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9D" w:rsidRDefault="00F77F9D" w:rsidP="00F77F9D">
      <w:pPr>
        <w:ind w:left="2835"/>
        <w:rPr>
          <w:sz w:val="28"/>
          <w:szCs w:val="28"/>
        </w:rPr>
      </w:pPr>
    </w:p>
    <w:p w:rsidR="00F77F9D" w:rsidRPr="00F77F9D" w:rsidRDefault="00F77F9D" w:rsidP="00F77F9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77F9D">
        <w:rPr>
          <w:rFonts w:ascii="Times New Roman" w:hAnsi="Times New Roman" w:cs="Times New Roman"/>
          <w:color w:val="auto"/>
          <w:sz w:val="28"/>
          <w:szCs w:val="28"/>
        </w:rPr>
        <w:t xml:space="preserve">Форма бланка </w:t>
      </w:r>
      <w:proofErr w:type="spellStart"/>
      <w:r w:rsidRPr="00F77F9D">
        <w:rPr>
          <w:rFonts w:ascii="Times New Roman" w:hAnsi="Times New Roman" w:cs="Times New Roman"/>
          <w:color w:val="auto"/>
          <w:sz w:val="28"/>
          <w:szCs w:val="28"/>
        </w:rPr>
        <w:t>ознакомления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порядок заполнения</w:t>
      </w:r>
      <w:bookmarkStart w:id="0" w:name="_GoBack"/>
      <w:bookmarkEnd w:id="0"/>
    </w:p>
    <w:p w:rsidR="00F77F9D" w:rsidRDefault="00F77F9D" w:rsidP="00F77F9D"/>
    <w:p w:rsidR="00F77F9D" w:rsidRPr="00CA0C8D" w:rsidRDefault="00F77F9D" w:rsidP="00F77F9D">
      <w:pPr>
        <w:rPr>
          <w:sz w:val="32"/>
          <w:szCs w:val="32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7F9D" w:rsidRPr="00CA0C8D" w:rsidTr="00743CEF">
        <w:tc>
          <w:tcPr>
            <w:tcW w:w="9854" w:type="dxa"/>
            <w:tcBorders>
              <w:top w:val="nil"/>
            </w:tcBorders>
          </w:tcPr>
          <w:p w:rsidR="00F77F9D" w:rsidRPr="00CA0C8D" w:rsidRDefault="00F77F9D" w:rsidP="00743CEF">
            <w:pPr>
              <w:pStyle w:val="1"/>
              <w:outlineLvl w:val="0"/>
              <w:rPr>
                <w:sz w:val="32"/>
                <w:szCs w:val="32"/>
              </w:rPr>
            </w:pPr>
            <w:r w:rsidRPr="00CA0C8D"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 xml:space="preserve">, </w:t>
            </w:r>
            <w:r w:rsidRPr="00CA0C8D">
              <w:rPr>
                <w:sz w:val="32"/>
                <w:szCs w:val="32"/>
              </w:rPr>
              <w:t xml:space="preserve">Иванов </w:t>
            </w:r>
            <w:r w:rsidRPr="00CA0C8D">
              <w:rPr>
                <w:spacing w:val="-6"/>
                <w:sz w:val="32"/>
                <w:szCs w:val="32"/>
              </w:rPr>
              <w:t>Иван Иванович</w:t>
            </w:r>
            <w:r>
              <w:rPr>
                <w:spacing w:val="-6"/>
                <w:sz w:val="32"/>
                <w:szCs w:val="32"/>
              </w:rPr>
              <w:t>,</w:t>
            </w:r>
            <w:r w:rsidRPr="00CA0C8D">
              <w:rPr>
                <w:spacing w:val="-6"/>
                <w:sz w:val="32"/>
                <w:szCs w:val="32"/>
              </w:rPr>
              <w:t xml:space="preserve"> студент группы МЭПЗ -19-1/9 </w:t>
            </w:r>
          </w:p>
        </w:tc>
      </w:tr>
      <w:tr w:rsidR="00F77F9D" w:rsidTr="00743CEF">
        <w:tc>
          <w:tcPr>
            <w:tcW w:w="9854" w:type="dxa"/>
            <w:tcBorders>
              <w:bottom w:val="nil"/>
            </w:tcBorders>
          </w:tcPr>
          <w:p w:rsidR="00F77F9D" w:rsidRPr="00254A06" w:rsidRDefault="00F77F9D" w:rsidP="00743CEF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 w:rsidRPr="00254A06">
              <w:rPr>
                <w:i/>
              </w:rPr>
              <w:t xml:space="preserve">     </w:t>
            </w:r>
            <w:r w:rsidRPr="00254A06">
              <w:rPr>
                <w:sz w:val="20"/>
                <w:szCs w:val="20"/>
              </w:rPr>
              <w:t xml:space="preserve">(Ф.И.О студента)                                                                     (№ </w:t>
            </w:r>
            <w:proofErr w:type="spellStart"/>
            <w:r w:rsidRPr="00254A06">
              <w:rPr>
                <w:sz w:val="20"/>
                <w:szCs w:val="20"/>
              </w:rPr>
              <w:t>группы</w:t>
            </w:r>
            <w:proofErr w:type="spellEnd"/>
            <w:r w:rsidRPr="00254A06">
              <w:rPr>
                <w:sz w:val="20"/>
                <w:szCs w:val="20"/>
              </w:rPr>
              <w:t>)</w:t>
            </w:r>
          </w:p>
        </w:tc>
      </w:tr>
      <w:tr w:rsidR="00F77F9D" w:rsidTr="00743CEF">
        <w:tc>
          <w:tcPr>
            <w:tcW w:w="9854" w:type="dxa"/>
            <w:tcBorders>
              <w:top w:val="nil"/>
            </w:tcBorders>
          </w:tcPr>
          <w:p w:rsidR="00F77F9D" w:rsidRPr="00CA0C8D" w:rsidRDefault="00F77F9D" w:rsidP="00743CEF">
            <w:pPr>
              <w:tabs>
                <w:tab w:val="left" w:pos="851"/>
              </w:tabs>
              <w:jc w:val="both"/>
              <w:rPr>
                <w:i/>
                <w:sz w:val="32"/>
                <w:szCs w:val="32"/>
              </w:rPr>
            </w:pPr>
            <w:proofErr w:type="spellStart"/>
            <w:r w:rsidRPr="00FE1461">
              <w:rPr>
                <w:i/>
                <w:spacing w:val="-6"/>
                <w:sz w:val="32"/>
                <w:szCs w:val="32"/>
              </w:rPr>
              <w:t>ознакомлен</w:t>
            </w:r>
            <w:proofErr w:type="spellEnd"/>
            <w:r w:rsidRPr="00FE1461">
              <w:rPr>
                <w:i/>
                <w:sz w:val="32"/>
                <w:szCs w:val="32"/>
              </w:rPr>
              <w:t xml:space="preserve"> с </w:t>
            </w:r>
            <w:proofErr w:type="spellStart"/>
            <w:r w:rsidRPr="00CA0C8D">
              <w:rPr>
                <w:i/>
                <w:sz w:val="32"/>
                <w:szCs w:val="32"/>
              </w:rPr>
              <w:t>инструкциями</w:t>
            </w:r>
            <w:proofErr w:type="spellEnd"/>
            <w:r w:rsidRPr="00CA0C8D">
              <w:rPr>
                <w:i/>
                <w:sz w:val="32"/>
                <w:szCs w:val="32"/>
              </w:rPr>
              <w:t xml:space="preserve"> и </w:t>
            </w:r>
            <w:proofErr w:type="spellStart"/>
            <w:r w:rsidRPr="00CA0C8D">
              <w:rPr>
                <w:i/>
                <w:sz w:val="32"/>
                <w:szCs w:val="32"/>
              </w:rPr>
              <w:t>памятками</w:t>
            </w:r>
            <w:proofErr w:type="spellEnd"/>
            <w:r w:rsidRPr="00CA0C8D">
              <w:rPr>
                <w:i/>
                <w:sz w:val="32"/>
                <w:szCs w:val="32"/>
              </w:rPr>
              <w:t>: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</w:rPr>
            </w:pPr>
            <w:r w:rsidRPr="00254A06">
              <w:rPr>
                <w:i/>
                <w:szCs w:val="28"/>
              </w:rPr>
              <w:t xml:space="preserve">«Правила </w:t>
            </w:r>
            <w:proofErr w:type="spellStart"/>
            <w:r w:rsidRPr="00254A06">
              <w:rPr>
                <w:i/>
                <w:szCs w:val="28"/>
              </w:rPr>
              <w:t>поведения</w:t>
            </w:r>
            <w:proofErr w:type="spellEnd"/>
            <w:r w:rsidRPr="00254A06">
              <w:rPr>
                <w:i/>
                <w:szCs w:val="28"/>
              </w:rPr>
              <w:t xml:space="preserve"> </w:t>
            </w:r>
            <w:proofErr w:type="spellStart"/>
            <w:r w:rsidRPr="00254A06">
              <w:rPr>
                <w:i/>
                <w:szCs w:val="28"/>
              </w:rPr>
              <w:t>студентов</w:t>
            </w:r>
            <w:proofErr w:type="spellEnd"/>
            <w:r w:rsidRPr="00254A06">
              <w:rPr>
                <w:i/>
                <w:szCs w:val="28"/>
              </w:rPr>
              <w:t xml:space="preserve"> на </w:t>
            </w:r>
            <w:proofErr w:type="spellStart"/>
            <w:r w:rsidRPr="00254A06">
              <w:rPr>
                <w:i/>
                <w:szCs w:val="28"/>
              </w:rPr>
              <w:t>летних</w:t>
            </w:r>
            <w:proofErr w:type="spellEnd"/>
            <w:r w:rsidRPr="00254A06">
              <w:rPr>
                <w:i/>
                <w:szCs w:val="28"/>
              </w:rPr>
              <w:t xml:space="preserve"> </w:t>
            </w:r>
            <w:proofErr w:type="spellStart"/>
            <w:r w:rsidRPr="00254A06">
              <w:rPr>
                <w:i/>
                <w:szCs w:val="28"/>
              </w:rPr>
              <w:t>каникулах</w:t>
            </w:r>
            <w:proofErr w:type="spellEnd"/>
            <w:r w:rsidRPr="00254A06">
              <w:rPr>
                <w:i/>
                <w:szCs w:val="28"/>
              </w:rPr>
              <w:t>»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</w:rPr>
            </w:pPr>
            <w:r w:rsidRPr="00254A06">
              <w:rPr>
                <w:i/>
                <w:szCs w:val="28"/>
              </w:rPr>
              <w:t>«</w:t>
            </w:r>
            <w:r w:rsidRPr="00254A06">
              <w:rPr>
                <w:bCs/>
                <w:i/>
                <w:iCs/>
                <w:spacing w:val="8"/>
                <w:szCs w:val="28"/>
              </w:rPr>
              <w:t>П</w:t>
            </w:r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 xml:space="preserve">о </w:t>
            </w:r>
            <w:proofErr w:type="spellStart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>защите</w:t>
            </w:r>
            <w:proofErr w:type="spellEnd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 xml:space="preserve"> от </w:t>
            </w:r>
            <w:proofErr w:type="spellStart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>укусов</w:t>
            </w:r>
            <w:proofErr w:type="spellEnd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 xml:space="preserve"> </w:t>
            </w:r>
            <w:proofErr w:type="spellStart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>клещей</w:t>
            </w:r>
            <w:proofErr w:type="spellEnd"/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>»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</w:rPr>
            </w:pPr>
            <w:r w:rsidRPr="00254A06">
              <w:rPr>
                <w:i/>
                <w:szCs w:val="28"/>
              </w:rPr>
              <w:t>«</w:t>
            </w:r>
            <w:proofErr w:type="spellStart"/>
            <w:r w:rsidRPr="00254A06">
              <w:rPr>
                <w:i/>
                <w:szCs w:val="28"/>
              </w:rPr>
              <w:t>Ответственность</w:t>
            </w:r>
            <w:proofErr w:type="spellEnd"/>
            <w:r w:rsidRPr="00254A06">
              <w:rPr>
                <w:i/>
                <w:szCs w:val="28"/>
              </w:rPr>
              <w:t xml:space="preserve"> за  </w:t>
            </w:r>
            <w:proofErr w:type="spellStart"/>
            <w:r w:rsidRPr="00254A06">
              <w:rPr>
                <w:i/>
                <w:szCs w:val="28"/>
              </w:rPr>
              <w:t>ложные</w:t>
            </w:r>
            <w:proofErr w:type="spellEnd"/>
            <w:r w:rsidRPr="00254A06">
              <w:rPr>
                <w:i/>
                <w:szCs w:val="28"/>
              </w:rPr>
              <w:t xml:space="preserve"> </w:t>
            </w:r>
            <w:proofErr w:type="spellStart"/>
            <w:r w:rsidRPr="00254A06">
              <w:rPr>
                <w:i/>
                <w:szCs w:val="28"/>
              </w:rPr>
              <w:t>звонки</w:t>
            </w:r>
            <w:proofErr w:type="spellEnd"/>
            <w:r w:rsidRPr="00254A06">
              <w:rPr>
                <w:i/>
                <w:szCs w:val="28"/>
              </w:rPr>
              <w:t xml:space="preserve"> о </w:t>
            </w:r>
            <w:proofErr w:type="spellStart"/>
            <w:r w:rsidRPr="00254A06">
              <w:rPr>
                <w:i/>
                <w:szCs w:val="28"/>
              </w:rPr>
              <w:t>террористических</w:t>
            </w:r>
            <w:proofErr w:type="spellEnd"/>
            <w:r w:rsidRPr="00254A06">
              <w:rPr>
                <w:i/>
                <w:szCs w:val="28"/>
              </w:rPr>
              <w:t xml:space="preserve"> актах» 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  <w:szCs w:val="28"/>
              </w:rPr>
            </w:pPr>
            <w:r w:rsidRPr="00254A06">
              <w:rPr>
                <w:i/>
                <w:szCs w:val="28"/>
              </w:rPr>
              <w:t>«</w:t>
            </w:r>
            <w:proofErr w:type="spellStart"/>
            <w:r w:rsidRPr="00254A06">
              <w:rPr>
                <w:i/>
                <w:szCs w:val="28"/>
              </w:rPr>
              <w:t>Ответственность</w:t>
            </w:r>
            <w:proofErr w:type="spellEnd"/>
            <w:r w:rsidRPr="00254A06">
              <w:rPr>
                <w:i/>
                <w:szCs w:val="28"/>
              </w:rPr>
              <w:t xml:space="preserve"> за </w:t>
            </w:r>
            <w:proofErr w:type="spellStart"/>
            <w:r w:rsidRPr="00254A06">
              <w:rPr>
                <w:i/>
                <w:szCs w:val="28"/>
              </w:rPr>
              <w:t>экстремизм</w:t>
            </w:r>
            <w:proofErr w:type="spellEnd"/>
            <w:r w:rsidRPr="00254A06">
              <w:rPr>
                <w:i/>
                <w:szCs w:val="28"/>
              </w:rPr>
              <w:t>»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</w:rPr>
            </w:pPr>
            <w:r w:rsidRPr="00254A06">
              <w:rPr>
                <w:rFonts w:eastAsia="Calibri"/>
                <w:bCs/>
                <w:i/>
                <w:iCs/>
                <w:spacing w:val="8"/>
                <w:szCs w:val="28"/>
              </w:rPr>
              <w:t>«</w:t>
            </w:r>
            <w:r w:rsidRPr="00254A06">
              <w:rPr>
                <w:i/>
                <w:szCs w:val="28"/>
              </w:rPr>
              <w:t xml:space="preserve">По </w:t>
            </w:r>
            <w:proofErr w:type="spellStart"/>
            <w:r w:rsidRPr="00254A06">
              <w:rPr>
                <w:i/>
                <w:szCs w:val="28"/>
              </w:rPr>
              <w:t>действиям</w:t>
            </w:r>
            <w:proofErr w:type="spellEnd"/>
            <w:r w:rsidRPr="00254A06">
              <w:rPr>
                <w:i/>
                <w:szCs w:val="28"/>
              </w:rPr>
              <w:t xml:space="preserve"> в </w:t>
            </w:r>
            <w:proofErr w:type="spellStart"/>
            <w:r w:rsidRPr="00254A06">
              <w:rPr>
                <w:i/>
                <w:szCs w:val="28"/>
              </w:rPr>
              <w:t>случае</w:t>
            </w:r>
            <w:proofErr w:type="spellEnd"/>
            <w:r w:rsidRPr="00254A06">
              <w:rPr>
                <w:i/>
                <w:szCs w:val="28"/>
              </w:rPr>
              <w:t xml:space="preserve"> </w:t>
            </w:r>
            <w:proofErr w:type="spellStart"/>
            <w:r w:rsidRPr="00254A06">
              <w:rPr>
                <w:i/>
                <w:szCs w:val="28"/>
              </w:rPr>
              <w:t>отравления</w:t>
            </w:r>
            <w:proofErr w:type="spellEnd"/>
            <w:r w:rsidRPr="00254A06">
              <w:rPr>
                <w:i/>
                <w:szCs w:val="28"/>
              </w:rPr>
              <w:t xml:space="preserve"> грибами»</w:t>
            </w:r>
          </w:p>
        </w:tc>
      </w:tr>
      <w:tr w:rsidR="00F77F9D" w:rsidTr="00743CEF">
        <w:tc>
          <w:tcPr>
            <w:tcW w:w="9854" w:type="dxa"/>
          </w:tcPr>
          <w:p w:rsidR="00F77F9D" w:rsidRPr="00254A06" w:rsidRDefault="00F77F9D" w:rsidP="00743CE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«О </w:t>
            </w:r>
            <w:proofErr w:type="spellStart"/>
            <w:r>
              <w:rPr>
                <w:i/>
                <w:szCs w:val="28"/>
              </w:rPr>
              <w:t>вреде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табако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курения</w:t>
            </w:r>
            <w:proofErr w:type="spellEnd"/>
            <w:r>
              <w:rPr>
                <w:i/>
                <w:szCs w:val="28"/>
              </w:rPr>
              <w:t>»</w:t>
            </w:r>
          </w:p>
        </w:tc>
      </w:tr>
      <w:tr w:rsidR="00F77F9D" w:rsidTr="00743CEF">
        <w:tc>
          <w:tcPr>
            <w:tcW w:w="9854" w:type="dxa"/>
          </w:tcPr>
          <w:p w:rsidR="00F77F9D" w:rsidRDefault="00F77F9D" w:rsidP="00743CE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«О </w:t>
            </w:r>
            <w:proofErr w:type="spellStart"/>
            <w:r>
              <w:rPr>
                <w:i/>
                <w:szCs w:val="28"/>
              </w:rPr>
              <w:t>вреде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употребления</w:t>
            </w:r>
            <w:proofErr w:type="spellEnd"/>
            <w:r>
              <w:rPr>
                <w:i/>
                <w:szCs w:val="28"/>
              </w:rPr>
              <w:t xml:space="preserve">  </w:t>
            </w:r>
            <w:proofErr w:type="spellStart"/>
            <w:r>
              <w:rPr>
                <w:i/>
                <w:szCs w:val="28"/>
              </w:rPr>
              <w:t>наркотиков</w:t>
            </w:r>
            <w:proofErr w:type="spellEnd"/>
            <w:r>
              <w:rPr>
                <w:i/>
                <w:szCs w:val="28"/>
              </w:rPr>
              <w:t>»</w:t>
            </w:r>
          </w:p>
        </w:tc>
      </w:tr>
      <w:tr w:rsidR="00F77F9D" w:rsidTr="00743CEF">
        <w:tc>
          <w:tcPr>
            <w:tcW w:w="9854" w:type="dxa"/>
          </w:tcPr>
          <w:p w:rsidR="00F77F9D" w:rsidRDefault="00F77F9D" w:rsidP="00743CE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«О </w:t>
            </w:r>
            <w:proofErr w:type="spellStart"/>
            <w:r>
              <w:rPr>
                <w:i/>
                <w:szCs w:val="28"/>
              </w:rPr>
              <w:t>вреде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употребления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алкогольных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напитков</w:t>
            </w:r>
            <w:proofErr w:type="spellEnd"/>
            <w:r>
              <w:rPr>
                <w:i/>
                <w:szCs w:val="28"/>
              </w:rPr>
              <w:t>»</w:t>
            </w:r>
          </w:p>
        </w:tc>
      </w:tr>
      <w:tr w:rsidR="00F77F9D" w:rsidRPr="00CA0C8D" w:rsidTr="00743CEF">
        <w:tc>
          <w:tcPr>
            <w:tcW w:w="9854" w:type="dxa"/>
          </w:tcPr>
          <w:p w:rsidR="00F77F9D" w:rsidRPr="00CA0C8D" w:rsidRDefault="00F77F9D" w:rsidP="00743CEF">
            <w:pPr>
              <w:rPr>
                <w:i/>
                <w:sz w:val="32"/>
                <w:szCs w:val="32"/>
              </w:rPr>
            </w:pPr>
            <w:r w:rsidRPr="00CA0C8D">
              <w:rPr>
                <w:i/>
                <w:sz w:val="32"/>
                <w:szCs w:val="32"/>
              </w:rPr>
              <w:t xml:space="preserve">и </w:t>
            </w:r>
            <w:proofErr w:type="spellStart"/>
            <w:r w:rsidRPr="00CA0C8D">
              <w:rPr>
                <w:i/>
                <w:sz w:val="32"/>
                <w:szCs w:val="32"/>
              </w:rPr>
              <w:t>обязуюсь</w:t>
            </w:r>
            <w:proofErr w:type="spellEnd"/>
            <w:r w:rsidRPr="00CA0C8D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CA0C8D">
              <w:rPr>
                <w:i/>
                <w:sz w:val="32"/>
                <w:szCs w:val="32"/>
              </w:rPr>
              <w:t>их</w:t>
            </w:r>
            <w:proofErr w:type="spellEnd"/>
            <w:r w:rsidRPr="00CA0C8D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CA0C8D">
              <w:rPr>
                <w:i/>
                <w:sz w:val="32"/>
                <w:szCs w:val="32"/>
              </w:rPr>
              <w:t>выполнять</w:t>
            </w:r>
            <w:proofErr w:type="spellEnd"/>
          </w:p>
        </w:tc>
      </w:tr>
      <w:tr w:rsidR="00F77F9D" w:rsidTr="00743CEF">
        <w:tc>
          <w:tcPr>
            <w:tcW w:w="9854" w:type="dxa"/>
          </w:tcPr>
          <w:p w:rsidR="00F77F9D" w:rsidRPr="00D9123F" w:rsidRDefault="00F77F9D" w:rsidP="00743CEF">
            <w:pPr>
              <w:rPr>
                <w:i/>
                <w:sz w:val="32"/>
                <w:szCs w:val="32"/>
              </w:rPr>
            </w:pPr>
            <w:r>
              <w:rPr>
                <w:i/>
                <w:szCs w:val="28"/>
              </w:rPr>
              <w:t xml:space="preserve">               </w:t>
            </w:r>
            <w:r w:rsidRPr="00D9123F">
              <w:rPr>
                <w:i/>
                <w:sz w:val="32"/>
                <w:szCs w:val="32"/>
              </w:rPr>
              <w:t xml:space="preserve">25 </w:t>
            </w:r>
            <w:proofErr w:type="spellStart"/>
            <w:r w:rsidRPr="00D9123F">
              <w:rPr>
                <w:i/>
                <w:sz w:val="32"/>
                <w:szCs w:val="32"/>
              </w:rPr>
              <w:t>июня</w:t>
            </w:r>
            <w:proofErr w:type="spellEnd"/>
            <w:r w:rsidRPr="00D9123F">
              <w:rPr>
                <w:i/>
                <w:sz w:val="32"/>
                <w:szCs w:val="32"/>
              </w:rPr>
              <w:t xml:space="preserve"> 2020 г.</w:t>
            </w:r>
          </w:p>
        </w:tc>
      </w:tr>
    </w:tbl>
    <w:p w:rsidR="00F77F9D" w:rsidRDefault="00F77F9D" w:rsidP="00F77F9D">
      <w:r w:rsidRPr="00254A06">
        <w:rPr>
          <w:i/>
        </w:rPr>
        <w:t xml:space="preserve">    </w:t>
      </w:r>
      <w:r>
        <w:rPr>
          <w:i/>
        </w:rPr>
        <w:t xml:space="preserve">                        </w:t>
      </w:r>
      <w:r w:rsidRPr="00254A06">
        <w:rPr>
          <w:i/>
        </w:rPr>
        <w:t xml:space="preserve"> </w:t>
      </w:r>
      <w:r w:rsidRPr="00254A06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254A06">
        <w:rPr>
          <w:sz w:val="20"/>
          <w:szCs w:val="20"/>
        </w:rPr>
        <w:t xml:space="preserve">)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подпись</w:t>
      </w:r>
      <w:proofErr w:type="spellEnd"/>
      <w:r w:rsidRPr="00254A06">
        <w:rPr>
          <w:sz w:val="20"/>
          <w:szCs w:val="20"/>
        </w:rPr>
        <w:t>)</w:t>
      </w:r>
    </w:p>
    <w:p w:rsidR="00F77F9D" w:rsidRDefault="00F77F9D" w:rsidP="00F77F9D"/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p w:rsidR="00F77F9D" w:rsidRDefault="00F77F9D" w:rsidP="00F77F9D">
      <w:pPr>
        <w:ind w:left="2835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4518" w:rsidRPr="008B4518" w:rsidTr="00F77F9D">
        <w:tc>
          <w:tcPr>
            <w:tcW w:w="9571" w:type="dxa"/>
            <w:tcBorders>
              <w:top w:val="nil"/>
            </w:tcBorders>
          </w:tcPr>
          <w:p w:rsidR="008B4518" w:rsidRDefault="008B4518" w:rsidP="00743CEF">
            <w:pPr>
              <w:pStyle w:val="1"/>
              <w:outlineLvl w:val="0"/>
              <w:rPr>
                <w:sz w:val="28"/>
                <w:szCs w:val="28"/>
              </w:rPr>
            </w:pPr>
          </w:p>
          <w:p w:rsidR="00F77F9D" w:rsidRDefault="00F77F9D" w:rsidP="00F77F9D">
            <w:pPr>
              <w:rPr>
                <w:lang w:val="ru-RU" w:eastAsia="ru-RU"/>
              </w:rPr>
            </w:pPr>
          </w:p>
          <w:p w:rsidR="00F77F9D" w:rsidRDefault="00F77F9D" w:rsidP="00F77F9D">
            <w:pPr>
              <w:rPr>
                <w:lang w:val="ru-RU" w:eastAsia="ru-RU"/>
              </w:rPr>
            </w:pPr>
          </w:p>
          <w:p w:rsidR="00F77F9D" w:rsidRDefault="00F77F9D" w:rsidP="00F77F9D">
            <w:pPr>
              <w:rPr>
                <w:lang w:val="ru-RU" w:eastAsia="ru-RU"/>
              </w:rPr>
            </w:pPr>
          </w:p>
          <w:p w:rsidR="00F77F9D" w:rsidRPr="00F77F9D" w:rsidRDefault="00F77F9D" w:rsidP="00F77F9D">
            <w:pPr>
              <w:rPr>
                <w:lang w:val="ru-RU" w:eastAsia="ru-RU"/>
              </w:rPr>
            </w:pPr>
          </w:p>
        </w:tc>
      </w:tr>
      <w:tr w:rsidR="008B4518" w:rsidRPr="008B4518" w:rsidTr="00F77F9D">
        <w:tc>
          <w:tcPr>
            <w:tcW w:w="9571" w:type="dxa"/>
            <w:tcBorders>
              <w:bottom w:val="nil"/>
            </w:tcBorders>
          </w:tcPr>
          <w:p w:rsidR="008B4518" w:rsidRPr="008B4518" w:rsidRDefault="008B4518" w:rsidP="00743CEF">
            <w:pPr>
              <w:tabs>
                <w:tab w:val="left" w:pos="851"/>
              </w:tabs>
              <w:ind w:firstLine="709"/>
              <w:jc w:val="both"/>
              <w:rPr>
                <w:rFonts w:cs="Times New Roman"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     </w:t>
            </w:r>
            <w:r w:rsidRPr="008B4518">
              <w:rPr>
                <w:rFonts w:cs="Times New Roman"/>
                <w:szCs w:val="28"/>
              </w:rPr>
              <w:t>(</w:t>
            </w:r>
            <w:r w:rsidRPr="008B4518">
              <w:rPr>
                <w:rFonts w:cs="Times New Roman"/>
                <w:sz w:val="20"/>
                <w:szCs w:val="20"/>
              </w:rPr>
              <w:t xml:space="preserve">Ф.И.О студента)                                                                     (№ </w:t>
            </w:r>
            <w:proofErr w:type="spellStart"/>
            <w:r w:rsidRPr="008B4518">
              <w:rPr>
                <w:rFonts w:cs="Times New Roman"/>
                <w:sz w:val="20"/>
                <w:szCs w:val="20"/>
              </w:rPr>
              <w:t>группы</w:t>
            </w:r>
            <w:proofErr w:type="spellEnd"/>
            <w:r w:rsidRPr="008B4518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B4518" w:rsidRPr="008B4518" w:rsidTr="00F77F9D">
        <w:tc>
          <w:tcPr>
            <w:tcW w:w="9571" w:type="dxa"/>
            <w:tcBorders>
              <w:top w:val="nil"/>
            </w:tcBorders>
          </w:tcPr>
          <w:p w:rsidR="008B4518" w:rsidRPr="008B4518" w:rsidRDefault="008B4518" w:rsidP="00743CEF">
            <w:pPr>
              <w:tabs>
                <w:tab w:val="left" w:pos="851"/>
              </w:tabs>
              <w:ind w:firstLine="709"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«Правила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поведения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студентов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на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летних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каникулах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>«</w:t>
            </w:r>
            <w:r w:rsidRPr="008B4518">
              <w:rPr>
                <w:rFonts w:cs="Times New Roman"/>
                <w:bCs/>
                <w:i/>
                <w:iCs/>
                <w:spacing w:val="8"/>
                <w:szCs w:val="28"/>
              </w:rPr>
              <w:t>П</w:t>
            </w:r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 xml:space="preserve">о </w:t>
            </w:r>
            <w:proofErr w:type="spellStart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>защите</w:t>
            </w:r>
            <w:proofErr w:type="spellEnd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 xml:space="preserve"> от </w:t>
            </w:r>
            <w:proofErr w:type="spellStart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>укусов</w:t>
            </w:r>
            <w:proofErr w:type="spellEnd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 xml:space="preserve"> </w:t>
            </w:r>
            <w:proofErr w:type="spellStart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>клещей</w:t>
            </w:r>
            <w:proofErr w:type="spellEnd"/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>«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Ответственность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за 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ложные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звонки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о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террористических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актах» 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>«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Ответственность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за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экстремизм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eastAsia="Calibri" w:cs="Times New Roman"/>
                <w:bCs/>
                <w:i/>
                <w:iCs/>
                <w:spacing w:val="8"/>
                <w:szCs w:val="28"/>
              </w:rPr>
              <w:t>«</w:t>
            </w:r>
            <w:r w:rsidRPr="008B4518">
              <w:rPr>
                <w:rFonts w:cs="Times New Roman"/>
                <w:i/>
                <w:szCs w:val="28"/>
              </w:rPr>
              <w:t xml:space="preserve">По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действиям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в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случае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отравления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грибами»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«О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вреде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табако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курения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«О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вреде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употребления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наркотиков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«О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вреде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употребления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алкогольных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напитков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>»</w:t>
            </w:r>
          </w:p>
        </w:tc>
      </w:tr>
      <w:tr w:rsidR="008B4518" w:rsidRPr="008B4518" w:rsidTr="00F77F9D">
        <w:tc>
          <w:tcPr>
            <w:tcW w:w="9571" w:type="dxa"/>
          </w:tcPr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и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обязуюсь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их</w:t>
            </w:r>
            <w:proofErr w:type="spellEnd"/>
            <w:r w:rsidRPr="008B451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B4518">
              <w:rPr>
                <w:rFonts w:cs="Times New Roman"/>
                <w:i/>
                <w:szCs w:val="28"/>
              </w:rPr>
              <w:t>выполнять</w:t>
            </w:r>
            <w:proofErr w:type="spellEnd"/>
          </w:p>
        </w:tc>
      </w:tr>
      <w:tr w:rsidR="008B4518" w:rsidRPr="008B4518" w:rsidTr="00F77F9D">
        <w:tc>
          <w:tcPr>
            <w:tcW w:w="9571" w:type="dxa"/>
          </w:tcPr>
          <w:p w:rsidR="008B4518" w:rsidRDefault="008B4518" w:rsidP="00743CEF">
            <w:pPr>
              <w:rPr>
                <w:rFonts w:cs="Times New Roman"/>
                <w:i/>
                <w:szCs w:val="28"/>
                <w:lang w:val="ru-RU"/>
              </w:rPr>
            </w:pPr>
            <w:r w:rsidRPr="008B4518">
              <w:rPr>
                <w:rFonts w:cs="Times New Roman"/>
                <w:i/>
                <w:szCs w:val="28"/>
              </w:rPr>
              <w:t xml:space="preserve">     </w:t>
            </w:r>
          </w:p>
          <w:p w:rsidR="008B4518" w:rsidRPr="008B4518" w:rsidRDefault="008B4518" w:rsidP="00743CEF">
            <w:pPr>
              <w:rPr>
                <w:rFonts w:cs="Times New Roman"/>
                <w:i/>
                <w:szCs w:val="28"/>
              </w:rPr>
            </w:pPr>
            <w:r w:rsidRPr="008B4518">
              <w:rPr>
                <w:rFonts w:cs="Times New Roman"/>
                <w:i/>
                <w:szCs w:val="28"/>
              </w:rPr>
              <w:t>.</w:t>
            </w:r>
          </w:p>
        </w:tc>
      </w:tr>
    </w:tbl>
    <w:p w:rsidR="008B4518" w:rsidRPr="008B4518" w:rsidRDefault="008B4518" w:rsidP="008B4518">
      <w:pPr>
        <w:rPr>
          <w:rFonts w:ascii="Times New Roman" w:hAnsi="Times New Roman" w:cs="Times New Roman"/>
          <w:sz w:val="20"/>
          <w:szCs w:val="20"/>
        </w:rPr>
      </w:pPr>
      <w:r w:rsidRPr="008B4518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8B4518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8B4518">
        <w:rPr>
          <w:rFonts w:ascii="Times New Roman" w:hAnsi="Times New Roman" w:cs="Times New Roman"/>
          <w:sz w:val="20"/>
          <w:szCs w:val="20"/>
        </w:rPr>
        <w:t xml:space="preserve">     (</w:t>
      </w:r>
      <w:proofErr w:type="spellStart"/>
      <w:r w:rsidRPr="008B4518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8B4518">
        <w:rPr>
          <w:rFonts w:ascii="Times New Roman" w:hAnsi="Times New Roman" w:cs="Times New Roman"/>
          <w:sz w:val="20"/>
          <w:szCs w:val="20"/>
        </w:rPr>
        <w:t>)</w:t>
      </w:r>
    </w:p>
    <w:p w:rsidR="008B4518" w:rsidRDefault="008B4518" w:rsidP="008B4518"/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Default="008B4518">
      <w:pPr>
        <w:pStyle w:val="a3"/>
        <w:jc w:val="center"/>
      </w:pPr>
    </w:p>
    <w:p w:rsidR="008B4518" w:rsidRPr="008B4518" w:rsidRDefault="008B4518">
      <w:pPr>
        <w:pStyle w:val="a3"/>
        <w:jc w:val="center"/>
      </w:pPr>
    </w:p>
    <w:sectPr w:rsidR="008B4518" w:rsidRPr="008B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8"/>
    <w:rsid w:val="0044381B"/>
    <w:rsid w:val="008B4518"/>
    <w:rsid w:val="00F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45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4518"/>
    <w:pPr>
      <w:keepNext/>
      <w:ind w:left="2835"/>
      <w:outlineLvl w:val="1"/>
    </w:pPr>
    <w:rPr>
      <w:rFonts w:ascii="Times New Roman" w:hAnsi="Times New Roman" w:cs="Times New Roman"/>
      <w:b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4518"/>
    <w:rPr>
      <w:rFonts w:ascii="Times New Roman" w:hAnsi="Times New Roman" w:cs="Times New Roman"/>
      <w:b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8B4518"/>
    <w:rPr>
      <w:rFonts w:ascii="Times New Roman" w:hAnsi="Times New Roman" w:cs="Times New Roman"/>
      <w:b/>
      <w:sz w:val="56"/>
      <w:szCs w:val="56"/>
    </w:rPr>
  </w:style>
  <w:style w:type="paragraph" w:styleId="21">
    <w:name w:val="Body Text Indent 2"/>
    <w:basedOn w:val="a"/>
    <w:link w:val="22"/>
    <w:uiPriority w:val="99"/>
    <w:semiHidden/>
    <w:unhideWhenUsed/>
    <w:rsid w:val="008B45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518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8B451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5">
    <w:name w:val="Table Grid"/>
    <w:basedOn w:val="a1"/>
    <w:uiPriority w:val="59"/>
    <w:rsid w:val="008B451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4518"/>
    <w:rPr>
      <w:rFonts w:ascii="Times New Roman" w:hAnsi="Times New Roman" w:cs="Times New Roman"/>
      <w:b/>
      <w:sz w:val="48"/>
      <w:szCs w:val="4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51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77F9D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45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4518"/>
    <w:pPr>
      <w:keepNext/>
      <w:ind w:left="2835"/>
      <w:outlineLvl w:val="1"/>
    </w:pPr>
    <w:rPr>
      <w:rFonts w:ascii="Times New Roman" w:hAnsi="Times New Roman" w:cs="Times New Roman"/>
      <w:b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4518"/>
    <w:rPr>
      <w:rFonts w:ascii="Times New Roman" w:hAnsi="Times New Roman" w:cs="Times New Roman"/>
      <w:b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8B4518"/>
    <w:rPr>
      <w:rFonts w:ascii="Times New Roman" w:hAnsi="Times New Roman" w:cs="Times New Roman"/>
      <w:b/>
      <w:sz w:val="56"/>
      <w:szCs w:val="56"/>
    </w:rPr>
  </w:style>
  <w:style w:type="paragraph" w:styleId="21">
    <w:name w:val="Body Text Indent 2"/>
    <w:basedOn w:val="a"/>
    <w:link w:val="22"/>
    <w:uiPriority w:val="99"/>
    <w:semiHidden/>
    <w:unhideWhenUsed/>
    <w:rsid w:val="008B45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518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8B451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5">
    <w:name w:val="Table Grid"/>
    <w:basedOn w:val="a1"/>
    <w:uiPriority w:val="59"/>
    <w:rsid w:val="008B451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4518"/>
    <w:rPr>
      <w:rFonts w:ascii="Times New Roman" w:hAnsi="Times New Roman" w:cs="Times New Roman"/>
      <w:b/>
      <w:sz w:val="48"/>
      <w:szCs w:val="4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51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77F9D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2020-06-23T12:00:00Z</cp:lastPrinted>
  <dcterms:created xsi:type="dcterms:W3CDTF">2020-06-23T11:50:00Z</dcterms:created>
  <dcterms:modified xsi:type="dcterms:W3CDTF">2020-06-23T12:06:00Z</dcterms:modified>
</cp:coreProperties>
</file>