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DA" w:rsidRDefault="009662DA" w:rsidP="004C606B">
      <w:pPr>
        <w:spacing w:after="0" w:line="240" w:lineRule="auto"/>
        <w:ind w:left="720" w:hanging="360"/>
        <w:jc w:val="center"/>
      </w:pPr>
    </w:p>
    <w:p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МИНИСТЕРСТВО ОБРАЗОВАНИЯ, НАУКИ И МОЛОДЕЖИ</w:t>
      </w:r>
    </w:p>
    <w:p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left="-4"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РЕСПУБЛИКИ КРЫМ</w:t>
      </w:r>
    </w:p>
    <w:p w:rsidR="009662DA" w:rsidRPr="00556BDB" w:rsidRDefault="009662DA" w:rsidP="009662DA">
      <w:pPr>
        <w:pStyle w:val="40"/>
        <w:shd w:val="clear" w:color="auto" w:fill="auto"/>
        <w:spacing w:before="0" w:after="0" w:line="240" w:lineRule="auto"/>
        <w:ind w:left="-4" w:right="83"/>
        <w:jc w:val="center"/>
        <w:rPr>
          <w:i w:val="0"/>
          <w:sz w:val="28"/>
          <w:szCs w:val="28"/>
        </w:rPr>
      </w:pPr>
      <w:r w:rsidRPr="00556BDB">
        <w:rPr>
          <w:i w:val="0"/>
          <w:sz w:val="28"/>
          <w:szCs w:val="28"/>
        </w:rPr>
        <w:t>ГБПОУ РК «Керченский политехнический колледж»</w:t>
      </w:r>
    </w:p>
    <w:p w:rsidR="009662DA" w:rsidRPr="00556BDB" w:rsidRDefault="009662DA" w:rsidP="009662DA">
      <w:pPr>
        <w:jc w:val="center"/>
        <w:rPr>
          <w:b/>
          <w:bCs/>
          <w:sz w:val="28"/>
          <w:szCs w:val="28"/>
        </w:rPr>
      </w:pPr>
    </w:p>
    <w:p w:rsidR="009662DA" w:rsidRPr="00582A88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tbl>
      <w:tblPr>
        <w:tblW w:w="0" w:type="auto"/>
        <w:tblLook w:val="04A0"/>
      </w:tblPr>
      <w:tblGrid>
        <w:gridCol w:w="4786"/>
        <w:gridCol w:w="4787"/>
      </w:tblGrid>
      <w:tr w:rsidR="009662DA" w:rsidRPr="009662DA" w:rsidTr="00AC7B01">
        <w:tc>
          <w:tcPr>
            <w:tcW w:w="4786" w:type="dxa"/>
            <w:shd w:val="clear" w:color="auto" w:fill="auto"/>
          </w:tcPr>
          <w:p w:rsidR="009662DA" w:rsidRPr="009662DA" w:rsidRDefault="009662DA" w:rsidP="00AC7B01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9662DA">
              <w:rPr>
                <w:rFonts w:ascii="Times New Roman" w:hAnsi="Times New Roman"/>
                <w:b w:val="0"/>
                <w:bCs w:val="0"/>
                <w:color w:val="auto"/>
              </w:rPr>
              <w:t>СОГЛАСОВАНО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gramStart"/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End"/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__________С.Ю. Письменная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«___»_________20___г.</w:t>
            </w:r>
          </w:p>
        </w:tc>
        <w:tc>
          <w:tcPr>
            <w:tcW w:w="4787" w:type="dxa"/>
            <w:shd w:val="clear" w:color="auto" w:fill="auto"/>
          </w:tcPr>
          <w:p w:rsidR="009662DA" w:rsidRPr="009662DA" w:rsidRDefault="009662DA" w:rsidP="00AC7B01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9662DA">
              <w:rPr>
                <w:rFonts w:ascii="Times New Roman" w:hAnsi="Times New Roman"/>
                <w:b w:val="0"/>
                <w:bCs w:val="0"/>
                <w:color w:val="auto"/>
              </w:rPr>
              <w:t>УТВЕРЖДАЮ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ГБПОУ РК 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«Керченский политехнический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_________Д.В.Колесник</w:t>
            </w:r>
            <w:proofErr w:type="spellEnd"/>
          </w:p>
          <w:p w:rsidR="009662DA" w:rsidRPr="009662DA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«___»__________20___г.</w:t>
            </w:r>
          </w:p>
        </w:tc>
      </w:tr>
      <w:tr w:rsidR="009662DA" w:rsidRPr="009662DA" w:rsidTr="00AC7B01">
        <w:tc>
          <w:tcPr>
            <w:tcW w:w="4786" w:type="dxa"/>
            <w:shd w:val="clear" w:color="auto" w:fill="auto"/>
          </w:tcPr>
          <w:p w:rsidR="009662DA" w:rsidRPr="009662DA" w:rsidRDefault="009662DA" w:rsidP="00AC7B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  <w:shd w:val="clear" w:color="auto" w:fill="auto"/>
          </w:tcPr>
          <w:p w:rsidR="009662DA" w:rsidRPr="009662DA" w:rsidRDefault="009662DA" w:rsidP="00AC7B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2DA" w:rsidRPr="009662DA" w:rsidRDefault="009662DA" w:rsidP="009662DA">
      <w:pPr>
        <w:pStyle w:val="1"/>
        <w:spacing w:before="0"/>
        <w:rPr>
          <w:rFonts w:ascii="Times New Roman" w:hAnsi="Times New Roman"/>
          <w:b w:val="0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 xml:space="preserve">ФОНД </w:t>
      </w:r>
      <w:r w:rsidRPr="00556BDB">
        <w:rPr>
          <w:rFonts w:ascii="Times New Roman" w:hAnsi="Times New Roman"/>
          <w:bCs w:val="0"/>
          <w:color w:val="auto"/>
        </w:rPr>
        <w:t>ОЦЕНОЧНЫ</w:t>
      </w:r>
      <w:r>
        <w:rPr>
          <w:rFonts w:ascii="Times New Roman" w:hAnsi="Times New Roman"/>
          <w:bCs w:val="0"/>
          <w:color w:val="auto"/>
        </w:rPr>
        <w:t>Х СРЕДСТВ</w:t>
      </w:r>
    </w:p>
    <w:p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r w:rsidRPr="00556BDB">
        <w:rPr>
          <w:rFonts w:ascii="Times New Roman" w:hAnsi="Times New Roman"/>
          <w:bCs w:val="0"/>
          <w:color w:val="auto"/>
        </w:rPr>
        <w:t>ПРОИЗВОДСТВЕННОЙ</w:t>
      </w:r>
      <w:r>
        <w:rPr>
          <w:rFonts w:ascii="Times New Roman" w:hAnsi="Times New Roman"/>
          <w:bCs w:val="0"/>
          <w:color w:val="auto"/>
        </w:rPr>
        <w:t xml:space="preserve"> (ПРЕДДИПЛОМНОЙ)</w:t>
      </w:r>
      <w:r w:rsidR="00C517B8">
        <w:rPr>
          <w:rFonts w:ascii="Times New Roman" w:hAnsi="Times New Roman"/>
          <w:bCs w:val="0"/>
          <w:color w:val="auto"/>
        </w:rPr>
        <w:t xml:space="preserve"> </w:t>
      </w:r>
      <w:r w:rsidRPr="00556BDB">
        <w:rPr>
          <w:rFonts w:ascii="Times New Roman" w:hAnsi="Times New Roman"/>
          <w:bCs w:val="0"/>
          <w:color w:val="auto"/>
        </w:rPr>
        <w:t>ПРАКТИКИ</w:t>
      </w:r>
    </w:p>
    <w:p w:rsidR="009662DA" w:rsidRPr="00556BDB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347EE1" w:rsidRDefault="009662DA" w:rsidP="009662DA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</w:p>
    <w:p w:rsidR="009662DA" w:rsidRPr="009662DA" w:rsidRDefault="009662DA" w:rsidP="009662DA">
      <w:pPr>
        <w:pStyle w:val="1"/>
        <w:spacing w:before="0"/>
        <w:jc w:val="center"/>
        <w:rPr>
          <w:rFonts w:ascii="Times New Roman" w:eastAsia="Calibri" w:hAnsi="Times New Roman"/>
          <w:color w:val="auto"/>
          <w:lang w:eastAsia="en-US"/>
        </w:rPr>
      </w:pPr>
      <w:r w:rsidRPr="009662DA">
        <w:rPr>
          <w:rFonts w:ascii="Times New Roman" w:hAnsi="Times New Roman"/>
          <w:bCs w:val="0"/>
          <w:color w:val="auto"/>
        </w:rPr>
        <w:t xml:space="preserve">по специальности </w:t>
      </w:r>
      <w:r w:rsidRPr="009662DA">
        <w:rPr>
          <w:rFonts w:ascii="Times New Roman" w:eastAsia="Calibri" w:hAnsi="Times New Roman"/>
          <w:color w:val="auto"/>
          <w:lang w:eastAsia="en-US"/>
        </w:rPr>
        <w:t>54.02.01Дизайн (по отраслям)</w:t>
      </w:r>
    </w:p>
    <w:p w:rsidR="009662DA" w:rsidRPr="009662DA" w:rsidRDefault="009662DA" w:rsidP="00966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2DA">
        <w:rPr>
          <w:rFonts w:ascii="Times New Roman" w:hAnsi="Times New Roman" w:cs="Times New Roman"/>
          <w:sz w:val="28"/>
          <w:szCs w:val="28"/>
        </w:rPr>
        <w:t>базов</w:t>
      </w:r>
      <w:r w:rsidR="00C517B8">
        <w:rPr>
          <w:rFonts w:ascii="Times New Roman" w:hAnsi="Times New Roman" w:cs="Times New Roman"/>
          <w:sz w:val="28"/>
          <w:szCs w:val="28"/>
        </w:rPr>
        <w:t>ая</w:t>
      </w:r>
      <w:r w:rsidRPr="009662DA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517B8">
        <w:rPr>
          <w:rFonts w:ascii="Times New Roman" w:hAnsi="Times New Roman" w:cs="Times New Roman"/>
          <w:sz w:val="28"/>
          <w:szCs w:val="28"/>
        </w:rPr>
        <w:t>а</w:t>
      </w:r>
    </w:p>
    <w:p w:rsidR="009662DA" w:rsidRDefault="009662DA" w:rsidP="009662DA"/>
    <w:p w:rsidR="009662DA" w:rsidRDefault="009662DA" w:rsidP="009662DA"/>
    <w:p w:rsidR="009662DA" w:rsidRDefault="009662DA" w:rsidP="009662DA"/>
    <w:p w:rsidR="009662DA" w:rsidRDefault="009662DA" w:rsidP="009662DA"/>
    <w:p w:rsidR="009662DA" w:rsidRDefault="009662DA" w:rsidP="009662DA"/>
    <w:p w:rsidR="009662DA" w:rsidRDefault="009662DA" w:rsidP="009662DA">
      <w:pPr>
        <w:jc w:val="center"/>
      </w:pPr>
    </w:p>
    <w:p w:rsidR="009662DA" w:rsidRDefault="009662DA" w:rsidP="009662DA"/>
    <w:p w:rsidR="009662DA" w:rsidRDefault="009662DA" w:rsidP="009662DA">
      <w:pPr>
        <w:jc w:val="center"/>
      </w:pPr>
    </w:p>
    <w:p w:rsidR="009662DA" w:rsidRDefault="009662DA" w:rsidP="009662DA">
      <w:pPr>
        <w:jc w:val="center"/>
      </w:pPr>
    </w:p>
    <w:p w:rsidR="009662DA" w:rsidRDefault="009662DA" w:rsidP="009662DA">
      <w:pPr>
        <w:jc w:val="center"/>
      </w:pPr>
    </w:p>
    <w:p w:rsidR="009662DA" w:rsidRPr="00AF7D41" w:rsidRDefault="009662DA" w:rsidP="009662DA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7D41">
        <w:rPr>
          <w:rFonts w:ascii="Times New Roman" w:hAnsi="Times New Roman" w:cs="Times New Roman"/>
          <w:b/>
          <w:bCs/>
          <w:sz w:val="28"/>
          <w:szCs w:val="28"/>
        </w:rPr>
        <w:t>Керчь, 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:rsidR="009662DA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888" w:type="dxa"/>
        <w:tblLook w:val="04A0"/>
      </w:tblPr>
      <w:tblGrid>
        <w:gridCol w:w="5495"/>
        <w:gridCol w:w="148"/>
        <w:gridCol w:w="5245"/>
      </w:tblGrid>
      <w:tr w:rsidR="009662DA" w:rsidRPr="00347EE1" w:rsidTr="00AC7B01">
        <w:tc>
          <w:tcPr>
            <w:tcW w:w="5495" w:type="dxa"/>
            <w:shd w:val="clear" w:color="auto" w:fill="auto"/>
          </w:tcPr>
          <w:p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ПЦК</w:t>
            </w:r>
          </w:p>
          <w:p w:rsidR="009662DA" w:rsidRDefault="009662DA" w:rsidP="00AC7B01">
            <w:pPr>
              <w:shd w:val="clear" w:color="auto" w:fill="FFFFFF"/>
              <w:tabs>
                <w:tab w:val="left" w:pos="8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</w:t>
            </w:r>
          </w:p>
          <w:p w:rsidR="009662DA" w:rsidRPr="00347EE1" w:rsidRDefault="009662DA" w:rsidP="00AC7B01">
            <w:pPr>
              <w:shd w:val="clear" w:color="auto" w:fill="FFFFFF"/>
              <w:tabs>
                <w:tab w:val="left" w:pos="8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Протокол № «___»________20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EE1">
              <w:rPr>
                <w:rFonts w:ascii="Times New Roman" w:hAnsi="Times New Roman" w:cs="Times New Roman"/>
                <w:sz w:val="28"/>
                <w:szCs w:val="28"/>
              </w:rPr>
              <w:t>Председатель ПЦК______________</w:t>
            </w:r>
          </w:p>
          <w:p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Р.Г.Педант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9662DA" w:rsidRPr="009662DA" w:rsidRDefault="009662DA" w:rsidP="009662D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662DA" w:rsidRPr="009662DA" w:rsidRDefault="009662DA" w:rsidP="009662D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662DA" w:rsidRPr="009662DA" w:rsidRDefault="009662DA" w:rsidP="009662D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Рекламная компания «ВОДА»</w:t>
            </w:r>
          </w:p>
          <w:p w:rsidR="009662DA" w:rsidRPr="009662DA" w:rsidRDefault="009662DA" w:rsidP="009662D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ИП Новиков</w:t>
            </w:r>
          </w:p>
          <w:p w:rsidR="009662DA" w:rsidRPr="009662DA" w:rsidRDefault="009662DA" w:rsidP="009662D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__________И.Н. Новиков</w:t>
            </w:r>
          </w:p>
          <w:p w:rsidR="009662DA" w:rsidRPr="009662DA" w:rsidRDefault="009662DA" w:rsidP="009662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2DA">
              <w:rPr>
                <w:rFonts w:ascii="Times New Roman" w:hAnsi="Times New Roman" w:cs="Times New Roman"/>
                <w:sz w:val="28"/>
                <w:szCs w:val="28"/>
              </w:rPr>
              <w:t>«___»________20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___г</w:t>
            </w:r>
          </w:p>
        </w:tc>
      </w:tr>
      <w:tr w:rsidR="009662DA" w:rsidRPr="00347EE1" w:rsidTr="00AC7B01">
        <w:tc>
          <w:tcPr>
            <w:tcW w:w="5643" w:type="dxa"/>
            <w:gridSpan w:val="2"/>
            <w:shd w:val="clear" w:color="auto" w:fill="auto"/>
          </w:tcPr>
          <w:p w:rsidR="009662DA" w:rsidRPr="00347EE1" w:rsidRDefault="009662DA" w:rsidP="00AC7B0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662DA" w:rsidRPr="00347EE1" w:rsidRDefault="009662DA" w:rsidP="00AC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EE1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:rsidR="009662DA" w:rsidRPr="00347EE1" w:rsidRDefault="009662DA" w:rsidP="00966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2DA" w:rsidRPr="00347EE1" w:rsidRDefault="009662DA" w:rsidP="00966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2DA" w:rsidRPr="00347EE1" w:rsidRDefault="009662DA" w:rsidP="009662D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47EE1">
        <w:rPr>
          <w:rFonts w:ascii="Times New Roman" w:hAnsi="Times New Roman" w:cs="Times New Roman"/>
          <w:sz w:val="28"/>
          <w:szCs w:val="28"/>
        </w:rPr>
        <w:t xml:space="preserve">Разработал: </w:t>
      </w:r>
      <w:r>
        <w:rPr>
          <w:rFonts w:ascii="Times New Roman" w:hAnsi="Times New Roman" w:cs="Times New Roman"/>
          <w:sz w:val="28"/>
          <w:szCs w:val="28"/>
        </w:rPr>
        <w:t>Колесник А.В.</w:t>
      </w:r>
      <w:r w:rsidRPr="00347EE1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9662DA" w:rsidRPr="00347EE1" w:rsidRDefault="009662DA" w:rsidP="009662DA">
      <w:pPr>
        <w:spacing w:after="0" w:line="240" w:lineRule="auto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spacing w:after="0" w:line="240" w:lineRule="auto"/>
        <w:rPr>
          <w:rFonts w:ascii="Times New Roman" w:hAnsi="Times New Roman" w:cs="Times New Roman"/>
        </w:rPr>
      </w:pPr>
    </w:p>
    <w:p w:rsidR="009662DA" w:rsidRPr="00347EE1" w:rsidRDefault="009662DA" w:rsidP="009662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62DA" w:rsidRDefault="009662DA" w:rsidP="009662D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Default="009662DA" w:rsidP="009662DA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2DA" w:rsidRPr="009662DA" w:rsidRDefault="009662DA" w:rsidP="009662DA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4C606B" w:rsidRPr="004C606B" w:rsidRDefault="004C606B" w:rsidP="004C606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ПЕРЕЧЕНЬ КОМПЕТЕНЦИЙ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является овладение обучающимися общими компетенциями (ОК) и профессиональными компетенциями (ПК), включающими в себя способность: </w:t>
      </w:r>
    </w:p>
    <w:p w:rsidR="004C606B" w:rsidRP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ВД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Разработка художественно-конструкторских (дизайнерских) проектов промышленной продукции, предметно-пространственных комплексов: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1.1. Разрабатывать техническое задание согласно требованиям заказчика.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1.2. Проводить </w:t>
      </w:r>
      <w:proofErr w:type="spellStart"/>
      <w:r w:rsidRPr="004C606B">
        <w:rPr>
          <w:rFonts w:ascii="Times New Roman" w:hAnsi="Times New Roman" w:cs="Times New Roman"/>
          <w:sz w:val="24"/>
          <w:szCs w:val="24"/>
        </w:rPr>
        <w:t>предпроектный</w:t>
      </w:r>
      <w:proofErr w:type="spellEnd"/>
      <w:r w:rsidRPr="004C606B">
        <w:rPr>
          <w:rFonts w:ascii="Times New Roman" w:hAnsi="Times New Roman" w:cs="Times New Roman"/>
          <w:sz w:val="24"/>
          <w:szCs w:val="24"/>
        </w:rPr>
        <w:t xml:space="preserve"> анализ для разработки </w:t>
      </w:r>
      <w:proofErr w:type="spellStart"/>
      <w:proofErr w:type="gramStart"/>
      <w:r w:rsidRPr="004C606B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spellEnd"/>
      <w:proofErr w:type="gramEnd"/>
      <w:r w:rsidRPr="004C60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1.3. Осуществлять процесс дизайнерского проектирования с применением специализированных компьютерных программ.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1.4. Производить расчеты технико-экономического обоснования предлагаемого проекта. </w:t>
      </w:r>
    </w:p>
    <w:p w:rsidR="004C606B" w:rsidRP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ВД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Техническое исполнение художественно-конструкторских (дизайнерских) проектов в материале: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2.1. Разрабатывать технологическую карту изготовления изделия.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2.2. Выполнять технические чертежи.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(описанием).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2.4. Доводить опытные образцы промышленной продукции до соответствия технической документации.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2.5. Разрабатывать эталон (макет в масштабе) изделия. </w:t>
      </w:r>
    </w:p>
    <w:p w:rsidR="004C606B" w:rsidRP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ВД3 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изготовлением изделий в производстве в части соответствия их авторскому образцу: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3.1. Контролировать промышленную продукцию и </w:t>
      </w:r>
      <w:proofErr w:type="spellStart"/>
      <w:r w:rsidRPr="004C606B">
        <w:rPr>
          <w:rFonts w:ascii="Times New Roman" w:hAnsi="Times New Roman" w:cs="Times New Roman"/>
          <w:sz w:val="24"/>
          <w:szCs w:val="24"/>
        </w:rPr>
        <w:t>предметнопространственные</w:t>
      </w:r>
      <w:proofErr w:type="spellEnd"/>
      <w:r w:rsidRPr="004C606B">
        <w:rPr>
          <w:rFonts w:ascii="Times New Roman" w:hAnsi="Times New Roman" w:cs="Times New Roman"/>
          <w:sz w:val="24"/>
          <w:szCs w:val="24"/>
        </w:rPr>
        <w:t xml:space="preserve"> комплексы на предмет соответствия требованиям стандартизации и сертификации.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3.2. Осуществлять авторский надзор за реализацией художественно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C606B">
        <w:rPr>
          <w:rFonts w:ascii="Times New Roman" w:hAnsi="Times New Roman" w:cs="Times New Roman"/>
          <w:sz w:val="24"/>
          <w:szCs w:val="24"/>
        </w:rPr>
        <w:t>конструкторских (дизайнерских) решений при изготовлении и доводке опытных образцов промышленной продукции, воплощении предметно-пространственных комплексов.</w:t>
      </w:r>
    </w:p>
    <w:p w:rsidR="004C606B" w:rsidRP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ВД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работы коллектива исполнителей: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4.1. Планировать работу коллектива.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4.2. Составлять конкретные технические задания для реализации </w:t>
      </w:r>
      <w:proofErr w:type="spellStart"/>
      <w:proofErr w:type="gramStart"/>
      <w:r w:rsidRPr="004C606B">
        <w:rPr>
          <w:rFonts w:ascii="Times New Roman" w:hAnsi="Times New Roman" w:cs="Times New Roman"/>
          <w:sz w:val="24"/>
          <w:szCs w:val="24"/>
        </w:rPr>
        <w:t>дизайн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C606B">
        <w:rPr>
          <w:rFonts w:ascii="Times New Roman" w:hAnsi="Times New Roman" w:cs="Times New Roman"/>
          <w:sz w:val="24"/>
          <w:szCs w:val="24"/>
        </w:rPr>
        <w:t>проекта</w:t>
      </w:r>
      <w:proofErr w:type="spellEnd"/>
      <w:proofErr w:type="gramEnd"/>
      <w:r w:rsidRPr="004C606B">
        <w:rPr>
          <w:rFonts w:ascii="Times New Roman" w:hAnsi="Times New Roman" w:cs="Times New Roman"/>
          <w:sz w:val="24"/>
          <w:szCs w:val="24"/>
        </w:rPr>
        <w:t xml:space="preserve"> на основе технологических карт.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4.3. Контролировать сроки и качество выполненных заданий. </w:t>
      </w:r>
    </w:p>
    <w:p w:rsidR="004C606B" w:rsidRDefault="004C606B" w:rsidP="004C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ПК 4.4. Осуществлять прием и сдачу работы в соответствии с техническим заданием. </w:t>
      </w:r>
    </w:p>
    <w:p w:rsidR="004C606B" w:rsidRPr="004C606B" w:rsidRDefault="004C606B" w:rsidP="004C606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производственной практики </w:t>
      </w:r>
      <w:proofErr w:type="gramStart"/>
      <w:r w:rsidRPr="004C606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C606B">
        <w:rPr>
          <w:rFonts w:ascii="Times New Roman" w:hAnsi="Times New Roman" w:cs="Times New Roman"/>
          <w:sz w:val="24"/>
          <w:szCs w:val="24"/>
        </w:rPr>
        <w:t xml:space="preserve"> должен по видам деятельности: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производственной практики </w:t>
      </w:r>
      <w:proofErr w:type="gramStart"/>
      <w:r w:rsidRPr="004C606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C606B">
        <w:rPr>
          <w:rFonts w:ascii="Times New Roman" w:hAnsi="Times New Roman" w:cs="Times New Roman"/>
          <w:sz w:val="24"/>
          <w:szCs w:val="24"/>
        </w:rPr>
        <w:t xml:space="preserve"> должен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ПМ.01 Разработка художественно-конструкторских (дизайнерских) проектов промышленной продукции, предметно-пространственных комплексов: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4C60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разработки дизайнерских проектов;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проводить проектный анализ;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разрабатывать концепцию проекта;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выбирать графические средства в соответствии с тематикой и задачами проекта;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выполнять эскизы в соответствии с тематикой проекта;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реализовывать творческие идеи в макете;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создавать целостную композицию на плоскости, в объеме и пространстве, применяя известные способы построения и формообразования;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lastRenderedPageBreak/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использовать преобразующие методы стилизации и трансформации для создания новых форм;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создавать цветовое единство в композиции по законам </w:t>
      </w:r>
      <w:proofErr w:type="spellStart"/>
      <w:r w:rsidRPr="004C606B">
        <w:rPr>
          <w:rFonts w:ascii="Times New Roman" w:hAnsi="Times New Roman" w:cs="Times New Roman"/>
          <w:sz w:val="24"/>
          <w:szCs w:val="24"/>
        </w:rPr>
        <w:t>колористики</w:t>
      </w:r>
      <w:proofErr w:type="spellEnd"/>
      <w:r w:rsidRPr="004C606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производить расчеты основных технико-экономических показателей проектирования; </w:t>
      </w:r>
    </w:p>
    <w:p w:rsidR="004C606B" w:rsidRDefault="004C606B" w:rsidP="004C606B">
      <w:pPr>
        <w:spacing w:after="0" w:line="240" w:lineRule="auto"/>
        <w:ind w:left="360"/>
        <w:jc w:val="both"/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>теоретические основы композиционного построения в графическом и в объемно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C606B">
        <w:rPr>
          <w:rFonts w:ascii="Times New Roman" w:hAnsi="Times New Roman" w:cs="Times New Roman"/>
          <w:sz w:val="24"/>
          <w:szCs w:val="24"/>
        </w:rPr>
        <w:t xml:space="preserve">пространственном дизайне; </w:t>
      </w: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законы формообразования;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систематизирующие методы формообразования (модульность и комбинаторику); </w:t>
      </w: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преобразующие методы формообразования (стилизацию и трансформацию);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законы создания цветовой гармонии;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технологию изготовления изделия; принципы и методы эргономики.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ПМ.02 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Техническое исполнение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художественно-конструкторских (дизайнерских) проектов в материале: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иметь практический опыт: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воплощения авторских проектов в материале;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4C60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выбирать материалы с учетом их формообразующих свойств,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выполнять эталонные образцы объекта дизайна или его отдельные элементы в макете, материале,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выполнять технические чертежи проекта для разработки конструкции изделия с учетом </w:t>
      </w:r>
      <w:proofErr w:type="gramStart"/>
      <w:r w:rsidRPr="004C606B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4C606B">
        <w:rPr>
          <w:rFonts w:ascii="Times New Roman" w:hAnsi="Times New Roman" w:cs="Times New Roman"/>
          <w:sz w:val="24"/>
          <w:szCs w:val="24"/>
        </w:rPr>
        <w:t xml:space="preserve">собенностей технологии,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разрабатывать технологическую карту изготовления авторского проекта;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ассортимент, свойства, методы испытаний и оценки качества материалов,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технологические, эксплуатационные и гигиенические требования, предъявляемые к материалам.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ПМ.03 </w:t>
      </w:r>
      <w:proofErr w:type="gramStart"/>
      <w:r w:rsidRPr="004C606B">
        <w:rPr>
          <w:rFonts w:ascii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изготовлением изделий в производстве в части соответствия их авторскому образцу: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проведения метрологической экспертизы;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выбирать и применять методики выполнения измерений;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подбирать средства измерений для контроля и испытания продукции;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определять и анализировать нормативные документы на средства измерений при контроле качества и испытаниях продукции;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подготавливать документы для проведения подтверждения соответствия средств измерений; </w:t>
      </w:r>
      <w:r w:rsidRPr="004C606B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принципы метрологического обеспечения на основных этапах жизненного цикла продукции;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порядок метрологической экспертизы технической документации;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принципы выбора средств измерения и метрологического обеспечения технологического - процесса изготовления продукции в целом и по его отдельным этапам;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порядок аттестации и проверки средств измерения и испытательного оборудования государственным стандартам.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ПМ.04 Организация работы коллектива исполнителей: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</w:t>
      </w:r>
      <w:r w:rsidRPr="004C60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работы с коллективом исполнителей;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 уметь</w:t>
      </w:r>
      <w:r w:rsidRPr="004C60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принимать самостоятельные решения по вопросам совершенствования организации управленческой работы в коллективе;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осуществлять контроль деятельности персонала </w:t>
      </w:r>
    </w:p>
    <w:p w:rsidR="004C606B" w:rsidRP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lastRenderedPageBreak/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систему управления трудовыми ресурсами в организации;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методы и формы обучения персонала; 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способы управления конфликтами и борьбы со стрессом. </w:t>
      </w:r>
    </w:p>
    <w:p w:rsidR="00755040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606B">
        <w:sym w:font="Symbol" w:char="F02D"/>
      </w:r>
      <w:r w:rsidRPr="004C606B">
        <w:rPr>
          <w:rFonts w:ascii="Times New Roman" w:hAnsi="Times New Roman" w:cs="Times New Roman"/>
          <w:sz w:val="24"/>
          <w:szCs w:val="24"/>
        </w:rPr>
        <w:t xml:space="preserve"> принципы и методы эргономики.</w:t>
      </w: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4C606B" w:rsidSect="004C606B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4C606B" w:rsidRPr="004C606B" w:rsidRDefault="004C606B" w:rsidP="004C606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06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ПАСПОРТ ФОНДА ОЦЕНОЧНЫХ СРЕДСТВ</w:t>
      </w:r>
    </w:p>
    <w:p w:rsidR="004C606B" w:rsidRDefault="004C606B" w:rsidP="004C606B">
      <w:pPr>
        <w:spacing w:after="0" w:line="240" w:lineRule="auto"/>
        <w:ind w:left="360"/>
        <w:jc w:val="both"/>
      </w:pPr>
    </w:p>
    <w:tbl>
      <w:tblPr>
        <w:tblStyle w:val="a4"/>
        <w:tblW w:w="0" w:type="auto"/>
        <w:tblInd w:w="360" w:type="dxa"/>
        <w:tblLook w:val="04A0"/>
      </w:tblPr>
      <w:tblGrid>
        <w:gridCol w:w="2366"/>
        <w:gridCol w:w="1947"/>
        <w:gridCol w:w="2786"/>
        <w:gridCol w:w="2367"/>
        <w:gridCol w:w="2367"/>
        <w:gridCol w:w="2367"/>
      </w:tblGrid>
      <w:tr w:rsidR="00935040" w:rsidRPr="00935040" w:rsidTr="00935040">
        <w:tc>
          <w:tcPr>
            <w:tcW w:w="2366" w:type="dxa"/>
            <w:vMerge w:val="restart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1947" w:type="dxa"/>
            <w:vMerge w:val="restart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ПК, ОК</w:t>
            </w:r>
          </w:p>
        </w:tc>
        <w:tc>
          <w:tcPr>
            <w:tcW w:w="2786" w:type="dxa"/>
            <w:vMerge w:val="restart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Наименование темы</w:t>
            </w:r>
          </w:p>
        </w:tc>
        <w:tc>
          <w:tcPr>
            <w:tcW w:w="2367" w:type="dxa"/>
            <w:vMerge w:val="restart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Уровень освоения темы</w:t>
            </w:r>
          </w:p>
        </w:tc>
        <w:tc>
          <w:tcPr>
            <w:tcW w:w="4734" w:type="dxa"/>
            <w:gridSpan w:val="2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Наименование оценочного средства</w:t>
            </w:r>
          </w:p>
        </w:tc>
      </w:tr>
      <w:tr w:rsidR="00935040" w:rsidRPr="00935040" w:rsidTr="00935040">
        <w:tc>
          <w:tcPr>
            <w:tcW w:w="2366" w:type="dxa"/>
            <w:vMerge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47" w:type="dxa"/>
            <w:vMerge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6" w:type="dxa"/>
            <w:vMerge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7" w:type="dxa"/>
            <w:vMerge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7" w:type="dxa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Текущий контроль</w:t>
            </w:r>
          </w:p>
        </w:tc>
        <w:tc>
          <w:tcPr>
            <w:tcW w:w="2367" w:type="dxa"/>
          </w:tcPr>
          <w:p w:rsidR="00935040" w:rsidRPr="00935040" w:rsidRDefault="00935040" w:rsidP="00935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5040">
              <w:rPr>
                <w:rFonts w:ascii="Times New Roman" w:hAnsi="Times New Roman" w:cs="Times New Roman"/>
                <w:b/>
                <w:bCs/>
              </w:rPr>
              <w:t>Промежуточная аттестация</w:t>
            </w:r>
          </w:p>
        </w:tc>
      </w:tr>
      <w:tr w:rsidR="004C606B" w:rsidRPr="00935040" w:rsidTr="00935040">
        <w:tc>
          <w:tcPr>
            <w:tcW w:w="2366" w:type="dxa"/>
          </w:tcPr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Все практический опыт, умения и знания, перечисленные в п. 2</w:t>
            </w:r>
          </w:p>
        </w:tc>
        <w:tc>
          <w:tcPr>
            <w:tcW w:w="1947" w:type="dxa"/>
          </w:tcPr>
          <w:p w:rsid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ПК 1.1.-ПК 1.4. </w:t>
            </w:r>
          </w:p>
          <w:p w:rsid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ПК 2.1.-ПК 2.5. </w:t>
            </w:r>
          </w:p>
          <w:p w:rsid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ПК 3.1.-ПК 3.2. </w:t>
            </w:r>
          </w:p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ПК 4.1.-ПК 4.4</w:t>
            </w:r>
          </w:p>
        </w:tc>
        <w:tc>
          <w:tcPr>
            <w:tcW w:w="2786" w:type="dxa"/>
          </w:tcPr>
          <w:p w:rsid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Раздел 1. Разработка концепции </w:t>
            </w:r>
            <w:proofErr w:type="spellStart"/>
            <w:proofErr w:type="gramStart"/>
            <w:r w:rsidRPr="00935040">
              <w:rPr>
                <w:rFonts w:ascii="Times New Roman" w:hAnsi="Times New Roman" w:cs="Times New Roman"/>
              </w:rPr>
              <w:t>дизайн</w:t>
            </w:r>
            <w:r>
              <w:rPr>
                <w:rFonts w:ascii="Times New Roman" w:hAnsi="Times New Roman" w:cs="Times New Roman"/>
              </w:rPr>
              <w:t>-</w:t>
            </w:r>
            <w:r w:rsidRPr="00935040">
              <w:rPr>
                <w:rFonts w:ascii="Times New Roman" w:hAnsi="Times New Roman" w:cs="Times New Roman"/>
              </w:rPr>
              <w:t>проекта</w:t>
            </w:r>
            <w:proofErr w:type="spellEnd"/>
            <w:proofErr w:type="gramEnd"/>
            <w:r w:rsidRPr="00935040">
              <w:rPr>
                <w:rFonts w:ascii="Times New Roman" w:hAnsi="Times New Roman" w:cs="Times New Roman"/>
              </w:rPr>
              <w:t xml:space="preserve">. Раздел 2. Процесс дизайнерского проектирования с учетом современных тенденций в области дизайна, технологии действующего производства. </w:t>
            </w:r>
          </w:p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 xml:space="preserve">Раздел 3. Изготовление и доводка опытных образцов </w:t>
            </w:r>
            <w:proofErr w:type="spellStart"/>
            <w:proofErr w:type="gramStart"/>
            <w:r w:rsidRPr="00935040">
              <w:rPr>
                <w:rFonts w:ascii="Times New Roman" w:hAnsi="Times New Roman" w:cs="Times New Roman"/>
              </w:rPr>
              <w:t>дизайн-проекта</w:t>
            </w:r>
            <w:proofErr w:type="spellEnd"/>
            <w:proofErr w:type="gramEnd"/>
            <w:r w:rsidRPr="009350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7" w:type="dxa"/>
          </w:tcPr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367" w:type="dxa"/>
          </w:tcPr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r w:rsidRPr="00935040">
              <w:rPr>
                <w:rFonts w:ascii="Times New Roman" w:hAnsi="Times New Roman" w:cs="Times New Roman"/>
              </w:rPr>
              <w:t>Выполнение производственных заданий, наблюдение за их выполнением и оценка результатов выполнения производственных заданий</w:t>
            </w:r>
          </w:p>
        </w:tc>
        <w:tc>
          <w:tcPr>
            <w:tcW w:w="2367" w:type="dxa"/>
          </w:tcPr>
          <w:p w:rsidR="004C606B" w:rsidRPr="00935040" w:rsidRDefault="00935040" w:rsidP="004C606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5040">
              <w:rPr>
                <w:rFonts w:ascii="Times New Roman" w:hAnsi="Times New Roman" w:cs="Times New Roman"/>
              </w:rPr>
              <w:t xml:space="preserve">Дифференцирован </w:t>
            </w:r>
            <w:proofErr w:type="spellStart"/>
            <w:r w:rsidRPr="00935040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35040">
              <w:rPr>
                <w:rFonts w:ascii="Times New Roman" w:hAnsi="Times New Roman" w:cs="Times New Roman"/>
              </w:rPr>
              <w:t xml:space="preserve"> зачет (защита отчета по итогам практики перед комиссией)</w:t>
            </w:r>
          </w:p>
        </w:tc>
      </w:tr>
    </w:tbl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</w:pPr>
    </w:p>
    <w:p w:rsidR="004C606B" w:rsidRDefault="004C606B" w:rsidP="004C60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4C606B" w:rsidSect="004C606B">
          <w:pgSz w:w="16838" w:h="11906" w:orient="landscape"/>
          <w:pgMar w:top="1276" w:right="1134" w:bottom="709" w:left="1134" w:header="709" w:footer="709" w:gutter="0"/>
          <w:cols w:space="708"/>
          <w:docGrid w:linePitch="360"/>
        </w:sectPr>
      </w:pPr>
    </w:p>
    <w:p w:rsidR="00935040" w:rsidRDefault="00935040" w:rsidP="0093504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504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4.ОЦЕНОЧНЫЕ СРЕДСТВА ДЛЯ ТЕКУЩЕГО КОНТРОЛЯ</w:t>
      </w:r>
    </w:p>
    <w:p w:rsidR="00935040" w:rsidRPr="00935040" w:rsidRDefault="00935040" w:rsidP="0093504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По итогам текущей аттестации ведущий преподаватель осуществляет допуск 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 к промежуточной аттестации. Предметом оценки по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(преддипломной)</w:t>
      </w:r>
      <w:r w:rsidRPr="00935040">
        <w:rPr>
          <w:rFonts w:ascii="Times New Roman" w:hAnsi="Times New Roman" w:cs="Times New Roman"/>
          <w:sz w:val="24"/>
          <w:szCs w:val="24"/>
        </w:rPr>
        <w:t xml:space="preserve"> практике обязательно являются дидактические единицы «иметь практический опыт» и «уметь».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 В ходе практики студенты выполняют следующие работы: 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По разделу 1. Разработка концепции </w:t>
      </w:r>
      <w:proofErr w:type="spellStart"/>
      <w:proofErr w:type="gramStart"/>
      <w:r w:rsidRPr="00935040">
        <w:rPr>
          <w:rFonts w:ascii="Times New Roman" w:hAnsi="Times New Roman" w:cs="Times New Roman"/>
          <w:sz w:val="24"/>
          <w:szCs w:val="24"/>
        </w:rPr>
        <w:t>дизайн-проекта</w:t>
      </w:r>
      <w:proofErr w:type="spellEnd"/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Изучение и обучение принципам обработки графической информации в компьютерных программах. 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Изучение особенностей проектной деятельности, </w:t>
      </w:r>
      <w:proofErr w:type="spellStart"/>
      <w:r w:rsidRPr="00935040">
        <w:rPr>
          <w:rFonts w:ascii="Times New Roman" w:hAnsi="Times New Roman" w:cs="Times New Roman"/>
          <w:sz w:val="24"/>
          <w:szCs w:val="24"/>
        </w:rPr>
        <w:t>эксперементально-практическое</w:t>
      </w:r>
      <w:proofErr w:type="spellEnd"/>
      <w:r w:rsidRPr="00935040">
        <w:rPr>
          <w:rFonts w:ascii="Times New Roman" w:hAnsi="Times New Roman" w:cs="Times New Roman"/>
          <w:sz w:val="24"/>
          <w:szCs w:val="24"/>
        </w:rPr>
        <w:t xml:space="preserve"> внедрение (апробация) в производственно-проектную работу элементов дипломного проекта.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 xml:space="preserve">Выбор творческого источника для </w:t>
      </w:r>
      <w:proofErr w:type="spellStart"/>
      <w:proofErr w:type="gramStart"/>
      <w:r w:rsidRPr="00935040">
        <w:rPr>
          <w:rFonts w:ascii="Times New Roman" w:hAnsi="Times New Roman" w:cs="Times New Roman"/>
          <w:sz w:val="24"/>
          <w:szCs w:val="24"/>
        </w:rPr>
        <w:t>дизайн-проектирования</w:t>
      </w:r>
      <w:proofErr w:type="spellEnd"/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>Анализ стилевых признаков.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>Выполнение эскизов проекта с использованием техник ручной графики и систем автоматизированного проектирования. (Формат А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Разработка и утверждение колористического решения проекта.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 xml:space="preserve">по разделу 2. Процесс дизайнерского проектирования с учетом современных тенденций в области дизайна, технологии действующего производства. </w:t>
      </w:r>
    </w:p>
    <w:p w:rsidR="00935040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 xml:space="preserve">Решение проектных задач в рамках деятельности предприятия и дипломного проекта в соответствии с индивидуальным планом обучающегося.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proofErr w:type="gramStart"/>
      <w:r w:rsidRPr="009350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о разделу 3. Изготовление и доводка опытных образцов </w:t>
      </w:r>
      <w:proofErr w:type="spellStart"/>
      <w:proofErr w:type="gramStart"/>
      <w:r w:rsidRPr="00935040">
        <w:rPr>
          <w:rFonts w:ascii="Times New Roman" w:hAnsi="Times New Roman" w:cs="Times New Roman"/>
          <w:sz w:val="24"/>
          <w:szCs w:val="24"/>
        </w:rPr>
        <w:t>дизайн-проекта</w:t>
      </w:r>
      <w:proofErr w:type="spellEnd"/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>Анализ производственный условий, действующей технологии, оборудования, потребительских и промышленно-экономических свойств продукции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собенностей процесса </w:t>
      </w:r>
      <w:proofErr w:type="spellStart"/>
      <w:r w:rsidRPr="00935040">
        <w:rPr>
          <w:rFonts w:ascii="Times New Roman" w:hAnsi="Times New Roman" w:cs="Times New Roman"/>
          <w:sz w:val="24"/>
          <w:szCs w:val="24"/>
        </w:rPr>
        <w:t>дизайн-проектирования</w:t>
      </w:r>
      <w:proofErr w:type="spellEnd"/>
      <w:r w:rsidRPr="00935040">
        <w:rPr>
          <w:rFonts w:ascii="Times New Roman" w:hAnsi="Times New Roman" w:cs="Times New Roman"/>
          <w:sz w:val="24"/>
          <w:szCs w:val="24"/>
        </w:rPr>
        <w:t xml:space="preserve"> в условиях предприятия;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 xml:space="preserve">Изготовления образца в материале. 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>Выполнение методик и приемов завершения работы над дизай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 xml:space="preserve"> проектом в рамках выбранной концепцией. (Формат А</w:t>
      </w:r>
      <w:proofErr w:type="gramStart"/>
      <w:r w:rsidRPr="0093504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35040">
        <w:rPr>
          <w:rFonts w:ascii="Times New Roman" w:hAnsi="Times New Roman" w:cs="Times New Roman"/>
          <w:sz w:val="24"/>
          <w:szCs w:val="24"/>
        </w:rPr>
        <w:t>)</w:t>
      </w:r>
    </w:p>
    <w:p w:rsidR="00935040" w:rsidRDefault="00935040" w:rsidP="00935040">
      <w:pPr>
        <w:spacing w:after="0" w:line="240" w:lineRule="auto"/>
        <w:ind w:left="360" w:firstLine="633"/>
        <w:jc w:val="both"/>
      </w:pPr>
      <w:r w:rsidRPr="00935040">
        <w:rPr>
          <w:rFonts w:ascii="Times New Roman" w:hAnsi="Times New Roman" w:cs="Times New Roman"/>
          <w:sz w:val="24"/>
          <w:szCs w:val="24"/>
        </w:rPr>
        <w:t xml:space="preserve">Анализ перспективы применения производственных технологий в процессе разработки дипломного проекта. </w:t>
      </w:r>
    </w:p>
    <w:p w:rsidR="004C606B" w:rsidRDefault="00935040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935040">
        <w:rPr>
          <w:rFonts w:ascii="Times New Roman" w:hAnsi="Times New Roman" w:cs="Times New Roman"/>
          <w:sz w:val="24"/>
          <w:szCs w:val="24"/>
        </w:rPr>
        <w:t>Подготовка отчета. Оформление результатов деятельности на производстве.</w:t>
      </w:r>
    </w:p>
    <w:p w:rsidR="006B0957" w:rsidRP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:rsidR="006B0957" w:rsidRP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957">
        <w:rPr>
          <w:rFonts w:ascii="Times New Roman" w:hAnsi="Times New Roman" w:cs="Times New Roman"/>
          <w:b/>
          <w:bCs/>
          <w:sz w:val="24"/>
          <w:szCs w:val="24"/>
        </w:rPr>
        <w:t xml:space="preserve">5. ОЦЕНОЧНЫЕ СРЕДСТВА ДЛЯ ПРОМЕЖУТОЧНОЙ АТТЕСТАЦИИ </w:t>
      </w:r>
    </w:p>
    <w:p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6B0957">
        <w:rPr>
          <w:rFonts w:ascii="Times New Roman" w:hAnsi="Times New Roman" w:cs="Times New Roman"/>
          <w:sz w:val="24"/>
          <w:szCs w:val="24"/>
        </w:rPr>
        <w:t xml:space="preserve">Формой промежуточной аттестации по дисциплине является дифференцированный зачет по практике </w:t>
      </w:r>
    </w:p>
    <w:p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:rsid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957">
        <w:rPr>
          <w:rFonts w:ascii="Times New Roman" w:hAnsi="Times New Roman" w:cs="Times New Roman"/>
          <w:b/>
          <w:bCs/>
          <w:sz w:val="24"/>
          <w:szCs w:val="24"/>
        </w:rPr>
        <w:t>Критерии оценки образовательных результатов студента на дифференцированном зачете по практике</w:t>
      </w:r>
    </w:p>
    <w:tbl>
      <w:tblPr>
        <w:tblStyle w:val="a4"/>
        <w:tblW w:w="0" w:type="auto"/>
        <w:tblInd w:w="360" w:type="dxa"/>
        <w:tblLook w:val="04A0"/>
      </w:tblPr>
      <w:tblGrid>
        <w:gridCol w:w="2403"/>
        <w:gridCol w:w="7224"/>
      </w:tblGrid>
      <w:tr w:rsidR="006B0957" w:rsidRPr="006B0957" w:rsidTr="006B0957">
        <w:tc>
          <w:tcPr>
            <w:tcW w:w="2329" w:type="dxa"/>
          </w:tcPr>
          <w:p w:rsidR="006B0957" w:rsidRPr="006B0957" w:rsidRDefault="006B0957" w:rsidP="006B0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224" w:type="dxa"/>
          </w:tcPr>
          <w:p w:rsidR="006B0957" w:rsidRPr="006B0957" w:rsidRDefault="006B0957" w:rsidP="006B09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 образовательных результатов</w:t>
            </w:r>
          </w:p>
        </w:tc>
      </w:tr>
      <w:tr w:rsidR="006B0957" w:rsidRPr="006B0957" w:rsidTr="006B0957">
        <w:tc>
          <w:tcPr>
            <w:tcW w:w="2329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5, отлично</w:t>
            </w:r>
          </w:p>
        </w:tc>
        <w:tc>
          <w:tcPr>
            <w:tcW w:w="7224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Оценка «5 (отлично)» выставляется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, если он глубоко и прочно усвоил программные умения и практический опыт и демонстрирует это на практике, исчерпывающе, последовательно, чётко и логически стройно излагал материал, умеет тесно увязывать теорию с практикой, свободно справляется с задачами, вопросами и другими видами применения знаний. Причем обучающийся не затруднялся с ответом при видоизменении предложенных ему заданий, использовал в ответе материал учебной и монографической литературы, в том числе из дополнительного списка, правильно обосновывал принятое решение. Компетенции, закреплённые за дисциплиной, сформированы на уровне –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</w:p>
        </w:tc>
      </w:tr>
      <w:tr w:rsidR="006B0957" w:rsidRPr="006B0957" w:rsidTr="006B0957">
        <w:tc>
          <w:tcPr>
            <w:tcW w:w="2329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4, хорош</w:t>
            </w:r>
          </w:p>
        </w:tc>
        <w:tc>
          <w:tcPr>
            <w:tcW w:w="7224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Оценка «4, (хорошо)» выставляется обучающемуся, если он твёрдо </w:t>
            </w:r>
            <w:r w:rsidRPr="006B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усвоил программные умения и практический опыт, грамотно и по существу излагает его на практике и зачете,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приёмами их выполнения. Компетенции, закреплённые за дисциплиной, сформированы на уровне –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proofErr w:type="gramEnd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 (средний).</w:t>
            </w:r>
          </w:p>
        </w:tc>
      </w:tr>
      <w:tr w:rsidR="006B0957" w:rsidRPr="006B0957" w:rsidTr="006B0957">
        <w:tc>
          <w:tcPr>
            <w:tcW w:w="2329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 удовлетворительно</w:t>
            </w:r>
          </w:p>
        </w:tc>
        <w:tc>
          <w:tcPr>
            <w:tcW w:w="7224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Оценка «3 (удовлетворительно)» выставляется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, если он имеет и демонстрирует программные умения и практический опыт на практике и зачете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работ. Компетенции, закреплённые за дисциплиной, сформированы на уровне –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proofErr w:type="gramEnd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0957" w:rsidRPr="006B0957" w:rsidTr="006B0957">
        <w:tc>
          <w:tcPr>
            <w:tcW w:w="2329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2, неудовлетворительно</w:t>
            </w:r>
          </w:p>
        </w:tc>
        <w:tc>
          <w:tcPr>
            <w:tcW w:w="7224" w:type="dxa"/>
          </w:tcPr>
          <w:p w:rsidR="006B0957" w:rsidRPr="006B0957" w:rsidRDefault="006B0957" w:rsidP="009350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957">
              <w:rPr>
                <w:rFonts w:ascii="Times New Roman" w:hAnsi="Times New Roman" w:cs="Times New Roman"/>
                <w:sz w:val="24"/>
                <w:szCs w:val="24"/>
              </w:rPr>
              <w:t xml:space="preserve">Оценка «2 (не удовлетворительно)» выставляется </w:t>
            </w:r>
            <w:proofErr w:type="gramStart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6B0957">
              <w:rPr>
                <w:rFonts w:ascii="Times New Roman" w:hAnsi="Times New Roman" w:cs="Times New Roman"/>
                <w:sz w:val="24"/>
                <w:szCs w:val="24"/>
              </w:rPr>
              <w:t>, который не знает большей части программного материала, допускает существенные ошибки, неуверенно, с большими затруднениями выполняет практические работы на занятиях и экзамене. Как правило, оценка «неудовлетворительно» ставится обучающимся, которые не могут продолжить обучение без дополнительных занятий по соответствующей дисциплине. Компетенции, закреплённые за дисциплиной, не сформированы</w:t>
            </w:r>
          </w:p>
        </w:tc>
      </w:tr>
    </w:tbl>
    <w:p w:rsidR="00A63635" w:rsidRDefault="00A63635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  <w:szCs w:val="24"/>
        </w:rPr>
      </w:pPr>
    </w:p>
    <w:p w:rsidR="006B0957" w:rsidRPr="006B0957" w:rsidRDefault="006B0957" w:rsidP="009350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957">
        <w:rPr>
          <w:rFonts w:ascii="Times New Roman" w:hAnsi="Times New Roman" w:cs="Times New Roman"/>
          <w:sz w:val="24"/>
          <w:szCs w:val="24"/>
        </w:rPr>
        <w:t xml:space="preserve">Дифференцированный зачет по производственной практике выставляется на основании данных отчета </w:t>
      </w:r>
      <w:proofErr w:type="spellStart"/>
      <w:r w:rsidRPr="006B0957">
        <w:rPr>
          <w:rFonts w:ascii="Times New Roman" w:hAnsi="Times New Roman" w:cs="Times New Roman"/>
          <w:sz w:val="24"/>
          <w:szCs w:val="24"/>
        </w:rPr>
        <w:t>студентаи</w:t>
      </w:r>
      <w:proofErr w:type="spellEnd"/>
      <w:r w:rsidRPr="006B0957">
        <w:rPr>
          <w:rFonts w:ascii="Times New Roman" w:hAnsi="Times New Roman" w:cs="Times New Roman"/>
          <w:sz w:val="24"/>
          <w:szCs w:val="24"/>
        </w:rPr>
        <w:t xml:space="preserve"> аттестационного листа (характеристики профессиональной деятельности обучающегося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sectPr w:rsidR="006B0957" w:rsidRPr="006B0957" w:rsidSect="004C606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14562"/>
    <w:multiLevelType w:val="hybridMultilevel"/>
    <w:tmpl w:val="997EE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AFD"/>
    <w:rsid w:val="004C606B"/>
    <w:rsid w:val="006B0957"/>
    <w:rsid w:val="00755040"/>
    <w:rsid w:val="00761CBA"/>
    <w:rsid w:val="00935040"/>
    <w:rsid w:val="009662DA"/>
    <w:rsid w:val="00A63635"/>
    <w:rsid w:val="00C517B8"/>
    <w:rsid w:val="00C53A63"/>
    <w:rsid w:val="00F0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63"/>
  </w:style>
  <w:style w:type="paragraph" w:styleId="1">
    <w:name w:val="heading 1"/>
    <w:basedOn w:val="a"/>
    <w:next w:val="a"/>
    <w:link w:val="10"/>
    <w:qFormat/>
    <w:rsid w:val="009662DA"/>
    <w:pPr>
      <w:keepNext/>
      <w:keepLines/>
      <w:widowControl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6B"/>
    <w:pPr>
      <w:ind w:left="720"/>
      <w:contextualSpacing/>
    </w:pPr>
  </w:style>
  <w:style w:type="table" w:styleId="a4">
    <w:name w:val="Table Grid"/>
    <w:basedOn w:val="a1"/>
    <w:uiPriority w:val="39"/>
    <w:rsid w:val="004C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662DA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character" w:customStyle="1" w:styleId="4">
    <w:name w:val="Основной текст (4)_"/>
    <w:link w:val="40"/>
    <w:rsid w:val="009662D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662DA"/>
    <w:pPr>
      <w:widowControl w:val="0"/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Default">
    <w:name w:val="Default"/>
    <w:link w:val="Default0"/>
    <w:rsid w:val="009662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662DA"/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Прутковская</dc:creator>
  <cp:keywords/>
  <dc:description/>
  <cp:lastModifiedBy>Metodist</cp:lastModifiedBy>
  <cp:revision>7</cp:revision>
  <dcterms:created xsi:type="dcterms:W3CDTF">2023-11-29T10:22:00Z</dcterms:created>
  <dcterms:modified xsi:type="dcterms:W3CDTF">2023-12-12T13:03:00Z</dcterms:modified>
</cp:coreProperties>
</file>