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56E04" w14:textId="77777777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14:paraId="5A5A512A" w14:textId="77777777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 «Керченский политехнический колледж»</w:t>
      </w:r>
    </w:p>
    <w:p w14:paraId="55E89D8F" w14:textId="77777777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7F166F7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30800C6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45128D1D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73BC5B90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1C118ED6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8A17464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14FB1991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00107F1C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13E907D4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DDDFB66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78026611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AC2BA95" w14:textId="77777777" w:rsidR="00BA34BD" w:rsidRPr="00545441" w:rsidRDefault="00BA34BD" w:rsidP="00BA34BD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средств</w:t>
      </w:r>
    </w:p>
    <w:p w14:paraId="4B7CCB48" w14:textId="77777777" w:rsidR="00BA34BD" w:rsidRPr="00545441" w:rsidRDefault="00BA34BD" w:rsidP="00BA34BD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общеобразовательной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учебной дисциплине</w:t>
      </w:r>
    </w:p>
    <w:p w14:paraId="39B677CD" w14:textId="2AA4A2D3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ОУД.</w:t>
      </w:r>
      <w:r w:rsidR="00EC00E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</w:t>
      </w:r>
      <w:r w:rsidR="005338E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5338E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Индивидуальный проект</w:t>
      </w:r>
      <w:r w:rsidR="00313C6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81EC24D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14:paraId="3F10BABF" w14:textId="77777777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 (ППССЗ)</w:t>
      </w:r>
    </w:p>
    <w:p w14:paraId="7FD902C1" w14:textId="77777777" w:rsidR="00E72C1D" w:rsidRPr="008F0F1F" w:rsidRDefault="00E72C1D" w:rsidP="00E72C1D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0F1F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специальностям СПО</w:t>
      </w:r>
    </w:p>
    <w:p w14:paraId="434BB05B" w14:textId="77777777" w:rsidR="00E72C1D" w:rsidRPr="008F0F1F" w:rsidRDefault="00E72C1D" w:rsidP="00E72C1D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9B971D8" w14:textId="77777777" w:rsidR="00E72C1D" w:rsidRPr="00C05110" w:rsidRDefault="00E72C1D" w:rsidP="00EC00E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5110">
        <w:rPr>
          <w:rFonts w:ascii="Times New Roman" w:hAnsi="Times New Roman" w:cs="Times New Roman"/>
          <w:sz w:val="28"/>
          <w:szCs w:val="28"/>
        </w:rPr>
        <w:t>54.02.01 Дизайн (по отраслям)</w:t>
      </w:r>
    </w:p>
    <w:p w14:paraId="6A513CB0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992283E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1EB97B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0BE46D3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EAFEDC2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E4114E7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1CBAB33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D738FBB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55DC85C" w14:textId="77777777" w:rsidR="00E72C1D" w:rsidRPr="008F0F1F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9DC3994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99B989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6F7D48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261C0F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0F2A50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D7281C" w14:textId="77777777" w:rsidR="00384C85" w:rsidRDefault="00384C85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2AAD56" w14:textId="77777777" w:rsidR="00384C85" w:rsidRDefault="00384C85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89D21" w14:textId="77777777" w:rsidR="00384C85" w:rsidRDefault="00384C85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C0A926" w14:textId="77777777" w:rsidR="00E72C1D" w:rsidRDefault="00E72C1D" w:rsidP="00E72C1D">
      <w:pPr>
        <w:tabs>
          <w:tab w:val="left" w:pos="2127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0425C617" w14:textId="77777777" w:rsidR="00E72C1D" w:rsidRDefault="00E72C1D" w:rsidP="00E72C1D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Керчь, 202</w:t>
      </w:r>
      <w:r w:rsidR="00EC00EE">
        <w:rPr>
          <w:rFonts w:ascii="Times New Roman" w:hAnsi="Times New Roman" w:cs="Times New Roman"/>
          <w:b/>
          <w:sz w:val="28"/>
          <w:szCs w:val="28"/>
        </w:rPr>
        <w:t>3</w:t>
      </w:r>
    </w:p>
    <w:p w14:paraId="382D0512" w14:textId="77777777" w:rsidR="00EC00EE" w:rsidRPr="008F0F1F" w:rsidRDefault="00EC00EE" w:rsidP="00EC00EE">
      <w:pPr>
        <w:tabs>
          <w:tab w:val="left" w:pos="2127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  <w:sectPr w:rsidR="00EC00EE" w:rsidRPr="008F0F1F" w:rsidSect="000F7088">
          <w:footerReference w:type="default" r:id="rId8"/>
          <w:pgSz w:w="11906" w:h="16838"/>
          <w:pgMar w:top="426" w:right="566" w:bottom="709" w:left="1701" w:header="708" w:footer="708" w:gutter="0"/>
          <w:cols w:space="708"/>
          <w:docGrid w:linePitch="360"/>
        </w:sectPr>
      </w:pPr>
    </w:p>
    <w:tbl>
      <w:tblPr>
        <w:tblW w:w="5055" w:type="pct"/>
        <w:jc w:val="center"/>
        <w:tblLook w:val="00A0" w:firstRow="1" w:lastRow="0" w:firstColumn="1" w:lastColumn="0" w:noHBand="0" w:noVBand="0"/>
      </w:tblPr>
      <w:tblGrid>
        <w:gridCol w:w="4503"/>
        <w:gridCol w:w="1080"/>
        <w:gridCol w:w="4093"/>
      </w:tblGrid>
      <w:tr w:rsidR="00877D01" w:rsidRPr="000E0EA6" w14:paraId="248DEA32" w14:textId="77777777" w:rsidTr="00646FCA">
        <w:trPr>
          <w:trHeight w:val="1939"/>
          <w:jc w:val="center"/>
        </w:trPr>
        <w:tc>
          <w:tcPr>
            <w:tcW w:w="2327" w:type="pct"/>
          </w:tcPr>
          <w:p w14:paraId="20368B48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Рассмотрено и одобрено на заседании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ПЦК</w:t>
            </w:r>
          </w:p>
          <w:p w14:paraId="678A1821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дисциплин</w:t>
            </w:r>
          </w:p>
          <w:p w14:paraId="37CC9510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3E7F4FF1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от «____» ____________ 20____ г.</w:t>
            </w:r>
          </w:p>
          <w:p w14:paraId="352AB52E" w14:textId="77777777" w:rsidR="00877D01" w:rsidRPr="00001290" w:rsidRDefault="00877D01" w:rsidP="00646FCA">
            <w:pPr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Председа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 ПЦ</w:t>
            </w: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 xml:space="preserve">_____________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Зимина Ю.А.</w:t>
            </w:r>
          </w:p>
          <w:p w14:paraId="42757D61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57B9A5" w14:textId="77777777" w:rsidR="00877D01" w:rsidRPr="00AD6559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на заседании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ПЦК</w:t>
            </w: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профессиональных</w:t>
            </w: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сферы обслуживания</w:t>
            </w:r>
          </w:p>
          <w:p w14:paraId="3079CCC1" w14:textId="77777777" w:rsidR="00877D01" w:rsidRPr="00AD6559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4BB0CB79" w14:textId="77777777" w:rsidR="00877D01" w:rsidRPr="00AD6559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>от «____» ____________20____ г.</w:t>
            </w:r>
          </w:p>
          <w:p w14:paraId="587AC61C" w14:textId="77777777" w:rsidR="00877D01" w:rsidRPr="00001290" w:rsidRDefault="00877D01" w:rsidP="00646FC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>Председатель ПЦК 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Педант Р. Г. </w:t>
            </w:r>
          </w:p>
        </w:tc>
        <w:tc>
          <w:tcPr>
            <w:tcW w:w="558" w:type="pct"/>
          </w:tcPr>
          <w:p w14:paraId="790F0240" w14:textId="77777777" w:rsidR="00877D01" w:rsidRPr="00001290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pct"/>
          </w:tcPr>
          <w:p w14:paraId="4FD64889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 xml:space="preserve"> УТВЕРЖДАЮ</w:t>
            </w:r>
          </w:p>
          <w:p w14:paraId="6AA99033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ГБПОУ РК «Керченский политехнический колледж»</w:t>
            </w:r>
          </w:p>
          <w:p w14:paraId="060DEBF8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____________Д.В. Колесник</w:t>
            </w:r>
          </w:p>
          <w:p w14:paraId="5F222ABC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__________20_____г.</w:t>
            </w:r>
          </w:p>
          <w:p w14:paraId="3CCE5D7E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57387" w14:textId="77777777" w:rsidR="00877D01" w:rsidRPr="000E0EA6" w:rsidRDefault="00877D01" w:rsidP="00646F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5E4612" w14:textId="77777777" w:rsidR="00877D01" w:rsidRDefault="00877D01" w:rsidP="00877D0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02B30C71" w14:textId="77777777" w:rsidR="00877D01" w:rsidRDefault="00877D01" w:rsidP="00877D0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29F0EDBF" w14:textId="77777777" w:rsidR="00877D01" w:rsidRDefault="00877D01" w:rsidP="00877D0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1ADD6FB0" w14:textId="77777777" w:rsidR="00877D01" w:rsidRDefault="00877D01" w:rsidP="00877D0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Разработчики:  ГБПОУ РК «Керченский политехнический колледж»</w:t>
      </w:r>
    </w:p>
    <w:p w14:paraId="3C127F5D" w14:textId="77777777" w:rsidR="00877D01" w:rsidRDefault="00877D01" w:rsidP="00877D01">
      <w:pPr>
        <w:rPr>
          <w:rFonts w:ascii="Times New Roman" w:hAnsi="Times New Roman"/>
          <w:sz w:val="28"/>
        </w:rPr>
      </w:pPr>
    </w:p>
    <w:p w14:paraId="2CACF71E" w14:textId="661DB758" w:rsidR="00877D01" w:rsidRPr="00001290" w:rsidRDefault="00877D01" w:rsidP="00877D01">
      <w:pPr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Преподаватель</w:t>
      </w:r>
      <w:r w:rsidRPr="00D45F58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 xml:space="preserve">Колесник А.В. </w:t>
      </w:r>
    </w:p>
    <w:p w14:paraId="0290F5B2" w14:textId="77777777" w:rsidR="00877D01" w:rsidRDefault="00877D01" w:rsidP="00877D0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0E2E5F32" w14:textId="77777777" w:rsidR="00877D01" w:rsidRPr="00545441" w:rsidRDefault="00877D01" w:rsidP="00877D01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2406B71E" w14:textId="77777777" w:rsidR="00877D01" w:rsidRPr="008464A4" w:rsidRDefault="00877D01" w:rsidP="00877D01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A4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14:paraId="30ABBBFD" w14:textId="77777777" w:rsidR="00877D01" w:rsidRPr="008464A4" w:rsidRDefault="00877D01" w:rsidP="00877D01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7579454" w14:textId="77777777" w:rsidR="00877D01" w:rsidRDefault="00877D01" w:rsidP="00877D01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283" w:type="dxa"/>
        <w:tblLook w:val="04A0" w:firstRow="1" w:lastRow="0" w:firstColumn="1" w:lastColumn="0" w:noHBand="0" w:noVBand="1"/>
      </w:tblPr>
      <w:tblGrid>
        <w:gridCol w:w="3794"/>
        <w:gridCol w:w="2410"/>
        <w:gridCol w:w="4079"/>
      </w:tblGrid>
      <w:tr w:rsidR="00877D01" w:rsidRPr="00D45F58" w14:paraId="5CC2EDA2" w14:textId="77777777" w:rsidTr="00646FCA">
        <w:tc>
          <w:tcPr>
            <w:tcW w:w="3794" w:type="dxa"/>
          </w:tcPr>
          <w:p w14:paraId="05E235EF" w14:textId="77777777" w:rsidR="00877D01" w:rsidRPr="00D45F58" w:rsidRDefault="00877D01" w:rsidP="00646FCA">
            <w:pPr>
              <w:rPr>
                <w:rFonts w:ascii="Times New Roman" w:hAnsi="Times New Roman" w:cs="Times New Roman"/>
                <w:sz w:val="28"/>
              </w:rPr>
            </w:pPr>
            <w:r w:rsidRPr="00D45F58">
              <w:rPr>
                <w:rFonts w:ascii="Times New Roman" w:hAnsi="Times New Roman" w:cs="Times New Roman"/>
                <w:sz w:val="28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14:paraId="523BB604" w14:textId="2AAB0BF7" w:rsidR="00877D01" w:rsidRPr="00D45F58" w:rsidRDefault="00877D01" w:rsidP="00646FCA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методист</w:t>
            </w:r>
          </w:p>
        </w:tc>
        <w:tc>
          <w:tcPr>
            <w:tcW w:w="4079" w:type="dxa"/>
          </w:tcPr>
          <w:p w14:paraId="57C28707" w14:textId="317F1965" w:rsidR="00877D01" w:rsidRPr="00D45F58" w:rsidRDefault="00877D01" w:rsidP="00646FCA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45F58">
              <w:rPr>
                <w:rFonts w:ascii="Times New Roman" w:hAnsi="Times New Roman" w:cs="Times New Roman"/>
                <w:bCs/>
                <w:sz w:val="28"/>
              </w:rPr>
              <w:t>_________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</w:rPr>
              <w:t>С.И.Прутковская</w:t>
            </w:r>
            <w:proofErr w:type="spellEnd"/>
          </w:p>
        </w:tc>
      </w:tr>
    </w:tbl>
    <w:p w14:paraId="25A13C98" w14:textId="77777777" w:rsidR="00EC00EE" w:rsidRPr="00545441" w:rsidRDefault="00EC00EE" w:rsidP="00EC00E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59E6617" w14:textId="77777777" w:rsidR="00E72C1D" w:rsidRDefault="00E72C1D" w:rsidP="00E72C1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8BF5627" w14:textId="77777777" w:rsidR="00E72C1D" w:rsidRDefault="00E72C1D">
      <w:pPr>
        <w:rPr>
          <w:rFonts w:ascii="Times New Roman" w:hAnsi="Times New Roman" w:cs="Times New Roman"/>
        </w:rPr>
      </w:pPr>
    </w:p>
    <w:p w14:paraId="7F58C8D1" w14:textId="77777777" w:rsidR="00E72C1D" w:rsidRDefault="00E72C1D">
      <w:pPr>
        <w:rPr>
          <w:rFonts w:ascii="Times New Roman" w:hAnsi="Times New Roman" w:cs="Times New Roman"/>
        </w:rPr>
      </w:pPr>
    </w:p>
    <w:p w14:paraId="0C1CF20A" w14:textId="77777777" w:rsidR="00E72C1D" w:rsidRDefault="00E72C1D">
      <w:pPr>
        <w:rPr>
          <w:rFonts w:ascii="Times New Roman" w:hAnsi="Times New Roman" w:cs="Times New Roman"/>
        </w:rPr>
      </w:pPr>
    </w:p>
    <w:p w14:paraId="4D7E23B4" w14:textId="77777777" w:rsidR="00E72C1D" w:rsidRDefault="00E72C1D">
      <w:pPr>
        <w:rPr>
          <w:rFonts w:ascii="Times New Roman" w:hAnsi="Times New Roman" w:cs="Times New Roman"/>
        </w:rPr>
      </w:pPr>
    </w:p>
    <w:p w14:paraId="7B2C8176" w14:textId="77777777" w:rsidR="00E72C1D" w:rsidRDefault="00E72C1D">
      <w:pPr>
        <w:rPr>
          <w:rFonts w:ascii="Times New Roman" w:hAnsi="Times New Roman" w:cs="Times New Roman"/>
        </w:rPr>
      </w:pPr>
    </w:p>
    <w:p w14:paraId="756F7A3C" w14:textId="77777777" w:rsidR="00E72C1D" w:rsidRDefault="00E72C1D">
      <w:pPr>
        <w:rPr>
          <w:rFonts w:ascii="Times New Roman" w:hAnsi="Times New Roman" w:cs="Times New Roman"/>
        </w:rPr>
      </w:pPr>
    </w:p>
    <w:p w14:paraId="50B13F11" w14:textId="77777777" w:rsidR="00E72C1D" w:rsidRDefault="00E72C1D">
      <w:pPr>
        <w:rPr>
          <w:rFonts w:ascii="Times New Roman" w:hAnsi="Times New Roman" w:cs="Times New Roman"/>
        </w:rPr>
      </w:pPr>
    </w:p>
    <w:p w14:paraId="3ACD3EFA" w14:textId="77777777" w:rsidR="00E72C1D" w:rsidRDefault="00E72C1D">
      <w:pPr>
        <w:rPr>
          <w:rFonts w:ascii="Times New Roman" w:hAnsi="Times New Roman" w:cs="Times New Roman"/>
        </w:rPr>
      </w:pPr>
    </w:p>
    <w:p w14:paraId="6EF5C174" w14:textId="77777777" w:rsidR="00E72C1D" w:rsidRDefault="00E72C1D">
      <w:pPr>
        <w:rPr>
          <w:rFonts w:ascii="Times New Roman" w:hAnsi="Times New Roman" w:cs="Times New Roman"/>
        </w:rPr>
      </w:pPr>
    </w:p>
    <w:p w14:paraId="650B67AA" w14:textId="77777777" w:rsidR="00E72C1D" w:rsidRDefault="00E72C1D">
      <w:pPr>
        <w:rPr>
          <w:rFonts w:ascii="Times New Roman" w:hAnsi="Times New Roman" w:cs="Times New Roman"/>
        </w:rPr>
      </w:pPr>
    </w:p>
    <w:p w14:paraId="0194CD96" w14:textId="77777777" w:rsidR="00E72C1D" w:rsidRDefault="00E72C1D">
      <w:pPr>
        <w:rPr>
          <w:rFonts w:ascii="Times New Roman" w:hAnsi="Times New Roman" w:cs="Times New Roman"/>
        </w:rPr>
      </w:pPr>
    </w:p>
    <w:p w14:paraId="449FAB64" w14:textId="77777777" w:rsidR="00E72C1D" w:rsidRDefault="00E72C1D">
      <w:pPr>
        <w:rPr>
          <w:rFonts w:ascii="Times New Roman" w:hAnsi="Times New Roman" w:cs="Times New Roman"/>
        </w:rPr>
      </w:pPr>
    </w:p>
    <w:p w14:paraId="3C7EE223" w14:textId="77777777" w:rsidR="00E72C1D" w:rsidRDefault="00E72C1D">
      <w:pPr>
        <w:rPr>
          <w:rFonts w:ascii="Times New Roman" w:hAnsi="Times New Roman" w:cs="Times New Roman"/>
        </w:rPr>
      </w:pPr>
    </w:p>
    <w:p w14:paraId="6AB6309A" w14:textId="77777777" w:rsidR="00E72C1D" w:rsidRDefault="00E72C1D">
      <w:pPr>
        <w:rPr>
          <w:rFonts w:ascii="Times New Roman" w:hAnsi="Times New Roman" w:cs="Times New Roman"/>
        </w:rPr>
      </w:pPr>
    </w:p>
    <w:p w14:paraId="149D473B" w14:textId="77777777" w:rsidR="00E72C1D" w:rsidRDefault="00E72C1D">
      <w:pPr>
        <w:rPr>
          <w:rFonts w:ascii="Times New Roman" w:hAnsi="Times New Roman" w:cs="Times New Roman"/>
        </w:rPr>
      </w:pPr>
    </w:p>
    <w:p w14:paraId="70C26378" w14:textId="77777777" w:rsidR="00E72C1D" w:rsidRDefault="00E72C1D">
      <w:pPr>
        <w:rPr>
          <w:rFonts w:ascii="Times New Roman" w:hAnsi="Times New Roman" w:cs="Times New Roman"/>
        </w:rPr>
      </w:pPr>
    </w:p>
    <w:p w14:paraId="3B56F831" w14:textId="77777777" w:rsidR="00877D01" w:rsidRPr="009159B3" w:rsidRDefault="00877D01" w:rsidP="00877D01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lastRenderedPageBreak/>
        <w:t xml:space="preserve">1.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Паспорт комплекта фонда оценочных средств</w:t>
      </w:r>
    </w:p>
    <w:p w14:paraId="127C4FDD" w14:textId="036843DB" w:rsidR="00877D01" w:rsidRDefault="00877D01" w:rsidP="00877D01">
      <w:pPr>
        <w:widowControl/>
        <w:tabs>
          <w:tab w:val="left" w:pos="1134"/>
        </w:tabs>
        <w:jc w:val="both"/>
        <w:rPr>
          <w:rFonts w:ascii="Times New Roman" w:eastAsia="Calibri" w:hAnsi="Times New Roman" w:cs="Times New Roman"/>
          <w:i/>
          <w:iCs/>
          <w:color w:val="auto"/>
        </w:rPr>
      </w:pPr>
      <w:r w:rsidRPr="003C307B">
        <w:rPr>
          <w:rFonts w:ascii="Times New Roman" w:eastAsia="Calibri" w:hAnsi="Times New Roman" w:cs="Times New Roman"/>
          <w:iCs/>
          <w:color w:val="auto"/>
        </w:rPr>
        <w:t>Фонд оценочных средств (далее - ФОС) предназначен для контроля и оценки образовательных достижений обучающихся, осваивающих программу учебн</w:t>
      </w:r>
      <w:r>
        <w:rPr>
          <w:rFonts w:ascii="Times New Roman" w:eastAsia="Calibri" w:hAnsi="Times New Roman" w:cs="Times New Roman"/>
          <w:iCs/>
          <w:color w:val="auto"/>
        </w:rPr>
        <w:t>ой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</w:t>
      </w:r>
      <w:r>
        <w:rPr>
          <w:rFonts w:ascii="Times New Roman" w:eastAsia="Calibri" w:hAnsi="Times New Roman" w:cs="Times New Roman"/>
          <w:iCs/>
          <w:color w:val="auto"/>
        </w:rPr>
        <w:t>дисциплины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</w:t>
      </w:r>
      <w:r w:rsidRPr="00001290">
        <w:rPr>
          <w:rFonts w:ascii="Times New Roman" w:eastAsia="Calibri" w:hAnsi="Times New Roman" w:cs="Times New Roman"/>
          <w:iCs/>
          <w:color w:val="auto"/>
        </w:rPr>
        <w:t>ОУД. 1</w:t>
      </w:r>
      <w:r w:rsidR="005338E6">
        <w:rPr>
          <w:rFonts w:ascii="Times New Roman" w:eastAsia="Calibri" w:hAnsi="Times New Roman" w:cs="Times New Roman"/>
          <w:iCs/>
          <w:color w:val="auto"/>
        </w:rPr>
        <w:t>4</w:t>
      </w:r>
      <w:r w:rsidRPr="00001290">
        <w:rPr>
          <w:rFonts w:ascii="Times New Roman" w:eastAsia="Calibri" w:hAnsi="Times New Roman" w:cs="Times New Roman"/>
          <w:iCs/>
          <w:color w:val="auto"/>
        </w:rPr>
        <w:t xml:space="preserve"> </w:t>
      </w:r>
      <w:r w:rsidR="005338E6">
        <w:rPr>
          <w:rFonts w:ascii="Times New Roman" w:eastAsia="Calibri" w:hAnsi="Times New Roman" w:cs="Times New Roman"/>
          <w:iCs/>
          <w:color w:val="auto"/>
        </w:rPr>
        <w:t>Индивидуальный проект</w:t>
      </w:r>
      <w:r w:rsidRPr="00001290">
        <w:rPr>
          <w:rFonts w:ascii="Times New Roman" w:eastAsia="Calibri" w:hAnsi="Times New Roman" w:cs="Times New Roman"/>
          <w:iCs/>
          <w:color w:val="auto"/>
        </w:rPr>
        <w:t>.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ФОС включает </w:t>
      </w:r>
      <w:proofErr w:type="spellStart"/>
      <w:r w:rsidRPr="003C307B">
        <w:rPr>
          <w:rFonts w:ascii="Times New Roman" w:eastAsia="Calibri" w:hAnsi="Times New Roman" w:cs="Times New Roman"/>
          <w:iCs/>
          <w:color w:val="auto"/>
        </w:rPr>
        <w:t>контрольно</w:t>
      </w:r>
      <w:proofErr w:type="spellEnd"/>
      <w:r>
        <w:rPr>
          <w:rFonts w:ascii="Times New Roman" w:eastAsia="Calibri" w:hAnsi="Times New Roman" w:cs="Times New Roman"/>
          <w:iCs/>
          <w:color w:val="auto"/>
        </w:rPr>
        <w:t xml:space="preserve"> </w:t>
      </w:r>
      <w:r w:rsidR="005338E6">
        <w:rPr>
          <w:rFonts w:ascii="Times New Roman" w:eastAsia="Calibri" w:hAnsi="Times New Roman" w:cs="Times New Roman"/>
          <w:iCs/>
          <w:color w:val="auto"/>
        </w:rPr>
        <w:t>-</w:t>
      </w:r>
      <w:r>
        <w:rPr>
          <w:rFonts w:ascii="Times New Roman" w:eastAsia="Calibri" w:hAnsi="Times New Roman" w:cs="Times New Roman"/>
          <w:iCs/>
          <w:color w:val="auto"/>
        </w:rPr>
        <w:t>оценочные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материалы для проведения текущего контроля, промежуточной аттестации, примерные темы индивидуальных проектов. ФОС  разработан в соответствии с рабочей программой учебно</w:t>
      </w:r>
      <w:r>
        <w:rPr>
          <w:rFonts w:ascii="Times New Roman" w:eastAsia="Calibri" w:hAnsi="Times New Roman" w:cs="Times New Roman"/>
          <w:iCs/>
          <w:color w:val="auto"/>
        </w:rPr>
        <w:t>й дисциплины ОУД. 1</w:t>
      </w:r>
      <w:r w:rsidR="005338E6">
        <w:rPr>
          <w:rFonts w:ascii="Times New Roman" w:eastAsia="Calibri" w:hAnsi="Times New Roman" w:cs="Times New Roman"/>
          <w:iCs/>
          <w:color w:val="auto"/>
        </w:rPr>
        <w:t>4</w:t>
      </w:r>
      <w:r>
        <w:rPr>
          <w:rFonts w:ascii="Times New Roman" w:eastAsia="Calibri" w:hAnsi="Times New Roman" w:cs="Times New Roman"/>
          <w:iCs/>
          <w:color w:val="auto"/>
        </w:rPr>
        <w:t xml:space="preserve"> </w:t>
      </w:r>
      <w:r w:rsidR="005338E6">
        <w:rPr>
          <w:rFonts w:ascii="Times New Roman" w:eastAsia="Calibri" w:hAnsi="Times New Roman" w:cs="Times New Roman"/>
          <w:iCs/>
          <w:color w:val="auto"/>
        </w:rPr>
        <w:t>Индивидуальный проект</w:t>
      </w:r>
      <w:r>
        <w:rPr>
          <w:rFonts w:ascii="Times New Roman" w:eastAsia="Calibri" w:hAnsi="Times New Roman" w:cs="Times New Roman"/>
          <w:iCs/>
          <w:color w:val="auto"/>
        </w:rPr>
        <w:t>.</w:t>
      </w:r>
    </w:p>
    <w:p w14:paraId="46107F84" w14:textId="77777777" w:rsidR="00877D01" w:rsidRPr="00F45810" w:rsidRDefault="00877D01" w:rsidP="00877D01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14:paraId="01F8C792" w14:textId="77777777" w:rsidR="00877D01" w:rsidRPr="009159B3" w:rsidRDefault="00877D01" w:rsidP="00877D01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t xml:space="preserve">2.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Результаты освоения дисциплины, подлежащие проверке</w:t>
      </w:r>
    </w:p>
    <w:p w14:paraId="400CCCA2" w14:textId="77777777" w:rsidR="00877D01" w:rsidRDefault="00877D01" w:rsidP="00877D01">
      <w:pPr>
        <w:widowControl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9159B3">
        <w:rPr>
          <w:rFonts w:ascii="Times New Roman" w:eastAsia="Calibri" w:hAnsi="Times New Roman" w:cs="Times New Roman"/>
          <w:color w:val="auto"/>
        </w:rPr>
        <w:t xml:space="preserve">В результате освоения дисциплины обучающийся должен обладать предусмотренными ФГОС по </w:t>
      </w:r>
      <w:r>
        <w:rPr>
          <w:rFonts w:ascii="Times New Roman" w:eastAsia="Calibri" w:hAnsi="Times New Roman" w:cs="Times New Roman"/>
          <w:color w:val="auto"/>
        </w:rPr>
        <w:t>профессии</w:t>
      </w:r>
      <w:r w:rsidRPr="009159B3">
        <w:rPr>
          <w:rFonts w:ascii="Times New Roman" w:eastAsia="Calibri" w:hAnsi="Times New Roman" w:cs="Times New Roman"/>
          <w:color w:val="auto"/>
        </w:rPr>
        <w:t xml:space="preserve"> СПО </w:t>
      </w:r>
      <w:r w:rsidRPr="00D71005">
        <w:rPr>
          <w:rFonts w:ascii="Times New Roman" w:eastAsia="Calibri" w:hAnsi="Times New Roman" w:cs="Times New Roman"/>
          <w:color w:val="auto"/>
        </w:rPr>
        <w:t>54.0</w:t>
      </w:r>
      <w:r>
        <w:rPr>
          <w:rFonts w:ascii="Times New Roman" w:eastAsia="Calibri" w:hAnsi="Times New Roman" w:cs="Times New Roman"/>
          <w:color w:val="auto"/>
        </w:rPr>
        <w:t>2</w:t>
      </w:r>
      <w:r w:rsidRPr="00D71005">
        <w:rPr>
          <w:rFonts w:ascii="Times New Roman" w:eastAsia="Calibri" w:hAnsi="Times New Roman" w:cs="Times New Roman"/>
          <w:color w:val="auto"/>
        </w:rPr>
        <w:t xml:space="preserve">.01 </w:t>
      </w:r>
      <w:r>
        <w:rPr>
          <w:rFonts w:ascii="Times New Roman" w:eastAsia="Calibri" w:hAnsi="Times New Roman" w:cs="Times New Roman"/>
          <w:color w:val="auto"/>
        </w:rPr>
        <w:t xml:space="preserve">Дизайн (по отраслям) </w:t>
      </w:r>
      <w:r w:rsidRPr="009159B3">
        <w:rPr>
          <w:rFonts w:ascii="Times New Roman" w:eastAsia="Calibri" w:hAnsi="Times New Roman" w:cs="Times New Roman"/>
          <w:color w:val="auto"/>
        </w:rPr>
        <w:t xml:space="preserve">следующими умениями, знаниями, которые формируют общие компетенции и </w:t>
      </w:r>
      <w:r w:rsidRPr="00001290">
        <w:rPr>
          <w:rFonts w:ascii="Times New Roman" w:eastAsia="Calibri" w:hAnsi="Times New Roman" w:cs="Times New Roman"/>
          <w:color w:val="auto"/>
        </w:rPr>
        <w:t xml:space="preserve">профессиональные компетенции </w:t>
      </w:r>
      <w:r w:rsidRPr="009159B3">
        <w:rPr>
          <w:rFonts w:ascii="Times New Roman" w:eastAsia="Calibri" w:hAnsi="Times New Roman" w:cs="Times New Roman"/>
          <w:color w:val="auto"/>
        </w:rPr>
        <w:t>и ФГОС СОО:</w:t>
      </w:r>
    </w:p>
    <w:p w14:paraId="608A094A" w14:textId="77777777" w:rsidR="00E72C1D" w:rsidRDefault="00E72C1D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0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111"/>
        <w:gridCol w:w="4633"/>
        <w:gridCol w:w="21"/>
      </w:tblGrid>
      <w:tr w:rsidR="00877D01" w:rsidRPr="007D5DE8" w14:paraId="176FEE67" w14:textId="77777777" w:rsidTr="00646FCA">
        <w:trPr>
          <w:cantSplit/>
          <w:trHeight w:val="268"/>
        </w:trPr>
        <w:tc>
          <w:tcPr>
            <w:tcW w:w="2093" w:type="dxa"/>
            <w:vMerge w:val="restart"/>
            <w:vAlign w:val="center"/>
          </w:tcPr>
          <w:p w14:paraId="419E8FF4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/>
                <w:iCs/>
              </w:rPr>
              <w:t>Код и наименование формируемых компетенций</w:t>
            </w:r>
          </w:p>
        </w:tc>
        <w:tc>
          <w:tcPr>
            <w:tcW w:w="8765" w:type="dxa"/>
            <w:gridSpan w:val="3"/>
            <w:vAlign w:val="center"/>
          </w:tcPr>
          <w:p w14:paraId="7B055A8E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contextualSpacing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/>
                <w:iCs/>
              </w:rPr>
              <w:t>Планируемые результаты освоения дисциплины</w:t>
            </w:r>
          </w:p>
        </w:tc>
      </w:tr>
      <w:tr w:rsidR="00877D01" w:rsidRPr="007D5DE8" w14:paraId="724BF2B9" w14:textId="77777777" w:rsidTr="00646FCA">
        <w:trPr>
          <w:gridAfter w:val="1"/>
          <w:wAfter w:w="21" w:type="dxa"/>
          <w:cantSplit/>
          <w:trHeight w:val="65"/>
        </w:trPr>
        <w:tc>
          <w:tcPr>
            <w:tcW w:w="2093" w:type="dxa"/>
            <w:vMerge/>
            <w:vAlign w:val="center"/>
          </w:tcPr>
          <w:p w14:paraId="3C199FCA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contextualSpacing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4111" w:type="dxa"/>
            <w:vAlign w:val="center"/>
          </w:tcPr>
          <w:p w14:paraId="3E13CEF7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contextualSpacing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/>
                <w:iCs/>
              </w:rPr>
              <w:t>Общие</w:t>
            </w:r>
          </w:p>
        </w:tc>
        <w:tc>
          <w:tcPr>
            <w:tcW w:w="4633" w:type="dxa"/>
            <w:vAlign w:val="center"/>
          </w:tcPr>
          <w:p w14:paraId="18F7B79E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/>
                <w:iCs/>
              </w:rPr>
              <w:t>Дисциплинарные (предметные)</w:t>
            </w:r>
          </w:p>
        </w:tc>
      </w:tr>
      <w:tr w:rsidR="00877D01" w:rsidRPr="007D5DE8" w14:paraId="26063B96" w14:textId="77777777" w:rsidTr="00646FCA">
        <w:trPr>
          <w:gridAfter w:val="1"/>
          <w:wAfter w:w="21" w:type="dxa"/>
          <w:trHeight w:val="560"/>
        </w:trPr>
        <w:tc>
          <w:tcPr>
            <w:tcW w:w="2093" w:type="dxa"/>
          </w:tcPr>
          <w:p w14:paraId="66ABAA9A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111" w:type="dxa"/>
          </w:tcPr>
          <w:p w14:paraId="62BCB879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- </w:t>
            </w: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готовность к саморазвитию, самостоятельности, самоопределению;</w:t>
            </w:r>
          </w:p>
          <w:p w14:paraId="7CFDF4B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 овладение навыками учебно-исследовательской проектной  и социальной деятельности;</w:t>
            </w:r>
          </w:p>
          <w:p w14:paraId="35A0F202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Овладеть универсальными коммуникативными действиями:</w:t>
            </w:r>
          </w:p>
          <w:p w14:paraId="7A710A1E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б) совместная деятельность:</w:t>
            </w:r>
          </w:p>
          <w:p w14:paraId="5D9E2778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-понимать и использовать преимущества командно-индивидуальной работы;</w:t>
            </w:r>
          </w:p>
          <w:p w14:paraId="175D0921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-понимать цель совместной деятельности, организовывать и координировать действия по достижению; составлять план действий, распределять роли с учетом мнений участников обсуждать результаты совместной работы;</w:t>
            </w:r>
          </w:p>
          <w:p w14:paraId="6733E4FE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-координировать и выполнять работу в условиях реального, виртуального и комбинированного взаимодействия;</w:t>
            </w:r>
          </w:p>
          <w:p w14:paraId="4CE4D258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-осуществлять позитивное стратегическое поведение в различных ситуациях; проявлять творчество и воображение; быть инициативными</w:t>
            </w:r>
          </w:p>
          <w:p w14:paraId="01664D4B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Овладеть универсальными регулятивными действиями:</w:t>
            </w:r>
          </w:p>
          <w:p w14:paraId="4CAFE91F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г) принимать себя и других людей:</w:t>
            </w:r>
          </w:p>
          <w:p w14:paraId="138F30EB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 xml:space="preserve">-принимать мотивы и аргументы </w:t>
            </w: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других людей при анализе результатов деятельности;</w:t>
            </w:r>
          </w:p>
          <w:p w14:paraId="77546077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-признать свое право и права других людей на ошибки;</w:t>
            </w:r>
          </w:p>
          <w:p w14:paraId="7B059ECD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-развивать способность понимать мир с позиции другого человека;</w:t>
            </w:r>
          </w:p>
        </w:tc>
        <w:tc>
          <w:tcPr>
            <w:tcW w:w="4633" w:type="dxa"/>
          </w:tcPr>
          <w:p w14:paraId="21AA1C21" w14:textId="77777777" w:rsidR="00877D01" w:rsidRPr="007D5DE8" w:rsidRDefault="00877D01" w:rsidP="00646FCA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  <w:iCs/>
              </w:rPr>
              <w:lastRenderedPageBreak/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1605E8FF" w14:textId="77777777" w:rsidR="00877D01" w:rsidRPr="007D5DE8" w:rsidRDefault="00877D01" w:rsidP="00646FCA">
            <w:pPr>
              <w:suppressAutoHyphens/>
              <w:jc w:val="both"/>
              <w:rPr>
                <w:rFonts w:ascii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  <w:iCs/>
              </w:rPr>
              <w:t>составить план действия; определить необходимые ресурсы;</w:t>
            </w:r>
          </w:p>
          <w:p w14:paraId="7BC82B4A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2"/>
              <w:rPr>
                <w:rFonts w:ascii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4931BFFA" w14:textId="77777777" w:rsidR="00877D01" w:rsidRPr="007D5DE8" w:rsidRDefault="00877D01" w:rsidP="00646FCA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7D5DE8">
              <w:rPr>
                <w:rFonts w:ascii="Times New Roman" w:hAnsi="Times New Roman" w:cs="Times New Roman"/>
                <w:iCs/>
              </w:rPr>
              <w:t>а</w:t>
            </w:r>
            <w:r w:rsidRPr="007D5DE8">
              <w:rPr>
                <w:rFonts w:ascii="Times New Roman" w:hAnsi="Times New Roman" w:cs="Times New Roman"/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149EAAAC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2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hAnsi="Times New Roman" w:cs="Times New Roman"/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877D01" w:rsidRPr="007D5DE8" w14:paraId="194B7043" w14:textId="77777777" w:rsidTr="00646FCA">
        <w:trPr>
          <w:gridAfter w:val="1"/>
          <w:wAfter w:w="21" w:type="dxa"/>
          <w:trHeight w:val="3109"/>
        </w:trPr>
        <w:tc>
          <w:tcPr>
            <w:tcW w:w="2093" w:type="dxa"/>
          </w:tcPr>
          <w:p w14:paraId="5828BEAF" w14:textId="77777777" w:rsidR="00877D01" w:rsidRPr="004D25C8" w:rsidRDefault="00877D01" w:rsidP="00646FCA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7D5DE8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ОК 02. </w:t>
            </w:r>
            <w:r w:rsidRPr="004D25C8">
              <w:rPr>
                <w:rFonts w:ascii="Times New Roman" w:hAnsi="Times New Roman"/>
                <w:color w:val="1A1A1A"/>
              </w:rPr>
              <w:t xml:space="preserve"> Использовать современные средства поиска, анализа и интерпретации информации и</w:t>
            </w:r>
          </w:p>
          <w:p w14:paraId="2E282D92" w14:textId="77777777" w:rsidR="00877D01" w:rsidRPr="004D25C8" w:rsidRDefault="00877D01" w:rsidP="00646FCA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4D25C8">
              <w:rPr>
                <w:rFonts w:ascii="Times New Roman" w:hAnsi="Times New Roman"/>
                <w:color w:val="1A1A1A"/>
              </w:rPr>
              <w:t>информационные технологии для выполнения задач профессиональной деятельности;</w:t>
            </w:r>
          </w:p>
          <w:p w14:paraId="56690664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162707B1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В области эстетического воспитания:</w:t>
            </w:r>
          </w:p>
          <w:p w14:paraId="725ED136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-эстетическое отношение к миру, включая эстетику быта, научного и технического творчества, спорта, труда общественных отношений;</w:t>
            </w:r>
          </w:p>
          <w:p w14:paraId="3A8D027F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 xml:space="preserve">-способность воспринимать различные виды искусств, традиции и творчество своего и других народов, ощущать </w:t>
            </w:r>
            <w:proofErr w:type="spellStart"/>
            <w:r w:rsidRPr="007D5DE8">
              <w:rPr>
                <w:rFonts w:ascii="Times New Roman" w:eastAsia="Times New Roman" w:hAnsi="Times New Roman" w:cs="Times New Roman"/>
                <w:iCs/>
              </w:rPr>
              <w:t>эмоциальное</w:t>
            </w:r>
            <w:proofErr w:type="spellEnd"/>
            <w:r w:rsidRPr="007D5DE8">
              <w:rPr>
                <w:rFonts w:ascii="Times New Roman" w:eastAsia="Times New Roman" w:hAnsi="Times New Roman" w:cs="Times New Roman"/>
                <w:iCs/>
              </w:rPr>
              <w:t xml:space="preserve"> воздействие искусства;</w:t>
            </w:r>
          </w:p>
          <w:p w14:paraId="4EA5A1F8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 убежденность в значимости для личности и общества отечественного и морового искусства, этнически культурных традиций и народного творчества;</w:t>
            </w:r>
          </w:p>
          <w:p w14:paraId="43438D25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-готовность к самовыражению в разных видах искусства стремление проявлять качества творческой личности;</w:t>
            </w:r>
          </w:p>
          <w:p w14:paraId="118AAD6B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Овладеть универсальными коммуникативными действиями:</w:t>
            </w:r>
          </w:p>
          <w:p w14:paraId="102BA7B5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-осуществлять коммуникации во всех сферах жизни;</w:t>
            </w:r>
          </w:p>
          <w:p w14:paraId="75CD8951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 xml:space="preserve">-распознавать невербальные средства общения и понимать значение социальных знаков, </w:t>
            </w:r>
            <w:proofErr w:type="spellStart"/>
            <w:r w:rsidRPr="007D5DE8">
              <w:rPr>
                <w:rFonts w:ascii="Times New Roman" w:eastAsia="Times New Roman" w:hAnsi="Times New Roman" w:cs="Times New Roman"/>
                <w:iCs/>
              </w:rPr>
              <w:t>распозновитьпредпосыли</w:t>
            </w:r>
            <w:proofErr w:type="spellEnd"/>
            <w:r w:rsidRPr="007D5DE8">
              <w:rPr>
                <w:rFonts w:ascii="Times New Roman" w:eastAsia="Times New Roman" w:hAnsi="Times New Roman" w:cs="Times New Roman"/>
                <w:iCs/>
              </w:rPr>
              <w:t xml:space="preserve"> конфликтных ситуаций и смягчать конфликты;</w:t>
            </w:r>
          </w:p>
          <w:p w14:paraId="6919DBF7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5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-развернуто и логично излагать свою точку зрения с использованием языковых средств;</w:t>
            </w:r>
          </w:p>
        </w:tc>
        <w:tc>
          <w:tcPr>
            <w:tcW w:w="4633" w:type="dxa"/>
          </w:tcPr>
          <w:p w14:paraId="2018702B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</w:rPr>
              <w:t>-</w:t>
            </w:r>
            <w:r w:rsidRPr="007D5DE8">
              <w:rPr>
                <w:rFonts w:ascii="Times New Roman" w:hAnsi="Times New Roman" w:cs="Times New Roman"/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14:paraId="6493E88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  <w:iCs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877D01" w:rsidRPr="007D5DE8" w14:paraId="5F5F3632" w14:textId="77777777" w:rsidTr="00646FCA">
        <w:trPr>
          <w:gridAfter w:val="1"/>
          <w:wAfter w:w="21" w:type="dxa"/>
          <w:trHeight w:val="3352"/>
        </w:trPr>
        <w:tc>
          <w:tcPr>
            <w:tcW w:w="2093" w:type="dxa"/>
          </w:tcPr>
          <w:p w14:paraId="7E1E742E" w14:textId="77777777" w:rsidR="00877D01" w:rsidRPr="004D25C8" w:rsidRDefault="00877D01" w:rsidP="00646FCA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7D5DE8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ОК 03. </w:t>
            </w:r>
            <w:r w:rsidRPr="004D25C8">
              <w:rPr>
                <w:rFonts w:ascii="Times New Roman" w:hAnsi="Times New Roman"/>
                <w:color w:val="1A1A1A"/>
              </w:rPr>
              <w:t xml:space="preserve"> Планировать и реализовывать собственное профессиональное и личностное развитие,</w:t>
            </w:r>
          </w:p>
          <w:p w14:paraId="715C119A" w14:textId="77777777" w:rsidR="00877D01" w:rsidRPr="004D25C8" w:rsidRDefault="00877D01" w:rsidP="00646FCA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4D25C8">
              <w:rPr>
                <w:rFonts w:ascii="Times New Roman" w:hAnsi="Times New Roman"/>
                <w:color w:val="1A1A1A"/>
              </w:rPr>
              <w:t xml:space="preserve">предпринимательскую деятельность в профессиональной сфере, использовать </w:t>
            </w:r>
            <w:r w:rsidRPr="004D25C8">
              <w:rPr>
                <w:rFonts w:ascii="Times New Roman" w:hAnsi="Times New Roman"/>
                <w:color w:val="1A1A1A"/>
              </w:rPr>
              <w:lastRenderedPageBreak/>
              <w:t>знания по финансовой</w:t>
            </w:r>
          </w:p>
          <w:p w14:paraId="741C3BC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4D25C8">
              <w:rPr>
                <w:rFonts w:ascii="Times New Roman" w:hAnsi="Times New Roman"/>
                <w:color w:val="1A1A1A"/>
              </w:rPr>
              <w:t>грамотности в различных жизненных ситуациях;</w:t>
            </w:r>
          </w:p>
        </w:tc>
        <w:tc>
          <w:tcPr>
            <w:tcW w:w="4111" w:type="dxa"/>
          </w:tcPr>
          <w:p w14:paraId="7A2D29DC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lastRenderedPageBreak/>
              <w:t>- наличие мотивации к обучению и личностному развитию;</w:t>
            </w:r>
          </w:p>
          <w:p w14:paraId="31ABD987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В области ценности научного познания:</w:t>
            </w:r>
          </w:p>
          <w:p w14:paraId="28C4EC95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осознанного своего места в поликультурном мире;</w:t>
            </w:r>
          </w:p>
          <w:p w14:paraId="25B4D01F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 xml:space="preserve">-совершенствование языковой и читательской культуры как средства </w:t>
            </w:r>
            <w:r w:rsidRPr="007D5DE8">
              <w:rPr>
                <w:rFonts w:ascii="Times New Roman" w:eastAsia="Times New Roman" w:hAnsi="Times New Roman" w:cs="Times New Roman"/>
                <w:iCs/>
              </w:rPr>
              <w:lastRenderedPageBreak/>
              <w:t>взаимодействия между людьми и познаниями мира;</w:t>
            </w:r>
          </w:p>
          <w:p w14:paraId="24A0ED63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CBFA45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Овладеть универсальными учебными познавательными действиями:</w:t>
            </w:r>
          </w:p>
          <w:p w14:paraId="6F0F777D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б) базовые исследовательские действия:</w:t>
            </w:r>
          </w:p>
          <w:p w14:paraId="3F67DBDD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 xml:space="preserve">-владеть навыками учебно-исследовательской и проектной деятельности, навыками </w:t>
            </w:r>
            <w:proofErr w:type="spellStart"/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разрешенияпроблемы</w:t>
            </w:r>
            <w:proofErr w:type="spellEnd"/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;</w:t>
            </w:r>
          </w:p>
          <w:p w14:paraId="0E6A8508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bCs/>
                <w:iCs/>
              </w:rPr>
              <w:t>-способность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77E2BEB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 овладение видами деятельности по получению нового знания, его интерпретации, преобразованию и применяю, в том числе при создании учебных и социальных проектов;</w:t>
            </w:r>
          </w:p>
          <w:p w14:paraId="2E67B01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5ADA198C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eastAsia="Times New Roman" w:hAnsi="Times New Roman" w:cs="Times New Roman"/>
                <w:iCs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633" w:type="dxa"/>
          </w:tcPr>
          <w:p w14:paraId="7C12F17D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определять актуальность нормативно-правовой документации в профессиональной деятельности; </w:t>
            </w:r>
            <w:r w:rsidRPr="007D5DE8">
              <w:rPr>
                <w:rFonts w:ascii="Times New Roman" w:hAnsi="Times New Roman" w:cs="Times New Roman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14:paraId="7DC73C3F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D5DE8">
              <w:rPr>
                <w:rFonts w:ascii="Times New Roman" w:hAnsi="Times New Roman" w:cs="Times New Roman"/>
                <w:bCs/>
                <w:iCs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</w:t>
            </w:r>
            <w:r w:rsidRPr="007D5DE8">
              <w:rPr>
                <w:rFonts w:ascii="Times New Roman" w:hAnsi="Times New Roman" w:cs="Times New Roman"/>
                <w:bCs/>
                <w:iCs/>
              </w:rPr>
              <w:lastRenderedPageBreak/>
              <w:t>самообразования</w:t>
            </w:r>
          </w:p>
        </w:tc>
      </w:tr>
      <w:tr w:rsidR="00877D01" w:rsidRPr="007D5DE8" w14:paraId="2CB4AA61" w14:textId="77777777" w:rsidTr="00646FCA">
        <w:trPr>
          <w:gridAfter w:val="1"/>
          <w:wAfter w:w="21" w:type="dxa"/>
          <w:trHeight w:val="983"/>
        </w:trPr>
        <w:tc>
          <w:tcPr>
            <w:tcW w:w="2093" w:type="dxa"/>
          </w:tcPr>
          <w:p w14:paraId="62AEF900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7D5DE8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ПК 1.2. Проводить предпроектный анализ для разработки дизайн-проектов;</w:t>
            </w:r>
          </w:p>
        </w:tc>
        <w:tc>
          <w:tcPr>
            <w:tcW w:w="4111" w:type="dxa"/>
          </w:tcPr>
          <w:p w14:paraId="6D9350DC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</w:rPr>
              <w:t>проведения предпроектного анализа для разработки дизайн-проектов</w:t>
            </w:r>
          </w:p>
        </w:tc>
        <w:tc>
          <w:tcPr>
            <w:tcW w:w="4633" w:type="dxa"/>
          </w:tcPr>
          <w:p w14:paraId="4791FC49" w14:textId="77777777" w:rsidR="00877D01" w:rsidRPr="007D5DE8" w:rsidRDefault="00877D01" w:rsidP="00646FCA">
            <w:pPr>
              <w:tabs>
                <w:tab w:val="left" w:pos="170"/>
                <w:tab w:val="left" w:pos="31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67" w:firstLine="745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проводить предпроектный анализ;</w:t>
            </w:r>
          </w:p>
          <w:p w14:paraId="468859CE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выполнять эскизы в соответствии с тематикой проекта;</w:t>
            </w:r>
          </w:p>
          <w:p w14:paraId="77EA1324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создавать целостную композицию на плоскости, в объеме и пространстве, применяя известные способы построения и формообразования;</w:t>
            </w:r>
          </w:p>
          <w:p w14:paraId="69ED4E14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использовать преобразующие методы стилизации и трансформации для создания новых форм;</w:t>
            </w:r>
          </w:p>
          <w:p w14:paraId="4FD934CC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создавать цветовое единство в композиции по законам колористики;</w:t>
            </w:r>
          </w:p>
          <w:p w14:paraId="5ACB66A6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изображать человека и окружающую предметно-пространственную среду средствами рисунка и живописи;</w:t>
            </w:r>
          </w:p>
          <w:p w14:paraId="482DE7C3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работу по целевому сбору, анализу исходных данных, подготовительного материала, выполнять необходимые предпроектные </w:t>
            </w:r>
            <w:r w:rsidRPr="007D5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исследования;</w:t>
            </w:r>
          </w:p>
          <w:p w14:paraId="24210E8A" w14:textId="77777777" w:rsidR="00877D01" w:rsidRPr="007D5DE8" w:rsidRDefault="00877D01" w:rsidP="00646FCA">
            <w:pPr>
              <w:tabs>
                <w:tab w:val="left" w:pos="170"/>
                <w:tab w:val="left" w:pos="31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67" w:firstLine="745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владеть основными принципами, методами и приемами работы над дизайн-проектом;</w:t>
            </w:r>
          </w:p>
          <w:p w14:paraId="233790C9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законы создания колористики;</w:t>
            </w:r>
          </w:p>
          <w:p w14:paraId="25BA41E4" w14:textId="77777777" w:rsidR="00877D01" w:rsidRPr="007D5DE8" w:rsidRDefault="00877D01" w:rsidP="00646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закономерности построения художественной формы и особенности ее восприятия;</w:t>
            </w:r>
          </w:p>
          <w:p w14:paraId="757E9D9E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законы формообразования;</w:t>
            </w:r>
          </w:p>
          <w:p w14:paraId="1571B5C8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систематизирующие методы формообразования (модульность и комбинаторику);</w:t>
            </w:r>
          </w:p>
          <w:p w14:paraId="4657650A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преобразующие методы формообразования (стилизацию и трансформацию);</w:t>
            </w:r>
          </w:p>
          <w:p w14:paraId="21CC10FE" w14:textId="77777777" w:rsidR="00877D01" w:rsidRPr="007D5DE8" w:rsidRDefault="00877D01" w:rsidP="00646FCA">
            <w:pPr>
              <w:tabs>
                <w:tab w:val="left" w:pos="170"/>
                <w:tab w:val="left" w:pos="31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67" w:firstLine="745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принципы и методы эргономики</w:t>
            </w:r>
          </w:p>
        </w:tc>
      </w:tr>
      <w:tr w:rsidR="00877D01" w:rsidRPr="007D5DE8" w14:paraId="35326115" w14:textId="77777777" w:rsidTr="00646FCA">
        <w:trPr>
          <w:gridAfter w:val="1"/>
          <w:wAfter w:w="21" w:type="dxa"/>
          <w:trHeight w:val="3352"/>
        </w:trPr>
        <w:tc>
          <w:tcPr>
            <w:tcW w:w="2093" w:type="dxa"/>
          </w:tcPr>
          <w:p w14:paraId="29F9175E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7D5DE8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ПК 1.3. Осуществлять процесс дизайнерского проектирования с применением специализированных компьютерных программ</w:t>
            </w:r>
          </w:p>
        </w:tc>
        <w:tc>
          <w:tcPr>
            <w:tcW w:w="4111" w:type="dxa"/>
          </w:tcPr>
          <w:p w14:paraId="5402399A" w14:textId="77777777" w:rsidR="00877D01" w:rsidRPr="007D5DE8" w:rsidRDefault="00877D01" w:rsidP="00646F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7"/>
              <w:rPr>
                <w:rFonts w:ascii="Times New Roman" w:eastAsia="Times New Roman" w:hAnsi="Times New Roman" w:cs="Times New Roman"/>
                <w:iCs/>
              </w:rPr>
            </w:pPr>
            <w:r w:rsidRPr="007D5DE8">
              <w:rPr>
                <w:rFonts w:ascii="Times New Roman" w:hAnsi="Times New Roman" w:cs="Times New Roman"/>
              </w:rPr>
              <w:t>осуществления процесса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DE8">
              <w:rPr>
                <w:rFonts w:ascii="Times New Roman" w:hAnsi="Times New Roman" w:cs="Times New Roman"/>
              </w:rPr>
              <w:t>дизайнерского проектирования с применением специализированных компьютерных программ</w:t>
            </w:r>
          </w:p>
        </w:tc>
        <w:tc>
          <w:tcPr>
            <w:tcW w:w="4633" w:type="dxa"/>
          </w:tcPr>
          <w:p w14:paraId="7468BB95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компьютерные технологии при реализации творческого замысла;</w:t>
            </w:r>
          </w:p>
          <w:p w14:paraId="70F13FE2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дизайн-проектирования;</w:t>
            </w:r>
          </w:p>
          <w:p w14:paraId="722CAB92" w14:textId="77777777" w:rsidR="00877D01" w:rsidRPr="007D5DE8" w:rsidRDefault="00877D01" w:rsidP="00646F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DE8">
              <w:rPr>
                <w:rFonts w:ascii="Times New Roman" w:hAnsi="Times New Roman" w:cs="Times New Roman"/>
                <w:sz w:val="24"/>
                <w:szCs w:val="24"/>
              </w:rPr>
              <w:t>разрабатывать техническое задание на дизайнерскую продукцию с учетом современных тенденций в области дизайна;</w:t>
            </w:r>
          </w:p>
          <w:p w14:paraId="36BF0497" w14:textId="77777777" w:rsidR="00877D01" w:rsidRPr="007D5DE8" w:rsidRDefault="00877D01" w:rsidP="00646FCA">
            <w:pPr>
              <w:tabs>
                <w:tab w:val="left" w:pos="170"/>
                <w:tab w:val="left" w:pos="31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67" w:firstLine="745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осуществлять процесс дизайнерского проектирования с учётом эргономических показателей</w:t>
            </w:r>
          </w:p>
          <w:p w14:paraId="591FD4C5" w14:textId="77777777" w:rsidR="00877D01" w:rsidRPr="007D5DE8" w:rsidRDefault="00877D01" w:rsidP="00646FCA">
            <w:pPr>
              <w:tabs>
                <w:tab w:val="left" w:pos="170"/>
                <w:tab w:val="left" w:pos="31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67" w:firstLine="745"/>
              <w:rPr>
                <w:rFonts w:ascii="Times New Roman" w:hAnsi="Times New Roman" w:cs="Times New Roman"/>
              </w:rPr>
            </w:pPr>
            <w:r w:rsidRPr="007D5DE8">
              <w:rPr>
                <w:rFonts w:ascii="Times New Roman" w:hAnsi="Times New Roman" w:cs="Times New Roman"/>
              </w:rPr>
              <w:t>систематизация компьютерных программ для осуществления процесса дизайнерского проектирования</w:t>
            </w:r>
          </w:p>
        </w:tc>
      </w:tr>
    </w:tbl>
    <w:p w14:paraId="5CC897D7" w14:textId="77777777" w:rsidR="00877D01" w:rsidRDefault="00877D01">
      <w:pPr>
        <w:rPr>
          <w:rFonts w:ascii="Times New Roman" w:hAnsi="Times New Roman" w:cs="Times New Roman"/>
        </w:rPr>
      </w:pPr>
    </w:p>
    <w:p w14:paraId="479F3419" w14:textId="77777777" w:rsidR="00877D01" w:rsidRPr="00404DC1" w:rsidRDefault="00877D01">
      <w:pPr>
        <w:rPr>
          <w:rFonts w:ascii="Times New Roman" w:hAnsi="Times New Roman" w:cs="Times New Roman"/>
        </w:rPr>
      </w:pPr>
    </w:p>
    <w:p w14:paraId="798B7858" w14:textId="266A1B02" w:rsidR="00877D01" w:rsidRPr="00423A33" w:rsidRDefault="00877D01" w:rsidP="00877D0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2"/>
        </w:rPr>
      </w:pPr>
      <w:r w:rsidRPr="009159B3">
        <w:rPr>
          <w:rFonts w:ascii="Times New Roman" w:eastAsia="Calibri" w:hAnsi="Times New Roman" w:cs="Times New Roman"/>
          <w:color w:val="auto"/>
        </w:rPr>
        <w:t xml:space="preserve">Формой промежуточной аттестации по учебной дисциплине является </w:t>
      </w:r>
      <w:r w:rsidRPr="00423A33">
        <w:rPr>
          <w:rFonts w:ascii="Times New Roman" w:eastAsia="Times New Roman" w:hAnsi="Times New Roman" w:cs="Times New Roman"/>
          <w:color w:val="auto"/>
          <w:szCs w:val="28"/>
        </w:rPr>
        <w:t>дифференцированный зачёт</w:t>
      </w:r>
      <w:r w:rsidR="002A5C8E">
        <w:rPr>
          <w:rFonts w:ascii="Times New Roman" w:eastAsia="Times New Roman" w:hAnsi="Times New Roman" w:cs="Times New Roman"/>
          <w:color w:val="auto"/>
          <w:szCs w:val="28"/>
        </w:rPr>
        <w:t xml:space="preserve"> в форме защиты проекта</w:t>
      </w:r>
      <w:r w:rsidRPr="00423A33">
        <w:rPr>
          <w:rFonts w:ascii="Times New Roman" w:eastAsia="Times New Roman" w:hAnsi="Times New Roman" w:cs="Times New Roman"/>
          <w:color w:val="auto"/>
          <w:szCs w:val="28"/>
        </w:rPr>
        <w:t>.</w:t>
      </w:r>
    </w:p>
    <w:p w14:paraId="7694C000" w14:textId="77777777" w:rsidR="00877D01" w:rsidRDefault="00877D01" w:rsidP="00877D01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14:paraId="4396BFE7" w14:textId="77777777" w:rsidR="00877D01" w:rsidRPr="00866AB7" w:rsidRDefault="00877D01" w:rsidP="00877D01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3178F7">
        <w:rPr>
          <w:rFonts w:ascii="Times New Roman" w:hAnsi="Times New Roman" w:cs="Times New Roman"/>
          <w:b/>
          <w:bCs/>
        </w:rPr>
        <w:t xml:space="preserve">.Контроль и оценка результатов освоения учебной дисциплины </w:t>
      </w:r>
    </w:p>
    <w:p w14:paraId="094CDD29" w14:textId="77777777" w:rsidR="00877D01" w:rsidRDefault="00877D01" w:rsidP="00877D01">
      <w:pPr>
        <w:ind w:firstLine="709"/>
        <w:jc w:val="both"/>
        <w:rPr>
          <w:rFonts w:ascii="Times New Roman" w:hAnsi="Times New Roman" w:cs="Times New Roman"/>
        </w:rPr>
      </w:pPr>
      <w:r w:rsidRPr="003178F7">
        <w:rPr>
          <w:rFonts w:ascii="Times New Roman" w:hAnsi="Times New Roman" w:cs="Times New Roman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6343F477" w14:textId="77777777" w:rsidR="00B95954" w:rsidRPr="00404DC1" w:rsidRDefault="00B95954">
      <w:pPr>
        <w:rPr>
          <w:rFonts w:ascii="Times New Roman" w:hAnsi="Times New Roman" w:cs="Times New Roman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3827"/>
        <w:gridCol w:w="2835"/>
      </w:tblGrid>
      <w:tr w:rsidR="002A5C8E" w:rsidRPr="00734470" w14:paraId="51208C0B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15C4B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b/>
              </w:rPr>
              <w:t>Общая/профессиональная компетенция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E918C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b/>
              </w:rPr>
              <w:t>Раздел/Тема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27BB5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b/>
              </w:rPr>
              <w:t>Тип оценочных мероприятий</w:t>
            </w:r>
          </w:p>
        </w:tc>
      </w:tr>
      <w:tr w:rsidR="002A5C8E" w:rsidRPr="00734470" w14:paraId="2A15043E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97229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D8BE0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Р1. Тема 1.1-1.4</w:t>
            </w:r>
          </w:p>
          <w:p w14:paraId="1C3BE951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Р2 Тема 2.1-2.3</w:t>
            </w:r>
          </w:p>
          <w:p w14:paraId="41729334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Р.3 тема 3.1-3.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6165E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Анализ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результатов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наблюдения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(по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заданным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показателям)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деятельностью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обучающихся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процессе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выполнения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ими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учебных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заданий</w:t>
            </w:r>
          </w:p>
        </w:tc>
      </w:tr>
      <w:tr w:rsidR="002A5C8E" w:rsidRPr="00734470" w14:paraId="1330C043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8E2D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ОК 02. Осуществлять поиск, анализ и интерпретацию информации, необходимой для </w:t>
            </w: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0B0C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lastRenderedPageBreak/>
              <w:t>Р1. Тема 1.1-1.4</w:t>
            </w:r>
          </w:p>
          <w:p w14:paraId="599395C4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Р2 Тема 2.1-2.3</w:t>
            </w:r>
          </w:p>
          <w:p w14:paraId="0DE558D9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Р.3 тема 3.1-3.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2BBD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Анализ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результатов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наблюдения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(по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заданным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показателям)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lastRenderedPageBreak/>
              <w:t>за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деятельностью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обучающихся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процессе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выполнения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ими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учебных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заданий</w:t>
            </w:r>
          </w:p>
        </w:tc>
      </w:tr>
      <w:tr w:rsidR="002A5C8E" w:rsidRPr="00734470" w14:paraId="4C465094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C9292" w14:textId="77777777" w:rsidR="002A5C8E" w:rsidRPr="00734470" w:rsidRDefault="002A5C8E" w:rsidP="00646FCA">
            <w:pPr>
              <w:rPr>
                <w:rFonts w:ascii="Times New Roman" w:hAnsi="Times New Roman" w:cs="Times New Roman"/>
                <w:b/>
              </w:rPr>
            </w:pP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C8C7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Р1. Тема 1.1-1.4</w:t>
            </w:r>
          </w:p>
          <w:p w14:paraId="20E636B0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Р2 Тема 2.1-2.3</w:t>
            </w:r>
          </w:p>
          <w:p w14:paraId="3ACCC0D9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Р3 тема 3.1-3.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268A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Анализ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результатов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наблюдения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(по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заданным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показателям)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деятельностью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обучающихся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процессе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выполнения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ими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учебных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заданий</w:t>
            </w:r>
          </w:p>
        </w:tc>
      </w:tr>
      <w:tr w:rsidR="002A5C8E" w:rsidRPr="00734470" w14:paraId="11546F72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0C71" w14:textId="77777777" w:rsidR="002A5C8E" w:rsidRPr="00734470" w:rsidRDefault="002A5C8E" w:rsidP="00646FCA">
            <w:pPr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ПК 1.2. Проводить предпроектный анализ для разработки дизайн-проектов;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01A41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Р1. Тема 1.1-1.4</w:t>
            </w:r>
          </w:p>
          <w:p w14:paraId="617BE2DD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Р2 Тема 2.1-2.3</w:t>
            </w:r>
          </w:p>
          <w:p w14:paraId="68BB1B6A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Р.3 тема 3.1-3.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9742" w14:textId="77777777" w:rsidR="002A5C8E" w:rsidRPr="00734470" w:rsidRDefault="002A5C8E" w:rsidP="00646FCA">
            <w:pPr>
              <w:rPr>
                <w:rFonts w:ascii="Times New Roman" w:hAnsi="Times New Roman" w:cs="Times New Roman"/>
                <w:spacing w:val="-2"/>
              </w:rPr>
            </w:pPr>
            <w:r w:rsidRPr="00734470">
              <w:rPr>
                <w:rFonts w:ascii="Times New Roman" w:hAnsi="Times New Roman" w:cs="Times New Roman"/>
              </w:rPr>
              <w:t>Оценка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 результате наблюдения за действиями обучающегося во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время</w:t>
            </w:r>
            <w:r w:rsidRPr="0073447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выполнения проекта</w:t>
            </w:r>
            <w:r w:rsidRPr="00734470"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  <w:p w14:paraId="3D12B271" w14:textId="77777777" w:rsidR="002A5C8E" w:rsidRPr="00734470" w:rsidRDefault="002A5C8E" w:rsidP="00646FCA">
            <w:pPr>
              <w:pStyle w:val="TableParagraph"/>
              <w:spacing w:line="237" w:lineRule="auto"/>
              <w:ind w:right="99"/>
              <w:jc w:val="both"/>
              <w:rPr>
                <w:sz w:val="24"/>
                <w:szCs w:val="24"/>
              </w:rPr>
            </w:pPr>
            <w:r w:rsidRPr="00734470">
              <w:rPr>
                <w:sz w:val="24"/>
                <w:szCs w:val="24"/>
              </w:rPr>
              <w:t>Экспертная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оценка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результатов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зачета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по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выполненному проекту.</w:t>
            </w:r>
          </w:p>
        </w:tc>
      </w:tr>
      <w:tr w:rsidR="002A5C8E" w:rsidRPr="00734470" w14:paraId="31AE8ECC" w14:textId="77777777" w:rsidTr="002A5C8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2C72" w14:textId="77777777" w:rsidR="002A5C8E" w:rsidRPr="00734470" w:rsidRDefault="002A5C8E" w:rsidP="00646FCA">
            <w:pPr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734470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ПК 1.3. Осуществлять процесс дизайнерского проектирования с применением специализированных компьютерных программ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0EEC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Р1. Тема 1.1-1.4</w:t>
            </w:r>
          </w:p>
          <w:p w14:paraId="70CB30CC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Р2 Тема 2.1-2.3</w:t>
            </w:r>
          </w:p>
          <w:p w14:paraId="3E1C03BC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Р.3 тема 3.1-3.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266D" w14:textId="77777777" w:rsidR="002A5C8E" w:rsidRPr="00734470" w:rsidRDefault="002A5C8E" w:rsidP="00646FCA">
            <w:pPr>
              <w:rPr>
                <w:rFonts w:ascii="Times New Roman" w:hAnsi="Times New Roman" w:cs="Times New Roman"/>
              </w:rPr>
            </w:pPr>
            <w:r w:rsidRPr="00734470">
              <w:rPr>
                <w:rFonts w:ascii="Times New Roman" w:hAnsi="Times New Roman" w:cs="Times New Roman"/>
              </w:rPr>
              <w:t>Оценка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 результате наблюдения за действиями обучающегося во</w:t>
            </w:r>
            <w:r w:rsidRPr="0073447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время</w:t>
            </w:r>
            <w:r w:rsidRPr="0073447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34470">
              <w:rPr>
                <w:rFonts w:ascii="Times New Roman" w:hAnsi="Times New Roman" w:cs="Times New Roman"/>
              </w:rPr>
              <w:t>выполнения проекта</w:t>
            </w:r>
          </w:p>
          <w:p w14:paraId="4077095A" w14:textId="77777777" w:rsidR="002A5C8E" w:rsidRPr="00734470" w:rsidRDefault="002A5C8E" w:rsidP="00646FCA">
            <w:pPr>
              <w:pStyle w:val="TableParagraph"/>
              <w:spacing w:line="237" w:lineRule="auto"/>
              <w:ind w:right="99"/>
              <w:jc w:val="both"/>
              <w:rPr>
                <w:sz w:val="24"/>
                <w:szCs w:val="24"/>
              </w:rPr>
            </w:pPr>
            <w:r w:rsidRPr="00734470">
              <w:rPr>
                <w:sz w:val="24"/>
                <w:szCs w:val="24"/>
              </w:rPr>
              <w:t>Экспертная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оценка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результатов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зачета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по</w:t>
            </w:r>
            <w:r w:rsidRPr="00734470">
              <w:rPr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sz w:val="24"/>
                <w:szCs w:val="24"/>
              </w:rPr>
              <w:t>выполненному проекту..</w:t>
            </w:r>
          </w:p>
        </w:tc>
      </w:tr>
    </w:tbl>
    <w:p w14:paraId="410661E8" w14:textId="77777777" w:rsidR="00B95954" w:rsidRPr="00404DC1" w:rsidRDefault="00B95954">
      <w:pPr>
        <w:rPr>
          <w:rFonts w:ascii="Times New Roman" w:hAnsi="Times New Roman" w:cs="Times New Roman"/>
        </w:rPr>
      </w:pPr>
    </w:p>
    <w:p w14:paraId="2CE6D19B" w14:textId="77777777" w:rsidR="00B95954" w:rsidRPr="00404DC1" w:rsidRDefault="00B95954">
      <w:pPr>
        <w:rPr>
          <w:rFonts w:ascii="Times New Roman" w:hAnsi="Times New Roman" w:cs="Times New Roman"/>
        </w:rPr>
      </w:pPr>
    </w:p>
    <w:p w14:paraId="3206F8FF" w14:textId="77777777" w:rsidR="002A5C8E" w:rsidRPr="00E1469A" w:rsidRDefault="002A5C8E" w:rsidP="002A5C8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Pr="00E1469A">
        <w:rPr>
          <w:rFonts w:ascii="Times New Roman" w:eastAsia="Times New Roman" w:hAnsi="Times New Roman" w:cs="Times New Roman"/>
          <w:b/>
          <w:color w:val="auto"/>
        </w:rPr>
        <w:t xml:space="preserve">Комплект </w:t>
      </w:r>
      <w:r>
        <w:rPr>
          <w:rFonts w:ascii="Times New Roman" w:eastAsia="Times New Roman" w:hAnsi="Times New Roman" w:cs="Times New Roman"/>
          <w:b/>
          <w:color w:val="auto"/>
        </w:rPr>
        <w:t xml:space="preserve">контрольно-оценочных </w:t>
      </w:r>
      <w:r w:rsidRPr="00E1469A">
        <w:rPr>
          <w:rFonts w:ascii="Times New Roman" w:eastAsia="Times New Roman" w:hAnsi="Times New Roman" w:cs="Times New Roman"/>
          <w:b/>
          <w:color w:val="auto"/>
        </w:rPr>
        <w:t>материалов для оценки сформированности знаний и умений по учебной дисциплине</w:t>
      </w:r>
    </w:p>
    <w:p w14:paraId="690EF319" w14:textId="77777777" w:rsidR="00F56B9E" w:rsidRPr="00F56B9E" w:rsidRDefault="00F56B9E" w:rsidP="00B95954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56B9E">
        <w:rPr>
          <w:rStyle w:val="markedcontent"/>
          <w:rFonts w:ascii="Times New Roman" w:hAnsi="Times New Roman" w:cs="Times New Roman"/>
          <w:b/>
        </w:rPr>
        <w:t>Задания для обучающихся</w:t>
      </w:r>
    </w:p>
    <w:p w14:paraId="7D90F173" w14:textId="77777777" w:rsidR="0016724B" w:rsidRDefault="00B95954" w:rsidP="00B1618C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404DC1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преподавателя(эксперт).</w:t>
      </w:r>
    </w:p>
    <w:p w14:paraId="3C8BD425" w14:textId="77777777" w:rsidR="00F56B9E" w:rsidRDefault="00F56B9E" w:rsidP="00F56B9E">
      <w:pPr>
        <w:widowControl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 xml:space="preserve">Для </w:t>
      </w:r>
      <w:proofErr w:type="spellStart"/>
      <w:r w:rsidRPr="00F56B9E">
        <w:rPr>
          <w:rStyle w:val="markedcontent"/>
          <w:rFonts w:ascii="Times New Roman" w:hAnsi="Times New Roman" w:cs="Times New Roman"/>
        </w:rPr>
        <w:t>зачѐта</w:t>
      </w:r>
      <w:proofErr w:type="spellEnd"/>
      <w:r w:rsidRPr="00F56B9E">
        <w:rPr>
          <w:rStyle w:val="markedcontent"/>
          <w:rFonts w:ascii="Times New Roman" w:hAnsi="Times New Roman" w:cs="Times New Roman"/>
        </w:rPr>
        <w:t xml:space="preserve"> необходимо защитить персональный проект.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В основе каждого учебного проекта лежит некая проблема, из которой вытекают и цель, и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задачи деятельности. Проблема исследования обуславливает метод деятельности, направленной на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ее решение. Целью проектной работы является поиск способов решения проблемы, а задача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формулируется как способ достижения цели в определенных условиях.</w:t>
      </w:r>
    </w:p>
    <w:p w14:paraId="5B566396" w14:textId="77777777" w:rsidR="00F56B9E" w:rsidRDefault="00F56B9E" w:rsidP="00F56B9E">
      <w:pPr>
        <w:widowControl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Проект может состоять из двух или трех основных частей: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1) теоретическая часть (обзор литературы);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2) практическая часть (результаты наблюдений, опыта, эксперимента и др.);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3) проектная часть.</w:t>
      </w:r>
    </w:p>
    <w:p w14:paraId="1C374AA9" w14:textId="77777777" w:rsidR="00F56B9E" w:rsidRDefault="00F56B9E" w:rsidP="00F56B9E">
      <w:pPr>
        <w:widowControl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Обязательными являются обзор литературы по проблеме и собственно проектная часть.</w:t>
      </w:r>
    </w:p>
    <w:p w14:paraId="1037EEB8" w14:textId="77777777" w:rsidR="00F56B9E" w:rsidRDefault="00F56B9E" w:rsidP="00F56B9E">
      <w:pPr>
        <w:widowControl/>
        <w:ind w:firstLine="709"/>
        <w:contextualSpacing/>
        <w:rPr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Теоретическая и практическая части проекта представляют завершенную учебно-</w:t>
      </w:r>
    </w:p>
    <w:p w14:paraId="4CCDBA98" w14:textId="77777777" w:rsidR="00B1618C" w:rsidRDefault="00F56B9E" w:rsidP="00F56B9E">
      <w:pPr>
        <w:widowControl/>
        <w:contextualSpacing/>
        <w:rPr>
          <w:rStyle w:val="markedcontent"/>
          <w:rFonts w:ascii="Times New Roman" w:hAnsi="Times New Roman" w:cs="Times New Roman"/>
        </w:rPr>
      </w:pPr>
      <w:r w:rsidRPr="00F56B9E">
        <w:rPr>
          <w:rStyle w:val="markedcontent"/>
          <w:rFonts w:ascii="Times New Roman" w:hAnsi="Times New Roman" w:cs="Times New Roman"/>
        </w:rPr>
        <w:t>исследовательскую работу, на основании результатов которой автор(ы) предлагают то или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иное решение выявленной проблемы (проектная часть).</w:t>
      </w:r>
      <w:r w:rsidRPr="00F56B9E">
        <w:rPr>
          <w:rFonts w:ascii="Times New Roman" w:hAnsi="Times New Roman" w:cs="Times New Roman"/>
        </w:rPr>
        <w:br/>
      </w:r>
      <w:r w:rsidRPr="00F56B9E">
        <w:rPr>
          <w:rStyle w:val="markedcontent"/>
          <w:rFonts w:ascii="Times New Roman" w:hAnsi="Times New Roman" w:cs="Times New Roman"/>
        </w:rPr>
        <w:t>В процедуру защиты проекта входят: выступление (до 10 минут) и ответы на</w:t>
      </w:r>
      <w:r>
        <w:rPr>
          <w:rFonts w:ascii="Times New Roman" w:hAnsi="Times New Roman" w:cs="Times New Roman"/>
        </w:rPr>
        <w:t xml:space="preserve"> </w:t>
      </w:r>
      <w:r w:rsidRPr="00F56B9E">
        <w:rPr>
          <w:rStyle w:val="markedcontent"/>
          <w:rFonts w:ascii="Times New Roman" w:hAnsi="Times New Roman" w:cs="Times New Roman"/>
        </w:rPr>
        <w:t>вопросы присутствующих (до 10 минут)</w:t>
      </w:r>
    </w:p>
    <w:p w14:paraId="0B7C4A70" w14:textId="77777777" w:rsidR="00FA13DB" w:rsidRPr="00FA13DB" w:rsidRDefault="00FA13DB" w:rsidP="00F56B9E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</w:p>
    <w:p w14:paraId="3A406FC6" w14:textId="12AAE00D" w:rsidR="00C73C64" w:rsidRPr="00FA13DB" w:rsidRDefault="002A5C8E" w:rsidP="00C73C6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</w:t>
      </w:r>
      <w:r w:rsidR="00C73C64" w:rsidRPr="00FA13DB">
        <w:rPr>
          <w:rFonts w:ascii="Times New Roman" w:hAnsi="Times New Roman" w:cs="Times New Roman"/>
          <w:b/>
        </w:rPr>
        <w:t>.</w:t>
      </w:r>
      <w:r w:rsidR="00B1618C" w:rsidRPr="00FA13DB">
        <w:rPr>
          <w:rFonts w:ascii="Times New Roman" w:hAnsi="Times New Roman" w:cs="Times New Roman"/>
          <w:b/>
        </w:rPr>
        <w:t>1</w:t>
      </w:r>
      <w:r w:rsidR="00C73C64" w:rsidRPr="00FA13DB">
        <w:rPr>
          <w:rFonts w:ascii="Times New Roman" w:hAnsi="Times New Roman" w:cs="Times New Roman"/>
          <w:b/>
        </w:rPr>
        <w:t>. Пакет экзаменатора</w:t>
      </w:r>
    </w:p>
    <w:p w14:paraId="550CC48A" w14:textId="77777777" w:rsidR="00C73C64" w:rsidRPr="00FA13DB" w:rsidRDefault="00C73C64" w:rsidP="00C73C64">
      <w:pPr>
        <w:jc w:val="both"/>
        <w:rPr>
          <w:rFonts w:ascii="Times New Roman" w:hAnsi="Times New Roman" w:cs="Times New Roman"/>
          <w:b/>
        </w:rPr>
      </w:pPr>
      <w:r w:rsidRPr="00FA13DB">
        <w:rPr>
          <w:rFonts w:ascii="Times New Roman" w:hAnsi="Times New Roman" w:cs="Times New Roman"/>
          <w:b/>
        </w:rPr>
        <w:t>Условия выполнения заданий</w:t>
      </w:r>
    </w:p>
    <w:p w14:paraId="65DCB227" w14:textId="006A08C6" w:rsidR="00C73C64" w:rsidRPr="006A1170" w:rsidRDefault="00C73C64" w:rsidP="00C73C64">
      <w:pPr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1618C" w:rsidRPr="00B1618C">
        <w:rPr>
          <w:rStyle w:val="markedcontent"/>
          <w:rFonts w:ascii="Times New Roman" w:hAnsi="Times New Roman" w:cs="Times New Roman"/>
        </w:rPr>
        <w:t>Дифференцированный зачет по дисциплине «</w:t>
      </w:r>
      <w:r w:rsidR="00B1618C">
        <w:rPr>
          <w:rStyle w:val="markedcontent"/>
          <w:rFonts w:ascii="Times New Roman" w:hAnsi="Times New Roman" w:cs="Times New Roman"/>
        </w:rPr>
        <w:t>Введение в специальность</w:t>
      </w:r>
      <w:r w:rsidR="002A5C8E">
        <w:rPr>
          <w:rStyle w:val="markedcontent"/>
          <w:rFonts w:ascii="Times New Roman" w:hAnsi="Times New Roman" w:cs="Times New Roman"/>
        </w:rPr>
        <w:t>»</w:t>
      </w:r>
      <w:r w:rsidR="00B1618C">
        <w:rPr>
          <w:rStyle w:val="markedcontent"/>
          <w:rFonts w:ascii="Times New Roman" w:hAnsi="Times New Roman" w:cs="Times New Roman"/>
        </w:rPr>
        <w:t xml:space="preserve"> и </w:t>
      </w:r>
      <w:r w:rsidR="002A5C8E">
        <w:rPr>
          <w:rStyle w:val="markedcontent"/>
          <w:rFonts w:ascii="Times New Roman" w:hAnsi="Times New Roman" w:cs="Times New Roman"/>
        </w:rPr>
        <w:t>«</w:t>
      </w:r>
      <w:r w:rsidR="005338E6">
        <w:rPr>
          <w:rStyle w:val="markedcontent"/>
          <w:rFonts w:ascii="Times New Roman" w:hAnsi="Times New Roman" w:cs="Times New Roman"/>
        </w:rPr>
        <w:t>И</w:t>
      </w:r>
      <w:r w:rsidR="00B1618C">
        <w:rPr>
          <w:rStyle w:val="markedcontent"/>
          <w:rFonts w:ascii="Times New Roman" w:hAnsi="Times New Roman" w:cs="Times New Roman"/>
        </w:rPr>
        <w:t>ндивидуальный проект</w:t>
      </w:r>
      <w:r w:rsidR="00B1618C" w:rsidRPr="00B1618C">
        <w:rPr>
          <w:rStyle w:val="markedcontent"/>
          <w:rFonts w:ascii="Times New Roman" w:hAnsi="Times New Roman" w:cs="Times New Roman"/>
        </w:rPr>
        <w:t>»–</w:t>
      </w:r>
      <w:r w:rsidR="00B1618C">
        <w:rPr>
          <w:rFonts w:ascii="Times New Roman" w:hAnsi="Times New Roman" w:cs="Times New Roman"/>
        </w:rPr>
        <w:t xml:space="preserve">  проводится в форме </w:t>
      </w:r>
      <w:r w:rsidR="00B1618C" w:rsidRPr="00B1618C">
        <w:rPr>
          <w:rStyle w:val="markedcontent"/>
          <w:rFonts w:ascii="Times New Roman" w:hAnsi="Times New Roman" w:cs="Times New Roman"/>
        </w:rPr>
        <w:t>защит</w:t>
      </w:r>
      <w:r w:rsidR="00B1618C">
        <w:rPr>
          <w:rStyle w:val="markedcontent"/>
          <w:rFonts w:ascii="Times New Roman" w:hAnsi="Times New Roman" w:cs="Times New Roman"/>
        </w:rPr>
        <w:t>ы</w:t>
      </w:r>
      <w:r w:rsidR="00B1618C" w:rsidRPr="00B1618C">
        <w:rPr>
          <w:rStyle w:val="markedcontent"/>
          <w:rFonts w:ascii="Times New Roman" w:hAnsi="Times New Roman" w:cs="Times New Roman"/>
        </w:rPr>
        <w:t xml:space="preserve"> </w:t>
      </w:r>
      <w:r w:rsidR="005338E6">
        <w:rPr>
          <w:rStyle w:val="markedcontent"/>
          <w:rFonts w:ascii="Times New Roman" w:hAnsi="Times New Roman" w:cs="Times New Roman"/>
        </w:rPr>
        <w:t>творческого</w:t>
      </w:r>
      <w:r w:rsidR="00B1618C" w:rsidRPr="00B1618C">
        <w:rPr>
          <w:rStyle w:val="markedcontent"/>
          <w:rFonts w:ascii="Times New Roman" w:hAnsi="Times New Roman" w:cs="Times New Roman"/>
        </w:rPr>
        <w:t xml:space="preserve"> проекта</w:t>
      </w:r>
      <w:r w:rsidR="00B161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AB8212" w14:textId="77777777" w:rsidR="00B1618C" w:rsidRDefault="00C73C64" w:rsidP="00B161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618C" w:rsidRPr="00B1618C">
        <w:rPr>
          <w:rStyle w:val="markedcontent"/>
          <w:rFonts w:ascii="Times New Roman" w:hAnsi="Times New Roman" w:cs="Times New Roman"/>
        </w:rPr>
        <w:t>Темы проектов:</w:t>
      </w:r>
    </w:p>
    <w:p w14:paraId="74A9C8B3" w14:textId="77777777" w:rsidR="00B1618C" w:rsidRPr="00F47C8D" w:rsidRDefault="00B1618C" w:rsidP="00B1618C">
      <w:pPr>
        <w:ind w:left="426"/>
        <w:jc w:val="both"/>
        <w:rPr>
          <w:rFonts w:ascii="Times New Roman" w:hAnsi="Times New Roman" w:cs="Times New Roman"/>
        </w:rPr>
      </w:pPr>
      <w:r w:rsidRPr="00F47C8D">
        <w:rPr>
          <w:rFonts w:ascii="Times New Roman" w:hAnsi="Times New Roman" w:cs="Times New Roman"/>
        </w:rPr>
        <w:t>Используя приемы стилизации разработать и выполнить декоративный интерьер. В качестве источника вдохновения взять один из исторических стилей в интерьере: античный, готический, ренессанс, барокко, рококо, классицизм, ампир, модерн.</w:t>
      </w:r>
    </w:p>
    <w:p w14:paraId="308564E7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1. Стилистические особенности античного стиля в интерьере.</w:t>
      </w:r>
    </w:p>
    <w:p w14:paraId="087CBEB9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2. Стилистические особенности готического стиля в интерьере.</w:t>
      </w:r>
    </w:p>
    <w:p w14:paraId="34AD79A7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 xml:space="preserve">3. Стилистические особенности стиля ренессанс в интерьере. </w:t>
      </w:r>
    </w:p>
    <w:p w14:paraId="7E20C937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4. Стилистические особенности стиля барокко в интерьере.</w:t>
      </w:r>
    </w:p>
    <w:p w14:paraId="4AD4431C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5. Стилистические особенности стиля рококо в интерьере.</w:t>
      </w:r>
    </w:p>
    <w:p w14:paraId="4C1F5406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6. Стилистические особенности стиля классицизм в интерьере.</w:t>
      </w:r>
    </w:p>
    <w:p w14:paraId="68E755A0" w14:textId="77777777" w:rsidR="00B1618C" w:rsidRPr="00F47C8D" w:rsidRDefault="00B1618C" w:rsidP="00B1618C">
      <w:pPr>
        <w:pStyle w:val="a5"/>
        <w:tabs>
          <w:tab w:val="left" w:pos="56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F47C8D">
        <w:rPr>
          <w:rFonts w:ascii="Times New Roman" w:hAnsi="Times New Roman"/>
          <w:sz w:val="24"/>
          <w:szCs w:val="24"/>
        </w:rPr>
        <w:t>7. Стилистические особенности стиля ампир в интерьере.</w:t>
      </w:r>
    </w:p>
    <w:p w14:paraId="0DCCC71A" w14:textId="77777777" w:rsidR="00B1618C" w:rsidRDefault="00B1618C" w:rsidP="00B1618C">
      <w:pPr>
        <w:jc w:val="both"/>
        <w:rPr>
          <w:rStyle w:val="markedcontent"/>
          <w:rFonts w:ascii="Times New Roman" w:hAnsi="Times New Roman" w:cs="Times New Roman"/>
        </w:rPr>
      </w:pPr>
      <w:r w:rsidRPr="00F47C8D">
        <w:rPr>
          <w:rFonts w:ascii="Times New Roman" w:hAnsi="Times New Roman"/>
        </w:rPr>
        <w:t>8. Стилистические особенности стиля модерн</w:t>
      </w:r>
      <w:r w:rsidR="00876C72">
        <w:rPr>
          <w:rFonts w:ascii="Times New Roman" w:hAnsi="Times New Roman"/>
        </w:rPr>
        <w:t xml:space="preserve"> </w:t>
      </w:r>
      <w:r w:rsidRPr="00F47C8D">
        <w:rPr>
          <w:rFonts w:ascii="Times New Roman" w:hAnsi="Times New Roman"/>
        </w:rPr>
        <w:t>в интерьере.</w:t>
      </w:r>
    </w:p>
    <w:p w14:paraId="03FEDA1C" w14:textId="77777777" w:rsidR="00B1618C" w:rsidRDefault="00B1618C" w:rsidP="00B1618C">
      <w:pPr>
        <w:jc w:val="both"/>
        <w:rPr>
          <w:rStyle w:val="markedcontent"/>
          <w:rFonts w:ascii="Times New Roman" w:hAnsi="Times New Roman" w:cs="Times New Roman"/>
        </w:rPr>
      </w:pPr>
    </w:p>
    <w:p w14:paraId="63021759" w14:textId="77777777" w:rsidR="00B1618C" w:rsidRPr="00B1618C" w:rsidRDefault="00B1618C" w:rsidP="00B1618C">
      <w:pPr>
        <w:rPr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Система оценивания результатов</w:t>
      </w:r>
      <w:r>
        <w:rPr>
          <w:rStyle w:val="markedcontent"/>
          <w:rFonts w:ascii="Times New Roman" w:hAnsi="Times New Roman" w:cs="Times New Roman"/>
        </w:rPr>
        <w:t xml:space="preserve"> проектной деятельности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1.Культура и содержательность выполнения работы: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актуальность и обоснованность проблемы;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информативность;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глубина;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понимание логики исследования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практическая значимость результатов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качественность и техника исполнения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</w:t>
      </w:r>
    </w:p>
    <w:p w14:paraId="62468D7E" w14:textId="77777777" w:rsidR="00B1618C" w:rsidRDefault="00B1618C" w:rsidP="00B1618C">
      <w:pPr>
        <w:widowControl/>
        <w:contextualSpacing/>
        <w:rPr>
          <w:rStyle w:val="markedcontent"/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2.Индивидуальность работы: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наличие самостоятельности и творчества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соизмеримость личных усилий и возможностей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результативность и степень вовлеченности в работу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Перспективность работы: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практическая значимость для автора и социума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возможность использования результатов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возможность продолжения работы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Коммуникативная культура: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дизайн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готовность к дискуссии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- умение отвечать на вопросы</w:t>
      </w:r>
    </w:p>
    <w:p w14:paraId="47AF04A6" w14:textId="77777777" w:rsidR="00B1618C" w:rsidRPr="00B1618C" w:rsidRDefault="00B1618C" w:rsidP="00B1618C">
      <w:pPr>
        <w:widowControl/>
        <w:contextualSpacing/>
        <w:rPr>
          <w:rStyle w:val="markedcontent"/>
          <w:rFonts w:ascii="Times New Roman" w:hAnsi="Times New Roman" w:cs="Times New Roman"/>
        </w:rPr>
      </w:pPr>
      <w:r w:rsidRPr="00B1618C">
        <w:rPr>
          <w:rStyle w:val="markedcontent"/>
          <w:rFonts w:ascii="Times New Roman" w:hAnsi="Times New Roman" w:cs="Times New Roman"/>
        </w:rPr>
        <w:t>Максимальный балл -5.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информации: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Достоверность – информация должна соответствовать действительности, быть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истинной, правильной.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Полнота – источник информации должен отражать все существенные стороны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исследуемого вопроса.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Ссылки и обоснования - сведения о происхождении информации важны для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правильного понимания и оценки.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Отсутствие неопределенности, неоднозначности.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Современность источника – информация не должна быть устаревшей.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6. Избыточность – собирать информацию следует с некоторым «избытком», чтобы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иметь в дальнейшем свободу действий и быть готовыми ответить на возможные вопросы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 xml:space="preserve">при </w:t>
      </w:r>
      <w:r w:rsidRPr="00B1618C">
        <w:rPr>
          <w:rStyle w:val="markedcontent"/>
          <w:rFonts w:ascii="Times New Roman" w:hAnsi="Times New Roman" w:cs="Times New Roman"/>
        </w:rPr>
        <w:lastRenderedPageBreak/>
        <w:t>представлении работы.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7. Разумная достаточность - ограничения с точки зрения используемых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источников и детализации освещаемого вопроса.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тексту: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Научность - все положения, определения и выводы должны быть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построены на строго научной основе.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Логичность - текстовый материал должен строиться так, что бы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легко прослеживались логические связи между излагаемыми понятиями.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Доступность - текст должен быть понятен, значение новых терминов должно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быть разъяснено.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Однозначность - единое толкование текста различными учащимися.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Лаконичность - текстовое изложение должно быть максимально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кратким и не содержать ничего лишнего.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6. Завершенность - содержание каждой части текстовой информации</w:t>
      </w:r>
      <w:r w:rsidR="003A38C1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логически завершено.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Требования к оформлению презентации: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1. Презентация должна быть разумно объёмной. (В среднем содержать около 12</w:t>
      </w:r>
      <w:r w:rsidR="00876C72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файлов).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2. Слайды презентации должны содержать не только текстовую информацию, но</w:t>
      </w:r>
      <w:r w:rsidR="00876C72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и возможные иллюстрации по заданной теме.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3. Слайды должны быть разумно яркими (предпочтительные цвета – красный,</w:t>
      </w:r>
      <w:r w:rsidR="00876C72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зелёный, белый).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4. При использовании форм и линий нежелательны «рваные», изломанные линии</w:t>
      </w:r>
      <w:r w:rsidR="00876C72">
        <w:rPr>
          <w:rFonts w:ascii="Times New Roman" w:hAnsi="Times New Roman" w:cs="Times New Roman"/>
        </w:rPr>
        <w:t xml:space="preserve"> </w:t>
      </w:r>
      <w:r w:rsidRPr="00B1618C">
        <w:rPr>
          <w:rStyle w:val="markedcontent"/>
          <w:rFonts w:ascii="Times New Roman" w:hAnsi="Times New Roman" w:cs="Times New Roman"/>
        </w:rPr>
        <w:t>(желательны плавные линии, отсутствие прямых углов).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5. Звуковое оформление (если оно необходимо) не должно быть громким.</w:t>
      </w:r>
      <w:r w:rsidRPr="00B1618C">
        <w:rPr>
          <w:rFonts w:ascii="Times New Roman" w:hAnsi="Times New Roman" w:cs="Times New Roman"/>
        </w:rPr>
        <w:br/>
      </w:r>
      <w:r w:rsidRPr="00B1618C">
        <w:rPr>
          <w:rStyle w:val="markedcontent"/>
          <w:rFonts w:ascii="Times New Roman" w:hAnsi="Times New Roman" w:cs="Times New Roman"/>
        </w:rPr>
        <w:t>Максимальный балл за защиту проекта – 20 баллов.</w:t>
      </w:r>
    </w:p>
    <w:p w14:paraId="20522109" w14:textId="77777777" w:rsidR="00C81BF8" w:rsidRDefault="00C81BF8" w:rsidP="00B1618C">
      <w:pPr>
        <w:widowControl/>
        <w:contextualSpacing/>
        <w:rPr>
          <w:rStyle w:val="markedcontent"/>
          <w:rFonts w:ascii="Times New Roman" w:hAnsi="Times New Roman" w:cs="Times New Roman"/>
          <w:b/>
        </w:rPr>
      </w:pPr>
    </w:p>
    <w:p w14:paraId="09CA09C0" w14:textId="77777777" w:rsidR="00F56B9E" w:rsidRPr="00F56B9E" w:rsidRDefault="00F56B9E" w:rsidP="00B1618C">
      <w:pPr>
        <w:widowControl/>
        <w:contextualSpacing/>
        <w:rPr>
          <w:rStyle w:val="markedcontent"/>
          <w:rFonts w:ascii="Times New Roman" w:hAnsi="Times New Roman" w:cs="Times New Roman"/>
          <w:b/>
        </w:rPr>
      </w:pPr>
      <w:r w:rsidRPr="00F56B9E">
        <w:rPr>
          <w:rFonts w:ascii="Times New Roman" w:hAnsi="Times New Roman" w:cs="Times New Roman"/>
          <w:b/>
          <w:bCs/>
        </w:rPr>
        <w:t xml:space="preserve">Шкала пересчета первичного балла </w:t>
      </w:r>
      <w:r>
        <w:rPr>
          <w:rFonts w:ascii="Times New Roman" w:hAnsi="Times New Roman" w:cs="Times New Roman"/>
          <w:b/>
          <w:bCs/>
        </w:rPr>
        <w:t>в</w:t>
      </w:r>
      <w:r w:rsidRPr="00F56B9E">
        <w:rPr>
          <w:rFonts w:ascii="Times New Roman" w:hAnsi="Times New Roman" w:cs="Times New Roman"/>
          <w:b/>
          <w:bCs/>
        </w:rPr>
        <w:t xml:space="preserve"> отметку по пятибалльной шкале</w:t>
      </w:r>
    </w:p>
    <w:p w14:paraId="26E4B60F" w14:textId="77777777" w:rsidR="00F56B9E" w:rsidRDefault="00F56B9E" w:rsidP="00B1618C">
      <w:pPr>
        <w:widowControl/>
        <w:contextualSpacing/>
        <w:rPr>
          <w:rStyle w:val="markedcontent"/>
          <w:rFonts w:ascii="Times New Roman" w:hAnsi="Times New Roman" w:cs="Times New Roman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3"/>
        <w:gridCol w:w="1914"/>
        <w:gridCol w:w="1898"/>
        <w:gridCol w:w="1898"/>
        <w:gridCol w:w="1898"/>
      </w:tblGrid>
      <w:tr w:rsidR="00F56B9E" w:rsidRPr="00F56B9E" w14:paraId="12BDED6B" w14:textId="77777777" w:rsidTr="00F56B9E">
        <w:trPr>
          <w:trHeight w:val="265"/>
        </w:trPr>
        <w:tc>
          <w:tcPr>
            <w:tcW w:w="1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936D7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Отметка по</w:t>
            </w:r>
          </w:p>
          <w:p w14:paraId="5B29A454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пятибалльной шкале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21CA1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«2»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13ED4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«3»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42BE7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«4»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4EB25" w14:textId="77777777" w:rsidR="00F56B9E" w:rsidRPr="00F56B9E" w:rsidRDefault="00F56B9E" w:rsidP="00F56B9E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«5»</w:t>
            </w:r>
          </w:p>
        </w:tc>
      </w:tr>
      <w:tr w:rsidR="00F56B9E" w:rsidRPr="00F56B9E" w14:paraId="6B0431F6" w14:textId="77777777" w:rsidTr="00F56B9E">
        <w:trPr>
          <w:trHeight w:val="121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9E8D5" w14:textId="77777777" w:rsidR="00F56B9E" w:rsidRPr="00F56B9E" w:rsidRDefault="00F56B9E" w:rsidP="00F56B9E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56B9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Общий балл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E760" w14:textId="77777777" w:rsidR="00F56B9E" w:rsidRPr="00F56B9E" w:rsidRDefault="00FA13DB" w:rsidP="00F56B9E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Менее 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A5054" w14:textId="77777777" w:rsidR="00F56B9E" w:rsidRPr="00F56B9E" w:rsidRDefault="00FA13DB" w:rsidP="00FA13DB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  <w:r w:rsidR="00F56B9E"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86321" w14:textId="77777777" w:rsidR="00F56B9E" w:rsidRPr="00F56B9E" w:rsidRDefault="00FA13DB" w:rsidP="00FA13DB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11</w:t>
            </w:r>
            <w:r w:rsidR="00F56B9E"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FE72C" w14:textId="77777777" w:rsidR="00F56B9E" w:rsidRPr="00F56B9E" w:rsidRDefault="00FA13DB" w:rsidP="00FA13DB">
            <w:pPr>
              <w:widowControl/>
              <w:spacing w:before="100" w:beforeAutospacing="1" w:after="100" w:afterAutospacing="1" w:line="121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16</w:t>
            </w:r>
            <w:r w:rsidR="00F56B9E" w:rsidRPr="00F56B9E">
              <w:rPr>
                <w:rFonts w:ascii="Times New Roman" w:eastAsia="Times New Roman" w:hAnsi="Times New Roman" w:cs="Times New Roman"/>
                <w:color w:val="auto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</w:tr>
    </w:tbl>
    <w:p w14:paraId="1AFDA64D" w14:textId="77777777" w:rsidR="00C81BF8" w:rsidRDefault="00C81BF8" w:rsidP="00B1618C">
      <w:pPr>
        <w:widowControl/>
        <w:contextualSpacing/>
        <w:rPr>
          <w:rStyle w:val="markedcontent"/>
          <w:rFonts w:ascii="Times New Roman" w:hAnsi="Times New Roman" w:cs="Times New Roman"/>
          <w:b/>
        </w:rPr>
      </w:pPr>
    </w:p>
    <w:p w14:paraId="0FE19C3C" w14:textId="77777777" w:rsidR="00B1618C" w:rsidRDefault="003A38C1" w:rsidP="00B1618C">
      <w:pPr>
        <w:widowControl/>
        <w:contextualSpacing/>
        <w:rPr>
          <w:rStyle w:val="markedcontent"/>
          <w:rFonts w:ascii="Times New Roman" w:hAnsi="Times New Roman" w:cs="Times New Roman"/>
        </w:rPr>
      </w:pPr>
      <w:r w:rsidRPr="003A38C1">
        <w:rPr>
          <w:rStyle w:val="markedcontent"/>
          <w:rFonts w:ascii="Times New Roman" w:hAnsi="Times New Roman" w:cs="Times New Roman"/>
          <w:b/>
        </w:rPr>
        <w:t>Литература, используемая для подготовки студентов к</w:t>
      </w:r>
      <w:r>
        <w:rPr>
          <w:rFonts w:ascii="Times New Roman" w:hAnsi="Times New Roman" w:cs="Times New Roman"/>
          <w:b/>
        </w:rPr>
        <w:t xml:space="preserve"> </w:t>
      </w:r>
      <w:r w:rsidRPr="003A38C1">
        <w:rPr>
          <w:rStyle w:val="markedcontent"/>
          <w:rFonts w:ascii="Times New Roman" w:hAnsi="Times New Roman" w:cs="Times New Roman"/>
          <w:b/>
        </w:rPr>
        <w:t>дифференцированному зачету</w:t>
      </w:r>
    </w:p>
    <w:p w14:paraId="5D336F7B" w14:textId="77777777" w:rsidR="003A38C1" w:rsidRPr="00573928" w:rsidRDefault="003A38C1" w:rsidP="003A38C1">
      <w:pPr>
        <w:ind w:firstLine="567"/>
        <w:contextualSpacing/>
        <w:jc w:val="both"/>
        <w:rPr>
          <w:rFonts w:ascii="Times New Roman" w:eastAsia="Times New Roman" w:hAnsi="Times New Roman" w:cs="Times New Roman"/>
          <w:b/>
        </w:rPr>
      </w:pPr>
      <w:r w:rsidRPr="00573928">
        <w:rPr>
          <w:rFonts w:ascii="Times New Roman" w:eastAsia="Times New Roman" w:hAnsi="Times New Roman" w:cs="Times New Roman"/>
          <w:b/>
        </w:rPr>
        <w:t>Основные печатные издания</w:t>
      </w:r>
    </w:p>
    <w:p w14:paraId="194898AE" w14:textId="77777777" w:rsidR="003A38C1" w:rsidRPr="00B306E3" w:rsidRDefault="003A38C1" w:rsidP="003A38C1">
      <w:pPr>
        <w:pStyle w:val="a5"/>
        <w:keepNext/>
        <w:numPr>
          <w:ilvl w:val="0"/>
          <w:numId w:val="30"/>
        </w:numPr>
        <w:suppressAutoHyphens/>
        <w:spacing w:after="0" w:line="240" w:lineRule="auto"/>
        <w:ind w:left="0" w:firstLine="92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_RefHeading___Toc463878230"/>
      <w:bookmarkEnd w:id="0"/>
      <w:r w:rsidRPr="00B306E3">
        <w:rPr>
          <w:rFonts w:ascii="Times New Roman" w:hAnsi="Times New Roman"/>
          <w:sz w:val="24"/>
          <w:szCs w:val="24"/>
        </w:rPr>
        <w:t>Алексеев, А.Г. Проектирование: предметный дизайн : учеб. наглядное пособие для студентов очной формы обучения по направлению подготовки 54.03.01 «Дизайн», профили подготовки: «Графический дизайн», «Дизайн костюма»: / А.Г. Алексеев. - Кемерово :</w:t>
      </w:r>
      <w:proofErr w:type="spellStart"/>
      <w:r w:rsidRPr="00B306E3">
        <w:rPr>
          <w:rFonts w:ascii="Times New Roman" w:hAnsi="Times New Roman"/>
          <w:sz w:val="24"/>
          <w:szCs w:val="24"/>
        </w:rPr>
        <w:t>Кемеров</w:t>
      </w:r>
      <w:proofErr w:type="spellEnd"/>
      <w:r w:rsidRPr="00B306E3">
        <w:rPr>
          <w:rFonts w:ascii="Times New Roman" w:hAnsi="Times New Roman"/>
          <w:sz w:val="24"/>
          <w:szCs w:val="24"/>
        </w:rPr>
        <w:t>. гос. ин-т культуры, 2017. - 95 с. - ISBN 978-5-8154-0405-2. - Текст : электронный. - URL: https://znanium.com/catalog/product/1041647 (дата обращения: 16.02.2023). – Режим доступа: по подписке.</w:t>
      </w:r>
    </w:p>
    <w:p w14:paraId="1115FA45" w14:textId="77777777" w:rsidR="003A38C1" w:rsidRPr="00B306E3" w:rsidRDefault="003A38C1" w:rsidP="003A38C1">
      <w:pPr>
        <w:pStyle w:val="a5"/>
        <w:keepNext/>
        <w:numPr>
          <w:ilvl w:val="0"/>
          <w:numId w:val="30"/>
        </w:numPr>
        <w:suppressAutoHyphens/>
        <w:spacing w:after="0" w:line="240" w:lineRule="auto"/>
        <w:ind w:left="0" w:firstLine="927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306E3">
        <w:rPr>
          <w:rFonts w:ascii="Times New Roman" w:hAnsi="Times New Roman"/>
          <w:sz w:val="24"/>
          <w:szCs w:val="24"/>
        </w:rPr>
        <w:t>Еркович</w:t>
      </w:r>
      <w:proofErr w:type="spellEnd"/>
      <w:r w:rsidRPr="00B306E3">
        <w:rPr>
          <w:rFonts w:ascii="Times New Roman" w:hAnsi="Times New Roman"/>
          <w:sz w:val="24"/>
          <w:szCs w:val="24"/>
        </w:rPr>
        <w:t xml:space="preserve">, В. В. Проектирование в дизайне : учебное пособие / В. В. </w:t>
      </w:r>
      <w:proofErr w:type="spellStart"/>
      <w:r w:rsidRPr="00B306E3">
        <w:rPr>
          <w:rFonts w:ascii="Times New Roman" w:hAnsi="Times New Roman"/>
          <w:sz w:val="24"/>
          <w:szCs w:val="24"/>
        </w:rPr>
        <w:t>Еркович</w:t>
      </w:r>
      <w:proofErr w:type="spellEnd"/>
      <w:r w:rsidRPr="00B306E3">
        <w:rPr>
          <w:rFonts w:ascii="Times New Roman" w:hAnsi="Times New Roman"/>
          <w:sz w:val="24"/>
          <w:szCs w:val="24"/>
        </w:rPr>
        <w:t>. - Минск : РИПО, 2022. - 215 с. - ISBN 978-985-895-031-6. - Текст : электронный. - URL: https://znanium.com/catalog/product/1916343 (дата обращения: 16.02.2023). – Режим доступа: по подписке.</w:t>
      </w:r>
    </w:p>
    <w:p w14:paraId="132EDF3E" w14:textId="77777777" w:rsidR="003A38C1" w:rsidRPr="00573928" w:rsidRDefault="003A38C1" w:rsidP="003A38C1">
      <w:pPr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573928">
        <w:rPr>
          <w:rFonts w:ascii="Times New Roman" w:eastAsia="Times New Roman" w:hAnsi="Times New Roman" w:cs="Times New Roman"/>
          <w:b/>
          <w:bCs/>
        </w:rPr>
        <w:t xml:space="preserve">Дополнительные источники </w:t>
      </w:r>
    </w:p>
    <w:p w14:paraId="08370D84" w14:textId="77777777" w:rsidR="003A38C1" w:rsidRDefault="003A38C1" w:rsidP="003A38C1">
      <w:pPr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1.</w:t>
      </w:r>
      <w:r w:rsidRPr="00B306E3">
        <w:rPr>
          <w:rFonts w:ascii="Times New Roman" w:hAnsi="Times New Roman" w:cs="Times New Roman"/>
          <w:bCs/>
        </w:rPr>
        <w:t>Положение об организации проектной деятельности студентов ГБПОУ РК «Керченский политехнических колледж» осваивающих программы подготовки специалистов среднего звена.</w:t>
      </w:r>
    </w:p>
    <w:p w14:paraId="430E3913" w14:textId="77777777" w:rsidR="003A38C1" w:rsidRDefault="003A38C1" w:rsidP="00B1618C">
      <w:pPr>
        <w:widowControl/>
        <w:contextualSpacing/>
        <w:rPr>
          <w:rStyle w:val="markedcontent"/>
          <w:rFonts w:ascii="Times New Roman" w:hAnsi="Times New Roman" w:cs="Times New Roman"/>
        </w:rPr>
      </w:pPr>
    </w:p>
    <w:p w14:paraId="328D7746" w14:textId="77777777" w:rsidR="003A38C1" w:rsidRPr="00B1618C" w:rsidRDefault="003A38C1" w:rsidP="00B1618C">
      <w:pPr>
        <w:widowControl/>
        <w:contextualSpacing/>
        <w:rPr>
          <w:rFonts w:ascii="Times New Roman" w:hAnsi="Times New Roman" w:cs="Times New Roman"/>
          <w:b/>
        </w:rPr>
      </w:pPr>
    </w:p>
    <w:p w14:paraId="78257FD5" w14:textId="77777777" w:rsidR="00F64562" w:rsidRPr="004B3D7D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4B3D7D">
        <w:rPr>
          <w:rFonts w:ascii="Times New Roman" w:hAnsi="Times New Roman" w:cs="Times New Roman"/>
          <w:b/>
        </w:rPr>
        <w:lastRenderedPageBreak/>
        <w:t>4.  Лист согласования</w:t>
      </w:r>
    </w:p>
    <w:p w14:paraId="51A6128D" w14:textId="77777777" w:rsidR="00F64562" w:rsidRPr="004B3D7D" w:rsidRDefault="00F64562" w:rsidP="00F64562">
      <w:pPr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6B2294F2" w14:textId="77777777" w:rsidR="00F64562" w:rsidRPr="004B3D7D" w:rsidRDefault="00F64562" w:rsidP="00F64562">
      <w:pPr>
        <w:pStyle w:val="aa"/>
        <w:spacing w:before="0" w:beforeAutospacing="0" w:after="0" w:afterAutospacing="0"/>
        <w:jc w:val="center"/>
        <w:rPr>
          <w:b/>
        </w:rPr>
      </w:pPr>
      <w:r w:rsidRPr="004B3D7D">
        <w:rPr>
          <w:b/>
        </w:rPr>
        <w:t>Лист согласования</w:t>
      </w:r>
    </w:p>
    <w:p w14:paraId="28B8ED12" w14:textId="77777777" w:rsidR="00F64562" w:rsidRPr="004B3D7D" w:rsidRDefault="00F64562" w:rsidP="00F64562">
      <w:pPr>
        <w:pStyle w:val="aa"/>
        <w:spacing w:before="0" w:beforeAutospacing="0" w:after="0" w:afterAutospacing="0"/>
        <w:jc w:val="center"/>
      </w:pPr>
    </w:p>
    <w:p w14:paraId="596B8768" w14:textId="66CA62CA" w:rsidR="00F64562" w:rsidRPr="004B3D7D" w:rsidRDefault="00F64562" w:rsidP="00F64562">
      <w:pPr>
        <w:pStyle w:val="aa"/>
        <w:spacing w:before="0" w:beforeAutospacing="0" w:after="0" w:afterAutospacing="0"/>
        <w:jc w:val="center"/>
        <w:rPr>
          <w:b/>
          <w:bCs/>
        </w:rPr>
      </w:pPr>
      <w:r w:rsidRPr="004B3D7D">
        <w:rPr>
          <w:b/>
          <w:bCs/>
        </w:rPr>
        <w:t xml:space="preserve">Дополнения и изменения к комплекту </w:t>
      </w:r>
      <w:r w:rsidR="002A5C8E">
        <w:rPr>
          <w:b/>
          <w:bCs/>
        </w:rPr>
        <w:t>Ф</w:t>
      </w:r>
      <w:r w:rsidRPr="004B3D7D">
        <w:rPr>
          <w:b/>
          <w:bCs/>
        </w:rPr>
        <w:t>ОС на учебный год</w:t>
      </w:r>
    </w:p>
    <w:p w14:paraId="0D367FA5" w14:textId="77777777" w:rsidR="00F64562" w:rsidRPr="004B3D7D" w:rsidRDefault="00F64562" w:rsidP="00F64562">
      <w:pPr>
        <w:pStyle w:val="aa"/>
        <w:spacing w:before="0" w:beforeAutospacing="0" w:after="0" w:afterAutospacing="0"/>
        <w:rPr>
          <w:b/>
          <w:i/>
        </w:rPr>
      </w:pPr>
      <w:r w:rsidRPr="004B3D7D">
        <w:rPr>
          <w:b/>
          <w:i/>
        </w:rPr>
        <w:br/>
        <w:t> </w:t>
      </w:r>
    </w:p>
    <w:p w14:paraId="7ECB8EC4" w14:textId="0C77465A" w:rsidR="00F64562" w:rsidRPr="004B3D7D" w:rsidRDefault="00F64562" w:rsidP="00F64562">
      <w:pPr>
        <w:pStyle w:val="aa"/>
        <w:spacing w:before="0" w:beforeAutospacing="0" w:after="0" w:afterAutospacing="0" w:line="360" w:lineRule="auto"/>
        <w:ind w:firstLine="708"/>
        <w:jc w:val="both"/>
      </w:pPr>
      <w:r w:rsidRPr="004B3D7D">
        <w:t xml:space="preserve">Дополнения и изменения </w:t>
      </w:r>
      <w:r w:rsidRPr="004B3D7D">
        <w:rPr>
          <w:bCs/>
        </w:rPr>
        <w:t xml:space="preserve">к комплекту </w:t>
      </w:r>
      <w:r w:rsidR="002A5C8E">
        <w:rPr>
          <w:bCs/>
        </w:rPr>
        <w:t>Ф</w:t>
      </w:r>
      <w:r w:rsidRPr="004B3D7D">
        <w:rPr>
          <w:bCs/>
        </w:rPr>
        <w:t>ОС</w:t>
      </w:r>
      <w:r w:rsidR="002A5C8E">
        <w:rPr>
          <w:bCs/>
        </w:rPr>
        <w:t xml:space="preserve"> </w:t>
      </w:r>
      <w:r w:rsidRPr="004B3D7D">
        <w:t>на</w:t>
      </w:r>
      <w:r w:rsidRPr="004B3D7D">
        <w:rPr>
          <w:u w:val="single"/>
        </w:rPr>
        <w:t>__________</w:t>
      </w:r>
      <w:r w:rsidRPr="004B3D7D">
        <w:t xml:space="preserve"> учебный год по дисциплине _________________________________________________________________ </w:t>
      </w:r>
    </w:p>
    <w:p w14:paraId="6230ED63" w14:textId="6C88C76F" w:rsidR="00F64562" w:rsidRPr="004B3D7D" w:rsidRDefault="00F64562" w:rsidP="00F64562">
      <w:pPr>
        <w:pStyle w:val="aa"/>
        <w:spacing w:before="0" w:beforeAutospacing="0" w:after="0" w:afterAutospacing="0" w:line="360" w:lineRule="auto"/>
        <w:ind w:firstLine="708"/>
        <w:jc w:val="both"/>
      </w:pPr>
      <w:r w:rsidRPr="004B3D7D">
        <w:t xml:space="preserve">В комплект </w:t>
      </w:r>
      <w:r w:rsidR="002A5C8E">
        <w:t>Ф</w:t>
      </w:r>
      <w:r w:rsidRPr="004B3D7D">
        <w:t>ОС внесены следующие изменения:</w:t>
      </w:r>
    </w:p>
    <w:p w14:paraId="0A0FD64B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____________________________________________________________________________</w:t>
      </w:r>
    </w:p>
    <w:p w14:paraId="1C9CC13B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____________________________________________________________________________</w:t>
      </w:r>
    </w:p>
    <w:p w14:paraId="44ADC0EF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____________________________________________________________________________</w:t>
      </w:r>
    </w:p>
    <w:p w14:paraId="58CF7C1F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____________________________________________________________________________</w:t>
      </w:r>
    </w:p>
    <w:p w14:paraId="2AD98F4C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____________________________________________________________________________</w:t>
      </w:r>
    </w:p>
    <w:p w14:paraId="775B2EDF" w14:textId="03D62186" w:rsidR="00F64562" w:rsidRPr="004B3D7D" w:rsidRDefault="00F64562" w:rsidP="00F64562">
      <w:pPr>
        <w:pStyle w:val="aa"/>
        <w:spacing w:before="0" w:beforeAutospacing="0" w:after="0" w:afterAutospacing="0" w:line="360" w:lineRule="auto"/>
        <w:ind w:firstLine="708"/>
        <w:jc w:val="both"/>
      </w:pPr>
      <w:r w:rsidRPr="004B3D7D">
        <w:t xml:space="preserve">Дополнения и изменения в комплекте </w:t>
      </w:r>
      <w:r w:rsidR="002A5C8E">
        <w:t>Ф</w:t>
      </w:r>
      <w:r w:rsidRPr="004B3D7D">
        <w:t>ОС обсуждены на заседании ПЦК _______________________________________________________</w:t>
      </w:r>
    </w:p>
    <w:p w14:paraId="0022202B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«_____» ____________ 20____г. (Протокол № _______ ). </w:t>
      </w:r>
    </w:p>
    <w:p w14:paraId="3838CE8A" w14:textId="77777777" w:rsidR="00F64562" w:rsidRPr="004B3D7D" w:rsidRDefault="00F64562" w:rsidP="00F64562">
      <w:pPr>
        <w:pStyle w:val="aa"/>
        <w:spacing w:before="0" w:beforeAutospacing="0" w:after="0" w:afterAutospacing="0" w:line="360" w:lineRule="auto"/>
        <w:jc w:val="both"/>
      </w:pPr>
      <w:r w:rsidRPr="004B3D7D">
        <w:t>Председатель  ПЦК ________________ /___________________/</w:t>
      </w:r>
    </w:p>
    <w:p w14:paraId="76585175" w14:textId="77777777" w:rsidR="00F64562" w:rsidRPr="004B3D7D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14:paraId="3539EF1D" w14:textId="77777777" w:rsidR="00F64562" w:rsidRPr="004B3D7D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14:paraId="0A96FDE3" w14:textId="77777777" w:rsidR="00F64562" w:rsidRPr="004B3D7D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14:paraId="5D96927A" w14:textId="77777777" w:rsidR="00F64562" w:rsidRPr="004B3D7D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FF0000"/>
        </w:rPr>
      </w:pPr>
    </w:p>
    <w:p w14:paraId="747E482E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BA40233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DF5312C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26C4C3C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FB57F2D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0DCB1F9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DA46203" w14:textId="77777777" w:rsidR="00F64562" w:rsidRPr="00FA1624" w:rsidRDefault="00F64562" w:rsidP="00F6456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6511503" w14:textId="77777777" w:rsidR="00F64562" w:rsidRPr="00FA1624" w:rsidRDefault="00F64562" w:rsidP="00F64562">
      <w:pPr>
        <w:rPr>
          <w:rFonts w:ascii="Times New Roman" w:hAnsi="Times New Roman" w:cs="Times New Roman"/>
          <w:sz w:val="28"/>
          <w:szCs w:val="28"/>
        </w:rPr>
      </w:pPr>
    </w:p>
    <w:p w14:paraId="0F9FDAC0" w14:textId="77777777" w:rsidR="00F64562" w:rsidRPr="00345CD8" w:rsidRDefault="00F64562" w:rsidP="00F64562">
      <w:pPr>
        <w:ind w:left="992"/>
        <w:rPr>
          <w:rFonts w:ascii="Times New Roman" w:hAnsi="Times New Roman" w:cs="Times New Roman"/>
          <w:bCs/>
          <w:sz w:val="28"/>
          <w:szCs w:val="28"/>
        </w:rPr>
      </w:pPr>
    </w:p>
    <w:p w14:paraId="0297B63F" w14:textId="77777777" w:rsidR="00F64562" w:rsidRPr="005F787B" w:rsidRDefault="00F64562" w:rsidP="005F787B">
      <w:pPr>
        <w:rPr>
          <w:rFonts w:ascii="Times New Roman" w:hAnsi="Times New Roman" w:cs="Times New Roman"/>
          <w:b/>
          <w:sz w:val="28"/>
        </w:rPr>
      </w:pPr>
    </w:p>
    <w:sectPr w:rsidR="00F64562" w:rsidRPr="005F787B" w:rsidSect="002B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65DC" w14:textId="77777777" w:rsidR="00313C64" w:rsidRDefault="00313C64">
      <w:r>
        <w:separator/>
      </w:r>
    </w:p>
  </w:endnote>
  <w:endnote w:type="continuationSeparator" w:id="0">
    <w:p w14:paraId="650A949B" w14:textId="77777777" w:rsidR="00313C64" w:rsidRDefault="0031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5E2B3" w14:textId="77777777" w:rsidR="00313C64" w:rsidRDefault="00313C64" w:rsidP="000F7088">
    <w:pPr>
      <w:pStyle w:val="a3"/>
    </w:pPr>
  </w:p>
  <w:p w14:paraId="61F6E6B6" w14:textId="77777777" w:rsidR="00313C64" w:rsidRDefault="00313C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89D59" w14:textId="77777777" w:rsidR="00313C64" w:rsidRDefault="00313C64">
      <w:r>
        <w:separator/>
      </w:r>
    </w:p>
  </w:footnote>
  <w:footnote w:type="continuationSeparator" w:id="0">
    <w:p w14:paraId="0A199298" w14:textId="77777777" w:rsidR="00313C64" w:rsidRDefault="00313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7BF1"/>
    <w:multiLevelType w:val="hybridMultilevel"/>
    <w:tmpl w:val="A6B4B0E4"/>
    <w:lvl w:ilvl="0" w:tplc="B830B4B8">
      <w:start w:val="1"/>
      <w:numFmt w:val="decimal"/>
      <w:lvlText w:val="%1."/>
      <w:lvlJc w:val="left"/>
      <w:pPr>
        <w:ind w:left="1004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C3558B"/>
    <w:multiLevelType w:val="hybridMultilevel"/>
    <w:tmpl w:val="5E740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44009"/>
    <w:multiLevelType w:val="hybridMultilevel"/>
    <w:tmpl w:val="4CBE7302"/>
    <w:lvl w:ilvl="0" w:tplc="89A4D9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A015D8"/>
    <w:multiLevelType w:val="hybridMultilevel"/>
    <w:tmpl w:val="45C29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A3E58"/>
    <w:multiLevelType w:val="hybridMultilevel"/>
    <w:tmpl w:val="4CBE7302"/>
    <w:lvl w:ilvl="0" w:tplc="89A4D92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6C5EC9"/>
    <w:multiLevelType w:val="hybridMultilevel"/>
    <w:tmpl w:val="DD6620BE"/>
    <w:lvl w:ilvl="0" w:tplc="5A88A3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4D09D8"/>
    <w:multiLevelType w:val="hybridMultilevel"/>
    <w:tmpl w:val="C704699C"/>
    <w:lvl w:ilvl="0" w:tplc="DF9E734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1A7412B"/>
    <w:multiLevelType w:val="hybridMultilevel"/>
    <w:tmpl w:val="B9627BB8"/>
    <w:lvl w:ilvl="0" w:tplc="B830B4B8">
      <w:start w:val="1"/>
      <w:numFmt w:val="decimal"/>
      <w:lvlText w:val="%1."/>
      <w:lvlJc w:val="left"/>
      <w:pPr>
        <w:ind w:left="1648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25C65E87"/>
    <w:multiLevelType w:val="hybridMultilevel"/>
    <w:tmpl w:val="F23EE890"/>
    <w:lvl w:ilvl="0" w:tplc="7F8CB300">
      <w:start w:val="1"/>
      <w:numFmt w:val="decimal"/>
      <w:lvlText w:val="%1."/>
      <w:lvlJc w:val="left"/>
      <w:pPr>
        <w:ind w:left="7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D363355"/>
    <w:multiLevelType w:val="hybridMultilevel"/>
    <w:tmpl w:val="E01645BA"/>
    <w:lvl w:ilvl="0" w:tplc="2B1AE7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EE43D3"/>
    <w:multiLevelType w:val="hybridMultilevel"/>
    <w:tmpl w:val="95F8B756"/>
    <w:lvl w:ilvl="0" w:tplc="9EE2DC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9257BD"/>
    <w:multiLevelType w:val="hybridMultilevel"/>
    <w:tmpl w:val="5E740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C592B"/>
    <w:multiLevelType w:val="hybridMultilevel"/>
    <w:tmpl w:val="F23EE890"/>
    <w:lvl w:ilvl="0" w:tplc="7F8CB3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16148"/>
    <w:multiLevelType w:val="hybridMultilevel"/>
    <w:tmpl w:val="6E88B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93525"/>
    <w:multiLevelType w:val="hybridMultilevel"/>
    <w:tmpl w:val="42E82020"/>
    <w:lvl w:ilvl="0" w:tplc="ABF465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7B2F59"/>
    <w:multiLevelType w:val="hybridMultilevel"/>
    <w:tmpl w:val="163EC024"/>
    <w:lvl w:ilvl="0" w:tplc="B8D2D7AC">
      <w:start w:val="1"/>
      <w:numFmt w:val="decimal"/>
      <w:lvlText w:val="%1."/>
      <w:lvlJc w:val="left"/>
      <w:pPr>
        <w:ind w:left="2912" w:hanging="360"/>
      </w:pPr>
      <w:rPr>
        <w:rFonts w:cs="Times New Roman"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6" w15:restartNumberingAfterBreak="0">
    <w:nsid w:val="3ED106C9"/>
    <w:multiLevelType w:val="hybridMultilevel"/>
    <w:tmpl w:val="13726854"/>
    <w:lvl w:ilvl="0" w:tplc="B830B4B8">
      <w:start w:val="1"/>
      <w:numFmt w:val="decimal"/>
      <w:lvlText w:val="%1."/>
      <w:lvlJc w:val="left"/>
      <w:pPr>
        <w:ind w:left="1648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42AA365E"/>
    <w:multiLevelType w:val="hybridMultilevel"/>
    <w:tmpl w:val="2A64A31A"/>
    <w:lvl w:ilvl="0" w:tplc="B424515E">
      <w:start w:val="1"/>
      <w:numFmt w:val="decimal"/>
      <w:lvlText w:val="%1."/>
      <w:lvlJc w:val="left"/>
      <w:pPr>
        <w:ind w:left="2008" w:hanging="360"/>
      </w:pPr>
      <w:rPr>
        <w:rFonts w:hint="default"/>
        <w:b w:val="0"/>
        <w:bCs w:val="0"/>
        <w:sz w:val="28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8" w15:restartNumberingAfterBreak="0">
    <w:nsid w:val="454F293E"/>
    <w:multiLevelType w:val="hybridMultilevel"/>
    <w:tmpl w:val="8E643A5C"/>
    <w:lvl w:ilvl="0" w:tplc="621A0A12">
      <w:start w:val="1"/>
      <w:numFmt w:val="decimal"/>
      <w:lvlText w:val="%1."/>
      <w:lvlJc w:val="left"/>
      <w:pPr>
        <w:ind w:left="23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088" w:hanging="360"/>
      </w:pPr>
    </w:lvl>
    <w:lvl w:ilvl="2" w:tplc="0419001B" w:tentative="1">
      <w:start w:val="1"/>
      <w:numFmt w:val="lowerRoman"/>
      <w:lvlText w:val="%3."/>
      <w:lvlJc w:val="right"/>
      <w:pPr>
        <w:ind w:left="3808" w:hanging="180"/>
      </w:pPr>
    </w:lvl>
    <w:lvl w:ilvl="3" w:tplc="0419000F" w:tentative="1">
      <w:start w:val="1"/>
      <w:numFmt w:val="decimal"/>
      <w:lvlText w:val="%4."/>
      <w:lvlJc w:val="left"/>
      <w:pPr>
        <w:ind w:left="4528" w:hanging="360"/>
      </w:pPr>
    </w:lvl>
    <w:lvl w:ilvl="4" w:tplc="04190019" w:tentative="1">
      <w:start w:val="1"/>
      <w:numFmt w:val="lowerLetter"/>
      <w:lvlText w:val="%5."/>
      <w:lvlJc w:val="left"/>
      <w:pPr>
        <w:ind w:left="5248" w:hanging="360"/>
      </w:pPr>
    </w:lvl>
    <w:lvl w:ilvl="5" w:tplc="0419001B" w:tentative="1">
      <w:start w:val="1"/>
      <w:numFmt w:val="lowerRoman"/>
      <w:lvlText w:val="%6."/>
      <w:lvlJc w:val="right"/>
      <w:pPr>
        <w:ind w:left="5968" w:hanging="180"/>
      </w:pPr>
    </w:lvl>
    <w:lvl w:ilvl="6" w:tplc="0419000F" w:tentative="1">
      <w:start w:val="1"/>
      <w:numFmt w:val="decimal"/>
      <w:lvlText w:val="%7."/>
      <w:lvlJc w:val="left"/>
      <w:pPr>
        <w:ind w:left="6688" w:hanging="360"/>
      </w:pPr>
    </w:lvl>
    <w:lvl w:ilvl="7" w:tplc="04190019" w:tentative="1">
      <w:start w:val="1"/>
      <w:numFmt w:val="lowerLetter"/>
      <w:lvlText w:val="%8."/>
      <w:lvlJc w:val="left"/>
      <w:pPr>
        <w:ind w:left="7408" w:hanging="360"/>
      </w:pPr>
    </w:lvl>
    <w:lvl w:ilvl="8" w:tplc="0419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19" w15:restartNumberingAfterBreak="0">
    <w:nsid w:val="4F25161D"/>
    <w:multiLevelType w:val="hybridMultilevel"/>
    <w:tmpl w:val="3A682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06067"/>
    <w:multiLevelType w:val="hybridMultilevel"/>
    <w:tmpl w:val="5506587A"/>
    <w:lvl w:ilvl="0" w:tplc="AFE698F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90238"/>
    <w:multiLevelType w:val="hybridMultilevel"/>
    <w:tmpl w:val="59A21708"/>
    <w:lvl w:ilvl="0" w:tplc="07C443D2">
      <w:start w:val="1"/>
      <w:numFmt w:val="decimal"/>
      <w:lvlText w:val="%1."/>
      <w:lvlJc w:val="left"/>
      <w:pPr>
        <w:ind w:left="27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448" w:hanging="360"/>
      </w:pPr>
    </w:lvl>
    <w:lvl w:ilvl="2" w:tplc="0419001B" w:tentative="1">
      <w:start w:val="1"/>
      <w:numFmt w:val="lowerRoman"/>
      <w:lvlText w:val="%3."/>
      <w:lvlJc w:val="right"/>
      <w:pPr>
        <w:ind w:left="4168" w:hanging="180"/>
      </w:pPr>
    </w:lvl>
    <w:lvl w:ilvl="3" w:tplc="0419000F" w:tentative="1">
      <w:start w:val="1"/>
      <w:numFmt w:val="decimal"/>
      <w:lvlText w:val="%4."/>
      <w:lvlJc w:val="left"/>
      <w:pPr>
        <w:ind w:left="4888" w:hanging="360"/>
      </w:pPr>
    </w:lvl>
    <w:lvl w:ilvl="4" w:tplc="04190019" w:tentative="1">
      <w:start w:val="1"/>
      <w:numFmt w:val="lowerLetter"/>
      <w:lvlText w:val="%5."/>
      <w:lvlJc w:val="left"/>
      <w:pPr>
        <w:ind w:left="5608" w:hanging="360"/>
      </w:pPr>
    </w:lvl>
    <w:lvl w:ilvl="5" w:tplc="0419001B" w:tentative="1">
      <w:start w:val="1"/>
      <w:numFmt w:val="lowerRoman"/>
      <w:lvlText w:val="%6."/>
      <w:lvlJc w:val="right"/>
      <w:pPr>
        <w:ind w:left="6328" w:hanging="180"/>
      </w:pPr>
    </w:lvl>
    <w:lvl w:ilvl="6" w:tplc="0419000F" w:tentative="1">
      <w:start w:val="1"/>
      <w:numFmt w:val="decimal"/>
      <w:lvlText w:val="%7."/>
      <w:lvlJc w:val="left"/>
      <w:pPr>
        <w:ind w:left="7048" w:hanging="360"/>
      </w:pPr>
    </w:lvl>
    <w:lvl w:ilvl="7" w:tplc="04190019" w:tentative="1">
      <w:start w:val="1"/>
      <w:numFmt w:val="lowerLetter"/>
      <w:lvlText w:val="%8."/>
      <w:lvlJc w:val="left"/>
      <w:pPr>
        <w:ind w:left="7768" w:hanging="360"/>
      </w:pPr>
    </w:lvl>
    <w:lvl w:ilvl="8" w:tplc="0419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22" w15:restartNumberingAfterBreak="0">
    <w:nsid w:val="5CA8670D"/>
    <w:multiLevelType w:val="hybridMultilevel"/>
    <w:tmpl w:val="591883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13E5EFA"/>
    <w:multiLevelType w:val="hybridMultilevel"/>
    <w:tmpl w:val="8F36A9C6"/>
    <w:lvl w:ilvl="0" w:tplc="5EB24B7E">
      <w:start w:val="1"/>
      <w:numFmt w:val="decimal"/>
      <w:lvlText w:val="%1."/>
      <w:lvlJc w:val="left"/>
      <w:pPr>
        <w:ind w:left="2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48" w:hanging="360"/>
      </w:pPr>
    </w:lvl>
    <w:lvl w:ilvl="2" w:tplc="0419001B" w:tentative="1">
      <w:start w:val="1"/>
      <w:numFmt w:val="lowerRoman"/>
      <w:lvlText w:val="%3."/>
      <w:lvlJc w:val="right"/>
      <w:pPr>
        <w:ind w:left="4168" w:hanging="180"/>
      </w:pPr>
    </w:lvl>
    <w:lvl w:ilvl="3" w:tplc="0419000F" w:tentative="1">
      <w:start w:val="1"/>
      <w:numFmt w:val="decimal"/>
      <w:lvlText w:val="%4."/>
      <w:lvlJc w:val="left"/>
      <w:pPr>
        <w:ind w:left="4888" w:hanging="360"/>
      </w:pPr>
    </w:lvl>
    <w:lvl w:ilvl="4" w:tplc="04190019" w:tentative="1">
      <w:start w:val="1"/>
      <w:numFmt w:val="lowerLetter"/>
      <w:lvlText w:val="%5."/>
      <w:lvlJc w:val="left"/>
      <w:pPr>
        <w:ind w:left="5608" w:hanging="360"/>
      </w:pPr>
    </w:lvl>
    <w:lvl w:ilvl="5" w:tplc="0419001B" w:tentative="1">
      <w:start w:val="1"/>
      <w:numFmt w:val="lowerRoman"/>
      <w:lvlText w:val="%6."/>
      <w:lvlJc w:val="right"/>
      <w:pPr>
        <w:ind w:left="6328" w:hanging="180"/>
      </w:pPr>
    </w:lvl>
    <w:lvl w:ilvl="6" w:tplc="0419000F" w:tentative="1">
      <w:start w:val="1"/>
      <w:numFmt w:val="decimal"/>
      <w:lvlText w:val="%7."/>
      <w:lvlJc w:val="left"/>
      <w:pPr>
        <w:ind w:left="7048" w:hanging="360"/>
      </w:pPr>
    </w:lvl>
    <w:lvl w:ilvl="7" w:tplc="04190019" w:tentative="1">
      <w:start w:val="1"/>
      <w:numFmt w:val="lowerLetter"/>
      <w:lvlText w:val="%8."/>
      <w:lvlJc w:val="left"/>
      <w:pPr>
        <w:ind w:left="7768" w:hanging="360"/>
      </w:pPr>
    </w:lvl>
    <w:lvl w:ilvl="8" w:tplc="0419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24" w15:restartNumberingAfterBreak="0">
    <w:nsid w:val="62EE1F00"/>
    <w:multiLevelType w:val="hybridMultilevel"/>
    <w:tmpl w:val="170A3D68"/>
    <w:lvl w:ilvl="0" w:tplc="CE2884B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3017BFE"/>
    <w:multiLevelType w:val="hybridMultilevel"/>
    <w:tmpl w:val="4CF6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D4BCC"/>
    <w:multiLevelType w:val="hybridMultilevel"/>
    <w:tmpl w:val="60F04A22"/>
    <w:lvl w:ilvl="0" w:tplc="CC4AE096">
      <w:start w:val="1"/>
      <w:numFmt w:val="decimal"/>
      <w:lvlText w:val="%1."/>
      <w:lvlJc w:val="left"/>
      <w:pPr>
        <w:ind w:left="27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448" w:hanging="360"/>
      </w:pPr>
    </w:lvl>
    <w:lvl w:ilvl="2" w:tplc="0419001B" w:tentative="1">
      <w:start w:val="1"/>
      <w:numFmt w:val="lowerRoman"/>
      <w:lvlText w:val="%3."/>
      <w:lvlJc w:val="right"/>
      <w:pPr>
        <w:ind w:left="4168" w:hanging="180"/>
      </w:pPr>
    </w:lvl>
    <w:lvl w:ilvl="3" w:tplc="0419000F" w:tentative="1">
      <w:start w:val="1"/>
      <w:numFmt w:val="decimal"/>
      <w:lvlText w:val="%4."/>
      <w:lvlJc w:val="left"/>
      <w:pPr>
        <w:ind w:left="4888" w:hanging="360"/>
      </w:pPr>
    </w:lvl>
    <w:lvl w:ilvl="4" w:tplc="04190019" w:tentative="1">
      <w:start w:val="1"/>
      <w:numFmt w:val="lowerLetter"/>
      <w:lvlText w:val="%5."/>
      <w:lvlJc w:val="left"/>
      <w:pPr>
        <w:ind w:left="5608" w:hanging="360"/>
      </w:pPr>
    </w:lvl>
    <w:lvl w:ilvl="5" w:tplc="0419001B" w:tentative="1">
      <w:start w:val="1"/>
      <w:numFmt w:val="lowerRoman"/>
      <w:lvlText w:val="%6."/>
      <w:lvlJc w:val="right"/>
      <w:pPr>
        <w:ind w:left="6328" w:hanging="180"/>
      </w:pPr>
    </w:lvl>
    <w:lvl w:ilvl="6" w:tplc="0419000F" w:tentative="1">
      <w:start w:val="1"/>
      <w:numFmt w:val="decimal"/>
      <w:lvlText w:val="%7."/>
      <w:lvlJc w:val="left"/>
      <w:pPr>
        <w:ind w:left="7048" w:hanging="360"/>
      </w:pPr>
    </w:lvl>
    <w:lvl w:ilvl="7" w:tplc="04190019" w:tentative="1">
      <w:start w:val="1"/>
      <w:numFmt w:val="lowerLetter"/>
      <w:lvlText w:val="%8."/>
      <w:lvlJc w:val="left"/>
      <w:pPr>
        <w:ind w:left="7768" w:hanging="360"/>
      </w:pPr>
    </w:lvl>
    <w:lvl w:ilvl="8" w:tplc="0419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27" w15:restartNumberingAfterBreak="0">
    <w:nsid w:val="70C73F36"/>
    <w:multiLevelType w:val="hybridMultilevel"/>
    <w:tmpl w:val="032280C0"/>
    <w:lvl w:ilvl="0" w:tplc="2364305E">
      <w:start w:val="1"/>
      <w:numFmt w:val="decimal"/>
      <w:lvlText w:val="%1."/>
      <w:lvlJc w:val="left"/>
      <w:pPr>
        <w:ind w:left="27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448" w:hanging="360"/>
      </w:pPr>
    </w:lvl>
    <w:lvl w:ilvl="2" w:tplc="0419001B" w:tentative="1">
      <w:start w:val="1"/>
      <w:numFmt w:val="lowerRoman"/>
      <w:lvlText w:val="%3."/>
      <w:lvlJc w:val="right"/>
      <w:pPr>
        <w:ind w:left="4168" w:hanging="180"/>
      </w:pPr>
    </w:lvl>
    <w:lvl w:ilvl="3" w:tplc="0419000F" w:tentative="1">
      <w:start w:val="1"/>
      <w:numFmt w:val="decimal"/>
      <w:lvlText w:val="%4."/>
      <w:lvlJc w:val="left"/>
      <w:pPr>
        <w:ind w:left="4888" w:hanging="360"/>
      </w:pPr>
    </w:lvl>
    <w:lvl w:ilvl="4" w:tplc="04190019" w:tentative="1">
      <w:start w:val="1"/>
      <w:numFmt w:val="lowerLetter"/>
      <w:lvlText w:val="%5."/>
      <w:lvlJc w:val="left"/>
      <w:pPr>
        <w:ind w:left="5608" w:hanging="360"/>
      </w:pPr>
    </w:lvl>
    <w:lvl w:ilvl="5" w:tplc="0419001B" w:tentative="1">
      <w:start w:val="1"/>
      <w:numFmt w:val="lowerRoman"/>
      <w:lvlText w:val="%6."/>
      <w:lvlJc w:val="right"/>
      <w:pPr>
        <w:ind w:left="6328" w:hanging="180"/>
      </w:pPr>
    </w:lvl>
    <w:lvl w:ilvl="6" w:tplc="0419000F" w:tentative="1">
      <w:start w:val="1"/>
      <w:numFmt w:val="decimal"/>
      <w:lvlText w:val="%7."/>
      <w:lvlJc w:val="left"/>
      <w:pPr>
        <w:ind w:left="7048" w:hanging="360"/>
      </w:pPr>
    </w:lvl>
    <w:lvl w:ilvl="7" w:tplc="04190019" w:tentative="1">
      <w:start w:val="1"/>
      <w:numFmt w:val="lowerLetter"/>
      <w:lvlText w:val="%8."/>
      <w:lvlJc w:val="left"/>
      <w:pPr>
        <w:ind w:left="7768" w:hanging="360"/>
      </w:pPr>
    </w:lvl>
    <w:lvl w:ilvl="8" w:tplc="0419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28" w15:restartNumberingAfterBreak="0">
    <w:nsid w:val="74B92DC0"/>
    <w:multiLevelType w:val="hybridMultilevel"/>
    <w:tmpl w:val="871C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01725"/>
    <w:multiLevelType w:val="hybridMultilevel"/>
    <w:tmpl w:val="B7B64802"/>
    <w:lvl w:ilvl="0" w:tplc="C262E16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2325615">
    <w:abstractNumId w:val="25"/>
  </w:num>
  <w:num w:numId="2" w16cid:durableId="1931888551">
    <w:abstractNumId w:val="28"/>
  </w:num>
  <w:num w:numId="3" w16cid:durableId="114521017">
    <w:abstractNumId w:val="5"/>
  </w:num>
  <w:num w:numId="4" w16cid:durableId="220405172">
    <w:abstractNumId w:val="13"/>
  </w:num>
  <w:num w:numId="5" w16cid:durableId="994994854">
    <w:abstractNumId w:val="29"/>
  </w:num>
  <w:num w:numId="6" w16cid:durableId="569116798">
    <w:abstractNumId w:val="9"/>
  </w:num>
  <w:num w:numId="7" w16cid:durableId="137723361">
    <w:abstractNumId w:val="14"/>
  </w:num>
  <w:num w:numId="8" w16cid:durableId="1382509922">
    <w:abstractNumId w:val="20"/>
  </w:num>
  <w:num w:numId="9" w16cid:durableId="1227111473">
    <w:abstractNumId w:val="10"/>
  </w:num>
  <w:num w:numId="10" w16cid:durableId="787968988">
    <w:abstractNumId w:val="12"/>
  </w:num>
  <w:num w:numId="11" w16cid:durableId="1846168716">
    <w:abstractNumId w:val="19"/>
  </w:num>
  <w:num w:numId="12" w16cid:durableId="1729298778">
    <w:abstractNumId w:val="6"/>
  </w:num>
  <w:num w:numId="13" w16cid:durableId="746149136">
    <w:abstractNumId w:val="4"/>
  </w:num>
  <w:num w:numId="14" w16cid:durableId="632756323">
    <w:abstractNumId w:val="24"/>
  </w:num>
  <w:num w:numId="15" w16cid:durableId="1171263744">
    <w:abstractNumId w:val="0"/>
  </w:num>
  <w:num w:numId="16" w16cid:durableId="1976641485">
    <w:abstractNumId w:val="16"/>
  </w:num>
  <w:num w:numId="17" w16cid:durableId="1154680086">
    <w:abstractNumId w:val="7"/>
  </w:num>
  <w:num w:numId="18" w16cid:durableId="1700088903">
    <w:abstractNumId w:val="17"/>
  </w:num>
  <w:num w:numId="19" w16cid:durableId="846867428">
    <w:abstractNumId w:val="18"/>
  </w:num>
  <w:num w:numId="20" w16cid:durableId="333384748">
    <w:abstractNumId w:val="21"/>
  </w:num>
  <w:num w:numId="21" w16cid:durableId="64647629">
    <w:abstractNumId w:val="15"/>
  </w:num>
  <w:num w:numId="22" w16cid:durableId="1702626170">
    <w:abstractNumId w:val="26"/>
  </w:num>
  <w:num w:numId="23" w16cid:durableId="250820012">
    <w:abstractNumId w:val="27"/>
  </w:num>
  <w:num w:numId="24" w16cid:durableId="2122188012">
    <w:abstractNumId w:val="23"/>
  </w:num>
  <w:num w:numId="25" w16cid:durableId="301155811">
    <w:abstractNumId w:val="11"/>
  </w:num>
  <w:num w:numId="26" w16cid:durableId="704673725">
    <w:abstractNumId w:val="1"/>
  </w:num>
  <w:num w:numId="27" w16cid:durableId="2072731164">
    <w:abstractNumId w:val="3"/>
  </w:num>
  <w:num w:numId="28" w16cid:durableId="1201822701">
    <w:abstractNumId w:val="8"/>
  </w:num>
  <w:num w:numId="29" w16cid:durableId="731928339">
    <w:abstractNumId w:val="2"/>
  </w:num>
  <w:num w:numId="30" w16cid:durableId="13699459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5"/>
    <w:rsid w:val="00015C8E"/>
    <w:rsid w:val="000244C9"/>
    <w:rsid w:val="00030B39"/>
    <w:rsid w:val="000A1C12"/>
    <w:rsid w:val="000F0D65"/>
    <w:rsid w:val="000F6054"/>
    <w:rsid w:val="000F7088"/>
    <w:rsid w:val="0011281C"/>
    <w:rsid w:val="0012324A"/>
    <w:rsid w:val="00136BEB"/>
    <w:rsid w:val="0016724B"/>
    <w:rsid w:val="001756EA"/>
    <w:rsid w:val="00196076"/>
    <w:rsid w:val="002A5C8E"/>
    <w:rsid w:val="002B7AED"/>
    <w:rsid w:val="00311F64"/>
    <w:rsid w:val="00313C64"/>
    <w:rsid w:val="00321FFC"/>
    <w:rsid w:val="00324549"/>
    <w:rsid w:val="00375A20"/>
    <w:rsid w:val="00384C85"/>
    <w:rsid w:val="00394C4E"/>
    <w:rsid w:val="003A38C1"/>
    <w:rsid w:val="003E5280"/>
    <w:rsid w:val="00402867"/>
    <w:rsid w:val="0040306B"/>
    <w:rsid w:val="00404DC1"/>
    <w:rsid w:val="00415151"/>
    <w:rsid w:val="0046359D"/>
    <w:rsid w:val="004C360E"/>
    <w:rsid w:val="004D6F9C"/>
    <w:rsid w:val="005338E6"/>
    <w:rsid w:val="00555330"/>
    <w:rsid w:val="00564547"/>
    <w:rsid w:val="005A1268"/>
    <w:rsid w:val="005F061A"/>
    <w:rsid w:val="005F787B"/>
    <w:rsid w:val="006132B3"/>
    <w:rsid w:val="00614D26"/>
    <w:rsid w:val="006B6167"/>
    <w:rsid w:val="006E6C8E"/>
    <w:rsid w:val="0070176F"/>
    <w:rsid w:val="007D4EDB"/>
    <w:rsid w:val="00836D8C"/>
    <w:rsid w:val="0086167A"/>
    <w:rsid w:val="00876C72"/>
    <w:rsid w:val="00877D01"/>
    <w:rsid w:val="00891F2B"/>
    <w:rsid w:val="008F0019"/>
    <w:rsid w:val="00923F9B"/>
    <w:rsid w:val="00924DFC"/>
    <w:rsid w:val="00933635"/>
    <w:rsid w:val="00933654"/>
    <w:rsid w:val="00943616"/>
    <w:rsid w:val="00973F1D"/>
    <w:rsid w:val="00976D42"/>
    <w:rsid w:val="009E2FCC"/>
    <w:rsid w:val="00A30A98"/>
    <w:rsid w:val="00A60D9A"/>
    <w:rsid w:val="00A819EB"/>
    <w:rsid w:val="00AB1F74"/>
    <w:rsid w:val="00AB67EC"/>
    <w:rsid w:val="00AD5C1E"/>
    <w:rsid w:val="00B1618C"/>
    <w:rsid w:val="00B300B9"/>
    <w:rsid w:val="00B31071"/>
    <w:rsid w:val="00B95954"/>
    <w:rsid w:val="00BA34BD"/>
    <w:rsid w:val="00BB6AF4"/>
    <w:rsid w:val="00BC5CA2"/>
    <w:rsid w:val="00C1182A"/>
    <w:rsid w:val="00C1470C"/>
    <w:rsid w:val="00C4328B"/>
    <w:rsid w:val="00C54F2B"/>
    <w:rsid w:val="00C67C49"/>
    <w:rsid w:val="00C73C64"/>
    <w:rsid w:val="00C81BF8"/>
    <w:rsid w:val="00D33184"/>
    <w:rsid w:val="00D63378"/>
    <w:rsid w:val="00DF32C6"/>
    <w:rsid w:val="00E04FFC"/>
    <w:rsid w:val="00E60530"/>
    <w:rsid w:val="00E72C1D"/>
    <w:rsid w:val="00E96BC9"/>
    <w:rsid w:val="00EA3AE2"/>
    <w:rsid w:val="00EC00EE"/>
    <w:rsid w:val="00ED44FD"/>
    <w:rsid w:val="00F56B9E"/>
    <w:rsid w:val="00F64562"/>
    <w:rsid w:val="00F664DB"/>
    <w:rsid w:val="00F76175"/>
    <w:rsid w:val="00FA1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87C4"/>
  <w15:docId w15:val="{FBBE78ED-FA40-4F58-AAD3-CABBD5B7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819E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72C1D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72C1D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E72C1D"/>
  </w:style>
  <w:style w:type="character" w:customStyle="1" w:styleId="20">
    <w:name w:val="Заголовок 2 Знак"/>
    <w:basedOn w:val="a0"/>
    <w:link w:val="2"/>
    <w:rsid w:val="00E72C1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B95954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7">
    <w:name w:val="Body Text Indent"/>
    <w:basedOn w:val="a"/>
    <w:link w:val="a8"/>
    <w:rsid w:val="00B95954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8">
    <w:name w:val="Основной текст с отступом Знак"/>
    <w:basedOn w:val="a0"/>
    <w:link w:val="a7"/>
    <w:rsid w:val="00B9595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">
    <w:name w:val="Сетка таблицы1"/>
    <w:basedOn w:val="a1"/>
    <w:next w:val="a9"/>
    <w:rsid w:val="005F787B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5F7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0F708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b">
    <w:name w:val="Hyperlink"/>
    <w:uiPriority w:val="99"/>
    <w:rsid w:val="00F76175"/>
    <w:rPr>
      <w:color w:val="0000FF"/>
      <w:u w:val="single"/>
    </w:rPr>
  </w:style>
  <w:style w:type="character" w:customStyle="1" w:styleId="markedcontent">
    <w:name w:val="markedcontent"/>
    <w:basedOn w:val="a0"/>
    <w:rsid w:val="00973F1D"/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99"/>
    <w:qFormat/>
    <w:locked/>
    <w:rsid w:val="00C73C64"/>
  </w:style>
  <w:style w:type="paragraph" w:customStyle="1" w:styleId="ConsPlusNormal">
    <w:name w:val="ConsPlusNormal"/>
    <w:rsid w:val="00877D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A5C8E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858E3-2C2F-4166-B0AF-EFCC3CF9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10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38</cp:revision>
  <dcterms:created xsi:type="dcterms:W3CDTF">2023-02-02T05:43:00Z</dcterms:created>
  <dcterms:modified xsi:type="dcterms:W3CDTF">2023-12-14T05:55:00Z</dcterms:modified>
</cp:coreProperties>
</file>