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5E24C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8D772CD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6C5BD93E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1AAA1743" w14:textId="77777777"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0A4B2302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14:paraId="0A19EB8A" w14:textId="77777777" w:rsidTr="00C41427">
        <w:tc>
          <w:tcPr>
            <w:tcW w:w="5778" w:type="dxa"/>
          </w:tcPr>
          <w:p w14:paraId="7F8ACA01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0A74971B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35D59B56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5EB4F261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5EC35FA8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0839A9DE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14:paraId="27366A77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14:paraId="6D9F0F46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1F6DD165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306D560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8349ADE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5260C12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FA9C4B6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6EEC6077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D3DBA13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4186D0E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81C7931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7623519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0D9BFA4B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14:paraId="33DDCC9D" w14:textId="77777777"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5EFF73CE" w14:textId="77777777" w:rsidR="001F67FE" w:rsidRDefault="001F67FE" w:rsidP="001F67F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ОУД.0</w:t>
      </w:r>
      <w:r w:rsidR="00370383">
        <w:rPr>
          <w:b/>
          <w:lang w:val="uk-UA"/>
        </w:rPr>
        <w:t xml:space="preserve">8 </w:t>
      </w:r>
      <w:r w:rsidR="00A20E74" w:rsidRPr="00A20E74">
        <w:rPr>
          <w:b/>
        </w:rPr>
        <w:t>Информатика</w:t>
      </w:r>
    </w:p>
    <w:p w14:paraId="090A9EB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776EBF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847C37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42195FF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784509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A13D15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552205D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AB06700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C6C5552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312215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99554C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0E2382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190EC2F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FC1B3D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51E41F6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4D54CF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5F5737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45BAC1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BE5E4F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D8DC62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2F87C26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1BF8270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AFBEB37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D7B5F5D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1067072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F146A0D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D356E1B" w14:textId="77777777"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5CDF115" w14:textId="77777777" w:rsidR="001F67FE" w:rsidRPr="001F67FE" w:rsidRDefault="00D331F0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2024</w:t>
      </w:r>
    </w:p>
    <w:p w14:paraId="48A65C10" w14:textId="77777777"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footerReference w:type="defaul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3126BCD0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14:paraId="362639BA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38156F4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43F1CC4C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-Приказ</w:t>
      </w:r>
      <w:r w:rsidR="0074529F">
        <w:rPr>
          <w:rFonts w:ascii="Times New Roman" w:hAnsi="Times New Roman" w:cs="Times New Roman"/>
          <w:sz w:val="24"/>
          <w:szCs w:val="24"/>
        </w:rPr>
        <w:t>а</w:t>
      </w:r>
      <w:r w:rsidR="00F61168">
        <w:rPr>
          <w:rFonts w:ascii="Times New Roman" w:hAnsi="Times New Roman" w:cs="Times New Roman"/>
          <w:sz w:val="24"/>
          <w:szCs w:val="24"/>
        </w:rPr>
        <w:t xml:space="preserve"> Министерства просвещения Российской Федерации от 18.05.2023 №371</w:t>
      </w:r>
      <w:r w:rsidRPr="00032D75">
        <w:rPr>
          <w:rFonts w:ascii="Times New Roman" w:hAnsi="Times New Roman" w:cs="Times New Roman"/>
          <w:sz w:val="24"/>
          <w:szCs w:val="24"/>
        </w:rPr>
        <w:t xml:space="preserve"> «Об утверждении Федеральной образовательной программы среднего общего образования» (ФОП СОО), </w:t>
      </w:r>
    </w:p>
    <w:p w14:paraId="2E374A9D" w14:textId="77777777" w:rsidR="001F67FE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="00776486" w:rsidRPr="00BA3A9D">
        <w:rPr>
          <w:rFonts w:ascii="Times New Roman" w:hAnsi="Times New Roman" w:cs="Times New Roman"/>
          <w:sz w:val="24"/>
          <w:szCs w:val="24"/>
        </w:rPr>
        <w:t>Приказа Приказ Министерства просвещения РФ</w:t>
      </w:r>
      <w:r w:rsidR="00776486" w:rsidRPr="00BA3A9D">
        <w:t xml:space="preserve"> </w:t>
      </w:r>
      <w:r w:rsidR="00776486" w:rsidRPr="00BA3A9D">
        <w:rPr>
          <w:rFonts w:ascii="Times New Roman" w:hAnsi="Times New Roman" w:cs="Times New Roman"/>
          <w:sz w:val="24"/>
          <w:szCs w:val="24"/>
        </w:rPr>
        <w:t xml:space="preserve">от </w:t>
      </w:r>
      <w:r w:rsidR="00776486">
        <w:rPr>
          <w:rFonts w:ascii="Times New Roman" w:hAnsi="Times New Roman" w:cs="Times New Roman"/>
          <w:sz w:val="24"/>
          <w:szCs w:val="24"/>
        </w:rPr>
        <w:t>09</w:t>
      </w:r>
      <w:r w:rsidR="00776486" w:rsidRPr="00BA3A9D">
        <w:rPr>
          <w:rFonts w:ascii="Times New Roman" w:hAnsi="Times New Roman" w:cs="Times New Roman"/>
          <w:sz w:val="24"/>
          <w:szCs w:val="24"/>
        </w:rPr>
        <w:t>.</w:t>
      </w:r>
      <w:r w:rsidR="00776486">
        <w:rPr>
          <w:rFonts w:ascii="Times New Roman" w:hAnsi="Times New Roman" w:cs="Times New Roman"/>
          <w:sz w:val="24"/>
          <w:szCs w:val="24"/>
        </w:rPr>
        <w:t>1</w:t>
      </w:r>
      <w:r w:rsidR="00776486" w:rsidRPr="00BA3A9D">
        <w:rPr>
          <w:rFonts w:ascii="Times New Roman" w:hAnsi="Times New Roman" w:cs="Times New Roman"/>
          <w:sz w:val="24"/>
          <w:szCs w:val="24"/>
        </w:rPr>
        <w:t>1.20</w:t>
      </w:r>
      <w:r w:rsidR="00776486">
        <w:rPr>
          <w:rFonts w:ascii="Times New Roman" w:hAnsi="Times New Roman" w:cs="Times New Roman"/>
          <w:sz w:val="24"/>
          <w:szCs w:val="24"/>
        </w:rPr>
        <w:t>23</w:t>
      </w:r>
      <w:r w:rsidR="00776486" w:rsidRPr="00BA3A9D">
        <w:rPr>
          <w:rFonts w:ascii="Times New Roman" w:hAnsi="Times New Roman" w:cs="Times New Roman"/>
          <w:sz w:val="24"/>
          <w:szCs w:val="24"/>
        </w:rPr>
        <w:t xml:space="preserve"> № </w:t>
      </w:r>
      <w:r w:rsidR="00776486">
        <w:rPr>
          <w:rFonts w:ascii="Times New Roman" w:hAnsi="Times New Roman" w:cs="Times New Roman"/>
          <w:sz w:val="24"/>
          <w:szCs w:val="24"/>
        </w:rPr>
        <w:t>845</w:t>
      </w:r>
      <w:r w:rsidR="00776486" w:rsidRPr="00BA3A9D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776486">
        <w:rPr>
          <w:rFonts w:ascii="Times New Roman" w:hAnsi="Times New Roman" w:cs="Times New Roman"/>
          <w:sz w:val="24"/>
          <w:szCs w:val="24"/>
        </w:rPr>
        <w:t xml:space="preserve"> </w:t>
      </w:r>
      <w:r w:rsidR="00776486" w:rsidRPr="00BA3A9D">
        <w:rPr>
          <w:rFonts w:ascii="Times New Roman" w:hAnsi="Times New Roman" w:cs="Times New Roman"/>
          <w:sz w:val="24"/>
          <w:szCs w:val="24"/>
        </w:rPr>
        <w:t>08.02.09 Монтаж, наладка и эксплуатация электрооборудования промышленных гражданских зданий</w:t>
      </w:r>
      <w:r w:rsidR="00370383">
        <w:rPr>
          <w:rFonts w:ascii="Times New Roman" w:hAnsi="Times New Roman" w:cs="Times New Roman"/>
          <w:sz w:val="24"/>
          <w:szCs w:val="24"/>
        </w:rPr>
        <w:t>;</w:t>
      </w:r>
    </w:p>
    <w:p w14:paraId="1A363C0F" w14:textId="77777777"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14:paraId="2DAAC8D1" w14:textId="77777777"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0BE6CAB4" w14:textId="77777777" w:rsidR="00F571AC" w:rsidRPr="00032D75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2FFB0786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14:paraId="4C5C78FE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ОК,ПК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>) с учетом профильной направленности специальности;</w:t>
      </w:r>
    </w:p>
    <w:p w14:paraId="129A95E6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4F754210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7451C7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97223B2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420C63">
        <w:rPr>
          <w:rFonts w:ascii="Times New Roman" w:hAnsi="Times New Roman" w:cs="Times New Roman"/>
          <w:sz w:val="24"/>
          <w:szCs w:val="24"/>
        </w:rPr>
        <w:t>Жижко Анастасия Александровна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5AD04CCA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41EB528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91875DB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7"/>
        <w:gridCol w:w="4139"/>
      </w:tblGrid>
      <w:tr w:rsidR="001F67FE" w:rsidRPr="00032D75" w14:paraId="268855FA" w14:textId="77777777" w:rsidTr="00C41427">
        <w:tc>
          <w:tcPr>
            <w:tcW w:w="5284" w:type="dxa"/>
          </w:tcPr>
          <w:p w14:paraId="2A6E207C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5DE10B4A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1D7AF259" w14:textId="77777777"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10AFF95B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9FDD44D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29C66950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3BC2E5A6" w14:textId="77777777" w:rsidR="001F67FE" w:rsidRPr="00032D75" w:rsidRDefault="00A20E74" w:rsidP="00A20E74">
            <w:pPr>
              <w:ind w:firstLine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287" w:type="dxa"/>
          </w:tcPr>
          <w:p w14:paraId="3EF0E500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14:paraId="3A8E06B8" w14:textId="77777777" w:rsidR="001F67FE" w:rsidRPr="00032D75" w:rsidRDefault="00370383" w:rsidP="0037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383">
              <w:rPr>
                <w:rFonts w:ascii="Times New Roman" w:hAnsi="Times New Roman" w:cs="Times New Roman"/>
                <w:sz w:val="24"/>
                <w:szCs w:val="24"/>
              </w:rPr>
              <w:t>электро-технических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75A492E3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5A40AB2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413B2ECC" w14:textId="77777777" w:rsidR="001F67FE" w:rsidRPr="00032D75" w:rsidRDefault="00370383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167F23AD" w14:textId="77777777" w:rsidR="001F67FE" w:rsidRPr="00032D75" w:rsidRDefault="00370383" w:rsidP="00C41427">
            <w:pPr>
              <w:ind w:firstLine="18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С.Н.Гапоненко</w:t>
            </w:r>
          </w:p>
        </w:tc>
      </w:tr>
      <w:tr w:rsidR="001F67FE" w:rsidRPr="00032D75" w14:paraId="3D1B2492" w14:textId="77777777" w:rsidTr="00C41427">
        <w:tc>
          <w:tcPr>
            <w:tcW w:w="5284" w:type="dxa"/>
          </w:tcPr>
          <w:p w14:paraId="57571F27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4452F203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14:paraId="30CB0952" w14:textId="77777777" w:rsidTr="00C41427">
        <w:tc>
          <w:tcPr>
            <w:tcW w:w="5284" w:type="dxa"/>
          </w:tcPr>
          <w:p w14:paraId="5556D9D1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7FEF0C86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10C07C93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377CBAC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65CD6F22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152D498A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14:paraId="056AF2FA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72F80B01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78314E40" w14:textId="77777777" w:rsidR="00776486" w:rsidRDefault="00776486" w:rsidP="001F67FE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14:paraId="1693E7B0" w14:textId="77777777"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EC5882" w:rsidRPr="00EC5882" w14:paraId="06078857" w14:textId="77777777" w:rsidTr="00EF01B2">
        <w:tc>
          <w:tcPr>
            <w:tcW w:w="739" w:type="dxa"/>
            <w:shd w:val="clear" w:color="auto" w:fill="auto"/>
          </w:tcPr>
          <w:p w14:paraId="432BF6EC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08AC871E" w14:textId="77777777"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5DC83308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45AAF64" w14:textId="77777777" w:rsidR="001F67FE" w:rsidRPr="00EC5882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4</w:t>
            </w:r>
          </w:p>
        </w:tc>
      </w:tr>
      <w:tr w:rsidR="00EC5882" w:rsidRPr="00EC5882" w14:paraId="0FEF714F" w14:textId="77777777" w:rsidTr="00EF01B2">
        <w:tc>
          <w:tcPr>
            <w:tcW w:w="739" w:type="dxa"/>
            <w:shd w:val="clear" w:color="auto" w:fill="auto"/>
          </w:tcPr>
          <w:p w14:paraId="6A06327E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0ACBF128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4CEF35CA" w14:textId="77777777" w:rsidR="001F67FE" w:rsidRPr="00EC5882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9</w:t>
            </w:r>
          </w:p>
        </w:tc>
      </w:tr>
      <w:tr w:rsidR="00EC5882" w:rsidRPr="00EC5882" w14:paraId="555B7C3C" w14:textId="77777777" w:rsidTr="00EF01B2">
        <w:tc>
          <w:tcPr>
            <w:tcW w:w="739" w:type="dxa"/>
            <w:shd w:val="clear" w:color="auto" w:fill="auto"/>
          </w:tcPr>
          <w:p w14:paraId="6FDA9EE4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310E7DB3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13F91306" w14:textId="77777777" w:rsidR="001F67FE" w:rsidRPr="00EC5882" w:rsidRDefault="00EC588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15</w:t>
            </w:r>
          </w:p>
        </w:tc>
      </w:tr>
      <w:tr w:rsidR="00EC5882" w:rsidRPr="00EC5882" w14:paraId="43C6313B" w14:textId="77777777" w:rsidTr="00EF01B2">
        <w:tc>
          <w:tcPr>
            <w:tcW w:w="9889" w:type="dxa"/>
            <w:gridSpan w:val="3"/>
            <w:shd w:val="clear" w:color="auto" w:fill="auto"/>
          </w:tcPr>
          <w:p w14:paraId="31B9E656" w14:textId="77777777" w:rsidR="001F67FE" w:rsidRPr="00EC5882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  <w:sz w:val="28"/>
                <w:szCs w:val="28"/>
              </w:rPr>
            </w:pPr>
          </w:p>
        </w:tc>
      </w:tr>
      <w:tr w:rsidR="00EC5882" w:rsidRPr="00EC5882" w14:paraId="33CACF8A" w14:textId="77777777" w:rsidTr="00EF01B2">
        <w:tc>
          <w:tcPr>
            <w:tcW w:w="739" w:type="dxa"/>
            <w:shd w:val="clear" w:color="auto" w:fill="auto"/>
          </w:tcPr>
          <w:p w14:paraId="255B82EC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42BA4D15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002C050F" w14:textId="77777777" w:rsidR="001F67FE" w:rsidRPr="00EC5882" w:rsidRDefault="00EC588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16</w:t>
            </w:r>
          </w:p>
        </w:tc>
      </w:tr>
    </w:tbl>
    <w:p w14:paraId="0688B8BB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46238665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5BE7ADD3" w14:textId="77777777" w:rsidR="00D8607A" w:rsidRDefault="00D8607A">
      <w:pPr>
        <w:spacing w:after="160" w:line="259" w:lineRule="auto"/>
      </w:pPr>
      <w:r>
        <w:br w:type="page"/>
      </w:r>
    </w:p>
    <w:p w14:paraId="62046F63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5F320CD8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1E23992E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E12EF8" w:rsidRPr="00E12EF8">
        <w:rPr>
          <w:rFonts w:ascii="Times New Roman" w:hAnsi="Times New Roman" w:cs="Times New Roman"/>
          <w:sz w:val="24"/>
          <w:szCs w:val="24"/>
        </w:rPr>
        <w:t>08.02.09</w:t>
      </w:r>
      <w:r w:rsidR="00776486">
        <w:rPr>
          <w:rFonts w:ascii="Times New Roman" w:hAnsi="Times New Roman" w:cs="Times New Roman"/>
          <w:sz w:val="24"/>
          <w:szCs w:val="24"/>
        </w:rPr>
        <w:t xml:space="preserve"> </w:t>
      </w:r>
      <w:r w:rsidR="00E12EF8" w:rsidRPr="00E12EF8">
        <w:rPr>
          <w:rFonts w:ascii="Times New Roman" w:hAnsi="Times New Roman" w:cs="Times New Roman"/>
          <w:sz w:val="24"/>
          <w:szCs w:val="24"/>
        </w:rPr>
        <w:t>Монтаж, наладка и эксплуатация электрооборудования промышленных и гражданских зданий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, укрупнённая группа </w:t>
      </w:r>
      <w:r w:rsidR="00E12EF8">
        <w:rPr>
          <w:rFonts w:ascii="Times New Roman" w:hAnsi="Times New Roman" w:cs="Times New Roman"/>
          <w:sz w:val="24"/>
          <w:szCs w:val="24"/>
        </w:rPr>
        <w:t>08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.00.00 </w:t>
      </w:r>
      <w:r w:rsidR="00E12EF8" w:rsidRPr="00E12EF8">
        <w:rPr>
          <w:rFonts w:ascii="Times New Roman" w:hAnsi="Times New Roman" w:cs="Times New Roman"/>
          <w:sz w:val="24"/>
          <w:szCs w:val="24"/>
        </w:rPr>
        <w:t>Техника и технологии строительства</w:t>
      </w:r>
      <w:r w:rsidR="00370383" w:rsidRPr="00370383">
        <w:rPr>
          <w:rFonts w:ascii="Times New Roman" w:hAnsi="Times New Roman" w:cs="Times New Roman"/>
          <w:sz w:val="24"/>
          <w:szCs w:val="24"/>
        </w:rPr>
        <w:t>.</w:t>
      </w:r>
    </w:p>
    <w:p w14:paraId="56B843F7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14:paraId="761434CB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003A3654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5442DB41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14:paraId="23E222EF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3562F647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308ED843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730B4D57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13A2FBFE" w14:textId="77777777"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6EA9FCA3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4DF05B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6B0A7F57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14:paraId="0CC413DC" w14:textId="77777777"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2205"/>
        <w:gridCol w:w="3507"/>
      </w:tblGrid>
      <w:tr w:rsidR="001F67FE" w:rsidRPr="00A20E74" w14:paraId="0DE953E8" w14:textId="77777777" w:rsidTr="0042509D">
        <w:tc>
          <w:tcPr>
            <w:tcW w:w="2439" w:type="dxa"/>
            <w:vMerge w:val="restart"/>
            <w:shd w:val="clear" w:color="auto" w:fill="auto"/>
            <w:vAlign w:val="center"/>
          </w:tcPr>
          <w:p w14:paraId="593A9E16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5712" w:type="dxa"/>
            <w:gridSpan w:val="2"/>
            <w:shd w:val="clear" w:color="auto" w:fill="auto"/>
            <w:vAlign w:val="center"/>
          </w:tcPr>
          <w:p w14:paraId="38CF908D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14:paraId="51214C4D" w14:textId="77777777" w:rsidTr="0042509D">
        <w:tc>
          <w:tcPr>
            <w:tcW w:w="2439" w:type="dxa"/>
            <w:vMerge/>
            <w:shd w:val="clear" w:color="auto" w:fill="auto"/>
            <w:vAlign w:val="center"/>
          </w:tcPr>
          <w:p w14:paraId="4B44A739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23D01B89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507" w:type="dxa"/>
            <w:shd w:val="clear" w:color="auto" w:fill="auto"/>
            <w:vAlign w:val="center"/>
          </w:tcPr>
          <w:p w14:paraId="01BD2AD8" w14:textId="77777777"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12EF8" w:rsidRPr="00A20E74" w14:paraId="41584CEC" w14:textId="77777777" w:rsidTr="0042509D">
        <w:tc>
          <w:tcPr>
            <w:tcW w:w="2439" w:type="dxa"/>
            <w:shd w:val="clear" w:color="auto" w:fill="auto"/>
          </w:tcPr>
          <w:p w14:paraId="057909C9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2EF8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ОК 01.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205" w:type="dxa"/>
            <w:shd w:val="clear" w:color="auto" w:fill="auto"/>
          </w:tcPr>
          <w:p w14:paraId="0F79060A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14:paraId="30E972F1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06EB6211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F1DE9D7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14:paraId="09A09169" w14:textId="77777777" w:rsidR="00E12EF8" w:rsidRPr="00A20E74" w:rsidRDefault="00E12EF8" w:rsidP="00E12EF8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Овладение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универсальными учебными познавательными действиями:</w:t>
            </w:r>
          </w:p>
          <w:p w14:paraId="6FF71460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74D59FA8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425AE8BE" w14:textId="77777777" w:rsidR="00E12EF8" w:rsidRPr="00A20E74" w:rsidRDefault="00E12EF8" w:rsidP="00E12EF8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349F8C7A" w14:textId="77777777" w:rsidR="00E12EF8" w:rsidRPr="00A20E74" w:rsidRDefault="00E12EF8" w:rsidP="00E12EF8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67DCFAC9" w14:textId="77777777" w:rsidR="00E12EF8" w:rsidRPr="00A20E74" w:rsidRDefault="00E12EF8" w:rsidP="00E12EF8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238DE263" w14:textId="77777777" w:rsidR="00E12EF8" w:rsidRPr="00A20E74" w:rsidRDefault="00E12EF8" w:rsidP="00E12EF8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532C2FD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14:paraId="576F2146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14:paraId="5D5C7190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E7D9A2C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выявлять причинно-следственные связи и актуализировать задачу, выдвигать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7390634C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053E483C" w14:textId="77777777" w:rsidR="00E12EF8" w:rsidRPr="00A20E74" w:rsidRDefault="00E12EF8" w:rsidP="00E12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14:paraId="4165CF62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14:paraId="79D1B52B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14:paraId="7D203944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507" w:type="dxa"/>
            <w:shd w:val="clear" w:color="auto" w:fill="auto"/>
          </w:tcPr>
          <w:p w14:paraId="5841CF47" w14:textId="77777777" w:rsidR="00E12EF8" w:rsidRPr="00A20E74" w:rsidRDefault="00E12EF8" w:rsidP="00E12EF8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6FB9AE15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</w:tc>
      </w:tr>
      <w:tr w:rsidR="00E12EF8" w:rsidRPr="00A20E74" w14:paraId="3D6A0769" w14:textId="77777777" w:rsidTr="0042509D">
        <w:tc>
          <w:tcPr>
            <w:tcW w:w="2439" w:type="dxa"/>
            <w:shd w:val="clear" w:color="auto" w:fill="auto"/>
          </w:tcPr>
          <w:p w14:paraId="738BC5C9" w14:textId="77777777" w:rsidR="00E12EF8" w:rsidRPr="00BE13EB" w:rsidRDefault="00E12EF8" w:rsidP="005045FA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lastRenderedPageBreak/>
              <w:t>ОК 02</w:t>
            </w:r>
            <w:r w:rsidR="005045F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 xml:space="preserve">. Использовать современные средства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>поиск</w:t>
            </w:r>
            <w:r w:rsidR="005045F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>, анализ</w:t>
            </w:r>
            <w:r w:rsidR="005045F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 xml:space="preserve"> и </w:t>
            </w:r>
            <w:r w:rsidR="005045F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>интерпретации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 xml:space="preserve"> информации, </w:t>
            </w:r>
            <w:r w:rsidR="005045F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 xml:space="preserve">и информационные технологии для выполнения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 xml:space="preserve"> профессиональной деятельности</w:t>
            </w:r>
          </w:p>
        </w:tc>
        <w:tc>
          <w:tcPr>
            <w:tcW w:w="2205" w:type="dxa"/>
            <w:shd w:val="clear" w:color="auto" w:fill="auto"/>
          </w:tcPr>
          <w:p w14:paraId="542F97DF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областиценности научного познания:</w:t>
            </w:r>
          </w:p>
          <w:p w14:paraId="40E2168F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C884FE7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между людьми и познания мира; </w:t>
            </w:r>
          </w:p>
          <w:p w14:paraId="546E3698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33151B8" w14:textId="77777777" w:rsidR="00E12EF8" w:rsidRPr="00A20E74" w:rsidRDefault="00E12EF8" w:rsidP="00E12EF8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618B3EB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14:paraId="6CBB216D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1FE3161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FB94DE5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32EE4D78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B1EB10F" w14:textId="77777777" w:rsidR="00E12EF8" w:rsidRPr="00A20E74" w:rsidRDefault="00E12EF8" w:rsidP="00E12E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07" w:type="dxa"/>
            <w:shd w:val="clear" w:color="auto" w:fill="auto"/>
          </w:tcPr>
          <w:p w14:paraId="637B7CB1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 xml:space="preserve">-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136B700A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1BB5EC07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2D2C8B75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20EEC2D9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02B5D348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14771978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программы для решения новых задач, использовать их в своих программах в качестве подпрограмм (процедур, функций);</w:t>
            </w:r>
          </w:p>
          <w:p w14:paraId="3818DFCC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14:paraId="2D4E5F5D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32AD4CDA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1505C9" w:rsidRPr="00A20E74" w14:paraId="20AF243B" w14:textId="77777777" w:rsidTr="0042509D">
        <w:trPr>
          <w:trHeight w:val="4091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27AB142C" w14:textId="77777777" w:rsidR="001505C9" w:rsidRPr="001505C9" w:rsidRDefault="001505C9" w:rsidP="00776486">
            <w:pPr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1505C9">
              <w:rPr>
                <w:rFonts w:ascii="Times New Roman" w:hAnsi="Times New Roman"/>
                <w:iCs/>
                <w:sz w:val="22"/>
                <w:szCs w:val="22"/>
              </w:rPr>
              <w:lastRenderedPageBreak/>
              <w:t>ПК.1.3. Организовывать поставки электрической энергии потребителям с применением средств автоматизации.</w:t>
            </w:r>
          </w:p>
          <w:p w14:paraId="6931AB55" w14:textId="77777777" w:rsidR="001505C9" w:rsidRPr="001505C9" w:rsidRDefault="001505C9" w:rsidP="00E12EF8">
            <w:pPr>
              <w:tabs>
                <w:tab w:val="left" w:pos="888"/>
              </w:tabs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1505C9">
              <w:rPr>
                <w:rFonts w:ascii="Times New Roman" w:hAnsi="Times New Roman"/>
                <w:iCs/>
                <w:sz w:val="22"/>
                <w:szCs w:val="22"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3186C36E" w14:textId="77777777" w:rsidR="001505C9" w:rsidRPr="001505C9" w:rsidRDefault="001505C9" w:rsidP="00E12EF8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05C9">
              <w:rPr>
                <w:rFonts w:ascii="Times New Roman" w:hAnsi="Times New Roman"/>
                <w:iCs/>
                <w:sz w:val="22"/>
                <w:szCs w:val="22"/>
              </w:rPr>
              <w:t>ПК.1.6. Формировать и актуализировать базы данных о потребителях электрической энергии с применением средств автоматизации.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</w:tcPr>
          <w:p w14:paraId="1A042DDA" w14:textId="77777777" w:rsidR="001505C9" w:rsidRPr="001505C9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05C9">
              <w:rPr>
                <w:rFonts w:ascii="Times New Roman" w:eastAsia="SimSun" w:hAnsi="Times New Roman"/>
                <w:kern w:val="3"/>
                <w:sz w:val="22"/>
                <w:szCs w:val="22"/>
              </w:rPr>
              <w:t>Основ современных информационно-коммуникационных технологий, применяемых в системах учета электрической энергии.</w:t>
            </w:r>
          </w:p>
        </w:tc>
        <w:tc>
          <w:tcPr>
            <w:tcW w:w="3507" w:type="dxa"/>
            <w:vMerge w:val="restart"/>
            <w:shd w:val="clear" w:color="auto" w:fill="auto"/>
          </w:tcPr>
          <w:p w14:paraId="2D5FC456" w14:textId="77777777" w:rsidR="001505C9" w:rsidRPr="00A20E74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4DFBDD4D" w14:textId="77777777" w:rsidR="001505C9" w:rsidRPr="00A20E74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5265A671" w14:textId="77777777" w:rsidR="001505C9" w:rsidRPr="00A20E74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  <w:tr w:rsidR="001505C9" w:rsidRPr="00A20E74" w14:paraId="6C9F6530" w14:textId="77777777" w:rsidTr="0042509D">
        <w:trPr>
          <w:trHeight w:val="6475"/>
        </w:trPr>
        <w:tc>
          <w:tcPr>
            <w:tcW w:w="2439" w:type="dxa"/>
            <w:tcBorders>
              <w:top w:val="single" w:sz="4" w:space="0" w:color="auto"/>
            </w:tcBorders>
            <w:shd w:val="clear" w:color="auto" w:fill="auto"/>
          </w:tcPr>
          <w:p w14:paraId="7A0DA37A" w14:textId="77777777" w:rsidR="001505C9" w:rsidRPr="001505C9" w:rsidRDefault="001505C9" w:rsidP="00E12EF8">
            <w:pPr>
              <w:tabs>
                <w:tab w:val="left" w:pos="888"/>
              </w:tabs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1505C9">
              <w:rPr>
                <w:rFonts w:ascii="Times New Roman" w:hAnsi="Times New Roman"/>
                <w:iCs/>
                <w:sz w:val="22"/>
                <w:szCs w:val="22"/>
              </w:rPr>
              <w:t>ПК.2.3. Контролировать правила внутреннего трудового распорядка, требований охраны труда, промышленной и пожарной безопасности.</w:t>
            </w: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78457A6D" w14:textId="77777777" w:rsidR="001505C9" w:rsidRPr="001505C9" w:rsidRDefault="001505C9" w:rsidP="001505C9">
            <w:pPr>
              <w:suppressAutoHyphens/>
              <w:autoSpaceDN w:val="0"/>
              <w:textAlignment w:val="baseline"/>
              <w:rPr>
                <w:rFonts w:ascii="Times New Roman" w:hAnsi="Times New Roman"/>
                <w:kern w:val="3"/>
                <w:sz w:val="22"/>
                <w:szCs w:val="22"/>
              </w:rPr>
            </w:pPr>
            <w:r w:rsidRPr="001505C9">
              <w:rPr>
                <w:rFonts w:ascii="Times New Roman" w:hAnsi="Times New Roman"/>
                <w:kern w:val="3"/>
                <w:sz w:val="22"/>
                <w:szCs w:val="22"/>
              </w:rPr>
              <w:t>Основ современных информационно-коммуникационных технологий, применяемых в сфере электроснабжения</w:t>
            </w:r>
          </w:p>
          <w:p w14:paraId="1C769239" w14:textId="77777777" w:rsidR="001505C9" w:rsidRPr="001505C9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SimSun" w:hAnsi="Times New Roman"/>
                <w:kern w:val="3"/>
                <w:sz w:val="22"/>
                <w:szCs w:val="22"/>
              </w:rPr>
            </w:pPr>
          </w:p>
        </w:tc>
        <w:tc>
          <w:tcPr>
            <w:tcW w:w="3507" w:type="dxa"/>
            <w:vMerge/>
            <w:shd w:val="clear" w:color="auto" w:fill="auto"/>
          </w:tcPr>
          <w:p w14:paraId="0BD45A78" w14:textId="77777777" w:rsidR="001505C9" w:rsidRPr="00A20E74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05C9" w:rsidRPr="00A20E74" w14:paraId="04B242DF" w14:textId="77777777" w:rsidTr="0042509D">
        <w:trPr>
          <w:trHeight w:val="6480"/>
        </w:trPr>
        <w:tc>
          <w:tcPr>
            <w:tcW w:w="2439" w:type="dxa"/>
            <w:tcBorders>
              <w:top w:val="single" w:sz="4" w:space="0" w:color="auto"/>
            </w:tcBorders>
            <w:shd w:val="clear" w:color="auto" w:fill="auto"/>
          </w:tcPr>
          <w:p w14:paraId="39F9DA19" w14:textId="77777777" w:rsidR="001505C9" w:rsidRDefault="001505C9" w:rsidP="00E12EF8">
            <w:pPr>
              <w:tabs>
                <w:tab w:val="left" w:pos="888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ПК.4.1. Обслуживать оборудование с автоматическим регулированием технологического процесса.</w:t>
            </w:r>
          </w:p>
          <w:p w14:paraId="4130CE11" w14:textId="77777777" w:rsidR="001505C9" w:rsidRPr="001F1006" w:rsidRDefault="001505C9" w:rsidP="00E12EF8">
            <w:pPr>
              <w:tabs>
                <w:tab w:val="left" w:pos="888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sz w:val="24"/>
                <w:szCs w:val="24"/>
              </w:rPr>
              <w:t>ПК.4.3. Выполнять ремонт электрооборудования автоматизации систем управления вентиляции, кондиционирования, водоснабжения, отопления.</w:t>
            </w: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085E4BFA" w14:textId="77777777" w:rsidR="001505C9" w:rsidRPr="001F1006" w:rsidRDefault="001505C9" w:rsidP="001505C9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kern w:val="3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kern w:val="3"/>
                <w:sz w:val="24"/>
                <w:szCs w:val="24"/>
              </w:rPr>
              <w:t>Видов, назначений и порядка применения устройств вывода графической и текстовой информации</w:t>
            </w:r>
          </w:p>
          <w:p w14:paraId="24957B95" w14:textId="77777777" w:rsidR="001505C9" w:rsidRPr="001F1006" w:rsidRDefault="001505C9" w:rsidP="001505C9">
            <w:pPr>
              <w:suppressAutoHyphens/>
              <w:autoSpaceDN w:val="0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3507" w:type="dxa"/>
            <w:vMerge/>
            <w:shd w:val="clear" w:color="auto" w:fill="auto"/>
          </w:tcPr>
          <w:p w14:paraId="15B2BABB" w14:textId="77777777" w:rsidR="001505C9" w:rsidRPr="00A20E74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5BC1B8F" w14:textId="77777777" w:rsidR="0076585B" w:rsidRDefault="0076585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C7A1FC7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4220589" w14:textId="77777777"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383B365B" w14:textId="77777777"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A115E0" w14:textId="77777777"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08D123E5" w14:textId="77777777"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1712"/>
      </w:tblGrid>
      <w:tr w:rsidR="001F67FE" w:rsidRPr="00E55D37" w14:paraId="0B5570C1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5A5AC2C9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66EF7481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E55D37" w14:paraId="7C5A1A6C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67D34133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2E793E5C" w14:textId="77777777" w:rsidR="001F67FE" w:rsidRPr="006721C8" w:rsidRDefault="00E238CB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</w:tr>
      <w:tr w:rsidR="00393F3D" w:rsidRPr="00E55D37" w14:paraId="4D5F59C3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27B49A9F" w14:textId="77777777" w:rsidR="00393F3D" w:rsidRPr="00D52C4C" w:rsidRDefault="00393F3D" w:rsidP="003B2CC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569C8320" w14:textId="77777777" w:rsidR="00393F3D" w:rsidRPr="00D52C4C" w:rsidRDefault="00E674C5" w:rsidP="003B2CC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9</w:t>
            </w:r>
            <w:r w:rsidR="00D52C4C" w:rsidRPr="00D52C4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1F67FE" w:rsidRPr="00E55D37" w14:paraId="33E9E135" w14:textId="77777777" w:rsidTr="00C41427">
        <w:trPr>
          <w:trHeight w:val="290"/>
        </w:trPr>
        <w:tc>
          <w:tcPr>
            <w:tcW w:w="4055" w:type="pct"/>
            <w:shd w:val="clear" w:color="auto" w:fill="auto"/>
          </w:tcPr>
          <w:p w14:paraId="5E036056" w14:textId="77777777" w:rsidR="001F67FE" w:rsidRPr="009865C5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2939C8F" w14:textId="77777777" w:rsidR="001F67FE" w:rsidRPr="006721C8" w:rsidRDefault="00E674C5" w:rsidP="001372A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1F67FE" w:rsidRPr="00E55D37" w14:paraId="53008397" w14:textId="7777777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14:paraId="2E717E21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14:paraId="16362E38" w14:textId="77777777" w:rsidTr="00C41427">
        <w:trPr>
          <w:trHeight w:val="248"/>
        </w:trPr>
        <w:tc>
          <w:tcPr>
            <w:tcW w:w="4055" w:type="pct"/>
            <w:vAlign w:val="center"/>
          </w:tcPr>
          <w:p w14:paraId="55C51C42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05D9F91B" w14:textId="77777777" w:rsidR="001F67FE" w:rsidRDefault="00E674C5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1F67FE" w:rsidRPr="00E55D37" w14:paraId="171AE89B" w14:textId="77777777" w:rsidTr="00C41427">
        <w:trPr>
          <w:trHeight w:val="312"/>
        </w:trPr>
        <w:tc>
          <w:tcPr>
            <w:tcW w:w="4055" w:type="pct"/>
            <w:vAlign w:val="center"/>
          </w:tcPr>
          <w:p w14:paraId="3797D0AB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562CFE0C" w14:textId="77777777" w:rsidR="001F67FE" w:rsidRDefault="00E674C5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="00E238C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1F67FE" w:rsidRPr="00E55D37" w14:paraId="45F5A6F0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7E5A3867" w14:textId="77777777" w:rsidR="001F67FE" w:rsidRPr="009865C5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14:paraId="6632CD2A" w14:textId="77777777" w:rsidR="001F67FE" w:rsidRDefault="00B26358" w:rsidP="001372A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E674C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1F67FE" w:rsidRPr="00E55D37" w14:paraId="5F81F299" w14:textId="7777777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14:paraId="7C12277D" w14:textId="77777777"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14:paraId="1D40EF01" w14:textId="77777777" w:rsidTr="00C41427">
        <w:trPr>
          <w:trHeight w:val="278"/>
        </w:trPr>
        <w:tc>
          <w:tcPr>
            <w:tcW w:w="4055" w:type="pct"/>
            <w:vAlign w:val="center"/>
          </w:tcPr>
          <w:p w14:paraId="1744D218" w14:textId="77777777"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463C9585" w14:textId="77777777" w:rsidR="001F67FE" w:rsidRDefault="001372A1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1F67FE" w:rsidRPr="00E55D37" w14:paraId="2BD17933" w14:textId="77777777" w:rsidTr="00C41427">
        <w:trPr>
          <w:trHeight w:val="342"/>
        </w:trPr>
        <w:tc>
          <w:tcPr>
            <w:tcW w:w="4055" w:type="pct"/>
            <w:vAlign w:val="center"/>
          </w:tcPr>
          <w:p w14:paraId="5F1DAB1D" w14:textId="77777777"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103A68C1" w14:textId="77777777" w:rsidR="001F67FE" w:rsidRDefault="00E674C5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37</w:t>
            </w:r>
          </w:p>
        </w:tc>
      </w:tr>
      <w:tr w:rsidR="0074529F" w:rsidRPr="00E55D37" w14:paraId="46B4D933" w14:textId="77777777" w:rsidTr="00C41427">
        <w:trPr>
          <w:trHeight w:val="342"/>
        </w:trPr>
        <w:tc>
          <w:tcPr>
            <w:tcW w:w="4055" w:type="pct"/>
            <w:vAlign w:val="center"/>
          </w:tcPr>
          <w:p w14:paraId="1E235F23" w14:textId="77777777" w:rsidR="0074529F" w:rsidRDefault="0074529F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2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14:paraId="4E0591BD" w14:textId="77777777" w:rsidR="0074529F" w:rsidRDefault="0074529F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1F67FE" w:rsidRPr="00E55D37" w14:paraId="38F03A4A" w14:textId="77777777" w:rsidTr="00C41427">
        <w:trPr>
          <w:trHeight w:val="331"/>
        </w:trPr>
        <w:tc>
          <w:tcPr>
            <w:tcW w:w="4055" w:type="pct"/>
            <w:vAlign w:val="center"/>
          </w:tcPr>
          <w:p w14:paraId="22FD55B1" w14:textId="77777777" w:rsidR="001F67FE" w:rsidRPr="00E55D37" w:rsidRDefault="001F67FE" w:rsidP="0074529F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7452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 форме экзамена</w:t>
            </w:r>
          </w:p>
        </w:tc>
        <w:tc>
          <w:tcPr>
            <w:tcW w:w="945" w:type="pct"/>
          </w:tcPr>
          <w:p w14:paraId="6BCD2ACF" w14:textId="77777777" w:rsidR="001F67FE" w:rsidRDefault="0074529F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14:paraId="72F902B8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5EA44E1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7614548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9AB90F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5E4CA84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539F6AF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BB94B0D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E81036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66C131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B24DADB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FECCF4F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AD9FC0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7A6ECA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9D21849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BFAA341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955BC53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926691D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19B306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99D12CC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9E6F01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B96070A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14:paraId="3598CC32" w14:textId="77777777"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76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8464"/>
        <w:gridCol w:w="1751"/>
        <w:gridCol w:w="1996"/>
      </w:tblGrid>
      <w:tr w:rsidR="001F67FE" w:rsidRPr="00B40BE7" w14:paraId="2581A757" w14:textId="77777777" w:rsidTr="0042509D">
        <w:trPr>
          <w:trHeight w:val="20"/>
          <w:tblHeader/>
        </w:trPr>
        <w:tc>
          <w:tcPr>
            <w:tcW w:w="871" w:type="pct"/>
          </w:tcPr>
          <w:p w14:paraId="41DE7188" w14:textId="77777777"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2722292"/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862" w:type="pct"/>
          </w:tcPr>
          <w:p w14:paraId="0DB6404E" w14:textId="77777777" w:rsidR="001F67FE" w:rsidRPr="00B40BE7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92" w:type="pct"/>
          </w:tcPr>
          <w:p w14:paraId="23CDB845" w14:textId="77777777"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75" w:type="pct"/>
          </w:tcPr>
          <w:p w14:paraId="2622F0EE" w14:textId="77777777"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B40BE7" w14:paraId="0313357B" w14:textId="77777777" w:rsidTr="0042509D">
        <w:trPr>
          <w:trHeight w:val="20"/>
        </w:trPr>
        <w:tc>
          <w:tcPr>
            <w:tcW w:w="871" w:type="pct"/>
          </w:tcPr>
          <w:p w14:paraId="79FD7604" w14:textId="77777777"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62" w:type="pct"/>
          </w:tcPr>
          <w:p w14:paraId="0BA56740" w14:textId="77777777"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2" w:type="pct"/>
          </w:tcPr>
          <w:p w14:paraId="6376B606" w14:textId="77777777"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5" w:type="pct"/>
          </w:tcPr>
          <w:p w14:paraId="5C31F1B9" w14:textId="77777777"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F67FE" w:rsidRPr="00B40BE7" w14:paraId="2EA9C3D8" w14:textId="77777777" w:rsidTr="0042509D">
        <w:trPr>
          <w:trHeight w:val="20"/>
        </w:trPr>
        <w:tc>
          <w:tcPr>
            <w:tcW w:w="871" w:type="pct"/>
          </w:tcPr>
          <w:p w14:paraId="12F7590C" w14:textId="77777777" w:rsidR="001F67FE" w:rsidRPr="00B40BE7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862" w:type="pct"/>
          </w:tcPr>
          <w:p w14:paraId="361FDF07" w14:textId="77777777" w:rsidR="001F67FE" w:rsidRPr="00B40BE7" w:rsidRDefault="00E238CB" w:rsidP="003B2C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38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92" w:type="pct"/>
          </w:tcPr>
          <w:p w14:paraId="7FBBECD3" w14:textId="77777777" w:rsidR="001F67FE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26</w:t>
            </w:r>
            <w:r w:rsid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 w:rsid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675" w:type="pct"/>
          </w:tcPr>
          <w:p w14:paraId="67796053" w14:textId="77777777" w:rsidR="0042509D" w:rsidRDefault="00642C97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C4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393F3D" w:rsidRPr="00D52C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52C4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6712BCA" w14:textId="77777777" w:rsidR="001F67FE" w:rsidRPr="00393F3D" w:rsidRDefault="0042509D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ПК1.3,1.5,1.6, ПК2.3 </w:t>
            </w:r>
            <w:r w:rsidR="00E12E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4.1,</w:t>
            </w:r>
            <w:r w:rsidR="00E12E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4.3</w:t>
            </w:r>
          </w:p>
        </w:tc>
      </w:tr>
      <w:tr w:rsidR="001F67FE" w:rsidRPr="00B40BE7" w14:paraId="22B3026E" w14:textId="77777777" w:rsidTr="0042509D">
        <w:trPr>
          <w:trHeight w:val="20"/>
        </w:trPr>
        <w:tc>
          <w:tcPr>
            <w:tcW w:w="5000" w:type="pct"/>
            <w:gridSpan w:val="4"/>
          </w:tcPr>
          <w:p w14:paraId="41CAF8AE" w14:textId="77777777"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142C89" w:rsidRPr="00B40BE7" w14:paraId="2B53D130" w14:textId="77777777" w:rsidTr="0042509D">
        <w:trPr>
          <w:trHeight w:val="20"/>
        </w:trPr>
        <w:tc>
          <w:tcPr>
            <w:tcW w:w="871" w:type="pct"/>
          </w:tcPr>
          <w:p w14:paraId="4870F9EC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14:paraId="3130A2E9" w14:textId="77777777" w:rsidR="00142C89" w:rsidRPr="00B40BE7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Информацияи информационные процессы</w:t>
            </w:r>
          </w:p>
        </w:tc>
        <w:tc>
          <w:tcPr>
            <w:tcW w:w="2862" w:type="pct"/>
          </w:tcPr>
          <w:p w14:paraId="31E685C2" w14:textId="77777777" w:rsidR="00142C89" w:rsidRPr="004F62FA" w:rsidRDefault="003B2CC6" w:rsidP="003B2CC6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«информация» как фундаменталь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 понятие современной науки. </w:t>
            </w: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основных информационных проц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ессах, о системах. Кодирование и</w:t>
            </w: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нформации Информация и информационные процессы</w:t>
            </w:r>
            <w:r w:rsidR="00142C89">
              <w:rPr>
                <w:rFonts w:ascii="Times New Roman" w:eastAsia="Times New Roman" w:hAnsi="Times New Roman" w:cs="Times New Roman"/>
                <w:sz w:val="24"/>
                <w:szCs w:val="24"/>
              </w:rPr>
              <w:t>. Входной контроль</w:t>
            </w:r>
          </w:p>
        </w:tc>
        <w:tc>
          <w:tcPr>
            <w:tcW w:w="592" w:type="pct"/>
          </w:tcPr>
          <w:p w14:paraId="73A63765" w14:textId="77777777" w:rsidR="00142C89" w:rsidRPr="00B40BE7" w:rsidRDefault="00142C89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14:paraId="4AA80850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B40BE7" w14:paraId="03E96271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498CD609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14:paraId="3AFBE891" w14:textId="77777777" w:rsidR="00142C89" w:rsidRPr="00B40BE7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862" w:type="pct"/>
          </w:tcPr>
          <w:p w14:paraId="6D15DF96" w14:textId="77777777" w:rsidR="00142C89" w:rsidRPr="00393F3D" w:rsidRDefault="00142C89" w:rsidP="00142C8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  <w:vAlign w:val="center"/>
          </w:tcPr>
          <w:p w14:paraId="7B2F6052" w14:textId="77777777" w:rsidR="00142C89" w:rsidRPr="00B40BE7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638F1A1B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B40BE7" w14:paraId="4B19A436" w14:textId="77777777" w:rsidTr="0042509D">
        <w:trPr>
          <w:trHeight w:val="20"/>
        </w:trPr>
        <w:tc>
          <w:tcPr>
            <w:tcW w:w="871" w:type="pct"/>
            <w:vMerge/>
          </w:tcPr>
          <w:p w14:paraId="2B723A5B" w14:textId="77777777" w:rsidR="00142C89" w:rsidRPr="00B40BE7" w:rsidRDefault="00142C89" w:rsidP="00142C8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357C77" w14:textId="77777777" w:rsidR="00142C89" w:rsidRPr="00393F3D" w:rsidRDefault="00142C89" w:rsidP="006E3B0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93F3D" w:rsidRPr="00393F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6E3B01" w:rsidRPr="00393F3D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C41427" w:rsidRPr="00393F3D">
              <w:rPr>
                <w:rFonts w:ascii="Times New Roman" w:hAnsi="Times New Roman"/>
                <w:sz w:val="24"/>
              </w:rPr>
              <w:t>одход</w:t>
            </w:r>
            <w:r w:rsidR="006E3B01" w:rsidRPr="00393F3D">
              <w:rPr>
                <w:rFonts w:ascii="Times New Roman" w:hAnsi="Times New Roman"/>
                <w:sz w:val="24"/>
              </w:rPr>
              <w:t>ы</w:t>
            </w:r>
            <w:r w:rsidR="00C41427" w:rsidRPr="00393F3D">
              <w:rPr>
                <w:rFonts w:ascii="Times New Roman" w:hAnsi="Times New Roman"/>
                <w:sz w:val="24"/>
              </w:rPr>
              <w:t xml:space="preserve"> к измерению информации</w:t>
            </w:r>
          </w:p>
        </w:tc>
        <w:tc>
          <w:tcPr>
            <w:tcW w:w="592" w:type="pct"/>
            <w:vAlign w:val="center"/>
          </w:tcPr>
          <w:p w14:paraId="16F4BF0B" w14:textId="77777777" w:rsidR="00142C89" w:rsidRPr="00B40BE7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651CC5B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42C89" w:rsidRPr="00B40BE7" w14:paraId="36FCE0CF" w14:textId="77777777" w:rsidTr="0042509D">
        <w:trPr>
          <w:trHeight w:val="20"/>
        </w:trPr>
        <w:tc>
          <w:tcPr>
            <w:tcW w:w="871" w:type="pct"/>
            <w:vMerge/>
          </w:tcPr>
          <w:p w14:paraId="31BD8DB3" w14:textId="77777777" w:rsidR="00142C89" w:rsidRPr="00B40BE7" w:rsidRDefault="00142C89" w:rsidP="00142C8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F1DCF3" w14:textId="77777777" w:rsidR="00142C89" w:rsidRPr="00393F3D" w:rsidRDefault="00142C89" w:rsidP="006E3B0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93F3D" w:rsidRPr="00393F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6E3B01" w:rsidRPr="00393F3D">
              <w:rPr>
                <w:rFonts w:ascii="Times New Roman" w:hAnsi="Times New Roman"/>
                <w:sz w:val="24"/>
              </w:rPr>
              <w:t>Скорость передачи информации</w:t>
            </w:r>
          </w:p>
        </w:tc>
        <w:tc>
          <w:tcPr>
            <w:tcW w:w="592" w:type="pct"/>
            <w:vAlign w:val="center"/>
          </w:tcPr>
          <w:p w14:paraId="0CB636B7" w14:textId="77777777" w:rsidR="00142C89" w:rsidRPr="00B40BE7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55DB531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D4ACC" w:rsidRPr="00B40BE7" w14:paraId="3F968D91" w14:textId="77777777" w:rsidTr="0042509D">
        <w:trPr>
          <w:trHeight w:val="20"/>
        </w:trPr>
        <w:tc>
          <w:tcPr>
            <w:tcW w:w="871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E492E08" w14:textId="77777777" w:rsidR="008D4ACC" w:rsidRDefault="008D4ACC" w:rsidP="008D4A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14:paraId="7877B1A9" w14:textId="77777777" w:rsidR="008D4ACC" w:rsidRPr="00B40BE7" w:rsidRDefault="008D4ACC" w:rsidP="008D4ACC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862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E7888C" w14:textId="77777777" w:rsidR="003B2CC6" w:rsidRPr="003B2CC6" w:rsidRDefault="003B2CC6" w:rsidP="003B2CC6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ринципы построения компьютеров. Принцип открытой архитектуры. Магистраль.  Аппаратное устройство компьютера. Внешняя память. Устройства ввода-вывода. </w:t>
            </w:r>
          </w:p>
          <w:p w14:paraId="276E28EB" w14:textId="77777777" w:rsidR="008D4ACC" w:rsidRPr="00B40BE7" w:rsidRDefault="003B2CC6" w:rsidP="003B2CC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</w:t>
            </w:r>
          </w:p>
        </w:tc>
        <w:tc>
          <w:tcPr>
            <w:tcW w:w="592" w:type="pct"/>
          </w:tcPr>
          <w:p w14:paraId="482492D7" w14:textId="77777777" w:rsidR="008D4ACC" w:rsidRPr="00B26358" w:rsidRDefault="00B26358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14:paraId="3E222948" w14:textId="77777777" w:rsidR="008D4ACC" w:rsidRPr="00142C89" w:rsidRDefault="009A4FFA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B40BE7" w14:paraId="65426291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0DC1C86C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4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5E329B6B" w14:textId="77777777" w:rsidR="00142C89" w:rsidRPr="00B40BE7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Кодирование информации. </w:t>
            </w:r>
            <w:r w:rsidR="006C70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Системы счисления</w:t>
            </w:r>
          </w:p>
        </w:tc>
        <w:tc>
          <w:tcPr>
            <w:tcW w:w="2862" w:type="pct"/>
            <w:vAlign w:val="center"/>
          </w:tcPr>
          <w:p w14:paraId="56813CF3" w14:textId="77777777" w:rsidR="00142C89" w:rsidRPr="00393F3D" w:rsidRDefault="00142C89" w:rsidP="00142C8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  <w:vAlign w:val="center"/>
          </w:tcPr>
          <w:p w14:paraId="370C1164" w14:textId="77777777" w:rsidR="00142C89" w:rsidRPr="0042509D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6503FE5F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B40BE7" w14:paraId="6FF13D8F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3ECC4FA2" w14:textId="77777777" w:rsidR="00142C89" w:rsidRPr="00B40BE7" w:rsidRDefault="00142C89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  <w:vAlign w:val="center"/>
          </w:tcPr>
          <w:p w14:paraId="3F17D677" w14:textId="77777777" w:rsidR="00142C89" w:rsidRPr="00393F3D" w:rsidRDefault="008D4ACC" w:rsidP="003B2CC6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93F3D"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E3B01"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числовой информации в компьютере</w:t>
            </w:r>
          </w:p>
        </w:tc>
        <w:tc>
          <w:tcPr>
            <w:tcW w:w="592" w:type="pct"/>
            <w:vAlign w:val="center"/>
          </w:tcPr>
          <w:p w14:paraId="108B5A31" w14:textId="77777777" w:rsidR="00142C89" w:rsidRPr="0042509D" w:rsidRDefault="00142C89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4D0FBDCD" w14:textId="77777777" w:rsidR="00142C89" w:rsidRPr="00B40BE7" w:rsidRDefault="00142C89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42C89" w:rsidRPr="00B40BE7" w14:paraId="439A7543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14D379DC" w14:textId="77777777" w:rsidR="00142C89" w:rsidRPr="00EC6B3A" w:rsidRDefault="00142C89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FF69769" w14:textId="77777777" w:rsidR="00142C89" w:rsidRPr="00393F3D" w:rsidRDefault="008D4ACC" w:rsidP="006E3B0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="006E3B01" w:rsidRPr="00393F3D">
              <w:rPr>
                <w:rFonts w:ascii="Times New Roman" w:hAnsi="Times New Roman"/>
                <w:bCs/>
                <w:sz w:val="24"/>
              </w:rPr>
              <w:t>Компьютерная арифметика. Перевод чисел из одной системы счисления в другую</w:t>
            </w:r>
          </w:p>
        </w:tc>
        <w:tc>
          <w:tcPr>
            <w:tcW w:w="592" w:type="pct"/>
          </w:tcPr>
          <w:p w14:paraId="021B4A40" w14:textId="77777777" w:rsidR="00142C89" w:rsidRPr="006E3B01" w:rsidRDefault="00142C89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E3B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6BFC2814" w14:textId="77777777" w:rsidR="00142C89" w:rsidRPr="00EC6B3A" w:rsidRDefault="00142C89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C6B3A" w:rsidRPr="00B40BE7" w14:paraId="415356D4" w14:textId="77777777" w:rsidTr="0042509D">
        <w:trPr>
          <w:trHeight w:val="86"/>
        </w:trPr>
        <w:tc>
          <w:tcPr>
            <w:tcW w:w="5000" w:type="pct"/>
            <w:gridSpan w:val="4"/>
            <w:vAlign w:val="center"/>
          </w:tcPr>
          <w:p w14:paraId="17916EC6" w14:textId="77777777" w:rsidR="00EC6B3A" w:rsidRPr="00EC6B3A" w:rsidRDefault="00EC6B3A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9A4FFA" w:rsidRPr="00B40BE7" w14:paraId="23ED2257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3536E5FF" w14:textId="77777777" w:rsidR="009A4FFA" w:rsidRDefault="009A4FFA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16223F75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Элементы комбинаторики, теории множеств и </w:t>
            </w: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математической логики</w:t>
            </w:r>
          </w:p>
        </w:tc>
        <w:tc>
          <w:tcPr>
            <w:tcW w:w="2862" w:type="pct"/>
            <w:vAlign w:val="center"/>
          </w:tcPr>
          <w:p w14:paraId="3AE91A7C" w14:textId="77777777" w:rsidR="009A4FFA" w:rsidRPr="00393F3D" w:rsidRDefault="009A4FFA" w:rsidP="00142C8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92" w:type="pct"/>
            <w:vAlign w:val="center"/>
          </w:tcPr>
          <w:p w14:paraId="1BA9DC9E" w14:textId="77777777" w:rsidR="009A4FFA" w:rsidRPr="0042509D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6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75" w:type="pct"/>
            <w:vMerge w:val="restart"/>
          </w:tcPr>
          <w:p w14:paraId="5E815D82" w14:textId="77777777" w:rsidR="009A4FFA" w:rsidRPr="009A4FFA" w:rsidRDefault="009A4FFA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02</w:t>
            </w:r>
            <w:r w:rsidR="00393F3D"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9A4FFA" w:rsidRPr="00B40BE7" w14:paraId="214B0C48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5B4B1C7A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  <w:vAlign w:val="center"/>
          </w:tcPr>
          <w:p w14:paraId="6B9048FD" w14:textId="77777777" w:rsidR="009A4FFA" w:rsidRPr="00393F3D" w:rsidRDefault="009A4FFA" w:rsidP="00142C8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r w:rsid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Алгебра логики. Таблицы истинности</w:t>
            </w:r>
          </w:p>
        </w:tc>
        <w:tc>
          <w:tcPr>
            <w:tcW w:w="592" w:type="pct"/>
            <w:vAlign w:val="center"/>
          </w:tcPr>
          <w:p w14:paraId="194CF57E" w14:textId="77777777" w:rsidR="009A4FFA" w:rsidRPr="00C41427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3872A5AF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A4FFA" w:rsidRPr="00B40BE7" w14:paraId="630D342F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5722FA99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  <w:vAlign w:val="center"/>
          </w:tcPr>
          <w:p w14:paraId="73F4B49E" w14:textId="77777777" w:rsidR="009A4FFA" w:rsidRPr="00393F3D" w:rsidRDefault="009A4FFA" w:rsidP="00142C8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Преобразование логических выражений</w:t>
            </w:r>
          </w:p>
        </w:tc>
        <w:tc>
          <w:tcPr>
            <w:tcW w:w="592" w:type="pct"/>
            <w:vAlign w:val="center"/>
          </w:tcPr>
          <w:p w14:paraId="0DC206F7" w14:textId="77777777" w:rsidR="009A4FFA" w:rsidRPr="00C41427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6791E50E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A4FFA" w:rsidRPr="00B40BE7" w14:paraId="2DACFA1D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0C97D0B6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372E7D3B" w14:textId="77777777" w:rsidR="009A4FFA" w:rsidRPr="00393F3D" w:rsidRDefault="009A4FFA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Логические задачи и способы их решения</w:t>
            </w:r>
          </w:p>
        </w:tc>
        <w:tc>
          <w:tcPr>
            <w:tcW w:w="592" w:type="pct"/>
          </w:tcPr>
          <w:p w14:paraId="0D87133C" w14:textId="77777777" w:rsidR="009A4FFA" w:rsidRPr="00C41427" w:rsidRDefault="009A4FFA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11F98D43" w14:textId="77777777" w:rsidR="009A4FFA" w:rsidRPr="00EC6B3A" w:rsidRDefault="009A4FFA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42C89" w:rsidRPr="00B40BE7" w14:paraId="67DD9C02" w14:textId="77777777" w:rsidTr="0042509D">
        <w:trPr>
          <w:trHeight w:val="20"/>
        </w:trPr>
        <w:tc>
          <w:tcPr>
            <w:tcW w:w="871" w:type="pct"/>
            <w:vAlign w:val="center"/>
          </w:tcPr>
          <w:p w14:paraId="6003FBE8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6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13E3D72A" w14:textId="77777777" w:rsidR="00142C89" w:rsidRPr="00EC6B3A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862" w:type="pct"/>
          </w:tcPr>
          <w:p w14:paraId="26C21E9B" w14:textId="77777777" w:rsidR="003B2CC6" w:rsidRPr="003B2CC6" w:rsidRDefault="003B2CC6" w:rsidP="003B2CC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Компьютерные сети их классификация. Работа в локальной сети. Топологии локальных </w:t>
            </w:r>
          </w:p>
          <w:p w14:paraId="001CEA91" w14:textId="77777777" w:rsidR="003B2CC6" w:rsidRDefault="003B2CC6" w:rsidP="003B2CC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сети: локальные сетей. Обмен данными. </w:t>
            </w:r>
          </w:p>
          <w:p w14:paraId="705F7060" w14:textId="77777777" w:rsidR="006E3B01" w:rsidRPr="006E3B01" w:rsidRDefault="003B2CC6" w:rsidP="003B2CC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Глобальная сеть Интернет. ТР-адресация. Правовые основы работы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сети Интернет</w:t>
            </w:r>
          </w:p>
        </w:tc>
        <w:tc>
          <w:tcPr>
            <w:tcW w:w="592" w:type="pct"/>
          </w:tcPr>
          <w:p w14:paraId="1866F975" w14:textId="77777777" w:rsidR="00142C89" w:rsidRPr="00C41427" w:rsidRDefault="00B26358" w:rsidP="000359D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</w:tcPr>
          <w:p w14:paraId="417CB2A1" w14:textId="77777777" w:rsidR="00142C89" w:rsidRPr="00393F3D" w:rsidRDefault="00D52C4C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2C4C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ПК1.3,1.5,1.6, ПК2.3 ПК 4.1,4.3</w:t>
            </w:r>
          </w:p>
        </w:tc>
      </w:tr>
      <w:tr w:rsidR="00B26358" w:rsidRPr="00B40BE7" w14:paraId="45EA4D11" w14:textId="77777777" w:rsidTr="0042509D">
        <w:trPr>
          <w:trHeight w:val="20"/>
        </w:trPr>
        <w:tc>
          <w:tcPr>
            <w:tcW w:w="871" w:type="pct"/>
            <w:vAlign w:val="center"/>
          </w:tcPr>
          <w:p w14:paraId="3BB6EA8B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="005032B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7.</w:t>
            </w:r>
          </w:p>
          <w:p w14:paraId="7350ACF6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Информационная безопасность </w:t>
            </w:r>
          </w:p>
        </w:tc>
        <w:tc>
          <w:tcPr>
            <w:tcW w:w="2862" w:type="pct"/>
          </w:tcPr>
          <w:p w14:paraId="79084ABB" w14:textId="77777777" w:rsidR="00B26358" w:rsidRPr="003B2CC6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 и тренды в развитии цифровых технологий; риски и  прогнозы использования цифровых технологий при решении профессиональных задач. Вредоносные программы. Антивирусные программы. Безопасность в Интернете (сетевые угрозы, мошенничество).</w:t>
            </w:r>
          </w:p>
        </w:tc>
        <w:tc>
          <w:tcPr>
            <w:tcW w:w="592" w:type="pct"/>
          </w:tcPr>
          <w:p w14:paraId="4E27E164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</w:tcPr>
          <w:p w14:paraId="6AFEA419" w14:textId="77777777" w:rsidR="00B26358" w:rsidRPr="00D52C4C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6C932D8D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489B53ED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="00140CC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8.</w:t>
            </w:r>
          </w:p>
          <w:p w14:paraId="09EF814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862" w:type="pct"/>
          </w:tcPr>
          <w:p w14:paraId="443EE332" w14:textId="77777777" w:rsidR="00B26358" w:rsidRPr="00393F3D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3B9ED8AB" w14:textId="77777777" w:rsidR="00B26358" w:rsidRPr="00142C89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57EAFA5A" w14:textId="77777777" w:rsidR="00B26358" w:rsidRPr="00393F3D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3F8B01C6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654778C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1F13C32" w14:textId="77777777" w:rsidR="00B26358" w:rsidRPr="00393F3D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Информационные ресурсы и их особенности</w:t>
            </w:r>
          </w:p>
        </w:tc>
        <w:tc>
          <w:tcPr>
            <w:tcW w:w="592" w:type="pct"/>
          </w:tcPr>
          <w:p w14:paraId="1E9EEBBC" w14:textId="77777777" w:rsidR="00B26358" w:rsidRPr="0061113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51C64D29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2406384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52CFE7A3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CF648D6" w14:textId="77777777" w:rsidR="00B26358" w:rsidRPr="00393F3D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Деятельность в сети Интернет</w:t>
            </w:r>
          </w:p>
        </w:tc>
        <w:tc>
          <w:tcPr>
            <w:tcW w:w="592" w:type="pct"/>
          </w:tcPr>
          <w:p w14:paraId="5F54ED71" w14:textId="77777777" w:rsidR="00B26358" w:rsidRPr="0061113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5825EEA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36FE0786" w14:textId="77777777" w:rsidTr="0042509D">
        <w:trPr>
          <w:trHeight w:val="20"/>
        </w:trPr>
        <w:tc>
          <w:tcPr>
            <w:tcW w:w="5000" w:type="pct"/>
            <w:gridSpan w:val="4"/>
          </w:tcPr>
          <w:p w14:paraId="3B368E4E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6A7EC9D2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4A737A91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="00140CC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9</w:t>
            </w:r>
          </w:p>
          <w:p w14:paraId="4B31F32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Сетевое хранение данных и цифрового контента</w:t>
            </w:r>
          </w:p>
        </w:tc>
        <w:tc>
          <w:tcPr>
            <w:tcW w:w="2862" w:type="pct"/>
          </w:tcPr>
          <w:p w14:paraId="564AF1C5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1429E60A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 w:val="restart"/>
          </w:tcPr>
          <w:p w14:paraId="266ACE73" w14:textId="77777777" w:rsidR="00B26358" w:rsidRPr="000A5D24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B26358" w:rsidRPr="00B40BE7" w14:paraId="61203F79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1D11786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4244A53D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Сетевое хранение данных и цифрового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92" w:type="pct"/>
          </w:tcPr>
          <w:p w14:paraId="5E83FA3D" w14:textId="77777777" w:rsidR="00B26358" w:rsidRPr="0061113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0823D14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CB31ADF" w14:textId="77777777" w:rsidTr="0042509D">
        <w:trPr>
          <w:trHeight w:val="20"/>
        </w:trPr>
        <w:tc>
          <w:tcPr>
            <w:tcW w:w="871" w:type="pct"/>
          </w:tcPr>
          <w:p w14:paraId="2D2FE504" w14:textId="77777777" w:rsidR="00B26358" w:rsidRPr="00B40BE7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62" w:type="pct"/>
          </w:tcPr>
          <w:p w14:paraId="21719F0D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92" w:type="pct"/>
          </w:tcPr>
          <w:p w14:paraId="1EEF6BF9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28/28</w:t>
            </w:r>
          </w:p>
        </w:tc>
        <w:tc>
          <w:tcPr>
            <w:tcW w:w="675" w:type="pct"/>
          </w:tcPr>
          <w:p w14:paraId="620DF66A" w14:textId="77777777" w:rsidR="00B26358" w:rsidRPr="000A5D24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323BD6FD" w14:textId="77777777" w:rsidTr="0042509D">
        <w:trPr>
          <w:trHeight w:val="20"/>
        </w:trPr>
        <w:tc>
          <w:tcPr>
            <w:tcW w:w="5000" w:type="pct"/>
            <w:gridSpan w:val="4"/>
          </w:tcPr>
          <w:p w14:paraId="0E1AB91A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6364B6FB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3CB378C2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2.1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4C2C83F1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862" w:type="pct"/>
          </w:tcPr>
          <w:p w14:paraId="62CE89BE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28872C0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64B0882B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105B09DB" w14:textId="77777777" w:rsidTr="0042509D">
        <w:trPr>
          <w:trHeight w:val="226"/>
        </w:trPr>
        <w:tc>
          <w:tcPr>
            <w:tcW w:w="871" w:type="pct"/>
            <w:vMerge/>
            <w:vAlign w:val="center"/>
          </w:tcPr>
          <w:p w14:paraId="29CCA176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2A5B0363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92" w:type="pct"/>
          </w:tcPr>
          <w:p w14:paraId="009DA670" w14:textId="77777777" w:rsidR="00B26358" w:rsidRPr="00626E31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3B06D661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7EAD6ED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0F95C17F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7F2CDBAE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92" w:type="pct"/>
          </w:tcPr>
          <w:p w14:paraId="76F4AB67" w14:textId="77777777" w:rsidR="00B26358" w:rsidRPr="00626E31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23607EB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2A9D3B9D" w14:textId="77777777" w:rsidTr="0042509D">
        <w:trPr>
          <w:trHeight w:val="20"/>
        </w:trPr>
        <w:tc>
          <w:tcPr>
            <w:tcW w:w="5000" w:type="pct"/>
            <w:gridSpan w:val="4"/>
          </w:tcPr>
          <w:p w14:paraId="174419C4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Профессионально ориентированное содержание</w:t>
            </w:r>
          </w:p>
        </w:tc>
      </w:tr>
      <w:tr w:rsidR="00B26358" w:rsidRPr="00B40BE7" w14:paraId="31AB4187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6D04AD7B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2.2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67803168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862" w:type="pct"/>
          </w:tcPr>
          <w:p w14:paraId="3BF44803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257B5DC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08C96819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013A7DB2" w14:textId="77777777" w:rsidTr="0042509D">
        <w:trPr>
          <w:trHeight w:val="20"/>
        </w:trPr>
        <w:tc>
          <w:tcPr>
            <w:tcW w:w="871" w:type="pct"/>
            <w:vMerge/>
          </w:tcPr>
          <w:p w14:paraId="11FDA599" w14:textId="77777777" w:rsidR="00B26358" w:rsidRDefault="00B26358" w:rsidP="00B26358"/>
        </w:tc>
        <w:tc>
          <w:tcPr>
            <w:tcW w:w="2862" w:type="pct"/>
            <w:vAlign w:val="center"/>
          </w:tcPr>
          <w:p w14:paraId="4AC691FC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0A5D24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0A5D24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92" w:type="pct"/>
          </w:tcPr>
          <w:p w14:paraId="3EDB3B40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\2</w:t>
            </w:r>
          </w:p>
        </w:tc>
        <w:tc>
          <w:tcPr>
            <w:tcW w:w="675" w:type="pct"/>
            <w:vMerge/>
            <w:vAlign w:val="center"/>
          </w:tcPr>
          <w:p w14:paraId="7B7CE3C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6EB982B3" w14:textId="77777777" w:rsidTr="0042509D">
        <w:trPr>
          <w:trHeight w:val="20"/>
        </w:trPr>
        <w:tc>
          <w:tcPr>
            <w:tcW w:w="871" w:type="pct"/>
            <w:vMerge/>
          </w:tcPr>
          <w:p w14:paraId="3BF4BEA7" w14:textId="77777777" w:rsidR="00B26358" w:rsidRDefault="00B26358" w:rsidP="00B26358"/>
        </w:tc>
        <w:tc>
          <w:tcPr>
            <w:tcW w:w="2862" w:type="pct"/>
          </w:tcPr>
          <w:p w14:paraId="3742CDDC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92" w:type="pct"/>
          </w:tcPr>
          <w:p w14:paraId="18E030EA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6BC1392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EC6B3A" w14:paraId="40A38EAB" w14:textId="77777777" w:rsidTr="0042509D">
        <w:trPr>
          <w:trHeight w:val="63"/>
        </w:trPr>
        <w:tc>
          <w:tcPr>
            <w:tcW w:w="5000" w:type="pct"/>
            <w:gridSpan w:val="4"/>
          </w:tcPr>
          <w:p w14:paraId="5DD7F374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EC6B3A" w14:paraId="6742DADA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5DA514AE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2.3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211739E5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Компьютерная графика и мультимедиа</w:t>
            </w:r>
          </w:p>
        </w:tc>
        <w:tc>
          <w:tcPr>
            <w:tcW w:w="2862" w:type="pct"/>
          </w:tcPr>
          <w:p w14:paraId="1314C223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1E68782E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28D750C8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0A19D6" w14:paraId="6D304032" w14:textId="77777777" w:rsidTr="0042509D">
        <w:trPr>
          <w:trHeight w:val="158"/>
        </w:trPr>
        <w:tc>
          <w:tcPr>
            <w:tcW w:w="871" w:type="pct"/>
            <w:vMerge/>
          </w:tcPr>
          <w:p w14:paraId="0AD2C101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  <w:vAlign w:val="center"/>
          </w:tcPr>
          <w:p w14:paraId="5242F4BE" w14:textId="77777777" w:rsidR="00B26358" w:rsidRPr="000A5D24" w:rsidRDefault="00B26358" w:rsidP="00B2635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Знакомство со средой видеомонтажа</w:t>
            </w:r>
          </w:p>
        </w:tc>
        <w:tc>
          <w:tcPr>
            <w:tcW w:w="592" w:type="pct"/>
          </w:tcPr>
          <w:p w14:paraId="6DB3EB65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2A5A81BF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6358" w:rsidRPr="000A19D6" w14:paraId="10AFF41A" w14:textId="77777777" w:rsidTr="0042509D">
        <w:trPr>
          <w:trHeight w:val="20"/>
        </w:trPr>
        <w:tc>
          <w:tcPr>
            <w:tcW w:w="871" w:type="pct"/>
            <w:vMerge/>
          </w:tcPr>
          <w:p w14:paraId="6F1BA6C3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12D97690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Редактирование мультимедиа </w:t>
            </w:r>
            <w:r w:rsidRPr="000A5D24">
              <w:rPr>
                <w:rFonts w:ascii="Times New Roman" w:hAnsi="Times New Roman"/>
                <w:bCs/>
                <w:sz w:val="24"/>
              </w:rPr>
              <w:t>с использованием специализированного программного обеспечения</w:t>
            </w:r>
          </w:p>
        </w:tc>
        <w:tc>
          <w:tcPr>
            <w:tcW w:w="592" w:type="pct"/>
          </w:tcPr>
          <w:p w14:paraId="3BA61F32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6F07936F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6358" w:rsidRPr="00B40BE7" w14:paraId="73264602" w14:textId="77777777" w:rsidTr="0042509D">
        <w:trPr>
          <w:trHeight w:val="20"/>
        </w:trPr>
        <w:tc>
          <w:tcPr>
            <w:tcW w:w="5000" w:type="pct"/>
            <w:gridSpan w:val="4"/>
          </w:tcPr>
          <w:p w14:paraId="493436C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37A45450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1E58B324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2.4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4BDD1BA8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862" w:type="pct"/>
            <w:vAlign w:val="center"/>
          </w:tcPr>
          <w:p w14:paraId="7C7AE2FB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1162A70E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75" w:type="pct"/>
            <w:vMerge w:val="restart"/>
          </w:tcPr>
          <w:p w14:paraId="10AF7EE8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59DC4472" w14:textId="77777777" w:rsidTr="0042509D">
        <w:trPr>
          <w:trHeight w:val="20"/>
        </w:trPr>
        <w:tc>
          <w:tcPr>
            <w:tcW w:w="871" w:type="pct"/>
            <w:vMerge/>
          </w:tcPr>
          <w:p w14:paraId="36434639" w14:textId="77777777" w:rsidR="00B26358" w:rsidRDefault="00B26358" w:rsidP="00B26358"/>
        </w:tc>
        <w:tc>
          <w:tcPr>
            <w:tcW w:w="2862" w:type="pct"/>
            <w:vAlign w:val="center"/>
          </w:tcPr>
          <w:p w14:paraId="4DE9C549" w14:textId="77777777" w:rsidR="00B26358" w:rsidRPr="000A5D24" w:rsidRDefault="00B26358" w:rsidP="00B26358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8.Инструменты выделения. Трансформация выделенныхфрагментов.</w:t>
            </w:r>
          </w:p>
        </w:tc>
        <w:tc>
          <w:tcPr>
            <w:tcW w:w="592" w:type="pct"/>
          </w:tcPr>
          <w:p w14:paraId="1C424D6D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36A1022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7475D625" w14:textId="77777777" w:rsidTr="0042509D">
        <w:trPr>
          <w:trHeight w:val="20"/>
        </w:trPr>
        <w:tc>
          <w:tcPr>
            <w:tcW w:w="871" w:type="pct"/>
            <w:vMerge/>
          </w:tcPr>
          <w:p w14:paraId="723A9EAE" w14:textId="77777777" w:rsidR="00B26358" w:rsidRDefault="00B26358" w:rsidP="00B26358"/>
        </w:tc>
        <w:tc>
          <w:tcPr>
            <w:tcW w:w="2862" w:type="pct"/>
            <w:vAlign w:val="center"/>
          </w:tcPr>
          <w:p w14:paraId="4DE66E2C" w14:textId="77777777" w:rsidR="00B26358" w:rsidRPr="000A5D24" w:rsidRDefault="00B26358" w:rsidP="00B26358">
            <w:pPr>
              <w:suppressAutoHyphens/>
              <w:jc w:val="both"/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9.Работа со слоями</w:t>
            </w:r>
          </w:p>
        </w:tc>
        <w:tc>
          <w:tcPr>
            <w:tcW w:w="592" w:type="pct"/>
          </w:tcPr>
          <w:p w14:paraId="1C1D7CA8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3243F75F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798237BD" w14:textId="77777777" w:rsidTr="0042509D">
        <w:trPr>
          <w:trHeight w:val="20"/>
        </w:trPr>
        <w:tc>
          <w:tcPr>
            <w:tcW w:w="871" w:type="pct"/>
            <w:vMerge/>
          </w:tcPr>
          <w:p w14:paraId="67A53317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62" w:type="pct"/>
            <w:vAlign w:val="center"/>
          </w:tcPr>
          <w:p w14:paraId="47A5D7B1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10.Многослойность изображений, фильтры, анимация</w:t>
            </w:r>
          </w:p>
        </w:tc>
        <w:tc>
          <w:tcPr>
            <w:tcW w:w="592" w:type="pct"/>
          </w:tcPr>
          <w:p w14:paraId="40506F14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68C21A9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2846E7FC" w14:textId="77777777" w:rsidTr="0042509D">
        <w:trPr>
          <w:trHeight w:val="80"/>
        </w:trPr>
        <w:tc>
          <w:tcPr>
            <w:tcW w:w="871" w:type="pct"/>
            <w:vMerge w:val="restart"/>
          </w:tcPr>
          <w:p w14:paraId="13A152A9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2.5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2EECE0C2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862" w:type="pct"/>
            <w:vAlign w:val="center"/>
          </w:tcPr>
          <w:p w14:paraId="50773144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07A9DFCA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1AFAF2F2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2D9F0E5A" w14:textId="77777777" w:rsidTr="0042509D">
        <w:trPr>
          <w:trHeight w:val="20"/>
        </w:trPr>
        <w:tc>
          <w:tcPr>
            <w:tcW w:w="871" w:type="pct"/>
            <w:vMerge/>
          </w:tcPr>
          <w:p w14:paraId="433E7F9F" w14:textId="77777777" w:rsidR="00B26358" w:rsidRDefault="00B26358" w:rsidP="00B26358"/>
        </w:tc>
        <w:tc>
          <w:tcPr>
            <w:tcW w:w="2862" w:type="pct"/>
          </w:tcPr>
          <w:p w14:paraId="4FB2BEC4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Выбор дизайна и макета презентации.Редактирование и сортировка слайдов.Создание шаблона презентации</w:t>
            </w:r>
          </w:p>
        </w:tc>
        <w:tc>
          <w:tcPr>
            <w:tcW w:w="592" w:type="pct"/>
          </w:tcPr>
          <w:p w14:paraId="174D5466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0CAB95D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72AE4164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49F6589A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AB1F7D8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Вставка изображений, таблиц в презентацию. Смена слайдов</w:t>
            </w:r>
          </w:p>
        </w:tc>
        <w:tc>
          <w:tcPr>
            <w:tcW w:w="592" w:type="pct"/>
          </w:tcPr>
          <w:p w14:paraId="687DE286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40680C5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0B95E65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220F86BA" w14:textId="77777777" w:rsidR="00B26358" w:rsidRPr="00EC6B3A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2.6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48B0488A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862" w:type="pct"/>
            <w:vAlign w:val="center"/>
          </w:tcPr>
          <w:p w14:paraId="2DDBAE1A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5FB2D85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6B23351C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1BCDEE73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22671FD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693D11BB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Использование триггеров и анимации в презентации</w:t>
            </w:r>
          </w:p>
        </w:tc>
        <w:tc>
          <w:tcPr>
            <w:tcW w:w="592" w:type="pct"/>
          </w:tcPr>
          <w:p w14:paraId="66DE2D97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7487E0F4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5C8B0756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4641645B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55B3C1D6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Созданиеи редактирование мультимедийных объектов средствами компьютерных презентаций</w:t>
            </w:r>
          </w:p>
        </w:tc>
        <w:tc>
          <w:tcPr>
            <w:tcW w:w="592" w:type="pct"/>
          </w:tcPr>
          <w:p w14:paraId="6C201338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258E3B7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C46B9BD" w14:textId="77777777" w:rsidTr="0042509D">
        <w:trPr>
          <w:trHeight w:val="301"/>
        </w:trPr>
        <w:tc>
          <w:tcPr>
            <w:tcW w:w="5000" w:type="pct"/>
            <w:gridSpan w:val="4"/>
            <w:vAlign w:val="center"/>
          </w:tcPr>
          <w:p w14:paraId="5CA54B4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77DF9DD2" w14:textId="77777777" w:rsidTr="0042509D">
        <w:trPr>
          <w:trHeight w:val="301"/>
        </w:trPr>
        <w:tc>
          <w:tcPr>
            <w:tcW w:w="871" w:type="pct"/>
            <w:vMerge w:val="restart"/>
            <w:vAlign w:val="center"/>
          </w:tcPr>
          <w:p w14:paraId="50506FA9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14:paraId="38D884BB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B51F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862" w:type="pct"/>
          </w:tcPr>
          <w:p w14:paraId="6568C7B5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7FC2596B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75" w:type="pct"/>
            <w:vMerge w:val="restart"/>
          </w:tcPr>
          <w:p w14:paraId="5DED68F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75A91EE6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58B66AF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69315785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Язык разметки гипертекста HTML.</w:t>
            </w:r>
          </w:p>
        </w:tc>
        <w:tc>
          <w:tcPr>
            <w:tcW w:w="592" w:type="pct"/>
          </w:tcPr>
          <w:p w14:paraId="24F77D75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75" w:type="pct"/>
            <w:vMerge/>
            <w:vAlign w:val="center"/>
          </w:tcPr>
          <w:p w14:paraId="4594B9CF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11E579CB" w14:textId="77777777" w:rsidTr="0042509D">
        <w:trPr>
          <w:trHeight w:val="20"/>
        </w:trPr>
        <w:tc>
          <w:tcPr>
            <w:tcW w:w="871" w:type="pct"/>
          </w:tcPr>
          <w:p w14:paraId="7413628D" w14:textId="77777777" w:rsidR="00B26358" w:rsidRPr="00B40BE7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62" w:type="pct"/>
          </w:tcPr>
          <w:p w14:paraId="26B8A4F3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92" w:type="pct"/>
          </w:tcPr>
          <w:p w14:paraId="149CBD25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36/32</w:t>
            </w:r>
          </w:p>
        </w:tc>
        <w:tc>
          <w:tcPr>
            <w:tcW w:w="675" w:type="pct"/>
          </w:tcPr>
          <w:p w14:paraId="5C10F720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1FE5F45B" w14:textId="77777777" w:rsidTr="0042509D">
        <w:trPr>
          <w:trHeight w:val="20"/>
        </w:trPr>
        <w:tc>
          <w:tcPr>
            <w:tcW w:w="5000" w:type="pct"/>
            <w:gridSpan w:val="4"/>
          </w:tcPr>
          <w:p w14:paraId="2B7E1B31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71F60F8B" w14:textId="77777777" w:rsidTr="0042509D">
        <w:trPr>
          <w:trHeight w:val="20"/>
        </w:trPr>
        <w:tc>
          <w:tcPr>
            <w:tcW w:w="871" w:type="pct"/>
          </w:tcPr>
          <w:p w14:paraId="53DBFA75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3.1.</w:t>
            </w:r>
          </w:p>
          <w:p w14:paraId="39244B92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Модели и моделирование. Этапы моделирования</w:t>
            </w:r>
          </w:p>
        </w:tc>
        <w:tc>
          <w:tcPr>
            <w:tcW w:w="2862" w:type="pct"/>
          </w:tcPr>
          <w:p w14:paraId="4073FD8D" w14:textId="77777777" w:rsidR="00B26358" w:rsidRPr="000359D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едставление о компьютерных моделях. Виды моделей. Адекватность модели. </w:t>
            </w:r>
          </w:p>
          <w:p w14:paraId="3CD2D813" w14:textId="77777777" w:rsidR="00B26358" w:rsidRPr="00C70B9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этапы компьютерного моделирования</w:t>
            </w:r>
          </w:p>
        </w:tc>
        <w:tc>
          <w:tcPr>
            <w:tcW w:w="592" w:type="pct"/>
          </w:tcPr>
          <w:p w14:paraId="7FB8202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</w:tcPr>
          <w:p w14:paraId="55B73EEE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12E62495" w14:textId="77777777" w:rsidTr="0042509D">
        <w:trPr>
          <w:trHeight w:val="20"/>
        </w:trPr>
        <w:tc>
          <w:tcPr>
            <w:tcW w:w="871" w:type="pct"/>
          </w:tcPr>
          <w:p w14:paraId="07BF3498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14:paraId="4D5170AD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Списки, графы, деревья</w:t>
            </w:r>
          </w:p>
        </w:tc>
        <w:tc>
          <w:tcPr>
            <w:tcW w:w="2862" w:type="pct"/>
          </w:tcPr>
          <w:p w14:paraId="485C854C" w14:textId="77777777" w:rsidR="00B26358" w:rsidRPr="00C70B9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592" w:type="pct"/>
          </w:tcPr>
          <w:p w14:paraId="2072966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</w:tcPr>
          <w:p w14:paraId="670055B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43A40CB3" w14:textId="77777777" w:rsidTr="0042509D">
        <w:trPr>
          <w:trHeight w:val="20"/>
        </w:trPr>
        <w:tc>
          <w:tcPr>
            <w:tcW w:w="5000" w:type="pct"/>
            <w:gridSpan w:val="4"/>
          </w:tcPr>
          <w:p w14:paraId="2216115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6D61BBA7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0787FD8E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14:paraId="0716F1DA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862" w:type="pct"/>
            <w:vAlign w:val="center"/>
          </w:tcPr>
          <w:p w14:paraId="1648F3B1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07B9895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 w:val="restart"/>
          </w:tcPr>
          <w:p w14:paraId="73D5D538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E12EF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744D4F9C" w14:textId="77777777" w:rsidTr="0042509D">
        <w:trPr>
          <w:trHeight w:val="20"/>
        </w:trPr>
        <w:tc>
          <w:tcPr>
            <w:tcW w:w="871" w:type="pct"/>
            <w:vMerge/>
          </w:tcPr>
          <w:p w14:paraId="5968EEAD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29994A2D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592" w:type="pct"/>
          </w:tcPr>
          <w:p w14:paraId="78BF6654" w14:textId="77777777" w:rsidR="00B26358" w:rsidRPr="009A4FF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61C59761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2E97D8FE" w14:textId="77777777" w:rsidTr="0042509D">
        <w:trPr>
          <w:trHeight w:val="20"/>
        </w:trPr>
        <w:tc>
          <w:tcPr>
            <w:tcW w:w="5000" w:type="pct"/>
            <w:gridSpan w:val="4"/>
          </w:tcPr>
          <w:p w14:paraId="54F3F8A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04DDBBD9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126C6171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14:paraId="62E2E55E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Понятие алгоритма и основные алгоритмические структуры</w:t>
            </w:r>
          </w:p>
        </w:tc>
        <w:tc>
          <w:tcPr>
            <w:tcW w:w="2862" w:type="pct"/>
          </w:tcPr>
          <w:p w14:paraId="358645A1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7B29FC5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75" w:type="pct"/>
            <w:vMerge w:val="restart"/>
          </w:tcPr>
          <w:p w14:paraId="14C2810E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B26358" w:rsidRPr="00B40BE7" w14:paraId="786F747C" w14:textId="77777777" w:rsidTr="0042509D">
        <w:trPr>
          <w:trHeight w:val="20"/>
        </w:trPr>
        <w:tc>
          <w:tcPr>
            <w:tcW w:w="871" w:type="pct"/>
            <w:vMerge/>
          </w:tcPr>
          <w:p w14:paraId="497C2B6E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3B9AEC42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353BB7">
              <w:rPr>
                <w:rFonts w:ascii="Times New Roman" w:hAnsi="Times New Roman"/>
                <w:bCs/>
                <w:sz w:val="24"/>
                <w:szCs w:val="24"/>
              </w:rPr>
              <w:t xml:space="preserve">разветвляющейся структуры с использованием ЯП </w:t>
            </w:r>
            <w:r w:rsidRPr="00353BB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92" w:type="pct"/>
          </w:tcPr>
          <w:p w14:paraId="41667CE3" w14:textId="77777777" w:rsidR="00B26358" w:rsidRPr="00864D9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64D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\2</w:t>
            </w:r>
          </w:p>
        </w:tc>
        <w:tc>
          <w:tcPr>
            <w:tcW w:w="675" w:type="pct"/>
            <w:vMerge/>
          </w:tcPr>
          <w:p w14:paraId="13D1F34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13EAC9A" w14:textId="77777777" w:rsidTr="0042509D">
        <w:trPr>
          <w:trHeight w:val="20"/>
        </w:trPr>
        <w:tc>
          <w:tcPr>
            <w:tcW w:w="871" w:type="pct"/>
            <w:vMerge/>
          </w:tcPr>
          <w:p w14:paraId="66D4BCFE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A635789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Построение алгоритмов циклической структурыс использованием ЯП </w:t>
            </w:r>
            <w:r w:rsidRPr="00353BB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92" w:type="pct"/>
          </w:tcPr>
          <w:p w14:paraId="2021CE88" w14:textId="77777777" w:rsidR="00B26358" w:rsidRPr="00864D9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64D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BFCEDE1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71059EA4" w14:textId="77777777" w:rsidTr="0042509D">
        <w:trPr>
          <w:trHeight w:val="20"/>
        </w:trPr>
        <w:tc>
          <w:tcPr>
            <w:tcW w:w="871" w:type="pct"/>
            <w:vMerge/>
          </w:tcPr>
          <w:p w14:paraId="1C705DF3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1DD0EA21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.А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нализ алгоритмов с помощью трассировочных таблиц</w:t>
            </w:r>
          </w:p>
        </w:tc>
        <w:tc>
          <w:tcPr>
            <w:tcW w:w="592" w:type="pct"/>
          </w:tcPr>
          <w:p w14:paraId="72B2A5F6" w14:textId="77777777" w:rsidR="00B26358" w:rsidRPr="00864D9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64D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A95D47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FEBE867" w14:textId="77777777" w:rsidTr="0042509D">
        <w:trPr>
          <w:trHeight w:val="20"/>
        </w:trPr>
        <w:tc>
          <w:tcPr>
            <w:tcW w:w="5000" w:type="pct"/>
            <w:gridSpan w:val="4"/>
          </w:tcPr>
          <w:p w14:paraId="7FA3F49B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48A726CA" w14:textId="77777777" w:rsidTr="0042509D">
        <w:trPr>
          <w:trHeight w:val="20"/>
        </w:trPr>
        <w:tc>
          <w:tcPr>
            <w:tcW w:w="871" w:type="pct"/>
          </w:tcPr>
          <w:p w14:paraId="283F8844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3.5.</w:t>
            </w:r>
          </w:p>
          <w:p w14:paraId="285B722B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Анализ алгоритмов в профессиональной области</w:t>
            </w:r>
          </w:p>
        </w:tc>
        <w:tc>
          <w:tcPr>
            <w:tcW w:w="2862" w:type="pct"/>
          </w:tcPr>
          <w:p w14:paraId="5737B0D0" w14:textId="77777777" w:rsidR="00B26358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труктурированные типы данных. Массивы. Вспомогательные алгоритмы. </w:t>
            </w:r>
          </w:p>
          <w:p w14:paraId="0E870990" w14:textId="77777777" w:rsidR="00B26358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Задачи поиска элемента с заданными свойствами. </w:t>
            </w:r>
          </w:p>
          <w:p w14:paraId="6D867F4C" w14:textId="77777777" w:rsidR="00B26358" w:rsidRPr="00C70B9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Анализ типов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ых алгоритмов обработки чисел, 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числовых последовательностей и массивов</w:t>
            </w:r>
          </w:p>
        </w:tc>
        <w:tc>
          <w:tcPr>
            <w:tcW w:w="592" w:type="pct"/>
          </w:tcPr>
          <w:p w14:paraId="5BCE8A5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</w:tcPr>
          <w:p w14:paraId="1D9DC54F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2C4E3943" w14:textId="77777777" w:rsidTr="0042509D">
        <w:trPr>
          <w:trHeight w:val="20"/>
        </w:trPr>
        <w:tc>
          <w:tcPr>
            <w:tcW w:w="5000" w:type="pct"/>
            <w:gridSpan w:val="4"/>
          </w:tcPr>
          <w:p w14:paraId="4F87EAF9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43F4F663" w14:textId="77777777" w:rsidTr="0042509D">
        <w:trPr>
          <w:trHeight w:val="70"/>
        </w:trPr>
        <w:tc>
          <w:tcPr>
            <w:tcW w:w="871" w:type="pct"/>
            <w:vMerge w:val="restart"/>
          </w:tcPr>
          <w:p w14:paraId="4FF77AE8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Тема 3.6.</w:t>
            </w:r>
          </w:p>
          <w:p w14:paraId="6432FFA1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2862" w:type="pct"/>
          </w:tcPr>
          <w:p w14:paraId="1385AC2B" w14:textId="77777777" w:rsidR="00B26358" w:rsidRPr="00533879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592" w:type="pct"/>
          </w:tcPr>
          <w:p w14:paraId="0A2A979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  <w:vMerge w:val="restart"/>
          </w:tcPr>
          <w:p w14:paraId="1F05FE2E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27DF523A" w14:textId="77777777" w:rsidTr="0042509D">
        <w:trPr>
          <w:trHeight w:val="20"/>
        </w:trPr>
        <w:tc>
          <w:tcPr>
            <w:tcW w:w="871" w:type="pct"/>
            <w:vMerge/>
          </w:tcPr>
          <w:p w14:paraId="279D1F57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51C80B3F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02644409" w14:textId="77777777" w:rsidR="00B26358" w:rsidRPr="00864D9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64D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/>
          </w:tcPr>
          <w:p w14:paraId="5B92C01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50286FA9" w14:textId="77777777" w:rsidTr="0042509D">
        <w:trPr>
          <w:trHeight w:val="20"/>
        </w:trPr>
        <w:tc>
          <w:tcPr>
            <w:tcW w:w="871" w:type="pct"/>
            <w:vMerge/>
          </w:tcPr>
          <w:p w14:paraId="3D6243D3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7DD0DDCD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</w:rPr>
              <w:t xml:space="preserve"> Организация баз данных. Заполнение полей баз данных</w:t>
            </w:r>
          </w:p>
        </w:tc>
        <w:tc>
          <w:tcPr>
            <w:tcW w:w="592" w:type="pct"/>
          </w:tcPr>
          <w:p w14:paraId="50D9EDBE" w14:textId="77777777" w:rsidR="00B26358" w:rsidRPr="00533879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\2</w:t>
            </w:r>
          </w:p>
        </w:tc>
        <w:tc>
          <w:tcPr>
            <w:tcW w:w="675" w:type="pct"/>
            <w:vMerge/>
          </w:tcPr>
          <w:p w14:paraId="53827DFF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AA1C635" w14:textId="77777777" w:rsidTr="0042509D">
        <w:trPr>
          <w:trHeight w:val="20"/>
        </w:trPr>
        <w:tc>
          <w:tcPr>
            <w:tcW w:w="871" w:type="pct"/>
            <w:vMerge/>
          </w:tcPr>
          <w:p w14:paraId="3A507FEF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3D48CFFD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</w:rPr>
              <w:t>Формирование запросов для поиска и сортировки информации в базе данных</w:t>
            </w:r>
          </w:p>
        </w:tc>
        <w:tc>
          <w:tcPr>
            <w:tcW w:w="592" w:type="pct"/>
          </w:tcPr>
          <w:p w14:paraId="2D5FE06C" w14:textId="77777777" w:rsidR="00B26358" w:rsidRPr="00533879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\2</w:t>
            </w:r>
          </w:p>
        </w:tc>
        <w:tc>
          <w:tcPr>
            <w:tcW w:w="675" w:type="pct"/>
            <w:vMerge/>
          </w:tcPr>
          <w:p w14:paraId="52315BF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1C337393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3B3DB0ED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3.7.</w:t>
            </w:r>
          </w:p>
          <w:p w14:paraId="48B94D7D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ектронных таблицах</w:t>
            </w:r>
          </w:p>
        </w:tc>
        <w:tc>
          <w:tcPr>
            <w:tcW w:w="2862" w:type="pct"/>
            <w:vAlign w:val="center"/>
          </w:tcPr>
          <w:p w14:paraId="07DE82A4" w14:textId="77777777" w:rsidR="00B26358" w:rsidRPr="00EC6B3A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7E4672F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6FB5601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110348FA" w14:textId="77777777" w:rsidTr="0042509D">
        <w:trPr>
          <w:trHeight w:val="20"/>
        </w:trPr>
        <w:tc>
          <w:tcPr>
            <w:tcW w:w="871" w:type="pct"/>
            <w:vMerge/>
          </w:tcPr>
          <w:p w14:paraId="7CE58A91" w14:textId="77777777" w:rsidR="00B26358" w:rsidRPr="00533879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D01D769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Создание, заполнение и редактирование электронных таблиц</w:t>
            </w:r>
          </w:p>
        </w:tc>
        <w:tc>
          <w:tcPr>
            <w:tcW w:w="592" w:type="pct"/>
          </w:tcPr>
          <w:p w14:paraId="1AB19F01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2B2DA44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5B751859" w14:textId="77777777" w:rsidTr="0042509D">
        <w:trPr>
          <w:trHeight w:val="20"/>
        </w:trPr>
        <w:tc>
          <w:tcPr>
            <w:tcW w:w="871" w:type="pct"/>
            <w:vMerge/>
          </w:tcPr>
          <w:p w14:paraId="46135FDC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705147DF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Адресация в электронных таблицах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Сортировка и фильтрация данных в электронных таблицах</w:t>
            </w:r>
          </w:p>
        </w:tc>
        <w:tc>
          <w:tcPr>
            <w:tcW w:w="592" w:type="pct"/>
          </w:tcPr>
          <w:p w14:paraId="793F24C1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0671EBF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6EC2547A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3633F715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3.8.</w:t>
            </w:r>
          </w:p>
          <w:p w14:paraId="029AB7ED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862" w:type="pct"/>
          </w:tcPr>
          <w:p w14:paraId="048EA3AB" w14:textId="77777777" w:rsidR="00B26358" w:rsidRPr="00EC6B3A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6F297CCF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75" w:type="pct"/>
            <w:vMerge w:val="restart"/>
          </w:tcPr>
          <w:p w14:paraId="25A6100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3C193A66" w14:textId="77777777" w:rsidTr="0042509D">
        <w:trPr>
          <w:trHeight w:val="178"/>
        </w:trPr>
        <w:tc>
          <w:tcPr>
            <w:tcW w:w="871" w:type="pct"/>
            <w:vMerge/>
          </w:tcPr>
          <w:p w14:paraId="302FCE66" w14:textId="77777777" w:rsidR="00B26358" w:rsidRPr="00C156DF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350DDF1F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 Математические и статистические функция в электронных таблицах</w:t>
            </w:r>
          </w:p>
        </w:tc>
        <w:tc>
          <w:tcPr>
            <w:tcW w:w="592" w:type="pct"/>
          </w:tcPr>
          <w:p w14:paraId="70356759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BCABF49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6403FCE5" w14:textId="77777777" w:rsidTr="0042509D">
        <w:trPr>
          <w:trHeight w:val="20"/>
        </w:trPr>
        <w:tc>
          <w:tcPr>
            <w:tcW w:w="871" w:type="pct"/>
            <w:vMerge/>
          </w:tcPr>
          <w:p w14:paraId="2EE21D98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33960F16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 Логические функции. Дата и время в электронных таблицах</w:t>
            </w:r>
          </w:p>
        </w:tc>
        <w:tc>
          <w:tcPr>
            <w:tcW w:w="592" w:type="pct"/>
          </w:tcPr>
          <w:p w14:paraId="1ECD81AE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CF4BD03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08E9896" w14:textId="77777777" w:rsidTr="0042509D">
        <w:trPr>
          <w:trHeight w:val="20"/>
        </w:trPr>
        <w:tc>
          <w:tcPr>
            <w:tcW w:w="871" w:type="pct"/>
            <w:vMerge/>
          </w:tcPr>
          <w:p w14:paraId="0809D11C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7BA7D292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Реализация математических моделей в электронных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таблицах</w:t>
            </w:r>
          </w:p>
        </w:tc>
        <w:tc>
          <w:tcPr>
            <w:tcW w:w="592" w:type="pct"/>
          </w:tcPr>
          <w:p w14:paraId="70461C1A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CB1156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126C57E0" w14:textId="77777777" w:rsidTr="0042509D">
        <w:trPr>
          <w:trHeight w:val="20"/>
        </w:trPr>
        <w:tc>
          <w:tcPr>
            <w:tcW w:w="5000" w:type="pct"/>
            <w:gridSpan w:val="4"/>
          </w:tcPr>
          <w:p w14:paraId="3980849D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50FB584C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6173E1DF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3.9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35AD1C60" w14:textId="77777777" w:rsidR="00B26358" w:rsidRPr="00C156DF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Визуализация данных в электронных таблицах</w:t>
            </w:r>
          </w:p>
        </w:tc>
        <w:tc>
          <w:tcPr>
            <w:tcW w:w="2862" w:type="pct"/>
          </w:tcPr>
          <w:p w14:paraId="4D266C16" w14:textId="77777777" w:rsidR="00B26358" w:rsidRPr="00353BB7" w:rsidRDefault="00B26358" w:rsidP="00B2635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560D6055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5A357CA3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34806C6B" w14:textId="77777777" w:rsidTr="0042509D">
        <w:trPr>
          <w:trHeight w:val="20"/>
        </w:trPr>
        <w:tc>
          <w:tcPr>
            <w:tcW w:w="871" w:type="pct"/>
            <w:vMerge/>
          </w:tcPr>
          <w:p w14:paraId="557748B4" w14:textId="77777777" w:rsidR="00B26358" w:rsidRPr="00B40BE7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5C2D0D36" w14:textId="77777777" w:rsidR="00B26358" w:rsidRPr="00353BB7" w:rsidRDefault="00B26358" w:rsidP="00B263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Построение диаграмм с использованием электронных таблиц</w:t>
            </w:r>
          </w:p>
        </w:tc>
        <w:tc>
          <w:tcPr>
            <w:tcW w:w="592" w:type="pct"/>
          </w:tcPr>
          <w:p w14:paraId="4760B911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64A8A2F5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6358" w:rsidRPr="00B40BE7" w14:paraId="2DE8FC03" w14:textId="77777777" w:rsidTr="0042509D">
        <w:trPr>
          <w:trHeight w:val="20"/>
        </w:trPr>
        <w:tc>
          <w:tcPr>
            <w:tcW w:w="871" w:type="pct"/>
            <w:vMerge/>
          </w:tcPr>
          <w:p w14:paraId="3DCC0F6D" w14:textId="77777777" w:rsidR="00B26358" w:rsidRPr="00B40BE7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5878982C" w14:textId="77777777" w:rsidR="00B26358" w:rsidRPr="00353BB7" w:rsidRDefault="00B26358" w:rsidP="00B263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Построение графиков с использованием электронных таблиц</w:t>
            </w:r>
          </w:p>
        </w:tc>
        <w:tc>
          <w:tcPr>
            <w:tcW w:w="592" w:type="pct"/>
          </w:tcPr>
          <w:p w14:paraId="2572A614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3A5A1BCB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529F" w:rsidRPr="00B40BE7" w14:paraId="0FA7B83C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5E18BA95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5BAC882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862" w:type="pct"/>
          </w:tcPr>
          <w:p w14:paraId="19AB1006" w14:textId="77777777" w:rsidR="0074529F" w:rsidRPr="00353BB7" w:rsidRDefault="0074529F" w:rsidP="00B2635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52928621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25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675" w:type="pct"/>
            <w:vMerge w:val="restart"/>
          </w:tcPr>
          <w:p w14:paraId="5A30728F" w14:textId="77777777" w:rsidR="0074529F" w:rsidRPr="000A5D24" w:rsidRDefault="0074529F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74529F" w:rsidRPr="00B40BE7" w14:paraId="75D25EF7" w14:textId="77777777" w:rsidTr="0042509D">
        <w:trPr>
          <w:trHeight w:val="20"/>
        </w:trPr>
        <w:tc>
          <w:tcPr>
            <w:tcW w:w="871" w:type="pct"/>
            <w:vMerge/>
          </w:tcPr>
          <w:p w14:paraId="305398EF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pct"/>
          </w:tcPr>
          <w:p w14:paraId="121ED913" w14:textId="77777777" w:rsidR="0074529F" w:rsidRPr="00353BB7" w:rsidRDefault="0074529F" w:rsidP="00B263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задачи распределения ресурсов предприятия</w:t>
            </w:r>
          </w:p>
        </w:tc>
        <w:tc>
          <w:tcPr>
            <w:tcW w:w="592" w:type="pct"/>
          </w:tcPr>
          <w:p w14:paraId="447A75FC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290D1459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529F" w:rsidRPr="00B40BE7" w14:paraId="1AAA2B6C" w14:textId="77777777" w:rsidTr="0042509D">
        <w:trPr>
          <w:trHeight w:val="20"/>
        </w:trPr>
        <w:tc>
          <w:tcPr>
            <w:tcW w:w="871" w:type="pct"/>
            <w:vMerge/>
            <w:shd w:val="clear" w:color="auto" w:fill="auto"/>
          </w:tcPr>
          <w:p w14:paraId="22921242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D33070" w14:textId="77777777" w:rsidR="0074529F" w:rsidRPr="00353BB7" w:rsidRDefault="0074529F" w:rsidP="00B26358">
            <w:pPr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/>
                <w:iCs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транспортной задачи </w:t>
            </w:r>
          </w:p>
        </w:tc>
        <w:tc>
          <w:tcPr>
            <w:tcW w:w="592" w:type="pct"/>
          </w:tcPr>
          <w:p w14:paraId="38F616F3" w14:textId="77777777" w:rsidR="0074529F" w:rsidRPr="0076585B" w:rsidRDefault="0074529F" w:rsidP="00B2635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53DB2F15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529F" w:rsidRPr="00B40BE7" w14:paraId="24F435F2" w14:textId="77777777" w:rsidTr="0042509D">
        <w:trPr>
          <w:trHeight w:val="20"/>
        </w:trPr>
        <w:tc>
          <w:tcPr>
            <w:tcW w:w="871" w:type="pct"/>
            <w:vMerge/>
            <w:shd w:val="clear" w:color="auto" w:fill="auto"/>
          </w:tcPr>
          <w:p w14:paraId="0D508C34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F62AE" w14:textId="77777777" w:rsidR="0074529F" w:rsidRPr="00353BB7" w:rsidRDefault="0074529F" w:rsidP="00B263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/>
                <w:sz w:val="24"/>
                <w:szCs w:val="24"/>
              </w:rPr>
              <w:t xml:space="preserve"> Решение задачи о назначениях</w:t>
            </w:r>
          </w:p>
        </w:tc>
        <w:tc>
          <w:tcPr>
            <w:tcW w:w="592" w:type="pct"/>
          </w:tcPr>
          <w:p w14:paraId="5D19AB77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3CD3D08B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529F" w:rsidRPr="00B40BE7" w14:paraId="30319395" w14:textId="77777777" w:rsidTr="0042509D">
        <w:tc>
          <w:tcPr>
            <w:tcW w:w="3733" w:type="pct"/>
            <w:gridSpan w:val="2"/>
          </w:tcPr>
          <w:p w14:paraId="47C64966" w14:textId="77777777" w:rsidR="0074529F" w:rsidRPr="00B40BE7" w:rsidRDefault="0074529F" w:rsidP="00B26358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592" w:type="pct"/>
          </w:tcPr>
          <w:p w14:paraId="1CFAA8A5" w14:textId="77777777" w:rsidR="0074529F" w:rsidRPr="00B40BE7" w:rsidRDefault="0074529F" w:rsidP="0074529F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75" w:type="pct"/>
            <w:vMerge/>
          </w:tcPr>
          <w:p w14:paraId="57248C92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529F" w:rsidRPr="00B40BE7" w14:paraId="2D82DF07" w14:textId="77777777" w:rsidTr="0042509D">
        <w:tc>
          <w:tcPr>
            <w:tcW w:w="3733" w:type="pct"/>
            <w:gridSpan w:val="2"/>
          </w:tcPr>
          <w:p w14:paraId="78F78D19" w14:textId="77777777" w:rsidR="0074529F" w:rsidRPr="00B40BE7" w:rsidRDefault="0074529F" w:rsidP="00B26358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</w:t>
            </w: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92" w:type="pct"/>
          </w:tcPr>
          <w:p w14:paraId="4BECED58" w14:textId="77777777" w:rsidR="0074529F" w:rsidRDefault="0074529F" w:rsidP="00B26358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75" w:type="pct"/>
            <w:vMerge/>
          </w:tcPr>
          <w:p w14:paraId="5B5A2D26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26358" w:rsidRPr="00B40BE7" w14:paraId="603043BB" w14:textId="77777777" w:rsidTr="0042509D">
        <w:trPr>
          <w:trHeight w:val="20"/>
        </w:trPr>
        <w:tc>
          <w:tcPr>
            <w:tcW w:w="3733" w:type="pct"/>
            <w:gridSpan w:val="2"/>
          </w:tcPr>
          <w:p w14:paraId="10B2C951" w14:textId="77777777" w:rsidR="00B26358" w:rsidRPr="00B40BE7" w:rsidRDefault="00B26358" w:rsidP="00B263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592" w:type="pct"/>
          </w:tcPr>
          <w:p w14:paraId="35E1DDA0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108</w:t>
            </w:r>
          </w:p>
        </w:tc>
        <w:tc>
          <w:tcPr>
            <w:tcW w:w="675" w:type="pct"/>
          </w:tcPr>
          <w:p w14:paraId="35001B9E" w14:textId="77777777" w:rsidR="00B26358" w:rsidRPr="00B40BE7" w:rsidRDefault="00B26358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1"/>
    </w:tbl>
    <w:p w14:paraId="36A333C7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2E0620C7" w14:textId="77777777"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3C2430B5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536D755B" w14:textId="77777777"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293C0997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14:paraId="7F489E0C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14:paraId="1FE43B68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14:paraId="11C7C0CD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14:paraId="373C3EE8" w14:textId="77777777"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14:paraId="1D461A3B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14:paraId="25691C02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компьютеры по количеству обучающихся;</w:t>
      </w:r>
    </w:p>
    <w:p w14:paraId="4C6432A5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14:paraId="3AF7CD71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14:paraId="4F91384C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14:paraId="1129AA0F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14:paraId="066DAAE3" w14:textId="77777777"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38418B1A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4582269B" w14:textId="77777777"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</w:t>
      </w:r>
      <w:proofErr w:type="gramStart"/>
      <w:r w:rsidRPr="00B40BE7">
        <w:rPr>
          <w:rFonts w:ascii="Times New Roman" w:hAnsi="Times New Roman" w:cs="Times New Roman"/>
          <w:sz w:val="24"/>
          <w:szCs w:val="24"/>
        </w:rPr>
        <w:t>процессе,</w:t>
      </w:r>
      <w:r w:rsidR="004250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D0FF10F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79FA3BD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источник:</w:t>
      </w:r>
    </w:p>
    <w:p w14:paraId="22597AF4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14:paraId="5DCEAEB1" w14:textId="77777777" w:rsidR="00EC5882" w:rsidRDefault="00EC5882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Гаврилов, М. В.  Информатика и информационные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технологии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Гаврилов, В. А. Климов. — 5-е изд., перераб. и доп. — Москва : Издательство Юрайт, 2023. — 355 с. — (Профессиональное образование). — ISBN 978-5-534-15930-1. —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history="1">
        <w:r w:rsidR="0042509D" w:rsidRPr="00851BD7">
          <w:rPr>
            <w:rStyle w:val="a8"/>
            <w:rFonts w:ascii="Times New Roman" w:hAnsi="Times New Roman" w:cs="Times New Roman"/>
            <w:sz w:val="24"/>
            <w:szCs w:val="24"/>
          </w:rPr>
          <w:t>https://urait.ru/bcode/510331</w:t>
        </w:r>
      </w:hyperlink>
    </w:p>
    <w:p w14:paraId="5D10A426" w14:textId="77777777" w:rsidR="0042509D" w:rsidRDefault="0042509D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763C90" w14:textId="77777777" w:rsidR="001F67FE" w:rsidRPr="00EF2AD9" w:rsidRDefault="00E214F0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="00B944F3" w:rsidRPr="00EF2AD9">
        <w:rPr>
          <w:rFonts w:ascii="Times New Roman" w:hAnsi="Times New Roman" w:cs="Times New Roman"/>
          <w:sz w:val="24"/>
          <w:szCs w:val="24"/>
        </w:rPr>
        <w:t>: 10-й класс: базовый уровень: учебник - 5-е издание, стер. - Москва: Просвещение, 2022. - 288 с.</w:t>
      </w:r>
    </w:p>
    <w:p w14:paraId="6CFE5CB1" w14:textId="77777777" w:rsidR="00B944F3" w:rsidRPr="00EF2AD9" w:rsidRDefault="00E214F0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="00B944F3" w:rsidRPr="00EF2AD9">
        <w:rPr>
          <w:rFonts w:ascii="Times New Roman" w:hAnsi="Times New Roman" w:cs="Times New Roman"/>
          <w:sz w:val="24"/>
          <w:szCs w:val="24"/>
        </w:rPr>
        <w:t>: 11 класс: учебник базового уровня - 4-е издание, стер. - Москва: Просвещение, 2022. - 256 с.</w:t>
      </w:r>
    </w:p>
    <w:p w14:paraId="7536E038" w14:textId="77777777" w:rsidR="001F67FE" w:rsidRPr="00EF2AD9" w:rsidRDefault="00B944F3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под редакцией В.В. Трофимова - 3-е издание, перераб. и доп. - Москва: Издательство Юрайт, 2020 - 553 с.</w:t>
      </w:r>
    </w:p>
    <w:p w14:paraId="5544B02A" w14:textId="77777777" w:rsidR="00B944F3" w:rsidRPr="00EF2AD9" w:rsidRDefault="00B944F3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>Информатика. В 2 томах. Т. 2: учебник для среднего профессионального образования / под редакцией В.В. Трофимова - 3-е издание, перераб. и доп. - Москва: Издательство Юрайт, 2020 - 406 с.</w:t>
      </w:r>
    </w:p>
    <w:p w14:paraId="472723C8" w14:textId="77777777" w:rsidR="00B944F3" w:rsidRDefault="00B944F3" w:rsidP="001F67FE">
      <w:pPr>
        <w:rPr>
          <w:rFonts w:ascii="Times New Roman" w:hAnsi="Times New Roman" w:cs="Times New Roman"/>
          <w:sz w:val="24"/>
          <w:szCs w:val="24"/>
        </w:rPr>
      </w:pPr>
    </w:p>
    <w:p w14:paraId="43949868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14:paraId="36A7A513" w14:textId="77777777" w:rsidR="001F67FE" w:rsidRPr="00E214F0" w:rsidRDefault="00A0614C" w:rsidP="002F1364">
      <w:pPr>
        <w:pStyle w:val="a9"/>
        <w:numPr>
          <w:ilvl w:val="0"/>
          <w:numId w:val="5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Шитов В.Н.Информатика и информационно-коммуникационные технологии в профессиональной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учебное пособие — Москва : ИНФРА-М, 2022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 w:rsidR="00E214F0">
        <w:rPr>
          <w:rFonts w:ascii="Times New Roman" w:hAnsi="Times New Roman" w:cs="Times New Roman"/>
          <w:sz w:val="24"/>
          <w:szCs w:val="24"/>
        </w:rPr>
        <w:t>/</w:t>
      </w:r>
    </w:p>
    <w:p w14:paraId="587494D4" w14:textId="77777777" w:rsidR="001F67FE" w:rsidRPr="00E214F0" w:rsidRDefault="00B944F3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Плотникова Н.Г. Информатика и информационно-коммуникационные технологии (ИКТ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учеб. пособие / Н.Г. Плотникова. —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РИОР : ИНФРА-М, 2019. — 124 с.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14:paraId="0B7E7B6F" w14:textId="77777777" w:rsidR="00B944F3" w:rsidRPr="00E214F0" w:rsidRDefault="00B944F3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Российская </w:t>
      </w:r>
      <w:r w:rsidR="00877105" w:rsidRPr="00E214F0">
        <w:rPr>
          <w:rFonts w:ascii="Times New Roman" w:hAnsi="Times New Roman" w:cs="Times New Roman"/>
          <w:sz w:val="24"/>
          <w:szCs w:val="24"/>
        </w:rPr>
        <w:t>электронная школа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1" w:history="1">
        <w:r w:rsidR="00877105"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14:paraId="0E5212D1" w14:textId="77777777" w:rsidR="00877105" w:rsidRPr="00E214F0" w:rsidRDefault="00877105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ЯКласс</w:t>
      </w:r>
      <w:r w:rsidR="00E214F0">
        <w:rPr>
          <w:rFonts w:ascii="Times New Roman" w:hAnsi="Times New Roman" w:cs="Times New Roman"/>
          <w:sz w:val="24"/>
          <w:szCs w:val="24"/>
        </w:rPr>
        <w:t>. Цифровой образовательный ресурс для школ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2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14:paraId="7DA885F5" w14:textId="77777777" w:rsidR="00877105" w:rsidRPr="00E214F0" w:rsidRDefault="00877105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lastRenderedPageBreak/>
        <w:t>1СУрок</w:t>
      </w:r>
      <w:r w:rsidR="00E214F0">
        <w:rPr>
          <w:rFonts w:ascii="Times New Roman" w:hAnsi="Times New Roman" w:cs="Times New Roman"/>
          <w:sz w:val="24"/>
          <w:szCs w:val="24"/>
        </w:rPr>
        <w:t>. Электронные учебные материалы для учителей и школьников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3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14:paraId="45280463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B3D1186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14:paraId="60D60710" w14:textId="77777777" w:rsidR="00EC5882" w:rsidRPr="0042509D" w:rsidRDefault="00EC5882" w:rsidP="0042509D">
      <w:pPr>
        <w:pStyle w:val="a9"/>
        <w:numPr>
          <w:ilvl w:val="0"/>
          <w:numId w:val="8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 </w:t>
      </w:r>
      <w:r w:rsidRPr="0042509D">
        <w:rPr>
          <w:rFonts w:ascii="Times New Roman" w:hAnsi="Times New Roman" w:cs="Times New Roman"/>
          <w:sz w:val="24"/>
          <w:szCs w:val="24"/>
        </w:rPr>
        <w:t xml:space="preserve">Акопов, А. С. Компьютерное </w:t>
      </w:r>
      <w:proofErr w:type="gramStart"/>
      <w:r w:rsidRPr="0042509D">
        <w:rPr>
          <w:rFonts w:ascii="Times New Roman" w:hAnsi="Times New Roman" w:cs="Times New Roman"/>
          <w:sz w:val="24"/>
          <w:szCs w:val="24"/>
        </w:rPr>
        <w:t>моделирование :</w:t>
      </w:r>
      <w:proofErr w:type="gramEnd"/>
      <w:r w:rsidRPr="0042509D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С. Акопов. — </w:t>
      </w:r>
      <w:proofErr w:type="gramStart"/>
      <w:r w:rsidRPr="0042509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42509D">
        <w:rPr>
          <w:rFonts w:ascii="Times New Roman" w:hAnsi="Times New Roman" w:cs="Times New Roman"/>
          <w:sz w:val="24"/>
          <w:szCs w:val="24"/>
        </w:rPr>
        <w:t xml:space="preserve"> Издательство Юрайт, 2020. — 389 с. — (Профессиональное образование). — ISBN 978-5-534-10712-8.</w:t>
      </w:r>
    </w:p>
    <w:p w14:paraId="0DD9D24C" w14:textId="77777777" w:rsidR="00EC5882" w:rsidRPr="00EC5882" w:rsidRDefault="00EC5882" w:rsidP="00EC5882">
      <w:pPr>
        <w:pStyle w:val="a9"/>
        <w:numPr>
          <w:ilvl w:val="0"/>
          <w:numId w:val="8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Демин, А. Ю. Информатика. Лабораторный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практикум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А. Ю. Демин, В. А. Дорофеев. —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Юрайт, 2020. — 133 с.</w:t>
      </w:r>
    </w:p>
    <w:p w14:paraId="78656D25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661925D7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6DCD9D9E" w14:textId="77777777" w:rsidR="001F67FE" w:rsidRDefault="001F67FE" w:rsidP="007110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0424A18D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E214F0" w14:paraId="7520579A" w14:textId="77777777" w:rsidTr="00E214F0">
        <w:tc>
          <w:tcPr>
            <w:tcW w:w="3203" w:type="dxa"/>
            <w:shd w:val="clear" w:color="auto" w:fill="auto"/>
          </w:tcPr>
          <w:p w14:paraId="0C56481C" w14:textId="77777777"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14:paraId="65192240" w14:textId="77777777"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14:paraId="1043E76A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14:paraId="18119225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E214F0" w:rsidRPr="00E214F0" w14:paraId="479AFB87" w14:textId="77777777" w:rsidTr="00E214F0">
        <w:tc>
          <w:tcPr>
            <w:tcW w:w="3203" w:type="dxa"/>
            <w:shd w:val="clear" w:color="auto" w:fill="auto"/>
          </w:tcPr>
          <w:p w14:paraId="74CD97B1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14:paraId="0E415F1C" w14:textId="77777777" w:rsidR="00E214F0" w:rsidRPr="00E214F0" w:rsidRDefault="00E214F0" w:rsidP="00E214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7CEA67BF" w14:textId="77777777" w:rsidR="00864D9A" w:rsidRPr="00D52C4C" w:rsidRDefault="00E214F0" w:rsidP="00D52C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214F0" w:rsidRPr="00E214F0" w14:paraId="0FDA3C37" w14:textId="77777777" w:rsidTr="00E214F0">
        <w:tc>
          <w:tcPr>
            <w:tcW w:w="3203" w:type="dxa"/>
            <w:shd w:val="clear" w:color="auto" w:fill="auto"/>
          </w:tcPr>
          <w:p w14:paraId="1FB04EAD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14:paraId="49C6F426" w14:textId="77777777" w:rsidR="00E214F0" w:rsidRPr="00E214F0" w:rsidRDefault="00E214F0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70914392" w14:textId="77777777" w:rsidR="00E214F0" w:rsidRPr="00E214F0" w:rsidRDefault="00E214F0" w:rsidP="00E214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14:paraId="3429C1DF" w14:textId="77777777" w:rsidTr="00E214F0">
        <w:tc>
          <w:tcPr>
            <w:tcW w:w="3203" w:type="dxa"/>
            <w:shd w:val="clear" w:color="auto" w:fill="auto"/>
          </w:tcPr>
          <w:p w14:paraId="4244CD57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14:paraId="648667C2" w14:textId="77777777" w:rsidR="00E214F0" w:rsidRPr="00E214F0" w:rsidRDefault="00E214F0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13475F90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E214F0" w:rsidRPr="00E214F0" w14:paraId="208606B4" w14:textId="77777777" w:rsidTr="00E214F0">
        <w:tc>
          <w:tcPr>
            <w:tcW w:w="3203" w:type="dxa"/>
            <w:shd w:val="clear" w:color="auto" w:fill="auto"/>
          </w:tcPr>
          <w:p w14:paraId="40FF6872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14:paraId="2156AE7D" w14:textId="77777777" w:rsidR="00E214F0" w:rsidRPr="00E214F0" w:rsidRDefault="00E214F0" w:rsidP="00D6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3.3 Тема 1.7 Тема 1.8 Тема 2.2 Тема 3.6 Тема </w:t>
            </w:r>
            <w:r w:rsidR="00D6720F">
              <w:rPr>
                <w:rFonts w:ascii="Times New Roman" w:hAnsi="Times New Roman" w:cs="Times New Roman"/>
                <w:sz w:val="24"/>
                <w:szCs w:val="24"/>
              </w:rPr>
              <w:t>3.7 Тема 3.8 Тема 3.9 Тема 3.10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1570B96B" w14:textId="77777777" w:rsidR="00E214F0" w:rsidRPr="00E214F0" w:rsidRDefault="00E214F0" w:rsidP="00E214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C4C" w:rsidRPr="00E214F0" w14:paraId="2278EB86" w14:textId="77777777" w:rsidTr="00E214F0">
        <w:tc>
          <w:tcPr>
            <w:tcW w:w="3203" w:type="dxa"/>
            <w:shd w:val="clear" w:color="auto" w:fill="auto"/>
          </w:tcPr>
          <w:p w14:paraId="50BBF025" w14:textId="77777777" w:rsidR="00D52C4C" w:rsidRPr="000A5D24" w:rsidRDefault="00E12EF8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1.3,1.5,1.6,</w:t>
            </w:r>
            <w:r w:rsidR="00A402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2.3,4.1,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4.3</w:t>
            </w:r>
          </w:p>
        </w:tc>
        <w:tc>
          <w:tcPr>
            <w:tcW w:w="3066" w:type="dxa"/>
            <w:shd w:val="clear" w:color="auto" w:fill="auto"/>
          </w:tcPr>
          <w:p w14:paraId="54F8A397" w14:textId="77777777" w:rsidR="00D52C4C" w:rsidRPr="00EC5882" w:rsidRDefault="00A56E31" w:rsidP="00D52C4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ПОС-</w:t>
            </w:r>
            <w:r w:rsidR="00D52C4C"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Тема 1.6 Тема 1.9 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61A8C420" w14:textId="77777777" w:rsidR="00D52C4C" w:rsidRPr="00E214F0" w:rsidRDefault="00D52C4C" w:rsidP="00D52C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52C4C" w:rsidRPr="00E214F0" w14:paraId="344779C8" w14:textId="77777777" w:rsidTr="00E214F0">
        <w:tc>
          <w:tcPr>
            <w:tcW w:w="3203" w:type="dxa"/>
            <w:shd w:val="clear" w:color="auto" w:fill="auto"/>
          </w:tcPr>
          <w:p w14:paraId="13F03CBD" w14:textId="77777777" w:rsidR="00D52C4C" w:rsidRPr="000A5D24" w:rsidRDefault="00A40231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1.3,1.5,1.6,2.3,4.1,4.3</w:t>
            </w:r>
          </w:p>
        </w:tc>
        <w:tc>
          <w:tcPr>
            <w:tcW w:w="3066" w:type="dxa"/>
            <w:shd w:val="clear" w:color="auto" w:fill="auto"/>
          </w:tcPr>
          <w:p w14:paraId="0256D5F6" w14:textId="77777777" w:rsidR="00D52C4C" w:rsidRPr="00EC5882" w:rsidRDefault="00A56E31" w:rsidP="00D52C4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ПОС </w:t>
            </w:r>
            <w:r w:rsidR="00D52C4C"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Тема 1.5 Тема 1.7 Тема 2.2 Тема 2.4 Тема 2.5 Тема 2.6 Тема 2.6 Тема 3.3 Тема 3.9 Тема </w:t>
            </w:r>
            <w:r w:rsidR="00E12EF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3.10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585AF3CA" w14:textId="77777777" w:rsidR="00D52C4C" w:rsidRPr="00E214F0" w:rsidRDefault="00D52C4C" w:rsidP="00D52C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D52C4C" w:rsidRPr="00E214F0" w14:paraId="7ADF73C9" w14:textId="77777777" w:rsidTr="00E214F0">
        <w:tc>
          <w:tcPr>
            <w:tcW w:w="3203" w:type="dxa"/>
            <w:shd w:val="clear" w:color="auto" w:fill="auto"/>
          </w:tcPr>
          <w:p w14:paraId="3517BFA1" w14:textId="77777777" w:rsidR="00D52C4C" w:rsidRPr="000A5D24" w:rsidRDefault="00D52C4C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402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1.3,1.5,1.6,2.3,4.1,4.3</w:t>
            </w:r>
          </w:p>
        </w:tc>
        <w:tc>
          <w:tcPr>
            <w:tcW w:w="3066" w:type="dxa"/>
            <w:shd w:val="clear" w:color="auto" w:fill="auto"/>
          </w:tcPr>
          <w:p w14:paraId="6B1F5263" w14:textId="77777777" w:rsidR="00D52C4C" w:rsidRPr="00C705BA" w:rsidRDefault="00955817" w:rsidP="00955817">
            <w:pPr>
              <w:spacing w:line="276" w:lineRule="auto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EC5882">
              <w:rPr>
                <w:rFonts w:ascii="Times New Roman" w:eastAsia="Segoe UI" w:hAnsi="Times New Roman" w:cs="Times New Roman"/>
                <w:color w:val="0D0D0D" w:themeColor="text1" w:themeTint="F2"/>
                <w:sz w:val="24"/>
                <w:szCs w:val="24"/>
              </w:rPr>
              <w:t xml:space="preserve">Раздел 1 -3 </w:t>
            </w:r>
          </w:p>
        </w:tc>
        <w:tc>
          <w:tcPr>
            <w:tcW w:w="3076" w:type="dxa"/>
            <w:shd w:val="clear" w:color="auto" w:fill="auto"/>
          </w:tcPr>
          <w:p w14:paraId="2BA88412" w14:textId="77777777" w:rsidR="00D52C4C" w:rsidRPr="00E214F0" w:rsidRDefault="0074529F" w:rsidP="00D52C4C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14:paraId="6969F0A2" w14:textId="77777777"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6AF18" w14:textId="77777777" w:rsidR="00776486" w:rsidRDefault="00776486" w:rsidP="001F67FE">
      <w:r>
        <w:separator/>
      </w:r>
    </w:p>
  </w:endnote>
  <w:endnote w:type="continuationSeparator" w:id="0">
    <w:p w14:paraId="5545C617" w14:textId="77777777" w:rsidR="00776486" w:rsidRDefault="00776486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2591757"/>
      <w:docPartObj>
        <w:docPartGallery w:val="Page Numbers (Bottom of Page)"/>
        <w:docPartUnique/>
      </w:docPartObj>
    </w:sdtPr>
    <w:sdtEndPr/>
    <w:sdtContent>
      <w:p w14:paraId="0E5229EA" w14:textId="77777777" w:rsidR="00776486" w:rsidRDefault="000813F0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564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011EADFC" w14:textId="77777777" w:rsidR="00776486" w:rsidRDefault="00776486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AA32D" w14:textId="77777777" w:rsidR="00776486" w:rsidRDefault="00776486" w:rsidP="001F67FE">
      <w:r>
        <w:separator/>
      </w:r>
    </w:p>
  </w:footnote>
  <w:footnote w:type="continuationSeparator" w:id="0">
    <w:p w14:paraId="26F7C2EE" w14:textId="77777777" w:rsidR="00776486" w:rsidRDefault="00776486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21A3C"/>
    <w:multiLevelType w:val="hybridMultilevel"/>
    <w:tmpl w:val="3530D6E0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965196">
    <w:abstractNumId w:val="3"/>
  </w:num>
  <w:num w:numId="2" w16cid:durableId="936058380">
    <w:abstractNumId w:val="4"/>
  </w:num>
  <w:num w:numId="3" w16cid:durableId="1225795298">
    <w:abstractNumId w:val="5"/>
  </w:num>
  <w:num w:numId="4" w16cid:durableId="1635328584">
    <w:abstractNumId w:val="7"/>
  </w:num>
  <w:num w:numId="5" w16cid:durableId="1977756118">
    <w:abstractNumId w:val="0"/>
  </w:num>
  <w:num w:numId="6" w16cid:durableId="689532788">
    <w:abstractNumId w:val="2"/>
  </w:num>
  <w:num w:numId="7" w16cid:durableId="1323436545">
    <w:abstractNumId w:val="6"/>
  </w:num>
  <w:num w:numId="8" w16cid:durableId="1595359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FE"/>
    <w:rsid w:val="00010E34"/>
    <w:rsid w:val="000359DF"/>
    <w:rsid w:val="000813F0"/>
    <w:rsid w:val="000A19D6"/>
    <w:rsid w:val="000A5D24"/>
    <w:rsid w:val="0013213C"/>
    <w:rsid w:val="001372A1"/>
    <w:rsid w:val="00140CCD"/>
    <w:rsid w:val="00142C89"/>
    <w:rsid w:val="001505C9"/>
    <w:rsid w:val="001836CC"/>
    <w:rsid w:val="001843B0"/>
    <w:rsid w:val="001C1985"/>
    <w:rsid w:val="001F67FE"/>
    <w:rsid w:val="002F1364"/>
    <w:rsid w:val="002F1A23"/>
    <w:rsid w:val="0034672A"/>
    <w:rsid w:val="00353BB7"/>
    <w:rsid w:val="00370383"/>
    <w:rsid w:val="00393F3D"/>
    <w:rsid w:val="003B2CC6"/>
    <w:rsid w:val="003F301B"/>
    <w:rsid w:val="00420C63"/>
    <w:rsid w:val="0042509D"/>
    <w:rsid w:val="00446076"/>
    <w:rsid w:val="00493F99"/>
    <w:rsid w:val="004B51F9"/>
    <w:rsid w:val="004F14E1"/>
    <w:rsid w:val="005032B0"/>
    <w:rsid w:val="005045FA"/>
    <w:rsid w:val="00510002"/>
    <w:rsid w:val="00520983"/>
    <w:rsid w:val="00533879"/>
    <w:rsid w:val="00534571"/>
    <w:rsid w:val="005F73D9"/>
    <w:rsid w:val="0061113B"/>
    <w:rsid w:val="00626E31"/>
    <w:rsid w:val="00642C97"/>
    <w:rsid w:val="006C46EF"/>
    <w:rsid w:val="006C705F"/>
    <w:rsid w:val="006E3B01"/>
    <w:rsid w:val="00711008"/>
    <w:rsid w:val="0074529F"/>
    <w:rsid w:val="0076585B"/>
    <w:rsid w:val="00776486"/>
    <w:rsid w:val="00810916"/>
    <w:rsid w:val="00864D9A"/>
    <w:rsid w:val="00877105"/>
    <w:rsid w:val="008D4ACC"/>
    <w:rsid w:val="009077A4"/>
    <w:rsid w:val="00933091"/>
    <w:rsid w:val="00955817"/>
    <w:rsid w:val="009A4FFA"/>
    <w:rsid w:val="00A0614C"/>
    <w:rsid w:val="00A20E74"/>
    <w:rsid w:val="00A34B2B"/>
    <w:rsid w:val="00A40231"/>
    <w:rsid w:val="00A56E31"/>
    <w:rsid w:val="00AC144B"/>
    <w:rsid w:val="00AD0564"/>
    <w:rsid w:val="00B26358"/>
    <w:rsid w:val="00B36935"/>
    <w:rsid w:val="00B944F3"/>
    <w:rsid w:val="00BD3579"/>
    <w:rsid w:val="00BE13EB"/>
    <w:rsid w:val="00C156DF"/>
    <w:rsid w:val="00C41427"/>
    <w:rsid w:val="00C705BA"/>
    <w:rsid w:val="00C70B9F"/>
    <w:rsid w:val="00C9075C"/>
    <w:rsid w:val="00D331F0"/>
    <w:rsid w:val="00D52C4C"/>
    <w:rsid w:val="00D61194"/>
    <w:rsid w:val="00D6720F"/>
    <w:rsid w:val="00D75DE2"/>
    <w:rsid w:val="00D8607A"/>
    <w:rsid w:val="00DA3180"/>
    <w:rsid w:val="00DD2F5C"/>
    <w:rsid w:val="00E12EF8"/>
    <w:rsid w:val="00E214F0"/>
    <w:rsid w:val="00E238CB"/>
    <w:rsid w:val="00E674C5"/>
    <w:rsid w:val="00EA5FDA"/>
    <w:rsid w:val="00EC1F99"/>
    <w:rsid w:val="00EC5882"/>
    <w:rsid w:val="00EC6B3A"/>
    <w:rsid w:val="00EF01B2"/>
    <w:rsid w:val="00EF2AD9"/>
    <w:rsid w:val="00F41854"/>
    <w:rsid w:val="00F571AC"/>
    <w:rsid w:val="00F61168"/>
    <w:rsid w:val="00F6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4738"/>
  <w15:docId w15:val="{6C1F1D1B-B7CF-456F-A930-4A570DAE5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character" w:customStyle="1" w:styleId="ab">
    <w:name w:val="Основной текст_"/>
    <w:basedOn w:val="a0"/>
    <w:link w:val="1"/>
    <w:rsid w:val="00370383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b"/>
    <w:rsid w:val="00370383"/>
    <w:rPr>
      <w:rFonts w:ascii="Times New Roman" w:eastAsia="Times New Roman" w:hAnsi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b"/>
    <w:rsid w:val="00370383"/>
    <w:pPr>
      <w:widowControl w:val="0"/>
      <w:shd w:val="clear" w:color="auto" w:fill="FFFFFF"/>
      <w:spacing w:line="274" w:lineRule="exact"/>
      <w:ind w:hanging="280"/>
      <w:jc w:val="both"/>
    </w:pPr>
    <w:rPr>
      <w:rFonts w:ascii="Times New Roman" w:eastAsia="Times New Roman" w:hAnsi="Times New Roman" w:cstheme="minorBidi"/>
      <w:spacing w:val="3"/>
      <w:sz w:val="21"/>
      <w:szCs w:val="21"/>
      <w:lang w:eastAsia="en-US"/>
    </w:rPr>
  </w:style>
  <w:style w:type="character" w:styleId="ac">
    <w:name w:val="annotation reference"/>
    <w:basedOn w:val="a0"/>
    <w:uiPriority w:val="99"/>
    <w:semiHidden/>
    <w:unhideWhenUsed/>
    <w:rsid w:val="00D52C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52C4C"/>
  </w:style>
  <w:style w:type="character" w:customStyle="1" w:styleId="ae">
    <w:name w:val="Текст примечания Знак"/>
    <w:basedOn w:val="a0"/>
    <w:link w:val="ad"/>
    <w:uiPriority w:val="99"/>
    <w:semiHidden/>
    <w:rsid w:val="00D52C4C"/>
    <w:rPr>
      <w:rFonts w:ascii="Calibri" w:eastAsia="Calibri" w:hAnsi="Calibri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52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52C4C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52C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52C4C"/>
    <w:rPr>
      <w:rFonts w:ascii="Segoe UI" w:eastAsia="Calibri" w:hAnsi="Segoe UI" w:cs="Segoe UI"/>
      <w:sz w:val="18"/>
      <w:szCs w:val="18"/>
      <w:lang w:eastAsia="ru-RU"/>
    </w:rPr>
  </w:style>
  <w:style w:type="paragraph" w:styleId="af3">
    <w:name w:val="Normal (Web)"/>
    <w:basedOn w:val="a"/>
    <w:uiPriority w:val="99"/>
    <w:semiHidden/>
    <w:unhideWhenUsed/>
    <w:rsid w:val="00EC58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EC588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C5882"/>
    <w:rPr>
      <w:rFonts w:ascii="Calibri" w:eastAsia="Calibri" w:hAnsi="Calibri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EC588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C5882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4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ok.1c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nanium.com/read?id=3704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033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60A3-B557-40D2-A2D0-3728646E3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4211</Words>
  <Characters>24004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PLEL1</cp:lastModifiedBy>
  <cp:revision>2</cp:revision>
  <dcterms:created xsi:type="dcterms:W3CDTF">2024-04-24T10:41:00Z</dcterms:created>
  <dcterms:modified xsi:type="dcterms:W3CDTF">2024-04-24T10:41:00Z</dcterms:modified>
</cp:coreProperties>
</file>