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8C" w:rsidRDefault="0053008C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53008C" w:rsidRDefault="0053008C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08" w:type="dxa"/>
        <w:tblLayout w:type="fixed"/>
        <w:tblLook w:val="0000"/>
      </w:tblPr>
      <w:tblGrid>
        <w:gridCol w:w="5778"/>
        <w:gridCol w:w="3793"/>
      </w:tblGrid>
      <w:tr w:rsidR="0053008C">
        <w:tc>
          <w:tcPr>
            <w:tcW w:w="5778" w:type="dxa"/>
          </w:tcPr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3793" w:type="dxa"/>
          </w:tcPr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53008C" w:rsidRDefault="00974BD7"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53008C" w:rsidRDefault="005300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08C" w:rsidRDefault="005300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53008C" w:rsidRDefault="0053008C">
      <w:pPr>
        <w:spacing w:before="1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08C" w:rsidRDefault="00974BD7">
      <w:pPr>
        <w:pStyle w:val="2"/>
        <w:ind w:left="617" w:right="523"/>
        <w:rPr>
          <w:i w:val="0"/>
          <w:sz w:val="24"/>
          <w:szCs w:val="24"/>
        </w:rPr>
      </w:pPr>
      <w:r>
        <w:rPr>
          <w:b/>
          <w:i w:val="0"/>
          <w:lang w:val="uk-UA"/>
        </w:rPr>
        <w:t>ОУД.05 География</w:t>
      </w: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b/>
          <w:i/>
          <w:sz w:val="24"/>
          <w:szCs w:val="24"/>
        </w:rPr>
      </w:pPr>
    </w:p>
    <w:p w:rsidR="0053008C" w:rsidRPr="000259ED" w:rsidRDefault="00974BD7">
      <w:pPr>
        <w:pStyle w:val="a0"/>
        <w:ind w:left="615" w:right="523"/>
        <w:jc w:val="center"/>
        <w:rPr>
          <w:bCs/>
          <w:iCs/>
          <w:lang w:val="ru-RU"/>
        </w:rPr>
        <w:sectPr w:rsidR="0053008C" w:rsidRPr="000259ED">
          <w:pgSz w:w="11906" w:h="16838"/>
          <w:pgMar w:top="1040" w:right="260" w:bottom="280" w:left="1300" w:header="0" w:footer="0" w:gutter="0"/>
          <w:cols w:space="720"/>
          <w:formProt w:val="0"/>
          <w:titlePg/>
          <w:docGrid w:linePitch="272"/>
        </w:sectPr>
      </w:pPr>
      <w:r w:rsidRPr="000259ED">
        <w:rPr>
          <w:bCs/>
          <w:iCs/>
          <w:lang w:val="ru-RU"/>
        </w:rPr>
        <w:t>2023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 05 География разработана на основании: 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881D67" w:rsidRDefault="00974BD7" w:rsidP="0088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1D67" w:rsidRPr="00881D67">
        <w:rPr>
          <w:rFonts w:ascii="Times New Roman" w:hAnsi="Times New Roman" w:cs="Times New Roman"/>
          <w:sz w:val="24"/>
          <w:szCs w:val="24"/>
        </w:rPr>
        <w:t>Приказ Минобрнауки России от 09.12.2</w:t>
      </w:r>
      <w:r w:rsidR="00881D67">
        <w:rPr>
          <w:rFonts w:ascii="Times New Roman" w:hAnsi="Times New Roman" w:cs="Times New Roman"/>
          <w:sz w:val="24"/>
          <w:szCs w:val="24"/>
        </w:rPr>
        <w:t>016 N 1580 (ред. от 01.09.2022) «</w:t>
      </w:r>
      <w:r w:rsidR="00881D67" w:rsidRPr="00881D6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881D67">
        <w:rPr>
          <w:rFonts w:ascii="Times New Roman" w:hAnsi="Times New Roman" w:cs="Times New Roman"/>
          <w:sz w:val="24"/>
          <w:szCs w:val="24"/>
        </w:rPr>
        <w:t xml:space="preserve"> </w:t>
      </w:r>
      <w:r w:rsidR="00881D67" w:rsidRPr="00881D67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профессионального образования по специальности 15.02.12 Монтаж, техническое обслуживание и ремонт промышлен</w:t>
      </w:r>
      <w:r w:rsidR="00881D67">
        <w:rPr>
          <w:rFonts w:ascii="Times New Roman" w:hAnsi="Times New Roman" w:cs="Times New Roman"/>
          <w:sz w:val="24"/>
          <w:szCs w:val="24"/>
        </w:rPr>
        <w:t>ного оборудования (по отраслям)»,</w:t>
      </w:r>
    </w:p>
    <w:p w:rsidR="0053008C" w:rsidRDefault="00974BD7" w:rsidP="0088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«География»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«География»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ОУД. 05 География разработано на основе: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05 География и содержания учебных дисциплин и профессиональных модулей ФГОС СПО;</w:t>
      </w:r>
    </w:p>
    <w:p w:rsidR="0053008C" w:rsidRDefault="00530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53008C" w:rsidRDefault="00347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Зубцова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Сергеевна</w:t>
      </w:r>
      <w:r w:rsidR="00974BD7">
        <w:rPr>
          <w:rFonts w:ascii="Times New Roman" w:hAnsi="Times New Roman" w:cs="Times New Roman"/>
          <w:sz w:val="24"/>
          <w:szCs w:val="24"/>
        </w:rPr>
        <w:t>, преподаватель первой категории</w:t>
      </w: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5284"/>
        <w:gridCol w:w="4287"/>
      </w:tblGrid>
      <w:tr w:rsidR="0053008C">
        <w:tc>
          <w:tcPr>
            <w:tcW w:w="5284" w:type="dxa"/>
          </w:tcPr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53008C" w:rsidRDefault="00974BD7"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Зимина Ю. А.</w:t>
            </w:r>
          </w:p>
        </w:tc>
        <w:tc>
          <w:tcPr>
            <w:tcW w:w="4287" w:type="dxa"/>
          </w:tcPr>
          <w:p w:rsidR="0053008C" w:rsidRPr="00A05A17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17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  <w:r w:rsidR="002D0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D026F">
              <w:rPr>
                <w:rFonts w:ascii="Times New Roman" w:hAnsi="Times New Roman" w:cs="Times New Roman"/>
                <w:sz w:val="24"/>
                <w:szCs w:val="24"/>
              </w:rPr>
              <w:t>механических</w:t>
            </w:r>
            <w:proofErr w:type="gramEnd"/>
          </w:p>
          <w:p w:rsidR="0053008C" w:rsidRPr="00DA0A5C" w:rsidRDefault="008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026F">
              <w:rPr>
                <w:rFonts w:ascii="Times New Roman" w:hAnsi="Times New Roman" w:cs="Times New Roman"/>
                <w:sz w:val="24"/>
                <w:szCs w:val="24"/>
              </w:rPr>
              <w:t xml:space="preserve"> химико-технологических </w:t>
            </w:r>
            <w:r w:rsidR="00974BD7" w:rsidRPr="00DA0A5C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53008C" w:rsidRPr="00A05A17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A1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Pr="00A05A17" w:rsidRDefault="00974BD7">
            <w:r w:rsidRPr="00A05A17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Pr="00A05A17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17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53008C" w:rsidRDefault="00974BD7" w:rsidP="00A05A1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A05A17" w:rsidRPr="00A05A17">
              <w:rPr>
                <w:rFonts w:ascii="Times New Roman" w:hAnsi="Times New Roman" w:cs="Times New Roman"/>
                <w:sz w:val="24"/>
                <w:szCs w:val="24"/>
              </w:rPr>
              <w:t>Письменный Ю.А</w:t>
            </w:r>
            <w:r w:rsidRPr="00A05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008C">
        <w:tc>
          <w:tcPr>
            <w:tcW w:w="5284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87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5284" w:type="dxa"/>
          </w:tcPr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___________________Казак С. В.</w:t>
            </w:r>
          </w:p>
          <w:p w:rsidR="0053008C" w:rsidRDefault="00530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08C" w:rsidRDefault="0053008C">
      <w:pPr>
        <w:spacing w:line="200" w:lineRule="exact"/>
        <w:rPr>
          <w:rFonts w:ascii="Times New Roman" w:eastAsia="Times New Roman" w:hAnsi="Times New Roman" w:cs="Times New Roman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</w:rPr>
      </w:pPr>
    </w:p>
    <w:p w:rsidR="002D026F" w:rsidRDefault="002D026F">
      <w:pPr>
        <w:spacing w:line="0" w:lineRule="atLeast"/>
        <w:rPr>
          <w:rFonts w:ascii="Times New Roman" w:eastAsia="Times New Roman" w:hAnsi="Times New Roman" w:cs="Times New Roman"/>
        </w:rPr>
      </w:pPr>
    </w:p>
    <w:p w:rsidR="00347370" w:rsidRDefault="00347370">
      <w:pPr>
        <w:spacing w:line="0" w:lineRule="atLeast"/>
        <w:rPr>
          <w:rFonts w:ascii="Times New Roman" w:eastAsia="Times New Roman" w:hAnsi="Times New Roman" w:cs="Times New Roman"/>
        </w:rPr>
      </w:pPr>
    </w:p>
    <w:p w:rsidR="0053008C" w:rsidRDefault="00974BD7" w:rsidP="00881D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D6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2D026F" w:rsidRDefault="002D026F" w:rsidP="00881D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881D67" w:rsidRDefault="00881D67" w:rsidP="00881D67">
      <w:pPr>
        <w:jc w:val="center"/>
      </w:pPr>
    </w:p>
    <w:tbl>
      <w:tblPr>
        <w:tblW w:w="9606" w:type="dxa"/>
        <w:tblInd w:w="-108" w:type="dxa"/>
        <w:tblLayout w:type="fixed"/>
        <w:tblLook w:val="0000"/>
      </w:tblPr>
      <w:tblGrid>
        <w:gridCol w:w="739"/>
        <w:gridCol w:w="8158"/>
        <w:gridCol w:w="709"/>
      </w:tblGrid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53008C" w:rsidRDefault="0053008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</w:tcPr>
          <w:p w:rsidR="0053008C" w:rsidRDefault="00974BD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9606" w:type="dxa"/>
            <w:gridSpan w:val="3"/>
          </w:tcPr>
          <w:p w:rsidR="0053008C" w:rsidRDefault="005300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</w:tcPr>
          <w:p w:rsidR="0053008C" w:rsidRDefault="00974B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347370" w:rsidRDefault="00347370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615DB3" w:rsidRDefault="00615DB3" w:rsidP="00615DB3">
      <w:pPr>
        <w:pStyle w:val="ae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615DB3">
        <w:rPr>
          <w:b/>
          <w:bCs/>
          <w:sz w:val="24"/>
          <w:szCs w:val="24"/>
        </w:rPr>
        <w:t>ОБЩАЯ ХАРАКТЕРИСТИКА РАБОЧЕЙ ПРОГРАММЫ УЧЕБНОЙ ДИСЦИПЛИНЫ</w:t>
      </w:r>
    </w:p>
    <w:p w:rsidR="00615DB3" w:rsidRPr="00615DB3" w:rsidRDefault="00615DB3" w:rsidP="00615DB3">
      <w:pPr>
        <w:pStyle w:val="ae"/>
        <w:ind w:left="720" w:firstLine="0"/>
        <w:rPr>
          <w:b/>
          <w:bCs/>
          <w:sz w:val="24"/>
          <w:szCs w:val="24"/>
        </w:rPr>
      </w:pPr>
    </w:p>
    <w:p w:rsidR="0053008C" w:rsidRDefault="00974BD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53008C" w:rsidRDefault="0097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Общеобразовательная дисциплина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ОУД. 05 География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="00881D67" w:rsidRPr="00881D67">
        <w:rPr>
          <w:rFonts w:ascii="Times New Roman" w:hAnsi="Times New Roman" w:cs="Times New Roman"/>
          <w:sz w:val="24"/>
          <w:szCs w:val="24"/>
        </w:rPr>
        <w:t>15.02.12 Монтаж, техническое обслуживание и ремонт промышлен</w:t>
      </w:r>
      <w:r w:rsidR="00881D67">
        <w:rPr>
          <w:rFonts w:ascii="Times New Roman" w:hAnsi="Times New Roman" w:cs="Times New Roman"/>
          <w:sz w:val="24"/>
          <w:szCs w:val="24"/>
        </w:rPr>
        <w:t>ного оборудования (по отраслям)»</w:t>
      </w:r>
      <w:r w:rsidRPr="00881D67">
        <w:rPr>
          <w:rFonts w:ascii="Times New Roman" w:hAnsi="Times New Roman" w:cs="Times New Roman"/>
          <w:sz w:val="24"/>
          <w:szCs w:val="24"/>
        </w:rPr>
        <w:t xml:space="preserve">, укрупненная группа  </w:t>
      </w:r>
      <w:r w:rsidR="00881D67" w:rsidRPr="00881D67">
        <w:rPr>
          <w:rFonts w:ascii="Times New Roman" w:hAnsi="Times New Roman" w:cs="Times New Roman"/>
          <w:sz w:val="24"/>
          <w:szCs w:val="24"/>
        </w:rPr>
        <w:t>15</w:t>
      </w:r>
      <w:r w:rsidRPr="00881D67">
        <w:rPr>
          <w:rFonts w:ascii="Times New Roman" w:hAnsi="Times New Roman" w:cs="Times New Roman"/>
          <w:sz w:val="24"/>
          <w:szCs w:val="24"/>
        </w:rPr>
        <w:t xml:space="preserve">.00.00 </w:t>
      </w:r>
      <w:r w:rsidR="00881D67">
        <w:rPr>
          <w:rFonts w:ascii="Times New Roman" w:hAnsi="Times New Roman" w:cs="Times New Roman"/>
          <w:sz w:val="24"/>
          <w:szCs w:val="24"/>
        </w:rPr>
        <w:t>Машиностроение.</w:t>
      </w:r>
    </w:p>
    <w:p w:rsidR="0053008C" w:rsidRDefault="0053008C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ОУД. 05 География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</w:p>
    <w:p w:rsidR="0053008C" w:rsidRDefault="00974BD7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53008C" w:rsidRDefault="0053008C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9645" w:type="dxa"/>
        <w:tblInd w:w="-10" w:type="dxa"/>
        <w:tblLayout w:type="fixed"/>
        <w:tblLook w:val="0000"/>
      </w:tblPr>
      <w:tblGrid>
        <w:gridCol w:w="3235"/>
        <w:gridCol w:w="3205"/>
        <w:gridCol w:w="3205"/>
      </w:tblGrid>
      <w:tr w:rsidR="0053008C">
        <w:tc>
          <w:tcPr>
            <w:tcW w:w="3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8C" w:rsidRDefault="00974BD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8C" w:rsidRDefault="00974BD7">
            <w:pPr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53008C">
        <w:tc>
          <w:tcPr>
            <w:tcW w:w="3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8C" w:rsidRDefault="0053008C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8C" w:rsidRDefault="00974BD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8C" w:rsidRDefault="00974BD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974BD7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4BD7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части трудового воспитания: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готовность к труду, осознание ценности мастерства, трудолюбие;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интерес к различным сферам профессиональной деятельности,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Овладение универсальными учебными познавательными действиями: а) базовые логические действия: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самостоятельно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формулировать и актуализировать проблему, рассматривать ее всесторонне;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развивать креативное мышление при решении жизненных проблем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б) базовые исследовательские действия: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выдвигать новые идеи, предлагать оригинальные подходы и решения;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освоить и применить знания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ориентированных задач;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области ценности научного познания: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в) работа с информацией: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оценивать достоверность, легитимность информации, ее соответствие правовым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морально-этическим нормам;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защиты информации, информационной безопасности личности;  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информации (картографические,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 </w:t>
            </w:r>
          </w:p>
          <w:p w:rsidR="0053008C" w:rsidRDefault="0053008C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8C" w:rsidRDefault="0053008C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области духовно-нравственного воспитания: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сформированность нравственного сознания, этического поведения;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осознание личного вклада в построение устойчивого будущего;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народов России;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а) самоорганизация: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давать оценку новым ситуациям;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б) самоконтроль: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в) эмоциональный интеллект, предполагающий сформированность: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04.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готовность к саморазвитию, самостоятельности и самоопределению;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Овладение универсальными коммуникативными действиями: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б) совместная деятельность: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г) принятие себя и других людей: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(или) практико-ориентированных задач;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05.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области эстетического воспитания: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готовность к самовыражению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разных видах искусства, стремление проявлять качества творческой личности;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а) общение: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осуществлять коммуникации во всех сферах жизни;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систему комплексных социально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06.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осознание обучающимися российской гражданской идентичности;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части гражданского воспитания: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осознание своих конституционных прав и обязанностей, уважение закона и правопорядка;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принятие традиционных национальных,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общечеловеческих гуманистических и демократических ценностей;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готовность к гуманитарной и волонтерской деятельности;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патриотического воспитания: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53008C" w:rsidRDefault="00974BD7" w:rsidP="00697680">
            <w:pPr>
              <w:spacing w:line="0" w:lineRule="atLeas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области экологического воспитания: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активное неприятие действий, приносящих вред окружающей среде;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расширение опыта деятельности экологической направленности;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</w:t>
            </w:r>
          </w:p>
        </w:tc>
      </w:tr>
      <w:tr w:rsidR="0053008C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09.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наличие мотивации к обучению и личностному развитию;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области ценности научного познания: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б) базовые исследовательские действия: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</w:t>
            </w:r>
          </w:p>
          <w:p w:rsidR="0053008C" w:rsidRDefault="00974BD7">
            <w:pPr>
              <w:spacing w:line="0" w:lineRule="atLeast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53008C" w:rsidRDefault="00974BD7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tr w:rsidR="00010E2B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2B" w:rsidRPr="000A4456" w:rsidRDefault="00010E2B" w:rsidP="00010E2B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4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 1.3. Производить ввод в эксплуатацию и испытания промышленного оборудования в соответствии с технической документацией.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2B" w:rsidRPr="00624CE3" w:rsidRDefault="00010E2B" w:rsidP="00010E2B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2B" w:rsidRPr="00624CE3" w:rsidRDefault="00010E2B" w:rsidP="00010E2B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24CE3">
              <w:rPr>
                <w:rFonts w:ascii="Times New Roman" w:hAnsi="Times New Roman" w:cs="Times New Roman"/>
                <w:sz w:val="22"/>
                <w:szCs w:val="22"/>
              </w:rPr>
              <w:t>основы организации производственного и технологического процессов отрасли;</w:t>
            </w:r>
          </w:p>
        </w:tc>
      </w:tr>
      <w:tr w:rsidR="00010E2B" w:rsidRPr="00624CE3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2B" w:rsidRPr="00624CE3" w:rsidRDefault="00010E2B" w:rsidP="00010E2B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4CE3">
              <w:rPr>
                <w:rFonts w:ascii="Times New Roman" w:hAnsi="Times New Roman" w:cs="Times New Roman"/>
                <w:sz w:val="22"/>
                <w:szCs w:val="22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2B" w:rsidRPr="00624CE3" w:rsidRDefault="00010E2B" w:rsidP="00010E2B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2B" w:rsidRPr="00624CE3" w:rsidRDefault="00010E2B" w:rsidP="00010E2B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24CE3">
              <w:rPr>
                <w:rFonts w:ascii="Times New Roman" w:hAnsi="Times New Roman" w:cs="Times New Roman"/>
                <w:sz w:val="22"/>
                <w:szCs w:val="22"/>
              </w:rPr>
              <w:t>отраслевые примеры отечественной и зарубе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жной практики организации труда.</w:t>
            </w:r>
          </w:p>
        </w:tc>
      </w:tr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4456" w:rsidRDefault="000A445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4456" w:rsidRDefault="000A445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BD7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53008C" w:rsidRDefault="0053008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974BD7">
      <w:pPr>
        <w:ind w:firstLine="709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53008C" w:rsidRDefault="0053008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15" w:type="dxa"/>
        <w:tblLayout w:type="fixed"/>
        <w:tblLook w:val="0000"/>
      </w:tblPr>
      <w:tblGrid>
        <w:gridCol w:w="8338"/>
        <w:gridCol w:w="1945"/>
      </w:tblGrid>
      <w:tr w:rsidR="0053008C" w:rsidTr="00974BD7">
        <w:trPr>
          <w:trHeight w:val="490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53008C" w:rsidTr="00974BD7">
        <w:trPr>
          <w:trHeight w:val="490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53008C" w:rsidTr="00974BD7">
        <w:trPr>
          <w:trHeight w:val="490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  <w:r w:rsidR="00010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53008C" w:rsidTr="00974BD7">
        <w:trPr>
          <w:trHeight w:val="290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53008C" w:rsidTr="00974BD7">
        <w:trPr>
          <w:trHeight w:val="354"/>
        </w:trPr>
        <w:tc>
          <w:tcPr>
            <w:tcW w:w="10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3008C" w:rsidTr="00974BD7">
        <w:trPr>
          <w:trHeight w:val="248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53008C" w:rsidTr="00974BD7">
        <w:trPr>
          <w:trHeight w:val="312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53008C" w:rsidTr="00974BD7">
        <w:trPr>
          <w:trHeight w:val="490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 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53008C" w:rsidTr="00974BD7">
        <w:trPr>
          <w:trHeight w:val="356"/>
        </w:trPr>
        <w:tc>
          <w:tcPr>
            <w:tcW w:w="10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3008C" w:rsidTr="00974BD7">
        <w:trPr>
          <w:trHeight w:val="278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53008C" w:rsidTr="00974BD7">
        <w:trPr>
          <w:trHeight w:val="342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53008C" w:rsidTr="00974BD7">
        <w:trPr>
          <w:trHeight w:val="331"/>
        </w:trPr>
        <w:tc>
          <w:tcPr>
            <w:tcW w:w="8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08C" w:rsidRDefault="00974BD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  <w:sectPr w:rsidR="0053008C">
          <w:pgSz w:w="11906" w:h="16838"/>
          <w:pgMar w:top="849" w:right="846" w:bottom="709" w:left="993" w:header="0" w:footer="0" w:gutter="0"/>
          <w:cols w:space="720"/>
          <w:formProt w:val="0"/>
          <w:titlePg/>
          <w:docGrid w:linePitch="360"/>
        </w:sectPr>
      </w:pPr>
    </w:p>
    <w:p w:rsidR="0053008C" w:rsidRDefault="00974BD7" w:rsidP="00974BD7">
      <w:pPr>
        <w:pStyle w:val="WW-Heading3"/>
        <w:tabs>
          <w:tab w:val="left" w:pos="593"/>
        </w:tabs>
        <w:spacing w:before="90"/>
        <w:ind w:left="0"/>
        <w:jc w:val="both"/>
      </w:pPr>
      <w:r>
        <w:lastRenderedPageBreak/>
        <w:t>2.2.Тематический план и содержание</w:t>
      </w:r>
      <w:r>
        <w:rPr>
          <w:spacing w:val="-3"/>
        </w:rPr>
        <w:t xml:space="preserve"> </w:t>
      </w:r>
      <w:r>
        <w:t>учебной дисциплины</w:t>
      </w:r>
    </w:p>
    <w:tbl>
      <w:tblPr>
        <w:tblW w:w="4919" w:type="pct"/>
        <w:jc w:val="right"/>
        <w:tblLayout w:type="fixed"/>
        <w:tblLook w:val="0000"/>
      </w:tblPr>
      <w:tblGrid>
        <w:gridCol w:w="2262"/>
        <w:gridCol w:w="9361"/>
        <w:gridCol w:w="1628"/>
        <w:gridCol w:w="1994"/>
      </w:tblGrid>
      <w:tr w:rsidR="00974BD7" w:rsidTr="00697680">
        <w:trPr>
          <w:trHeight w:val="23"/>
          <w:tblHeader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697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697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 ориентированное), лабораторные и практические занятия, прикладной модуль (при наличии)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680" w:rsidRDefault="00974BD7" w:rsidP="00697680">
            <w:pPr>
              <w:ind w:right="-181"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697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бъем часов/</w:t>
            </w:r>
          </w:p>
          <w:p w:rsidR="00697680" w:rsidRDefault="00697680" w:rsidP="00697680">
            <w:pPr>
              <w:ind w:right="-181"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том числе в форме</w:t>
            </w:r>
          </w:p>
          <w:p w:rsidR="00974BD7" w:rsidRDefault="00974BD7" w:rsidP="00697680">
            <w:pPr>
              <w:ind w:right="-181"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697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74BD7" w:rsidTr="00CB504B">
        <w:trPr>
          <w:trHeight w:val="23"/>
          <w:jc w:val="right"/>
        </w:trPr>
        <w:tc>
          <w:tcPr>
            <w:tcW w:w="1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CB5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Входной контроль. 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01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Общая характеристика мира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38/18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ОК 01, ОК 02, ОК 03, ОК 05, ОК 06, ОК 07, ПК </w:t>
            </w:r>
            <w:r w:rsidR="000A44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1.3, ПК 3.4</w:t>
            </w:r>
          </w:p>
        </w:tc>
      </w:tr>
      <w:tr w:rsidR="00974BD7" w:rsidTr="00CB504B">
        <w:trPr>
          <w:trHeight w:val="23"/>
          <w:jc w:val="right"/>
        </w:trPr>
        <w:tc>
          <w:tcPr>
            <w:tcW w:w="1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CB5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</w:t>
            </w:r>
          </w:p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09.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Pr="00C8352F" w:rsidRDefault="00974BD7" w:rsidP="000A445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835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Ознакомление с политической картой мира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География мировых природных ресурсов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Мировые природные ресурсы.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Ресурсообеспеченность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Классификация видов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ОК 02.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03.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05.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06.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07.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ресурсообеспеченности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отдельных стран (регионов) мира (по выбору)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обозначение регионов с неблагоприятной экологической ситуацией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Современная демографическая ситуация. </w:t>
            </w:r>
          </w:p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Современная структура населения. 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02.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74BD7" w:rsidRDefault="00974BD7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Занятость населения. Размещение населения.</w:t>
            </w:r>
          </w:p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1.4. Мировое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хозяйство</w:t>
            </w:r>
          </w:p>
          <w:p w:rsidR="00974BD7" w:rsidRDefault="00974BD7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Современные особенности развития мирового хозяйства. Мировая экономика,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ОК 02.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04.</w:t>
            </w: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74BD7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4BD7" w:rsidRDefault="00974BD7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Сравнительная характеристика ведущих факторов размещения производительных сил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BD7" w:rsidRDefault="00974BD7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BD7" w:rsidRDefault="00974BD7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01BBE" w:rsidTr="00A01BBE">
        <w:trPr>
          <w:trHeight w:val="23"/>
          <w:jc w:val="right"/>
        </w:trPr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BBE" w:rsidRDefault="00A01BBE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BE" w:rsidRDefault="00A01BBE" w:rsidP="00A01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</w:t>
            </w:r>
            <w:r w:rsidR="0019156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BBE" w:rsidRDefault="00A01BBE" w:rsidP="00A01BB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01BBE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01BBE" w:rsidRPr="004F2E8E" w:rsidRDefault="00A01BBE" w:rsidP="00A01BB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2E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BE" w:rsidRDefault="00A01BBE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BBE" w:rsidRDefault="00A01BBE" w:rsidP="000A445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ОК 05, ОК 06, ОК 07, </w:t>
            </w:r>
            <w:r w:rsidRPr="000A44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3, ПК 3.4</w:t>
            </w:r>
          </w:p>
        </w:tc>
      </w:tr>
      <w:tr w:rsidR="00A01BBE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1BBE" w:rsidRPr="004F2E8E" w:rsidRDefault="00A01BBE" w:rsidP="00EF7FB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2E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комплекс</w:t>
            </w:r>
            <w:r w:rsidR="00EF7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bookmarkStart w:id="2" w:name="_Toc114921226"/>
            <w:bookmarkStart w:id="3" w:name="_Toc114927721"/>
            <w:r w:rsidRPr="004F2E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4F2E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Грузо</w:t>
            </w:r>
            <w:proofErr w:type="spellEnd"/>
            <w:r w:rsidRPr="004F2E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2"/>
            <w:bookmarkEnd w:id="3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1BBE" w:rsidRDefault="00A01BBE" w:rsidP="000A4456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01BBE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BBE" w:rsidRPr="004F2E8E" w:rsidRDefault="00A01BBE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4" w:name="_Toc114921210"/>
            <w:bookmarkStart w:id="5" w:name="_Toc114927705"/>
            <w:r w:rsidRPr="004F2E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4"/>
            <w:bookmarkEnd w:id="5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BBE" w:rsidRDefault="00A01BBE" w:rsidP="000A4456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01BBE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BBE" w:rsidRDefault="00A01BBE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BBE" w:rsidRDefault="00A01BBE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728C5" w:rsidTr="007728C5">
        <w:trPr>
          <w:trHeight w:val="549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28C5" w:rsidRPr="006A75EF" w:rsidRDefault="007728C5" w:rsidP="00010E2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6" w:name="_Toc114921243"/>
            <w:bookmarkStart w:id="7" w:name="_Toc114927738"/>
            <w:r w:rsidRPr="006A75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. Определение хозяйственной специализации стран и регионов мира. Обозначение на карте мира.</w:t>
            </w:r>
            <w:bookmarkEnd w:id="6"/>
            <w:bookmarkEnd w:id="7"/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7728C5">
        <w:trPr>
          <w:trHeight w:val="292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28C5" w:rsidRPr="006A75EF" w:rsidRDefault="007728C5" w:rsidP="007728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5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7. Размещение отрасли машиностроения </w:t>
            </w:r>
            <w:r w:rsidR="006A75EF" w:rsidRPr="006A75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карте мира. Страны-лидеры.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28C5" w:rsidRDefault="006A75EF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7728C5">
        <w:trPr>
          <w:trHeight w:val="570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28C5" w:rsidRPr="00916C2E" w:rsidRDefault="00916C2E" w:rsidP="00916C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Составление экономико-географической характеристики машиностроительного комплекса мира.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28C5" w:rsidRDefault="00326E50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326E50">
        <w:trPr>
          <w:trHeight w:val="585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Pr="00916C2E" w:rsidRDefault="007728C5" w:rsidP="00326E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6C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="00916C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16C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Определение и обозначение </w:t>
            </w:r>
            <w:r w:rsidR="00326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основных </w:t>
            </w:r>
            <w:r w:rsidRPr="00916C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стран-экспортеров </w:t>
            </w:r>
            <w:r w:rsidR="00326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машиностроительной отрасли.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8C5" w:rsidRDefault="00326E50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Раздел 2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Региональная характеристика мира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28/10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30537F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01, ОК 02, ОК 03, ОК 05, ОК 06, ОК 07, ПК 1.3, ПК 3.4</w:t>
            </w:r>
          </w:p>
        </w:tc>
      </w:tr>
      <w:tr w:rsidR="007728C5" w:rsidTr="00CB504B">
        <w:trPr>
          <w:trHeight w:val="23"/>
          <w:jc w:val="right"/>
        </w:trPr>
        <w:tc>
          <w:tcPr>
            <w:tcW w:w="1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2.1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Зарубежная Европа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Pr="00EF7FB6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7728C5" w:rsidRPr="00EF7FB6" w:rsidRDefault="007728C5" w:rsidP="00EF7FB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</w:t>
            </w:r>
            <w:r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сельского хозяйства Зарубежной Европы. Уровень развития транспорта и туризма в Европе. </w:t>
            </w:r>
            <w:r w:rsidR="00EF7FB6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 Европе.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01, ОК 02, ОК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Характеристика особенностей природы, населения и хозяйства европейской страны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2.2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Зарубежная Азия</w:t>
            </w: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EF7FB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</w:t>
            </w:r>
            <w:r w:rsidR="00EF7FB6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</w:t>
            </w:r>
            <w:r w:rsid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Азии.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EF7FB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r w:rsidR="00EF7F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Сравнительная характеристика особенностей природы, населения и хозяйства стран Юго-Западной и Юго-Восточной Азии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Африка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7728C5" w:rsidRDefault="007728C5" w:rsidP="00EF7FB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субрегионов Африки. Экономическая отсталость материка и пути ее преодоления. </w:t>
            </w:r>
            <w:r w:rsidR="00EF7FB6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</w:t>
            </w:r>
            <w:r w:rsid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Африке.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2.4.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Америка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="00EF7FB6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</w:t>
            </w:r>
            <w:r w:rsid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Северной Америке</w:t>
            </w:r>
          </w:p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</w:t>
            </w:r>
          </w:p>
          <w:p w:rsidR="007728C5" w:rsidRDefault="007728C5" w:rsidP="00EF7FB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Хозяйство стран Латинской Америки. Отрасли международной специализации. Территориальная структура хозяйства. Интеграционные группировки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  <w:r w:rsidR="00EF7FB6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</w:t>
            </w:r>
            <w:r w:rsid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Латинской Америке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12. Составление сравнительной экономико-географической характеристики двух стран Северной и Латинской Америки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2.5. 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Австралия и Океания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</w:t>
            </w:r>
            <w:r w:rsidR="00E6723B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</w:t>
            </w:r>
            <w:r w:rsidR="00E67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Австралии и Океании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2.6. </w:t>
            </w:r>
          </w:p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</w:t>
            </w:r>
            <w:r w:rsidR="00E6723B" w:rsidRPr="00EF7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и размещение предприятий машиностроения 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России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Pr="00C8352F" w:rsidRDefault="007728C5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13. 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 w:rsidR="00E67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14. Определение отраслевой и территориальной структуры внешней торговли товарами России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Pr="00191560" w:rsidRDefault="007728C5" w:rsidP="000A44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1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06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03, ОК 04, ОК 05, ОК 06, ОК 07</w:t>
            </w:r>
          </w:p>
        </w:tc>
      </w:tr>
      <w:tr w:rsidR="007728C5" w:rsidTr="00CB504B">
        <w:trPr>
          <w:trHeight w:val="23"/>
          <w:jc w:val="right"/>
        </w:trPr>
        <w:tc>
          <w:tcPr>
            <w:tcW w:w="1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7728C5" w:rsidTr="00A01BBE">
        <w:trPr>
          <w:trHeight w:val="23"/>
          <w:jc w:val="right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Глобальные проблемы человечества. Глобальные процессы. </w:t>
            </w:r>
          </w:p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Влияние предприятий  </w:t>
            </w:r>
            <w:r w:rsidR="00CB11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машиностроения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глобальные проблемы. </w:t>
            </w:r>
          </w:p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Pr="00C8352F" w:rsidRDefault="007728C5" w:rsidP="000A44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305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03, ОК 04, ОК 05, ОК 06, ОК 07, ПК 1.3, ПК 3.4</w:t>
            </w:r>
          </w:p>
        </w:tc>
      </w:tr>
      <w:tr w:rsidR="007728C5" w:rsidTr="00A01BBE">
        <w:trPr>
          <w:jc w:val="right"/>
        </w:trPr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7728C5" w:rsidTr="00A01BBE">
        <w:trPr>
          <w:trHeight w:val="23"/>
          <w:jc w:val="right"/>
        </w:trPr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8C5" w:rsidRDefault="007728C5" w:rsidP="000A44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8C5" w:rsidRDefault="007728C5" w:rsidP="00974BD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974BD7" w:rsidRDefault="00974BD7" w:rsidP="00974BD7">
      <w:pPr>
        <w:pStyle w:val="WW-Heading3"/>
        <w:tabs>
          <w:tab w:val="left" w:pos="593"/>
        </w:tabs>
        <w:spacing w:before="90"/>
        <w:ind w:left="0"/>
        <w:jc w:val="both"/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  <w:sectPr w:rsidR="0053008C">
          <w:pgSz w:w="16838" w:h="11906" w:orient="landscape"/>
          <w:pgMar w:top="1419" w:right="849" w:bottom="846" w:left="709" w:header="0" w:footer="0" w:gutter="0"/>
          <w:cols w:space="720"/>
          <w:formProt w:val="0"/>
          <w:titlePg/>
          <w:docGrid w:linePitch="360"/>
        </w:sectPr>
      </w:pPr>
    </w:p>
    <w:p w:rsidR="0053008C" w:rsidRDefault="00347370" w:rsidP="00347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347370" w:rsidRDefault="00347370" w:rsidP="00347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008C" w:rsidRDefault="00974BD7">
      <w:r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следующее специальное помещение: наличие учебного кабинета «Гуманитарных и социальных дисциплин»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ноутбук с выходом в локальную сеть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-телевизор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дидактические материалы: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атлас мира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-контурные карты</w:t>
      </w:r>
    </w:p>
    <w:p w:rsidR="0053008C" w:rsidRDefault="00974BD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-карта мира</w:t>
      </w: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08C" w:rsidRDefault="00974B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r>
        <w:rPr>
          <w:rFonts w:ascii="Times New Roman" w:hAnsi="Times New Roman" w:cs="Times New Roman"/>
          <w:b/>
          <w:bCs/>
          <w:sz w:val="24"/>
          <w:szCs w:val="24"/>
        </w:rPr>
        <w:t>3.2.1. Основные источник:</w:t>
      </w:r>
    </w:p>
    <w:p w:rsidR="0053008C" w:rsidRDefault="00974BD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53008C" w:rsidRDefault="00974BD7">
      <w:pPr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Баранчиков Е.В. География: учебник для студ. учреждений сред. проф. образования. – 8-е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М., Издательский центр «Академия», 2021. </w:t>
      </w:r>
    </w:p>
    <w:p w:rsidR="0053008C" w:rsidRDefault="00974BD7">
      <w:pPr>
        <w:numPr>
          <w:ilvl w:val="0"/>
          <w:numId w:val="2"/>
        </w:numPr>
        <w:ind w:left="284" w:hanging="284"/>
      </w:pPr>
      <w:r>
        <w:rPr>
          <w:rFonts w:ascii="Times New Roman" w:hAnsi="Times New Roman" w:cs="Times New Roman"/>
          <w:sz w:val="24"/>
          <w:szCs w:val="24"/>
        </w:rPr>
        <w:t xml:space="preserve">. Козаренко А.Е., Шульгина О.В., Самусенко Д.Н. География. - Инфра-М, 2020. – 313 с. </w:t>
      </w:r>
    </w:p>
    <w:p w:rsidR="0053008C" w:rsidRDefault="00974BD7">
      <w:pPr>
        <w:numPr>
          <w:ilvl w:val="0"/>
          <w:numId w:val="2"/>
        </w:numPr>
        <w:ind w:left="284" w:hanging="284"/>
      </w:pPr>
      <w:r>
        <w:rPr>
          <w:rFonts w:ascii="Times New Roman" w:hAnsi="Times New Roman" w:cs="Times New Roman"/>
          <w:sz w:val="24"/>
          <w:szCs w:val="24"/>
        </w:rPr>
        <w:t xml:space="preserve">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— 372 с. — (Профессиональное образование). — ISBN 978-5-534-12383-8. — Текст: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https://urait.ru/bcode/458702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08C" w:rsidRDefault="0053008C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r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53008C" w:rsidRDefault="00974BD7"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6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https://www.rgo.ru/ru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сайт Русского Географического общества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https://rosstat.gov.ru/  - Федеральная служба государственной статистики</w:t>
      </w:r>
    </w:p>
    <w:p w:rsidR="0053008C" w:rsidRDefault="00974BD7"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7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www.school-collection.edu.ru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«Единая коллекции цифровых образовательных ресурсов»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https://nationalatlas.ru/  - Национальный Атлас России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8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http://www.krugosvet.ru/countries.htm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Энциклопедия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Справочник по странам мира и регионам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hyperlink r:id="rId9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http://www.sci.aha.ru/RUS/waa__.htm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Россия как система. Комплексный аналитический web-атлас (общая информация, аналитический материал, картосхемы, приложения)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hyperlink r:id="rId10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http://unstats.un.org/unsd/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Статистическая база данных ООН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http://priroda.ru/  - Национальный портал «Природа России»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http://www.ocean.ru/  - сайт Института океанологии им. П.П. Ширшова Российской академии наук 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http://www.geo.historic.ru/  - Страны мира: географический справочник </w:t>
      </w:r>
    </w:p>
    <w:p w:rsidR="0053008C" w:rsidRDefault="00974BD7">
      <w:r>
        <w:rPr>
          <w:rFonts w:ascii="Times New Roman" w:hAnsi="Times New Roman" w:cs="Times New Roman"/>
          <w:sz w:val="24"/>
          <w:szCs w:val="24"/>
        </w:rPr>
        <w:t>11. http://kontur-map.ru/  -  Контурные карты по географии и истории</w:t>
      </w: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r>
        <w:rPr>
          <w:rFonts w:ascii="Times New Roman" w:hAnsi="Times New Roman" w:cs="Times New Roman"/>
          <w:b/>
          <w:bCs/>
          <w:sz w:val="24"/>
          <w:szCs w:val="24"/>
        </w:rPr>
        <w:t>3.2.2.Дополнительные источники: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 География (базовый уровень). 10—11 классы. — М., «Просвещение», 2022.</w:t>
      </w: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/>
    <w:p w:rsidR="0053008C" w:rsidRDefault="0053008C"/>
    <w:p w:rsidR="0053008C" w:rsidRDefault="0053008C"/>
    <w:p w:rsidR="0053008C" w:rsidRDefault="00347370" w:rsidP="00347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47370" w:rsidRDefault="00347370" w:rsidP="00347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Ind w:w="-10" w:type="dxa"/>
        <w:tblLayout w:type="fixed"/>
        <w:tblLook w:val="0000"/>
      </w:tblPr>
      <w:tblGrid>
        <w:gridCol w:w="3215"/>
        <w:gridCol w:w="3215"/>
        <w:gridCol w:w="3215"/>
      </w:tblGrid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1, Темы 1.2, 1.3, 1.4 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53008C" w:rsidRDefault="00974BD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географический диктант </w:t>
            </w:r>
          </w:p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работы с картами атласа</w:t>
            </w:r>
          </w:p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контурных карт</w:t>
            </w:r>
          </w:p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практических заданий</w:t>
            </w:r>
          </w:p>
          <w:p w:rsidR="0053008C" w:rsidRDefault="00974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1.1.,1.2, 1.3, 1.4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Тема 1.3; 1.4.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04.</w:t>
            </w:r>
          </w:p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1.1, 1.4.</w:t>
            </w:r>
          </w:p>
          <w:p w:rsidR="0053008C" w:rsidRDefault="00974BD7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05.</w:t>
            </w:r>
          </w:p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2.1, 2.2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Темы 3.1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06.</w:t>
            </w:r>
          </w:p>
          <w:p w:rsidR="0053008C" w:rsidRPr="0030537F" w:rsidRDefault="00974BD7">
            <w:pPr>
              <w:spacing w:line="0" w:lineRule="atLeast"/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1, Темы 1.2. 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1, Темы 1.2. </w:t>
            </w:r>
          </w:p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Pr="0030537F" w:rsidRDefault="00974BD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ОК 09.</w:t>
            </w:r>
          </w:p>
          <w:p w:rsidR="0053008C" w:rsidRPr="0030537F" w:rsidRDefault="00974BD7">
            <w:pPr>
              <w:spacing w:line="0" w:lineRule="atLeast"/>
            </w:pPr>
            <w:r w:rsidRPr="0030537F">
              <w:rPr>
                <w:rFonts w:ascii="Times New Roman" w:hAnsi="Times New Roman" w:cs="Times New Roman"/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974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1, Тема 1.1. 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C" w:rsidRDefault="005300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7F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7F" w:rsidRPr="000A4456" w:rsidRDefault="0030537F" w:rsidP="00A01BBE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456">
              <w:rPr>
                <w:rFonts w:ascii="Times New Roman" w:hAnsi="Times New Roman" w:cs="Times New Roman"/>
                <w:sz w:val="22"/>
                <w:szCs w:val="22"/>
              </w:rPr>
              <w:t>ПК 1.3. Производить ввод в эксплуатацию и испытания промышленного оборудования в соответствии с технической документацией.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7F" w:rsidRPr="0030537F" w:rsidRDefault="0030537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E54FE">
              <w:rPr>
                <w:rFonts w:ascii="Times New Roman" w:eastAsia="Times New Roman" w:hAnsi="Times New Roman" w:cs="Times New Roman"/>
                <w:sz w:val="24"/>
                <w:szCs w:val="24"/>
              </w:rPr>
              <w:t>Р. 1 Тема 1.4</w:t>
            </w: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7F" w:rsidRDefault="0030537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7F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7F" w:rsidRPr="00624CE3" w:rsidRDefault="0030537F" w:rsidP="00A01BBE">
            <w:pPr>
              <w:spacing w:line="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4CE3">
              <w:rPr>
                <w:rFonts w:ascii="Times New Roman" w:hAnsi="Times New Roman" w:cs="Times New Roman"/>
                <w:sz w:val="22"/>
                <w:szCs w:val="22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7F" w:rsidRPr="00AE54FE" w:rsidRDefault="003053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FE">
              <w:rPr>
                <w:rFonts w:ascii="Times New Roman" w:eastAsia="Times New Roman" w:hAnsi="Times New Roman" w:cs="Times New Roman"/>
                <w:sz w:val="24"/>
                <w:szCs w:val="24"/>
              </w:rPr>
              <w:t>Р. 1 Тема 1.4</w:t>
            </w:r>
          </w:p>
          <w:p w:rsidR="0030537F" w:rsidRPr="0030537F" w:rsidRDefault="0030537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7F" w:rsidRDefault="0030537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3008C" w:rsidSect="00565BBB">
      <w:pgSz w:w="11906" w:h="16838"/>
      <w:pgMar w:top="849" w:right="846" w:bottom="709" w:left="1419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66FD"/>
    <w:multiLevelType w:val="multilevel"/>
    <w:tmpl w:val="A0D8EE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4A13BD"/>
    <w:multiLevelType w:val="hybridMultilevel"/>
    <w:tmpl w:val="03B23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A6873"/>
    <w:multiLevelType w:val="multilevel"/>
    <w:tmpl w:val="A3D489D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53008C"/>
    <w:rsid w:val="00010E2B"/>
    <w:rsid w:val="000259ED"/>
    <w:rsid w:val="000663E6"/>
    <w:rsid w:val="000A4456"/>
    <w:rsid w:val="000C48E8"/>
    <w:rsid w:val="000E4DE5"/>
    <w:rsid w:val="00191560"/>
    <w:rsid w:val="001A2793"/>
    <w:rsid w:val="002D026F"/>
    <w:rsid w:val="0030537F"/>
    <w:rsid w:val="00326E50"/>
    <w:rsid w:val="00347370"/>
    <w:rsid w:val="00352ACF"/>
    <w:rsid w:val="004F2E8E"/>
    <w:rsid w:val="0053008C"/>
    <w:rsid w:val="00565BBB"/>
    <w:rsid w:val="00615DB3"/>
    <w:rsid w:val="00624CE3"/>
    <w:rsid w:val="00697680"/>
    <w:rsid w:val="006A75EF"/>
    <w:rsid w:val="00720263"/>
    <w:rsid w:val="007638DB"/>
    <w:rsid w:val="007728C5"/>
    <w:rsid w:val="00811BC5"/>
    <w:rsid w:val="00875794"/>
    <w:rsid w:val="00881D67"/>
    <w:rsid w:val="0089468C"/>
    <w:rsid w:val="008B239F"/>
    <w:rsid w:val="00912F99"/>
    <w:rsid w:val="00916C2E"/>
    <w:rsid w:val="00974BD7"/>
    <w:rsid w:val="00A01BBE"/>
    <w:rsid w:val="00A05A17"/>
    <w:rsid w:val="00AE54FE"/>
    <w:rsid w:val="00B16CA6"/>
    <w:rsid w:val="00B7639D"/>
    <w:rsid w:val="00BE39D4"/>
    <w:rsid w:val="00C8352F"/>
    <w:rsid w:val="00CB1161"/>
    <w:rsid w:val="00CB504B"/>
    <w:rsid w:val="00DA0A5C"/>
    <w:rsid w:val="00E6723B"/>
    <w:rsid w:val="00EF7FB6"/>
    <w:rsid w:val="00F061E7"/>
    <w:rsid w:val="00F8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BBB"/>
    <w:rPr>
      <w:rFonts w:ascii="Calibri" w:eastAsia="Calibri" w:hAnsi="Calibri" w:cs="Arial"/>
      <w:sz w:val="20"/>
      <w:szCs w:val="20"/>
      <w:lang w:val="ru-RU" w:bidi="ar-SA"/>
    </w:rPr>
  </w:style>
  <w:style w:type="paragraph" w:styleId="1">
    <w:name w:val="heading 1"/>
    <w:basedOn w:val="a"/>
    <w:next w:val="a0"/>
    <w:qFormat/>
    <w:rsid w:val="00565BBB"/>
    <w:pPr>
      <w:numPr>
        <w:numId w:val="1"/>
      </w:numPr>
      <w:spacing w:before="280" w:after="280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US"/>
    </w:rPr>
  </w:style>
  <w:style w:type="paragraph" w:styleId="2">
    <w:name w:val="heading 2"/>
    <w:basedOn w:val="a"/>
    <w:next w:val="a0"/>
    <w:qFormat/>
    <w:rsid w:val="00565BBB"/>
    <w:pPr>
      <w:widowControl w:val="0"/>
      <w:numPr>
        <w:ilvl w:val="2"/>
        <w:numId w:val="1"/>
      </w:numPr>
      <w:autoSpaceDE w:val="0"/>
      <w:ind w:left="498" w:right="521"/>
      <w:jc w:val="center"/>
      <w:outlineLvl w:val="1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3">
    <w:name w:val="heading 3"/>
    <w:basedOn w:val="a"/>
    <w:next w:val="a"/>
    <w:qFormat/>
    <w:rsid w:val="00565BBB"/>
    <w:pPr>
      <w:keepNext/>
      <w:tabs>
        <w:tab w:val="num" w:pos="0"/>
      </w:tabs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3z0">
    <w:name w:val="WW8Num23z0"/>
    <w:qFormat/>
    <w:rsid w:val="00565BBB"/>
    <w:rPr>
      <w:rFonts w:ascii="Times New Roman" w:hAnsi="Times New Roman" w:cs="Times New Roman"/>
      <w:b/>
      <w:sz w:val="28"/>
      <w:szCs w:val="28"/>
    </w:rPr>
  </w:style>
  <w:style w:type="character" w:customStyle="1" w:styleId="WW8Num23z1">
    <w:name w:val="WW8Num23z1"/>
    <w:qFormat/>
    <w:rsid w:val="00565BBB"/>
    <w:rPr>
      <w:rFonts w:cs="Times New Roman"/>
    </w:rPr>
  </w:style>
  <w:style w:type="character" w:customStyle="1" w:styleId="WW8Num24z0">
    <w:name w:val="WW8Num24z0"/>
    <w:qFormat/>
    <w:rsid w:val="00565BBB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4z1">
    <w:name w:val="WW8Num24z1"/>
    <w:qFormat/>
    <w:rsid w:val="00565BBB"/>
    <w:rPr>
      <w:lang w:val="ru-RU" w:bidi="ar-SA"/>
    </w:rPr>
  </w:style>
  <w:style w:type="character" w:customStyle="1" w:styleId="WW8Num25z0">
    <w:name w:val="WW8Num25z0"/>
    <w:qFormat/>
    <w:rsid w:val="00565BBB"/>
  </w:style>
  <w:style w:type="character" w:customStyle="1" w:styleId="WW8Num26z0">
    <w:name w:val="WW8Num26z0"/>
    <w:qFormat/>
    <w:rsid w:val="00565BBB"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sid w:val="00565BBB"/>
    <w:rPr>
      <w:rFonts w:cs="Times New Roman"/>
    </w:rPr>
  </w:style>
  <w:style w:type="character" w:customStyle="1" w:styleId="WW8Num27z0">
    <w:name w:val="WW8Num27z0"/>
    <w:qFormat/>
    <w:rsid w:val="00565BBB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7z3">
    <w:name w:val="WW8Num27z3"/>
    <w:qFormat/>
    <w:rsid w:val="00565BBB"/>
    <w:rPr>
      <w:lang w:val="ru-RU" w:bidi="ar-SA"/>
    </w:rPr>
  </w:style>
  <w:style w:type="character" w:customStyle="1" w:styleId="WW8Num28z0">
    <w:name w:val="WW8Num28z0"/>
    <w:qFormat/>
    <w:rsid w:val="00565BBB"/>
    <w:rPr>
      <w:rFonts w:ascii="Times New Roman" w:eastAsia="Calibri" w:hAnsi="Times New Roman" w:cs="Times New Roman"/>
      <w:sz w:val="24"/>
    </w:rPr>
  </w:style>
  <w:style w:type="character" w:customStyle="1" w:styleId="WW8Num29z0">
    <w:name w:val="WW8Num29z0"/>
    <w:qFormat/>
    <w:rsid w:val="00565BBB"/>
    <w:rPr>
      <w:rFonts w:ascii="Times New Roman" w:eastAsia="Times New Roman" w:hAnsi="Times New Roman" w:cs="Times New Roman"/>
      <w:b/>
      <w:bCs/>
      <w:w w:val="100"/>
      <w:sz w:val="24"/>
      <w:szCs w:val="24"/>
      <w:lang w:val="ru-RU" w:bidi="ar-SA"/>
    </w:rPr>
  </w:style>
  <w:style w:type="character" w:customStyle="1" w:styleId="WW8Num29z2">
    <w:name w:val="WW8Num29z2"/>
    <w:qFormat/>
    <w:rsid w:val="00565BBB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9z3">
    <w:name w:val="WW8Num29z3"/>
    <w:qFormat/>
    <w:rsid w:val="00565BBB"/>
    <w:rPr>
      <w:lang w:val="ru-RU" w:bidi="ar-SA"/>
    </w:rPr>
  </w:style>
  <w:style w:type="character" w:customStyle="1" w:styleId="WW8Num30z0">
    <w:name w:val="WW8Num30z0"/>
    <w:qFormat/>
    <w:rsid w:val="00565BBB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30z1">
    <w:name w:val="WW8Num30z1"/>
    <w:qFormat/>
    <w:rsid w:val="00565BBB"/>
    <w:rPr>
      <w:rFonts w:ascii="Times New Roman" w:eastAsia="Times New Roman" w:hAnsi="Times New Roman" w:cs="Times New Roman"/>
      <w:b/>
      <w:bCs/>
      <w:w w:val="100"/>
      <w:sz w:val="24"/>
      <w:szCs w:val="24"/>
      <w:lang w:val="ru-RU" w:bidi="ar-SA"/>
    </w:rPr>
  </w:style>
  <w:style w:type="character" w:customStyle="1" w:styleId="WW8Num30z4">
    <w:name w:val="WW8Num30z4"/>
    <w:qFormat/>
    <w:rsid w:val="00565BBB"/>
    <w:rPr>
      <w:lang w:val="ru-RU" w:bidi="ar-SA"/>
    </w:rPr>
  </w:style>
  <w:style w:type="character" w:customStyle="1" w:styleId="WW8Num31z0">
    <w:name w:val="WW8Num31z0"/>
    <w:qFormat/>
    <w:rsid w:val="00565BBB"/>
  </w:style>
  <w:style w:type="character" w:customStyle="1" w:styleId="10">
    <w:name w:val="Заголовок 1 Знак"/>
    <w:qFormat/>
    <w:rsid w:val="00565BBB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4">
    <w:name w:val="Основной текст Знак"/>
    <w:qFormat/>
    <w:rsid w:val="00565BBB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1"/>
    <w:qFormat/>
    <w:rsid w:val="00565BBB"/>
  </w:style>
  <w:style w:type="character" w:customStyle="1" w:styleId="a6">
    <w:name w:val="Основной текст_"/>
    <w:qFormat/>
    <w:rsid w:val="00565BBB"/>
    <w:rPr>
      <w:rFonts w:ascii="Arial" w:hAnsi="Arial" w:cs="Arial"/>
      <w:sz w:val="16"/>
      <w:shd w:val="clear" w:color="auto" w:fill="FFFFFF"/>
    </w:rPr>
  </w:style>
  <w:style w:type="character" w:customStyle="1" w:styleId="a7">
    <w:name w:val="Верхний колонтитул Знак"/>
    <w:basedOn w:val="a1"/>
    <w:qFormat/>
    <w:rsid w:val="00565BBB"/>
  </w:style>
  <w:style w:type="character" w:customStyle="1" w:styleId="a8">
    <w:name w:val="Нижний колонтитул Знак"/>
    <w:basedOn w:val="a1"/>
    <w:qFormat/>
    <w:rsid w:val="00565BBB"/>
  </w:style>
  <w:style w:type="character" w:customStyle="1" w:styleId="markedcontent">
    <w:name w:val="markedcontent"/>
    <w:basedOn w:val="a1"/>
    <w:qFormat/>
    <w:rsid w:val="00565BBB"/>
  </w:style>
  <w:style w:type="character" w:styleId="a9">
    <w:name w:val="Hyperlink"/>
    <w:rsid w:val="00565BBB"/>
    <w:rPr>
      <w:color w:val="0000FF"/>
      <w:u w:val="single"/>
    </w:rPr>
  </w:style>
  <w:style w:type="character" w:customStyle="1" w:styleId="docformat">
    <w:name w:val="doc__format"/>
    <w:basedOn w:val="a1"/>
    <w:qFormat/>
    <w:rsid w:val="00565BBB"/>
  </w:style>
  <w:style w:type="character" w:customStyle="1" w:styleId="aa">
    <w:name w:val="Текст сноски Знак"/>
    <w:basedOn w:val="a1"/>
    <w:qFormat/>
    <w:rsid w:val="00565BBB"/>
  </w:style>
  <w:style w:type="character" w:customStyle="1" w:styleId="FootnoteCharacters">
    <w:name w:val="Footnote Characters"/>
    <w:qFormat/>
    <w:rsid w:val="00565BBB"/>
    <w:rPr>
      <w:vertAlign w:val="superscript"/>
    </w:rPr>
  </w:style>
  <w:style w:type="character" w:customStyle="1" w:styleId="30">
    <w:name w:val="Заголовок 3 Знак"/>
    <w:qFormat/>
    <w:rsid w:val="00565BB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Текст выноски Знак"/>
    <w:qFormat/>
    <w:rsid w:val="00565BBB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0"/>
    <w:qFormat/>
    <w:rsid w:val="00565BB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565BBB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List"/>
    <w:basedOn w:val="a0"/>
    <w:rsid w:val="00565BBB"/>
  </w:style>
  <w:style w:type="paragraph" w:styleId="ad">
    <w:name w:val="caption"/>
    <w:basedOn w:val="a"/>
    <w:next w:val="a"/>
    <w:qFormat/>
    <w:rsid w:val="00565BBB"/>
    <w:rPr>
      <w:b/>
      <w:bCs/>
    </w:rPr>
  </w:style>
  <w:style w:type="paragraph" w:customStyle="1" w:styleId="Index">
    <w:name w:val="Index"/>
    <w:basedOn w:val="a"/>
    <w:qFormat/>
    <w:rsid w:val="00565BBB"/>
    <w:pPr>
      <w:suppressLineNumbers/>
    </w:pPr>
  </w:style>
  <w:style w:type="paragraph" w:customStyle="1" w:styleId="WW-Heading1">
    <w:name w:val="WW-Heading 1"/>
    <w:basedOn w:val="a"/>
    <w:qFormat/>
    <w:rsid w:val="00565BBB"/>
    <w:pPr>
      <w:widowControl w:val="0"/>
      <w:autoSpaceDE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W-Heading3">
    <w:name w:val="WW-Heading 3"/>
    <w:basedOn w:val="a"/>
    <w:qFormat/>
    <w:rsid w:val="00565BBB"/>
    <w:pPr>
      <w:widowControl w:val="0"/>
      <w:autoSpaceDE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List Paragraph"/>
    <w:basedOn w:val="a"/>
    <w:qFormat/>
    <w:rsid w:val="00565BBB"/>
    <w:pPr>
      <w:widowControl w:val="0"/>
      <w:autoSpaceDE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qFormat/>
    <w:rsid w:val="00565BBB"/>
    <w:pPr>
      <w:widowControl w:val="0"/>
      <w:autoSpaceDE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f">
    <w:name w:val="Normal (Web)"/>
    <w:basedOn w:val="a"/>
    <w:qFormat/>
    <w:rsid w:val="00565BBB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rsid w:val="00565BBB"/>
    <w:pPr>
      <w:spacing w:after="120"/>
      <w:ind w:left="283"/>
    </w:pPr>
  </w:style>
  <w:style w:type="paragraph" w:styleId="20">
    <w:name w:val="List 2"/>
    <w:basedOn w:val="a"/>
    <w:qFormat/>
    <w:rsid w:val="00565BBB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5BBB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1">
    <w:name w:val="Основной текст1"/>
    <w:basedOn w:val="a"/>
    <w:qFormat/>
    <w:rsid w:val="00565BBB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en-US"/>
    </w:rPr>
  </w:style>
  <w:style w:type="paragraph" w:customStyle="1" w:styleId="HeaderandFooter">
    <w:name w:val="Header and Footer"/>
    <w:basedOn w:val="a"/>
    <w:qFormat/>
    <w:rsid w:val="00565BBB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565BBB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565BBB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565BBB"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af3">
    <w:name w:val="footnote text"/>
    <w:basedOn w:val="a"/>
    <w:rsid w:val="00565BBB"/>
  </w:style>
  <w:style w:type="paragraph" w:styleId="af4">
    <w:name w:val="Balloon Text"/>
    <w:basedOn w:val="a"/>
    <w:qFormat/>
    <w:rsid w:val="00565BBB"/>
    <w:rPr>
      <w:rFonts w:ascii="Tahoma" w:hAnsi="Tahoma" w:cs="Times New Roman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565BBB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565BBB"/>
    <w:pPr>
      <w:jc w:val="center"/>
    </w:pPr>
    <w:rPr>
      <w:b/>
      <w:bCs/>
    </w:rPr>
  </w:style>
  <w:style w:type="numbering" w:customStyle="1" w:styleId="WW8Num1">
    <w:name w:val="WW8Num1"/>
    <w:qFormat/>
    <w:rsid w:val="00565BBB"/>
  </w:style>
  <w:style w:type="numbering" w:customStyle="1" w:styleId="WW8Num2">
    <w:name w:val="WW8Num2"/>
    <w:qFormat/>
    <w:rsid w:val="00565BBB"/>
  </w:style>
  <w:style w:type="numbering" w:customStyle="1" w:styleId="WW8Num3">
    <w:name w:val="WW8Num3"/>
    <w:qFormat/>
    <w:rsid w:val="00565BBB"/>
  </w:style>
  <w:style w:type="numbering" w:customStyle="1" w:styleId="WW8Num4">
    <w:name w:val="WW8Num4"/>
    <w:qFormat/>
    <w:rsid w:val="00565BBB"/>
  </w:style>
  <w:style w:type="numbering" w:customStyle="1" w:styleId="WW8Num5">
    <w:name w:val="WW8Num5"/>
    <w:qFormat/>
    <w:rsid w:val="00565BBB"/>
  </w:style>
  <w:style w:type="numbering" w:customStyle="1" w:styleId="WW8Num6">
    <w:name w:val="WW8Num6"/>
    <w:qFormat/>
    <w:rsid w:val="00565BBB"/>
  </w:style>
  <w:style w:type="numbering" w:customStyle="1" w:styleId="WW8Num7">
    <w:name w:val="WW8Num7"/>
    <w:qFormat/>
    <w:rsid w:val="00565BBB"/>
  </w:style>
  <w:style w:type="numbering" w:customStyle="1" w:styleId="WW8Num8">
    <w:name w:val="WW8Num8"/>
    <w:qFormat/>
    <w:rsid w:val="00565BBB"/>
  </w:style>
  <w:style w:type="numbering" w:customStyle="1" w:styleId="WW8Num9">
    <w:name w:val="WW8Num9"/>
    <w:qFormat/>
    <w:rsid w:val="00565BBB"/>
  </w:style>
  <w:style w:type="numbering" w:customStyle="1" w:styleId="WW8Num10">
    <w:name w:val="WW8Num10"/>
    <w:qFormat/>
    <w:rsid w:val="00565BBB"/>
  </w:style>
  <w:style w:type="numbering" w:customStyle="1" w:styleId="WW8Num11">
    <w:name w:val="WW8Num11"/>
    <w:qFormat/>
    <w:rsid w:val="00565BBB"/>
  </w:style>
  <w:style w:type="numbering" w:customStyle="1" w:styleId="WW8Num12">
    <w:name w:val="WW8Num12"/>
    <w:qFormat/>
    <w:rsid w:val="00565BBB"/>
  </w:style>
  <w:style w:type="numbering" w:customStyle="1" w:styleId="WW8Num13">
    <w:name w:val="WW8Num13"/>
    <w:qFormat/>
    <w:rsid w:val="00565BBB"/>
  </w:style>
  <w:style w:type="numbering" w:customStyle="1" w:styleId="WW8Num14">
    <w:name w:val="WW8Num14"/>
    <w:qFormat/>
    <w:rsid w:val="00565BBB"/>
  </w:style>
  <w:style w:type="numbering" w:customStyle="1" w:styleId="WW8Num15">
    <w:name w:val="WW8Num15"/>
    <w:qFormat/>
    <w:rsid w:val="00565BBB"/>
  </w:style>
  <w:style w:type="numbering" w:customStyle="1" w:styleId="WW8Num16">
    <w:name w:val="WW8Num16"/>
    <w:qFormat/>
    <w:rsid w:val="00565BBB"/>
  </w:style>
  <w:style w:type="numbering" w:customStyle="1" w:styleId="WW8Num17">
    <w:name w:val="WW8Num17"/>
    <w:qFormat/>
    <w:rsid w:val="00565BBB"/>
  </w:style>
  <w:style w:type="numbering" w:customStyle="1" w:styleId="WW8Num18">
    <w:name w:val="WW8Num18"/>
    <w:qFormat/>
    <w:rsid w:val="00565BBB"/>
  </w:style>
  <w:style w:type="numbering" w:customStyle="1" w:styleId="WW8Num19">
    <w:name w:val="WW8Num19"/>
    <w:qFormat/>
    <w:rsid w:val="00565BBB"/>
  </w:style>
  <w:style w:type="numbering" w:customStyle="1" w:styleId="WW8Num20">
    <w:name w:val="WW8Num20"/>
    <w:qFormat/>
    <w:rsid w:val="00565BBB"/>
  </w:style>
  <w:style w:type="numbering" w:customStyle="1" w:styleId="WW8Num21">
    <w:name w:val="WW8Num21"/>
    <w:qFormat/>
    <w:rsid w:val="00565BBB"/>
  </w:style>
  <w:style w:type="numbering" w:customStyle="1" w:styleId="WW8Num22">
    <w:name w:val="WW8Num22"/>
    <w:qFormat/>
    <w:rsid w:val="00565BBB"/>
  </w:style>
  <w:style w:type="numbering" w:customStyle="1" w:styleId="WW8Num23">
    <w:name w:val="WW8Num23"/>
    <w:qFormat/>
    <w:rsid w:val="00565BBB"/>
  </w:style>
  <w:style w:type="numbering" w:customStyle="1" w:styleId="WW8Num24">
    <w:name w:val="WW8Num24"/>
    <w:qFormat/>
    <w:rsid w:val="00565BBB"/>
  </w:style>
  <w:style w:type="numbering" w:customStyle="1" w:styleId="WW8Num25">
    <w:name w:val="WW8Num25"/>
    <w:qFormat/>
    <w:rsid w:val="00565BBB"/>
  </w:style>
  <w:style w:type="numbering" w:customStyle="1" w:styleId="WW8Num26">
    <w:name w:val="WW8Num26"/>
    <w:qFormat/>
    <w:rsid w:val="00565BBB"/>
  </w:style>
  <w:style w:type="numbering" w:customStyle="1" w:styleId="WW8Num27">
    <w:name w:val="WW8Num27"/>
    <w:qFormat/>
    <w:rsid w:val="00565BBB"/>
  </w:style>
  <w:style w:type="numbering" w:customStyle="1" w:styleId="WW8Num28">
    <w:name w:val="WW8Num28"/>
    <w:qFormat/>
    <w:rsid w:val="00565BBB"/>
  </w:style>
  <w:style w:type="numbering" w:customStyle="1" w:styleId="WW8Num29">
    <w:name w:val="WW8Num29"/>
    <w:qFormat/>
    <w:rsid w:val="00565BBB"/>
  </w:style>
  <w:style w:type="numbering" w:customStyle="1" w:styleId="WW8Num30">
    <w:name w:val="WW8Num30"/>
    <w:qFormat/>
    <w:rsid w:val="00565BBB"/>
  </w:style>
  <w:style w:type="numbering" w:customStyle="1" w:styleId="WW8Num31">
    <w:name w:val="WW8Num31"/>
    <w:qFormat/>
    <w:rsid w:val="00565BB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countri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go.ru/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458702" TargetMode="External"/><Relationship Id="rId10" Type="http://schemas.openxmlformats.org/officeDocument/2006/relationships/hyperlink" Target="http://unstats.un.org/uns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.aha.ru/RUS/waa__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7150</Words>
  <Characters>40758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2023-09-27T10:29:00Z</cp:lastPrinted>
  <dcterms:created xsi:type="dcterms:W3CDTF">2023-09-27T10:32:00Z</dcterms:created>
  <dcterms:modified xsi:type="dcterms:W3CDTF">2008-01-01T02:10:00Z</dcterms:modified>
  <dc:language>en-US</dc:language>
</cp:coreProperties>
</file>