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A23E33" w:rsidRPr="009105AA" w:rsidTr="00F91344">
        <w:tc>
          <w:tcPr>
            <w:tcW w:w="5637" w:type="dxa"/>
            <w:hideMark/>
          </w:tcPr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Pr="00956FD3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ур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A23E33" w:rsidRPr="009105AA" w:rsidRDefault="00A23E33" w:rsidP="00A23E3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56FD3">
        <w:rPr>
          <w:rFonts w:ascii="Times New Roman" w:hAnsi="Times New Roman" w:cs="Times New Roman"/>
          <w:b/>
          <w:sz w:val="24"/>
          <w:szCs w:val="24"/>
        </w:rPr>
        <w:t>ОГСЭ.01 ОСНОВЫ ФИЛОСОФИИ</w:t>
      </w: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441513" w:rsidRDefault="00A23E33" w:rsidP="00A23E33">
      <w:pPr>
        <w:jc w:val="center"/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  <w:r w:rsidRPr="009105AA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tbl>
      <w:tblPr>
        <w:tblW w:w="9714" w:type="dxa"/>
        <w:tblInd w:w="-108" w:type="dxa"/>
        <w:tblLook w:val="04A0" w:firstRow="1" w:lastRow="0" w:firstColumn="1" w:lastColumn="0" w:noHBand="0" w:noVBand="1"/>
      </w:tblPr>
      <w:tblGrid>
        <w:gridCol w:w="108"/>
        <w:gridCol w:w="4644"/>
        <w:gridCol w:w="601"/>
        <w:gridCol w:w="4217"/>
        <w:gridCol w:w="144"/>
      </w:tblGrid>
      <w:tr w:rsidR="00A23E33" w:rsidRPr="009105AA" w:rsidTr="00A23E33">
        <w:trPr>
          <w:gridBefore w:val="1"/>
          <w:wBefore w:w="108" w:type="dxa"/>
          <w:trHeight w:val="1985"/>
        </w:trPr>
        <w:tc>
          <w:tcPr>
            <w:tcW w:w="4644" w:type="dxa"/>
          </w:tcPr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  <w:gridSpan w:val="3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217"/>
            </w:tblGrid>
            <w:tr w:rsidR="00A23E33" w:rsidRPr="009105AA" w:rsidTr="00F91344">
              <w:trPr>
                <w:trHeight w:val="1985"/>
              </w:trPr>
              <w:tc>
                <w:tcPr>
                  <w:tcW w:w="4217" w:type="dxa"/>
                  <w:hideMark/>
                </w:tcPr>
                <w:p w:rsidR="00EC32F6" w:rsidRDefault="00EC32F6" w:rsidP="00EC32F6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Рассмотрено и одобрено на заседании предметной цикловой комиссии</w:t>
                  </w:r>
                </w:p>
                <w:p w:rsidR="00EC32F6" w:rsidRDefault="00EC32F6" w:rsidP="00EC32F6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механических и химико-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технологических  дисциплин</w:t>
                  </w:r>
                  <w:proofErr w:type="gramEnd"/>
                </w:p>
                <w:p w:rsidR="00EC32F6" w:rsidRDefault="00EC32F6" w:rsidP="00EC32F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Протокол № ______ </w:t>
                  </w:r>
                </w:p>
                <w:p w:rsidR="00EC32F6" w:rsidRDefault="00EC32F6" w:rsidP="00EC32F6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от «____» _____________ 202</w:t>
                  </w:r>
                  <w:r w:rsidR="009C5496">
                    <w:rPr>
                      <w:rFonts w:ascii="Times New Roman" w:eastAsia="Times New Roman" w:hAnsi="Times New Roman" w:cs="Times New Roman"/>
                      <w:sz w:val="24"/>
                    </w:rPr>
                    <w:t>3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г.</w:t>
                  </w:r>
                </w:p>
                <w:p w:rsidR="00EC32F6" w:rsidRDefault="00EC32F6" w:rsidP="00EC32F6">
                  <w:pPr>
                    <w:spacing w:before="120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Председатель П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uk-UA"/>
                    </w:rPr>
                    <w:t>Ц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К ________________</w:t>
                  </w:r>
                </w:p>
                <w:p w:rsidR="00A23E33" w:rsidRPr="009105AA" w:rsidRDefault="00EC32F6" w:rsidP="00EC32F6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                                 Ю.А. Письменный</w:t>
                  </w:r>
                </w:p>
              </w:tc>
            </w:tr>
          </w:tbl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23E33" w:rsidRPr="009718C8" w:rsidTr="00A23E33">
        <w:trPr>
          <w:gridAfter w:val="1"/>
          <w:wAfter w:w="144" w:type="dxa"/>
        </w:trPr>
        <w:tc>
          <w:tcPr>
            <w:tcW w:w="5353" w:type="dxa"/>
            <w:gridSpan w:val="3"/>
          </w:tcPr>
          <w:p w:rsidR="00A23E33" w:rsidRPr="009718C8" w:rsidRDefault="00A23E33" w:rsidP="00F9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A23E33" w:rsidRPr="009718C8" w:rsidRDefault="00A23E33" w:rsidP="00F9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EC32F6" w:rsidRDefault="00A23E33" w:rsidP="00EC32F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9105AA">
        <w:rPr>
          <w:rFonts w:ascii="Times New Roman" w:hAnsi="Times New Roman" w:cs="Times New Roman"/>
          <w:sz w:val="24"/>
          <w:szCs w:val="24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</w:t>
      </w:r>
      <w:r w:rsidR="006D0E63">
        <w:rPr>
          <w:rFonts w:ascii="Times New Roman" w:hAnsi="Times New Roman" w:cs="Times New Roman"/>
          <w:sz w:val="24"/>
          <w:szCs w:val="24"/>
        </w:rPr>
        <w:t xml:space="preserve">, </w:t>
      </w:r>
      <w:r w:rsidRPr="009105AA">
        <w:rPr>
          <w:rFonts w:ascii="Times New Roman" w:hAnsi="Times New Roman" w:cs="Times New Roman"/>
          <w:sz w:val="24"/>
          <w:szCs w:val="24"/>
        </w:rPr>
        <w:t xml:space="preserve">с учетом примерной основной образовательной программы специальности: </w:t>
      </w:r>
      <w:r w:rsidR="00EC32F6">
        <w:rPr>
          <w:rFonts w:ascii="Times New Roman" w:eastAsia="Times New Roman" w:hAnsi="Times New Roman" w:cs="Times New Roman"/>
          <w:sz w:val="24"/>
          <w:szCs w:val="24"/>
        </w:rPr>
        <w:t>15.02.12 «Монтаж, техническое обслуживание и ремонт промышленного оборудования (по отраслям)»</w:t>
      </w:r>
      <w:r w:rsidR="00EC32F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="00EC32F6">
        <w:rPr>
          <w:rFonts w:ascii="Times New Roman" w:eastAsia="Times New Roman" w:hAnsi="Times New Roman" w:cs="Times New Roman"/>
          <w:sz w:val="24"/>
          <w:szCs w:val="24"/>
        </w:rPr>
        <w:t>15.00.00 Машиностроение.</w:t>
      </w:r>
    </w:p>
    <w:p w:rsidR="00A23E33" w:rsidRPr="009105AA" w:rsidRDefault="00A23E33" w:rsidP="00EC3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Медведева Диана Юрьевна</w:t>
      </w:r>
      <w:r w:rsidRPr="00F54D63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A23E33" w:rsidRDefault="00A23E33" w:rsidP="00A23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Default="00A23E33" w:rsidP="00A23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A23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A23E3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  <w:sectPr w:rsidR="00A23E33" w:rsidRPr="00441513" w:rsidSect="006D0E63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:rsidR="00A23E33" w:rsidRPr="00441513" w:rsidRDefault="00A23E33" w:rsidP="00A23E33">
      <w:pPr>
        <w:jc w:val="center"/>
        <w:rPr>
          <w:rFonts w:ascii="Times New Roman" w:hAnsi="Times New Roman" w:cs="Times New Roman"/>
          <w:sz w:val="24"/>
          <w:szCs w:val="24"/>
        </w:rPr>
        <w:sectPr w:rsidR="00A23E33" w:rsidRPr="004415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0D2D25" w:rsidRPr="009105AA" w:rsidRDefault="000D2D25" w:rsidP="000D2D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55"/>
        <w:gridCol w:w="437"/>
      </w:tblGrid>
      <w:tr w:rsidR="000D2D25" w:rsidRPr="009105AA" w:rsidTr="006D0E63">
        <w:tc>
          <w:tcPr>
            <w:tcW w:w="9134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0D2D25" w:rsidRPr="00921E61" w:rsidTr="006D0E63">
              <w:tc>
                <w:tcPr>
                  <w:tcW w:w="8364" w:type="dxa"/>
                </w:tcPr>
                <w:p w:rsidR="000D2D25" w:rsidRPr="00921E61" w:rsidRDefault="000D2D25" w:rsidP="006D0E63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0D2D25" w:rsidRPr="00921E61" w:rsidRDefault="000D2D25" w:rsidP="006D0E6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0D2D25" w:rsidRPr="00921E61" w:rsidTr="006D0E63">
              <w:tc>
                <w:tcPr>
                  <w:tcW w:w="8364" w:type="dxa"/>
                  <w:hideMark/>
                </w:tcPr>
                <w:p w:rsidR="000D2D25" w:rsidRPr="00921E61" w:rsidRDefault="000D2D25" w:rsidP="000D2D25">
                  <w:pPr>
                    <w:numPr>
                      <w:ilvl w:val="2"/>
                      <w:numId w:val="3"/>
                    </w:numPr>
                    <w:tabs>
                      <w:tab w:val="num" w:pos="426"/>
                    </w:tabs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0D2D25" w:rsidRDefault="000D2D25" w:rsidP="006D0E63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  <w:p w:rsidR="006D0E63" w:rsidRPr="00921E61" w:rsidRDefault="006D0E63" w:rsidP="006D0E63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0D2D25" w:rsidRPr="00921E61" w:rsidTr="006D0E63">
              <w:trPr>
                <w:trHeight w:val="459"/>
              </w:trPr>
              <w:tc>
                <w:tcPr>
                  <w:tcW w:w="8364" w:type="dxa"/>
                  <w:hideMark/>
                </w:tcPr>
                <w:p w:rsidR="000D2D25" w:rsidRPr="00921E61" w:rsidRDefault="000D2D25" w:rsidP="000D2D25">
                  <w:pPr>
                    <w:numPr>
                      <w:ilvl w:val="2"/>
                      <w:numId w:val="3"/>
                    </w:numPr>
                    <w:tabs>
                      <w:tab w:val="num" w:pos="426"/>
                    </w:tabs>
                    <w:spacing w:after="200" w:line="276" w:lineRule="auto"/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0D2D25" w:rsidRPr="00921E61" w:rsidTr="006D0E63">
              <w:trPr>
                <w:trHeight w:val="750"/>
              </w:trPr>
              <w:tc>
                <w:tcPr>
                  <w:tcW w:w="8364" w:type="dxa"/>
                  <w:hideMark/>
                </w:tcPr>
                <w:p w:rsidR="000D2D25" w:rsidRPr="00921E61" w:rsidRDefault="000D2D25" w:rsidP="000D2D25">
                  <w:pPr>
                    <w:pStyle w:val="a5"/>
                    <w:widowControl/>
                    <w:numPr>
                      <w:ilvl w:val="2"/>
                      <w:numId w:val="3"/>
                    </w:numPr>
                    <w:tabs>
                      <w:tab w:val="left" w:pos="459"/>
                    </w:tabs>
                    <w:autoSpaceDE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21E61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0D2D25" w:rsidRPr="00921E61" w:rsidTr="006D0E63">
              <w:tc>
                <w:tcPr>
                  <w:tcW w:w="8364" w:type="dxa"/>
                  <w:hideMark/>
                </w:tcPr>
                <w:p w:rsidR="000D2D25" w:rsidRPr="00921E61" w:rsidRDefault="000D2D25" w:rsidP="006D0E63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0D2D25" w:rsidRPr="00921E61" w:rsidRDefault="000D2D25" w:rsidP="006D0E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dxa"/>
          </w:tcPr>
          <w:p w:rsidR="000D2D25" w:rsidRPr="00921E61" w:rsidRDefault="000D2D25" w:rsidP="006D0E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A23E33" w:rsidRPr="00197E2F" w:rsidRDefault="00A23E33" w:rsidP="006D0E63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 w:rsidRPr="009718C8">
        <w:rPr>
          <w:b/>
          <w:sz w:val="24"/>
          <w:szCs w:val="24"/>
        </w:rPr>
        <w:lastRenderedPageBreak/>
        <w:t>1.</w:t>
      </w:r>
      <w:r w:rsidRPr="00197E2F">
        <w:rPr>
          <w:b/>
          <w:sz w:val="24"/>
          <w:szCs w:val="24"/>
        </w:rPr>
        <w:t>ОБЩАЯ ХАРАКТЕРИСТИКА РАБОЧЕЙ ПРОГРАММЫ УЧЕБНОЙ ДИСЦИПЛИНЫ</w:t>
      </w:r>
    </w:p>
    <w:p w:rsidR="00A23E33" w:rsidRPr="00441513" w:rsidRDefault="00A23E33" w:rsidP="006D0E63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 w:rsidRPr="00867FE8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EC32F6" w:rsidRDefault="00A23E33" w:rsidP="00EC32F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 xml:space="preserve">Рабочаяпрограмма учебной дисциплины </w:t>
      </w:r>
      <w:r w:rsidRPr="001A530D">
        <w:rPr>
          <w:rFonts w:ascii="Times New Roman" w:hAnsi="Times New Roman" w:cs="Times New Roman"/>
          <w:sz w:val="24"/>
          <w:szCs w:val="24"/>
        </w:rPr>
        <w:t xml:space="preserve">ОГСЭ.01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A530D">
        <w:rPr>
          <w:rFonts w:ascii="Times New Roman" w:hAnsi="Times New Roman" w:cs="Times New Roman"/>
          <w:sz w:val="24"/>
          <w:szCs w:val="24"/>
        </w:rPr>
        <w:t>сновы философии</w:t>
      </w:r>
      <w:r w:rsidRPr="00441513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базовой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подготовки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="00EC32F6">
        <w:rPr>
          <w:rFonts w:ascii="Times New Roman" w:eastAsia="Times New Roman" w:hAnsi="Times New Roman" w:cs="Times New Roman"/>
          <w:sz w:val="24"/>
          <w:szCs w:val="24"/>
        </w:rPr>
        <w:t>15.02.12 «Монтаж, техническое обслуживание и ремонт промышленного оборудования (по отраслям)»</w:t>
      </w:r>
      <w:r w:rsidR="00EC32F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="00EC32F6">
        <w:rPr>
          <w:rFonts w:ascii="Times New Roman" w:eastAsia="Times New Roman" w:hAnsi="Times New Roman" w:cs="Times New Roman"/>
          <w:sz w:val="24"/>
          <w:szCs w:val="24"/>
        </w:rPr>
        <w:t>15.00.00 Машиностроение.</w:t>
      </w:r>
    </w:p>
    <w:p w:rsidR="00A23E33" w:rsidRPr="009105AA" w:rsidRDefault="00A23E33" w:rsidP="00EC3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13E">
        <w:rPr>
          <w:rFonts w:ascii="Times New Roman" w:hAnsi="Times New Roman" w:cs="Times New Roman"/>
          <w:sz w:val="24"/>
          <w:szCs w:val="24"/>
        </w:rPr>
        <w:t>Дисциплина ОГСЭ.01 Основы философии</w:t>
      </w:r>
      <w:r w:rsidR="00D6413E" w:rsidRPr="00D6413E">
        <w:rPr>
          <w:rFonts w:ascii="Times New Roman" w:hAnsi="Times New Roman" w:cs="Times New Roman"/>
          <w:sz w:val="24"/>
          <w:szCs w:val="24"/>
        </w:rPr>
        <w:t xml:space="preserve"> </w:t>
      </w:r>
      <w:r w:rsidR="00D6413E" w:rsidRPr="00D6413E">
        <w:rPr>
          <w:rFonts w:ascii="Times New Roman" w:hAnsi="Times New Roman"/>
          <w:sz w:val="24"/>
          <w:szCs w:val="24"/>
        </w:rPr>
        <w:t>входит в общий гуманитарный и социально-экономический цикл.</w:t>
      </w:r>
      <w:r w:rsidR="00D6413E">
        <w:rPr>
          <w:rFonts w:ascii="Times New Roman" w:hAnsi="Times New Roman"/>
        </w:rPr>
        <w:t xml:space="preserve"> </w:t>
      </w:r>
    </w:p>
    <w:p w:rsidR="00A23E33" w:rsidRPr="00921E61" w:rsidRDefault="00A23E33" w:rsidP="00A23E33">
      <w:pPr>
        <w:rPr>
          <w:rFonts w:ascii="Times New Roman" w:hAnsi="Times New Roman" w:cs="Times New Roman"/>
          <w:b/>
          <w:sz w:val="24"/>
          <w:szCs w:val="24"/>
        </w:rPr>
      </w:pPr>
      <w:r w:rsidRPr="00921E6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075"/>
        <w:gridCol w:w="4110"/>
      </w:tblGrid>
      <w:tr w:rsidR="00A23E33" w:rsidRPr="00E65C6C" w:rsidTr="00D6413E">
        <w:trPr>
          <w:trHeight w:val="649"/>
        </w:trPr>
        <w:tc>
          <w:tcPr>
            <w:tcW w:w="1129" w:type="dxa"/>
            <w:hideMark/>
          </w:tcPr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5075" w:type="dxa"/>
            <w:hideMark/>
          </w:tcPr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110" w:type="dxa"/>
            <w:hideMark/>
          </w:tcPr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EC32F6" w:rsidRPr="009105AA" w:rsidTr="00D6413E">
        <w:trPr>
          <w:trHeight w:val="212"/>
        </w:trPr>
        <w:tc>
          <w:tcPr>
            <w:tcW w:w="1129" w:type="dxa"/>
          </w:tcPr>
          <w:p w:rsidR="00EC32F6" w:rsidRPr="00EC32F6" w:rsidRDefault="00EC32F6" w:rsidP="00EC32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EC32F6" w:rsidRPr="00EC32F6" w:rsidRDefault="00EC32F6" w:rsidP="00EC32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EC32F6" w:rsidRPr="00EC32F6" w:rsidRDefault="00EC32F6" w:rsidP="00EC32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EC32F6" w:rsidRPr="00EC32F6" w:rsidRDefault="00EC32F6" w:rsidP="00EC32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EC32F6" w:rsidRPr="00EC32F6" w:rsidRDefault="00EC32F6" w:rsidP="00EC32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  <w:tc>
          <w:tcPr>
            <w:tcW w:w="5075" w:type="dxa"/>
          </w:tcPr>
          <w:p w:rsidR="00EC32F6" w:rsidRPr="00EC32F6" w:rsidRDefault="00EC32F6" w:rsidP="00EC32F6">
            <w:pPr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 </w:t>
            </w:r>
          </w:p>
          <w:p w:rsidR="00EC32F6" w:rsidRPr="00EC32F6" w:rsidRDefault="00EC32F6" w:rsidP="00EC32F6">
            <w:pPr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Выстраивать общение на основе общечеловеческих ценностей.</w:t>
            </w:r>
          </w:p>
          <w:p w:rsidR="00EC32F6" w:rsidRPr="00EC32F6" w:rsidRDefault="00EC32F6" w:rsidP="00EC32F6">
            <w:pPr>
              <w:ind w:left="6" w:firstLine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EC32F6" w:rsidRPr="00EC32F6" w:rsidRDefault="00EC32F6" w:rsidP="00EC32F6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категории и понятия философии; роль философии в жизни человека и общества; </w:t>
            </w:r>
          </w:p>
          <w:p w:rsidR="00EC32F6" w:rsidRPr="00EC32F6" w:rsidRDefault="00EC32F6" w:rsidP="00EC32F6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философского учения о бытии; </w:t>
            </w:r>
          </w:p>
          <w:p w:rsidR="00EC32F6" w:rsidRPr="00EC32F6" w:rsidRDefault="00EC32F6" w:rsidP="00EC32F6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Сущность процесса познания; </w:t>
            </w:r>
          </w:p>
          <w:p w:rsidR="00EC32F6" w:rsidRPr="00EC32F6" w:rsidRDefault="00EC32F6" w:rsidP="00EC32F6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научной, философской и религиозной картин мира; </w:t>
            </w:r>
          </w:p>
          <w:p w:rsidR="00EC32F6" w:rsidRPr="00EC32F6" w:rsidRDefault="00EC32F6" w:rsidP="00EC32F6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формирования личности, свободе и ответственности за сохранение жизни, культуры, окружающей среды;</w:t>
            </w:r>
          </w:p>
          <w:p w:rsidR="00EC32F6" w:rsidRPr="00EC32F6" w:rsidRDefault="00EC32F6" w:rsidP="00EC32F6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 </w:t>
            </w:r>
          </w:p>
          <w:p w:rsidR="00EC32F6" w:rsidRPr="00EC32F6" w:rsidRDefault="00EC32F6" w:rsidP="00EC32F6">
            <w:pPr>
              <w:ind w:firstLine="3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Общечеловеческие ценности, как основа поведения в коллективе, команде.</w:t>
            </w:r>
          </w:p>
        </w:tc>
      </w:tr>
    </w:tbl>
    <w:p w:rsidR="00A23E33" w:rsidRDefault="00A23E33" w:rsidP="00A23E33">
      <w:pPr>
        <w:rPr>
          <w:rFonts w:ascii="Times New Roman" w:hAnsi="Times New Roman" w:cs="Times New Roman"/>
          <w:b/>
          <w:sz w:val="24"/>
          <w:szCs w:val="24"/>
        </w:rPr>
      </w:pPr>
    </w:p>
    <w:p w:rsidR="00A23E33" w:rsidRDefault="00A23E33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4F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результаты. </w:t>
      </w:r>
      <w:r w:rsidRPr="003B24F4">
        <w:rPr>
          <w:rFonts w:ascii="Times New Roman" w:hAnsi="Times New Roman" w:cs="Times New Roman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</w:t>
      </w:r>
      <w:r w:rsidRPr="003B24F4">
        <w:rPr>
          <w:rFonts w:ascii="Times New Roman" w:hAnsi="Times New Roman" w:cs="Times New Roman"/>
          <w:b/>
          <w:sz w:val="24"/>
          <w:szCs w:val="24"/>
        </w:rPr>
        <w:t>.</w:t>
      </w:r>
    </w:p>
    <w:p w:rsidR="00D6413E" w:rsidRPr="009105AA" w:rsidRDefault="00D6413E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1"/>
        <w:gridCol w:w="2268"/>
      </w:tblGrid>
      <w:tr w:rsidR="00A23E33" w:rsidRPr="00A23E33" w:rsidTr="00D6413E">
        <w:tc>
          <w:tcPr>
            <w:tcW w:w="8051" w:type="dxa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Осознающий себя гражданином России и защитником Отечества, выражающий свою российскую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 идентичность в поликультурном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A23E33">
              <w:rPr>
                <w:rFonts w:ascii="Times New Roman" w:hAnsi="Times New Roman"/>
                <w:sz w:val="24"/>
                <w:szCs w:val="24"/>
              </w:rPr>
              <w:t>многоконфессиональном российском обществе</w:t>
            </w:r>
            <w:proofErr w:type="gramEnd"/>
            <w:r w:rsidRPr="00A23E33">
              <w:rPr>
                <w:rFonts w:ascii="Times New Roman" w:hAnsi="Times New Roman"/>
                <w:sz w:val="24"/>
                <w:szCs w:val="24"/>
              </w:rPr>
              <w:t xml:space="preserve"> и современном мировом сообществе. Сознающий с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вое единство с народом России,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с Российским государством, д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емонстрирующий ответственность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 xml:space="preserve">за развитие страны.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lastRenderedPageBreak/>
              <w:t>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о Российском государстве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Демонстрирующий приверженность традиционным духовно-нравственным ценностям, культуре народов России, принципам честности, порядоч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ности, открытости. Действующий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ыражающий чувство причастности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к многонациональному народу России, к Российскому Отечеству. Проявляющий ценнос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тное отношение к историческому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A23E33" w:rsidRPr="00A23E33" w:rsidTr="00D6413E">
        <w:trPr>
          <w:trHeight w:val="268"/>
        </w:trPr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Проявляющий бережливое и чуткое отношение к религиозной принадлежности каждо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го человека, предупредительный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в отношении выражения прав и законных интересов других людей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Проявляющий и демонстрирующ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ий уважение законных интересов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</w:t>
            </w:r>
            <w:r w:rsidR="00A70861">
              <w:rPr>
                <w:rFonts w:ascii="Times New Roman" w:hAnsi="Times New Roman"/>
                <w:sz w:val="24"/>
                <w:szCs w:val="24"/>
              </w:rPr>
              <w:t>ей, граждан, народов в России.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 xml:space="preserve"> Выражающий сопричастность к преумножению и трансляции культурных традиций и ценностей многонационального росси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йского государства, включенный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в общественные инициативы, направленные на их сохранение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льтуры. Критически оценивающий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lastRenderedPageBreak/>
              <w:t>мирового художественного на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следия, роли народных традиций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11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Cs/>
                <w:sz w:val="24"/>
                <w:szCs w:val="24"/>
              </w:rPr>
              <w:t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</w:t>
            </w:r>
            <w:r w:rsidR="00A70861">
              <w:rPr>
                <w:rFonts w:ascii="Times New Roman" w:hAnsi="Times New Roman"/>
                <w:bCs/>
                <w:sz w:val="24"/>
                <w:szCs w:val="24"/>
              </w:rPr>
              <w:t xml:space="preserve">твенности, отказа от отношений </w:t>
            </w:r>
            <w:r w:rsidRPr="00A23E33">
              <w:rPr>
                <w:rFonts w:ascii="Times New Roman" w:hAnsi="Times New Roman"/>
                <w:bCs/>
                <w:sz w:val="24"/>
                <w:szCs w:val="24"/>
              </w:rPr>
              <w:t>со своими детьми и их финансового содержания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A23E33" w:rsidRPr="00A23E33" w:rsidTr="00D6413E">
        <w:tc>
          <w:tcPr>
            <w:tcW w:w="10319" w:type="dxa"/>
            <w:gridSpan w:val="2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A23E33" w:rsidRPr="00A23E33" w:rsidTr="00D6413E">
        <w:tc>
          <w:tcPr>
            <w:tcW w:w="8051" w:type="dxa"/>
          </w:tcPr>
          <w:p w:rsidR="00A23E33" w:rsidRPr="00A23E33" w:rsidRDefault="00A23E33" w:rsidP="00A70861">
            <w:pPr>
              <w:rPr>
                <w:rFonts w:ascii="Times New Roman" w:hAnsi="Times New Roman"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A23E33" w:rsidRPr="00A23E33" w:rsidTr="00D6413E">
        <w:tc>
          <w:tcPr>
            <w:tcW w:w="10319" w:type="dxa"/>
            <w:gridSpan w:val="2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</w:p>
        </w:tc>
      </w:tr>
      <w:tr w:rsidR="00A23E33" w:rsidRPr="00A23E33" w:rsidTr="00D6413E">
        <w:tc>
          <w:tcPr>
            <w:tcW w:w="8051" w:type="dxa"/>
          </w:tcPr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23E33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30</w:t>
            </w:r>
          </w:p>
        </w:tc>
      </w:tr>
      <w:tr w:rsidR="00A23E33" w:rsidRPr="006F296E" w:rsidTr="00D6413E">
        <w:tc>
          <w:tcPr>
            <w:tcW w:w="8051" w:type="dxa"/>
          </w:tcPr>
          <w:p w:rsidR="00A23E33" w:rsidRPr="00A23E33" w:rsidRDefault="00A23E33" w:rsidP="00A70861">
            <w:pPr>
              <w:pStyle w:val="Default"/>
              <w:rPr>
                <w:color w:val="auto"/>
                <w:sz w:val="23"/>
                <w:szCs w:val="23"/>
              </w:rPr>
            </w:pPr>
            <w:r w:rsidRPr="00A23E33"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</w:tbl>
    <w:p w:rsidR="00A23E33" w:rsidRPr="009105AA" w:rsidRDefault="00A23E33" w:rsidP="00A23E33">
      <w:pPr>
        <w:rPr>
          <w:rFonts w:ascii="Times New Roman" w:hAnsi="Times New Roman" w:cs="Times New Roman"/>
          <w:b/>
          <w:sz w:val="24"/>
          <w:szCs w:val="24"/>
        </w:rPr>
      </w:pPr>
    </w:p>
    <w:p w:rsidR="00A70861" w:rsidRDefault="00A70861" w:rsidP="00A23E33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A23E33" w:rsidRDefault="00A23E33" w:rsidP="00A23E33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A23E33" w:rsidRDefault="00A23E33" w:rsidP="00A23E33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A23E33" w:rsidRDefault="00A23E33" w:rsidP="00A23E33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8"/>
        <w:gridCol w:w="1928"/>
      </w:tblGrid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3E33" w:rsidRPr="00A70861" w:rsidRDefault="00EC32F6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56</w:t>
            </w:r>
          </w:p>
        </w:tc>
      </w:tr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E33" w:rsidRPr="00A70861" w:rsidRDefault="00A77EB1" w:rsidP="00EC32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C32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3E33" w:rsidRPr="00A70861" w:rsidRDefault="00EC32F6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A23E33" w:rsidRPr="009670E8" w:rsidTr="00F91344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23E33" w:rsidRPr="009670E8" w:rsidTr="00F91344">
        <w:trPr>
          <w:trHeight w:val="257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r w:rsidR="00A77EB1" w:rsidRPr="00A7086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3E33" w:rsidRPr="00A70861" w:rsidRDefault="00A77EB1" w:rsidP="00EC3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32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3E33" w:rsidRPr="009670E8" w:rsidTr="00F91344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3E33" w:rsidRPr="00A70861" w:rsidRDefault="00A77EB1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3E33" w:rsidRPr="009670E8" w:rsidTr="00F91344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дифференцированного</w:t>
            </w:r>
            <w:r w:rsidR="00A70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E33" w:rsidRPr="00A70861" w:rsidRDefault="00A70861" w:rsidP="00F9134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A23E33" w:rsidRDefault="00A23E33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23E33" w:rsidRPr="00441513" w:rsidRDefault="00A23E33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A23E33" w:rsidRPr="00D15DFD" w:rsidRDefault="00D15DFD" w:rsidP="00A23E33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 w:rsidRPr="00D15DFD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 план и содержание</w:t>
      </w:r>
      <w:r w:rsidRPr="00D15DF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15DFD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10"/>
        <w:gridCol w:w="500"/>
        <w:gridCol w:w="72"/>
        <w:gridCol w:w="9208"/>
        <w:gridCol w:w="2211"/>
        <w:gridCol w:w="2073"/>
      </w:tblGrid>
      <w:tr w:rsidR="00F87921" w:rsidRPr="002058CF" w:rsidTr="002058CF">
        <w:trPr>
          <w:trHeight w:val="20"/>
        </w:trPr>
        <w:tc>
          <w:tcPr>
            <w:tcW w:w="696" w:type="pc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Содержание учебного материала, лабораторные работы, практические </w:t>
            </w:r>
            <w:proofErr w:type="gramStart"/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занятия,самостоятельнаяработаобучающихся</w:t>
            </w:r>
            <w:proofErr w:type="gramEnd"/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,курсоваяработа(проект) </w:t>
            </w:r>
          </w:p>
        </w:tc>
        <w:tc>
          <w:tcPr>
            <w:tcW w:w="676" w:type="pct"/>
          </w:tcPr>
          <w:p w:rsidR="00A70861" w:rsidRPr="002058CF" w:rsidRDefault="00F87921" w:rsidP="00F91344">
            <w:pPr>
              <w:ind w:left="-176" w:right="-2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часов/</w:t>
            </w:r>
          </w:p>
          <w:p w:rsidR="00A70861" w:rsidRPr="002058CF" w:rsidRDefault="00F87921" w:rsidP="00F91344">
            <w:pPr>
              <w:ind w:left="-176" w:right="-2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</w:t>
            </w:r>
          </w:p>
          <w:p w:rsidR="00F87921" w:rsidRPr="002058CF" w:rsidRDefault="00F87921" w:rsidP="00F91344">
            <w:pPr>
              <w:ind w:left="-176" w:right="-2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подготовки</w:t>
            </w:r>
          </w:p>
        </w:tc>
        <w:tc>
          <w:tcPr>
            <w:tcW w:w="634" w:type="pct"/>
          </w:tcPr>
          <w:p w:rsidR="00A70861" w:rsidRPr="002058CF" w:rsidRDefault="00F87921" w:rsidP="00F91344">
            <w:pPr>
              <w:pStyle w:val="TableParagraph"/>
              <w:ind w:left="9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058CF">
              <w:rPr>
                <w:b/>
                <w:color w:val="000000" w:themeColor="text1"/>
                <w:sz w:val="24"/>
                <w:szCs w:val="24"/>
              </w:rPr>
              <w:t>Коды</w:t>
            </w:r>
          </w:p>
          <w:p w:rsidR="00F87921" w:rsidRPr="002058CF" w:rsidRDefault="00F87921" w:rsidP="00F91344">
            <w:pPr>
              <w:pStyle w:val="TableParagraph"/>
              <w:ind w:left="9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058CF">
              <w:rPr>
                <w:b/>
                <w:color w:val="000000" w:themeColor="text1"/>
                <w:sz w:val="24"/>
                <w:szCs w:val="24"/>
              </w:rPr>
              <w:t>формируемых</w:t>
            </w:r>
          </w:p>
          <w:p w:rsidR="00F87921" w:rsidRPr="002058CF" w:rsidRDefault="00F87921" w:rsidP="00F91344">
            <w:pPr>
              <w:ind w:left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компетенций</w:t>
            </w:r>
          </w:p>
        </w:tc>
      </w:tr>
      <w:tr w:rsidR="00D15DFD" w:rsidRPr="002058CF" w:rsidTr="002058CF">
        <w:trPr>
          <w:trHeight w:val="93"/>
        </w:trPr>
        <w:tc>
          <w:tcPr>
            <w:tcW w:w="3690" w:type="pct"/>
            <w:gridSpan w:val="5"/>
          </w:tcPr>
          <w:p w:rsidR="00D15DFD" w:rsidRPr="002058CF" w:rsidRDefault="00D15DFD" w:rsidP="00F9134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1. Введение в философию</w:t>
            </w:r>
          </w:p>
        </w:tc>
        <w:tc>
          <w:tcPr>
            <w:tcW w:w="676" w:type="pct"/>
          </w:tcPr>
          <w:p w:rsidR="00D15DFD" w:rsidRPr="002058CF" w:rsidRDefault="00B71259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34" w:type="pct"/>
          </w:tcPr>
          <w:p w:rsidR="00D15DFD" w:rsidRPr="002058CF" w:rsidRDefault="00D15DFD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EC32F6" w:rsidRPr="002058CF" w:rsidTr="002058CF">
        <w:trPr>
          <w:trHeight w:val="93"/>
        </w:trPr>
        <w:tc>
          <w:tcPr>
            <w:tcW w:w="696" w:type="pct"/>
            <w:vMerge w:val="restart"/>
          </w:tcPr>
          <w:p w:rsidR="00EC32F6" w:rsidRPr="002058CF" w:rsidRDefault="00EC32F6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1.1. Понятие «философия» и его значение</w:t>
            </w:r>
          </w:p>
        </w:tc>
        <w:tc>
          <w:tcPr>
            <w:tcW w:w="2994" w:type="pct"/>
            <w:gridSpan w:val="4"/>
          </w:tcPr>
          <w:p w:rsidR="00EC32F6" w:rsidRPr="002058CF" w:rsidRDefault="00EC32F6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EC32F6" w:rsidRPr="002058CF" w:rsidRDefault="00B71259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EC32F6" w:rsidRPr="002058CF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EC32F6" w:rsidRPr="002058CF" w:rsidTr="002058CF">
        <w:trPr>
          <w:trHeight w:val="2865"/>
        </w:trPr>
        <w:tc>
          <w:tcPr>
            <w:tcW w:w="696" w:type="pct"/>
            <w:vMerge/>
          </w:tcPr>
          <w:p w:rsidR="00EC32F6" w:rsidRPr="002058CF" w:rsidRDefault="00EC32F6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EC32F6" w:rsidRPr="002058CF" w:rsidRDefault="00EC32F6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8" w:type="pct"/>
            <w:gridSpan w:val="2"/>
          </w:tcPr>
          <w:p w:rsidR="00EC32F6" w:rsidRPr="002058CF" w:rsidRDefault="00EC32F6" w:rsidP="00F913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слова «философия». Отличие философии от других видов мировоззрения. Сциентизм и антисциентизм в подходе к философии: соотношение философии и науки. Философия и искусство. Философия и религия. Философия – «ничья земля» (Б. Рассел). Функции философии: мировоззренческая, познавательная, ценностная, практическая и пр. Проблематика и специфика философии и её метода. Главные разделы философского знания. Основной вопрос философии, его онтологическая и гносеологическая стороны. Выделение главных направлений в философии в соответствии с решением основного вопроса философии. Материализм и идеализм как главные направления философии, идеализм объективный и субъективный. Монизм, дуализм и плюрализм. Гностицизм, скептицизм и агностицизм</w:t>
            </w:r>
          </w:p>
          <w:p w:rsidR="00EC32F6" w:rsidRPr="002058CF" w:rsidRDefault="00EC32F6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vMerge/>
          </w:tcPr>
          <w:p w:rsidR="00EC32F6" w:rsidRPr="002058CF" w:rsidRDefault="00EC32F6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EC32F6" w:rsidRPr="002058CF" w:rsidRDefault="00EC32F6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EC32F6" w:rsidRPr="002058CF" w:rsidTr="002058CF">
        <w:trPr>
          <w:trHeight w:val="360"/>
        </w:trPr>
        <w:tc>
          <w:tcPr>
            <w:tcW w:w="696" w:type="pct"/>
            <w:vMerge/>
          </w:tcPr>
          <w:p w:rsidR="00EC32F6" w:rsidRPr="002058CF" w:rsidRDefault="00EC32F6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EC32F6" w:rsidRPr="002058CF" w:rsidRDefault="00EC32F6" w:rsidP="00EC32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C32F6" w:rsidRPr="002058CF" w:rsidRDefault="00EC32F6" w:rsidP="00EC32F6">
            <w:pPr>
              <w:tabs>
                <w:tab w:val="left" w:pos="11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676" w:type="pct"/>
          </w:tcPr>
          <w:p w:rsidR="00EC32F6" w:rsidRPr="002058CF" w:rsidRDefault="00EC32F6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EC32F6" w:rsidRPr="002058CF" w:rsidRDefault="00EC32F6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EC32F6" w:rsidRPr="002058CF" w:rsidTr="002058CF">
        <w:trPr>
          <w:trHeight w:val="333"/>
        </w:trPr>
        <w:tc>
          <w:tcPr>
            <w:tcW w:w="696" w:type="pct"/>
            <w:vMerge/>
          </w:tcPr>
          <w:p w:rsidR="00EC32F6" w:rsidRPr="002058CF" w:rsidRDefault="00EC32F6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EC32F6" w:rsidRPr="002058CF" w:rsidRDefault="00EC32F6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8" w:type="pct"/>
            <w:gridSpan w:val="2"/>
          </w:tcPr>
          <w:p w:rsidR="00EC32F6" w:rsidRPr="002058CF" w:rsidRDefault="00EC32F6" w:rsidP="00F91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Написать эссе на тему: «Зачем философия не философам?»</w:t>
            </w:r>
          </w:p>
        </w:tc>
        <w:tc>
          <w:tcPr>
            <w:tcW w:w="676" w:type="pct"/>
          </w:tcPr>
          <w:p w:rsidR="00EC32F6" w:rsidRPr="002058CF" w:rsidRDefault="00B71259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EC32F6" w:rsidRPr="002058CF" w:rsidRDefault="00EC32F6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D15DFD" w:rsidRPr="002058CF" w:rsidTr="002058CF">
        <w:trPr>
          <w:trHeight w:val="93"/>
        </w:trPr>
        <w:tc>
          <w:tcPr>
            <w:tcW w:w="3690" w:type="pct"/>
            <w:gridSpan w:val="5"/>
          </w:tcPr>
          <w:p w:rsidR="00D15DFD" w:rsidRPr="002058CF" w:rsidRDefault="00D15DFD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2. Историческое развитие философии</w:t>
            </w:r>
          </w:p>
        </w:tc>
        <w:tc>
          <w:tcPr>
            <w:tcW w:w="676" w:type="pct"/>
          </w:tcPr>
          <w:p w:rsidR="00D15DFD" w:rsidRPr="002058CF" w:rsidRDefault="00B71259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634" w:type="pct"/>
          </w:tcPr>
          <w:p w:rsidR="00D15DFD" w:rsidRPr="002058CF" w:rsidRDefault="00D15DFD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87921" w:rsidRPr="002058CF" w:rsidTr="002058CF">
        <w:trPr>
          <w:trHeight w:val="93"/>
        </w:trPr>
        <w:tc>
          <w:tcPr>
            <w:tcW w:w="696" w:type="pct"/>
            <w:vMerge w:val="restart"/>
          </w:tcPr>
          <w:p w:rsidR="00F87921" w:rsidRPr="002058CF" w:rsidRDefault="003E23BD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 w:rsidRPr="00205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Восточная философия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9C5496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20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8" w:type="pct"/>
            <w:gridSpan w:val="2"/>
          </w:tcPr>
          <w:p w:rsidR="00F87921" w:rsidRPr="002058CF" w:rsidRDefault="003E23BD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Философия древней Индии. Веды как памятник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предфилософии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Учение о единстве мироздания. Учение о переселении душ, его влияние на индийскую культуру. Понятие дхармы, сансары и кармы. Материализм школы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чарвака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-локаята. Буддизм как наиболее значительное из учений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настики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Жизнь Будды. Учение о срединном пути и четырёх благородных истинах. Культура Китая, её своеобразие. Представления китайцев о мире, их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китаецентризм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Почтительность в культуре Китая. Представления о государстве как семье. Специфика религиозных воззрений в Китае. Представления о духах и культ предков. Развитие письменности в Китае. Мировоззренческое значение «Книги перемен». Учение об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инь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5 стихиях. Лао-Цзы и учение даосизма.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Чжуань-цзы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. Дао как первоначало сущего и мировой закон.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93"/>
        </w:trPr>
        <w:tc>
          <w:tcPr>
            <w:tcW w:w="696" w:type="pct"/>
            <w:vMerge w:val="restart"/>
          </w:tcPr>
          <w:p w:rsidR="00F87921" w:rsidRPr="002058CF" w:rsidRDefault="003E23BD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205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Античная философия. (доклассический </w:t>
            </w:r>
            <w:r w:rsidRPr="00205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период).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9C5496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ОК.06</w:t>
            </w:r>
          </w:p>
        </w:tc>
      </w:tr>
      <w:tr w:rsidR="00F87921" w:rsidRPr="002058CF" w:rsidTr="002058CF">
        <w:trPr>
          <w:trHeight w:val="20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8" w:type="pct"/>
            <w:gridSpan w:val="2"/>
          </w:tcPr>
          <w:p w:rsidR="00F87921" w:rsidRPr="002058CF" w:rsidRDefault="00F87921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Периоды в развитии философии античности. Демифологизация античного мировоззрения. Поиски вещественных субстанций как путь поиска первоначала (архе). Милетская школа философии (Фалес, Анаксагор, Анаксимандр). Диалектика </w:t>
            </w: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Гераклита. Учение Пифагора: поиски количественных, числовых закономерностей. Элейская школа философии. Учение Парменида о бытии и невозможности небытия. Апории Зенона как путь выработки философских представлений о веществе, пространстве и времени. Демокрит и древние атомисты. Атомизм как попытка преодоления апорий Зенона. Сопоставление древнего и современного атомизма. Теория гомеомерий у Анаксагора. Философия Эмпедокла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93"/>
        </w:trPr>
        <w:tc>
          <w:tcPr>
            <w:tcW w:w="69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2.3. Античная философия (классический и эллинистическо-римский период)</w:t>
            </w:r>
          </w:p>
        </w:tc>
        <w:tc>
          <w:tcPr>
            <w:tcW w:w="2994" w:type="pct"/>
            <w:gridSpan w:val="4"/>
          </w:tcPr>
          <w:p w:rsidR="00F87921" w:rsidRPr="002058CF" w:rsidRDefault="003E23BD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Семинары </w:t>
            </w:r>
          </w:p>
        </w:tc>
        <w:tc>
          <w:tcPr>
            <w:tcW w:w="676" w:type="pct"/>
            <w:vMerge w:val="restart"/>
          </w:tcPr>
          <w:p w:rsidR="00F87921" w:rsidRPr="002058CF" w:rsidRDefault="00B71259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B71259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20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8" w:type="pct"/>
            <w:gridSpan w:val="2"/>
          </w:tcPr>
          <w:p w:rsidR="00F87921" w:rsidRPr="002058CF" w:rsidRDefault="003E23BD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Основные представители философии Древней Греции и Древнего Рима 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93"/>
        </w:trPr>
        <w:tc>
          <w:tcPr>
            <w:tcW w:w="69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Тема 2.4. </w:t>
            </w:r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Средневековая философия.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F87921" w:rsidRPr="002058CF" w:rsidRDefault="00B71259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B71259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20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8" w:type="pct"/>
            <w:gridSpan w:val="2"/>
          </w:tcPr>
          <w:p w:rsidR="00F87921" w:rsidRPr="002058CF" w:rsidRDefault="00F87921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 черты средневековой философии, её отличие от античной философии. Теоцентризм, креационизм, эсхатологизм и фидеизм средневековой философии. Патристика и схоластика – основные этапы развития средневековой философии. Философия Аврелия Августина. Учение о земном и божественном градах. Основная проблематика схоластической философии. Проблема доказательств бытия Бога. Онтологическое доказательство Ансельма Кентерберийского и 5 физико-космологических доказательств Фомы Аквинского. Томизм как наиболее последовательное выражение западной средневековой философии. Жизненный путь и философия Пьера Абеляра. Спор номиналистов и реалистов в средневековой философии. «Бритва Оккама» и роль этого принципа в изживании средневекового мировоззрения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93"/>
        </w:trPr>
        <w:tc>
          <w:tcPr>
            <w:tcW w:w="69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2.5. Учение о бытии и теория познания.</w:t>
            </w:r>
          </w:p>
        </w:tc>
        <w:tc>
          <w:tcPr>
            <w:tcW w:w="2994" w:type="pct"/>
            <w:gridSpan w:val="4"/>
            <w:tcBorders>
              <w:bottom w:val="single" w:sz="4" w:space="0" w:color="auto"/>
            </w:tcBorders>
          </w:tcPr>
          <w:p w:rsidR="00F87921" w:rsidRPr="002058CF" w:rsidRDefault="003E23BD" w:rsidP="00F9134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Семинары</w:t>
            </w:r>
          </w:p>
        </w:tc>
        <w:tc>
          <w:tcPr>
            <w:tcW w:w="67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2058CF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20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21" w:rsidRPr="002058CF" w:rsidRDefault="003E23BD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921" w:rsidRPr="002058CF" w:rsidRDefault="003E23BD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представители философии эпохи Возрождения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3E23BD" w:rsidRPr="002058CF" w:rsidTr="002058CF">
        <w:trPr>
          <w:trHeight w:val="93"/>
        </w:trPr>
        <w:tc>
          <w:tcPr>
            <w:tcW w:w="696" w:type="pct"/>
            <w:vMerge w:val="restart"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2.6. Философия XVII века.</w:t>
            </w:r>
          </w:p>
        </w:tc>
        <w:tc>
          <w:tcPr>
            <w:tcW w:w="2994" w:type="pct"/>
            <w:gridSpan w:val="4"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3E23BD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3E23BD" w:rsidRPr="00B71259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3E23BD" w:rsidRPr="002058CF" w:rsidTr="002058CF">
        <w:trPr>
          <w:trHeight w:val="345"/>
        </w:trPr>
        <w:tc>
          <w:tcPr>
            <w:tcW w:w="696" w:type="pct"/>
            <w:vMerge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  <w:vMerge w:val="restart"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8" w:type="pct"/>
            <w:gridSpan w:val="2"/>
          </w:tcPr>
          <w:p w:rsidR="003E23BD" w:rsidRPr="002058CF" w:rsidRDefault="003E23BD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Эмпиризм и рационализм Нового времени. Механицизм как господствующая парадигма познания мира. Философия Ф. Бэкона: критика схоластики, развитие экспериментального метода и метода индукции. Эмпиризм Бэкона. Материалистические воззрения Т. Гоббса. Эмпиризм и сенсуализм Локка, учение о душе как «чистой доске». Философия Р. Декарта: интеллектуальная интуиция, дедуктивный метод, поиск рационального порядка, концепция врождённых идей, дуализм. Механистические концепции Р. Декарта и его вклад в развитие науки. Пантеистические воззрения Б. Спинозы. Рационализм в философии Г.-В.Лейбница: </w:t>
            </w: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принципы тождества, предустановленной гармонии, идеальности монад, непрерывности. Теодицея и учение нашем мире как лучшем из возможных.</w:t>
            </w:r>
          </w:p>
          <w:p w:rsidR="003E23BD" w:rsidRPr="002058CF" w:rsidRDefault="003E23BD" w:rsidP="00F913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Семинары </w:t>
            </w:r>
          </w:p>
        </w:tc>
        <w:tc>
          <w:tcPr>
            <w:tcW w:w="676" w:type="pct"/>
            <w:vMerge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3E23BD" w:rsidRPr="002058CF" w:rsidTr="002058CF">
        <w:trPr>
          <w:trHeight w:val="210"/>
        </w:trPr>
        <w:tc>
          <w:tcPr>
            <w:tcW w:w="696" w:type="pct"/>
            <w:vMerge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  <w:vMerge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8" w:type="pct"/>
            <w:gridSpan w:val="2"/>
          </w:tcPr>
          <w:p w:rsidR="003E23BD" w:rsidRPr="002058CF" w:rsidRDefault="003E23BD" w:rsidP="003E23BD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3E23BD" w:rsidRPr="002F0B82" w:rsidRDefault="002F0B82" w:rsidP="002F0B82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3.</w:t>
            </w:r>
            <w:r w:rsidR="003E23BD" w:rsidRPr="002F0B82">
              <w:rPr>
                <w:bCs/>
                <w:color w:val="000000" w:themeColor="text1"/>
                <w:sz w:val="24"/>
                <w:szCs w:val="24"/>
              </w:rPr>
              <w:t>Основные представители философии Нового времени</w:t>
            </w:r>
          </w:p>
        </w:tc>
        <w:tc>
          <w:tcPr>
            <w:tcW w:w="676" w:type="pct"/>
            <w:vMerge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93"/>
        </w:trPr>
        <w:tc>
          <w:tcPr>
            <w:tcW w:w="69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Тема 2.7. </w:t>
            </w:r>
            <w:r w:rsidR="003E23BD" w:rsidRPr="00205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Немецкая классическая философия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F87921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9C5496" w:rsidRDefault="00B71259" w:rsidP="00B71259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20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8" w:type="pct"/>
            <w:gridSpan w:val="2"/>
          </w:tcPr>
          <w:p w:rsidR="00F87921" w:rsidRPr="002058CF" w:rsidRDefault="003E23BD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достижения немецкой классической философии. Философия И. Канта: принцип трансцендентального идеализма. Теория познания, агностицизм. Элементы материализма в философии Канта. Антиномии и их разрешение.  Этика Канта: формулировка категорического императива.  Философия Г.В.Ф. Гегеля: абсолютный объективный идеализм, природа идей. Взаимоотношения духа и природы. Достоинства и недостатки гегелевского идеализма и гегелевской диалектики. Противоречие между идеалистической системой и диалектическим методом. Материалистическое понимание природы и философская антропология Л. </w:t>
            </w:r>
            <w:proofErr w:type="gramStart"/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Фейербаха.</w:t>
            </w:r>
            <w:r w:rsidR="00F87921"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93"/>
        </w:trPr>
        <w:tc>
          <w:tcPr>
            <w:tcW w:w="696" w:type="pct"/>
            <w:vMerge w:val="restart"/>
          </w:tcPr>
          <w:p w:rsidR="00F87921" w:rsidRPr="002058CF" w:rsidRDefault="003E23BD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2.8. </w:t>
            </w:r>
            <w:r w:rsidRPr="00205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Современная западная философия.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B71259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Семинары</w:t>
            </w:r>
          </w:p>
        </w:tc>
        <w:tc>
          <w:tcPr>
            <w:tcW w:w="67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38" w:type="pct"/>
            <w:gridSpan w:val="2"/>
          </w:tcPr>
          <w:p w:rsidR="00F87921" w:rsidRPr="002058CF" w:rsidRDefault="003E23BD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западной философии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3E23BD" w:rsidRPr="002058CF" w:rsidTr="002058CF">
        <w:trPr>
          <w:trHeight w:val="93"/>
        </w:trPr>
        <w:tc>
          <w:tcPr>
            <w:tcW w:w="696" w:type="pct"/>
            <w:vMerge w:val="restart"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2.9. </w:t>
            </w:r>
            <w:r w:rsidRPr="00205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Русская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философия.</w:t>
            </w: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</w:t>
            </w:r>
            <w:proofErr w:type="spellEnd"/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2.9. Современная западная философия.</w:t>
            </w:r>
          </w:p>
        </w:tc>
        <w:tc>
          <w:tcPr>
            <w:tcW w:w="2994" w:type="pct"/>
            <w:gridSpan w:val="4"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3E23BD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3E23BD" w:rsidRPr="009C5496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3E23BD" w:rsidRPr="002058CF" w:rsidTr="002058CF">
        <w:trPr>
          <w:trHeight w:val="2145"/>
        </w:trPr>
        <w:tc>
          <w:tcPr>
            <w:tcW w:w="696" w:type="pct"/>
            <w:vMerge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8" w:type="pct"/>
            <w:gridSpan w:val="2"/>
          </w:tcPr>
          <w:p w:rsidR="003E23BD" w:rsidRPr="002058CF" w:rsidRDefault="003E23BD" w:rsidP="00F913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философия: генезис и особенности развития. Философская мысль средневековой Руси. М.В. Ломоносов и его философские взгляды. Философия русского Просвещения. Философия А.Н. Радищева и декабристов. Западники и славянофилы (И.В. Киреевский, Л.С. Хомяков). Концепция культурно- исторических типов Н.Я. Данилевского. Философия революционного демократизма: А.И. Герцен, Н.Г. Чернышевский, Н.А. Добролюбов, В.Г. Белинский. Философские взгляды либеральных и революционных народников. Религиозно – этические искания Ф.М. Достоевского и Л. Н. Толстого. Философия В.С. Соловьёва: положительное всеединство, София.    Философия Н.А. Бердяева: темы свободы, творчества, ничто и Бога. Философия С.Н. Булгакова. Диалектическая феноменология и символизм А.Ф. Лосева. Философия в СССР и современной России.</w:t>
            </w:r>
          </w:p>
          <w:p w:rsidR="003E23BD" w:rsidRPr="002058CF" w:rsidRDefault="003E23BD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vMerge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3E23BD" w:rsidRPr="002058CF" w:rsidTr="002058CF">
        <w:trPr>
          <w:trHeight w:val="176"/>
        </w:trPr>
        <w:tc>
          <w:tcPr>
            <w:tcW w:w="696" w:type="pct"/>
            <w:vMerge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3E23BD" w:rsidRPr="002058CF" w:rsidRDefault="003E23BD" w:rsidP="00F913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676" w:type="pct"/>
            <w:vMerge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3E23BD" w:rsidRPr="002058CF" w:rsidTr="002058CF">
        <w:trPr>
          <w:trHeight w:val="480"/>
        </w:trPr>
        <w:tc>
          <w:tcPr>
            <w:tcW w:w="696" w:type="pct"/>
            <w:vMerge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8" w:type="pct"/>
            <w:gridSpan w:val="2"/>
          </w:tcPr>
          <w:p w:rsidR="003E23BD" w:rsidRPr="002058CF" w:rsidRDefault="003E23BD" w:rsidP="00F913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религиозная философия</w:t>
            </w:r>
          </w:p>
          <w:p w:rsidR="003E23BD" w:rsidRPr="002058CF" w:rsidRDefault="003E23BD" w:rsidP="00F913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vMerge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225"/>
        </w:trPr>
        <w:tc>
          <w:tcPr>
            <w:tcW w:w="696" w:type="pct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2058CF" w:rsidRPr="002058CF" w:rsidRDefault="002058CF" w:rsidP="00F913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676" w:type="pct"/>
            <w:vMerge w:val="restart"/>
          </w:tcPr>
          <w:p w:rsidR="002058CF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3E23BD" w:rsidRPr="002058CF" w:rsidTr="002058CF">
        <w:trPr>
          <w:trHeight w:val="220"/>
        </w:trPr>
        <w:tc>
          <w:tcPr>
            <w:tcW w:w="696" w:type="pct"/>
            <w:vMerge/>
          </w:tcPr>
          <w:p w:rsidR="003E23BD" w:rsidRPr="002058CF" w:rsidRDefault="003E23BD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6" w:type="pct"/>
            <w:gridSpan w:val="2"/>
          </w:tcPr>
          <w:p w:rsidR="003E23BD" w:rsidRPr="002058CF" w:rsidRDefault="002058CF" w:rsidP="00F9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pct"/>
            <w:gridSpan w:val="2"/>
          </w:tcPr>
          <w:p w:rsidR="002058CF" w:rsidRPr="002058CF" w:rsidRDefault="002058CF" w:rsidP="002058C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Написать эссе на тему: «Основные направления философии и их представители»</w:t>
            </w:r>
          </w:p>
          <w:p w:rsidR="003E23BD" w:rsidRPr="002058CF" w:rsidRDefault="003E23BD" w:rsidP="00F913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vMerge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3E23BD" w:rsidRPr="002058CF" w:rsidRDefault="003E23BD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D15DFD" w:rsidRPr="002058CF" w:rsidTr="002058CF">
        <w:trPr>
          <w:trHeight w:val="93"/>
        </w:trPr>
        <w:tc>
          <w:tcPr>
            <w:tcW w:w="3690" w:type="pct"/>
            <w:gridSpan w:val="5"/>
          </w:tcPr>
          <w:p w:rsidR="00D15DFD" w:rsidRPr="002058CF" w:rsidRDefault="00D15DFD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3. Проблематика основных отраслей философского знания.</w:t>
            </w:r>
          </w:p>
        </w:tc>
        <w:tc>
          <w:tcPr>
            <w:tcW w:w="676" w:type="pct"/>
          </w:tcPr>
          <w:p w:rsidR="00D15DFD" w:rsidRPr="002058CF" w:rsidRDefault="00D15DFD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34" w:type="pct"/>
          </w:tcPr>
          <w:p w:rsidR="00D15DFD" w:rsidRPr="002058CF" w:rsidRDefault="00D15DFD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73"/>
        </w:trPr>
        <w:tc>
          <w:tcPr>
            <w:tcW w:w="69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3.1. Онтология – философское учение о бытии.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F87921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2F0B82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20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16" w:type="pct"/>
          </w:tcPr>
          <w:p w:rsidR="00F87921" w:rsidRPr="002058CF" w:rsidRDefault="00F87921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 и проблематика онтологии. Понятие бытия. Материализм и идеализм о бытии. Дуалистические и плюралистические концепции бытия. Специфика понимания бытия в различных направлениях философии. Бытие объективное и субъективное. Понятие материи. Материя как субстанция и как субстрат всего существующего. Движение как неотъемлемый атрибут материи, основные виды движения. Основные свойства материи. Структурированность материи. Применение системного подхода относительно материи. Обзор основных теорий пространства и времени. Время физическое, психическое, биологическое и социальное</w:t>
            </w:r>
          </w:p>
          <w:p w:rsidR="00D15DFD" w:rsidRPr="002058CF" w:rsidRDefault="00D15DFD" w:rsidP="00F913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5E04EB" w:rsidRPr="002058CF" w:rsidTr="002058CF">
        <w:trPr>
          <w:trHeight w:val="50"/>
        </w:trPr>
        <w:tc>
          <w:tcPr>
            <w:tcW w:w="696" w:type="pct"/>
            <w:vMerge w:val="restart"/>
          </w:tcPr>
          <w:p w:rsidR="005E04EB" w:rsidRPr="002058CF" w:rsidRDefault="005E04EB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3.2. Диалектика – учение о развитии. Законы диалектики.</w:t>
            </w:r>
          </w:p>
        </w:tc>
        <w:tc>
          <w:tcPr>
            <w:tcW w:w="2994" w:type="pct"/>
            <w:gridSpan w:val="4"/>
          </w:tcPr>
          <w:p w:rsidR="005E04EB" w:rsidRPr="002058CF" w:rsidRDefault="005E04EB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5E04EB" w:rsidRPr="002058CF" w:rsidRDefault="005E04EB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5E04EB" w:rsidRPr="002058CF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5E04EB" w:rsidRPr="002058CF" w:rsidTr="002058CF">
        <w:trPr>
          <w:trHeight w:val="47"/>
        </w:trPr>
        <w:tc>
          <w:tcPr>
            <w:tcW w:w="696" w:type="pct"/>
            <w:vMerge/>
          </w:tcPr>
          <w:p w:rsidR="005E04EB" w:rsidRPr="002058CF" w:rsidRDefault="005E04EB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5E04EB" w:rsidRPr="002058CF" w:rsidRDefault="005E04EB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16" w:type="pct"/>
          </w:tcPr>
          <w:p w:rsidR="005E04EB" w:rsidRPr="002058CF" w:rsidRDefault="005E04EB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Диалектика и метафизика как способы рассмотрения мира, подбора и использования фактов, их синтеза в целостные философские концепции. Диалектика как методология, теория и метод познания. Концепция развития в диалектической философии. Категории диалектики: качество, количество, мера, скачок и пр. Диалектика и общая теория мироздания. Диалектический характер природы, общества и мышления, его отражение в теории современной философии и науки</w:t>
            </w:r>
          </w:p>
        </w:tc>
        <w:tc>
          <w:tcPr>
            <w:tcW w:w="676" w:type="pct"/>
            <w:vMerge/>
          </w:tcPr>
          <w:p w:rsidR="005E04EB" w:rsidRPr="002058CF" w:rsidRDefault="005E04EB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</w:tcPr>
          <w:p w:rsidR="005E04EB" w:rsidRPr="002058CF" w:rsidRDefault="005E04EB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5E04EB" w:rsidRPr="002058CF" w:rsidTr="002058CF">
        <w:trPr>
          <w:trHeight w:val="47"/>
        </w:trPr>
        <w:tc>
          <w:tcPr>
            <w:tcW w:w="696" w:type="pct"/>
            <w:vMerge/>
          </w:tcPr>
          <w:p w:rsidR="005E04EB" w:rsidRPr="002058CF" w:rsidRDefault="005E04EB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5E04EB" w:rsidRPr="002058CF" w:rsidRDefault="005E04EB" w:rsidP="00F9134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Семинары </w:t>
            </w:r>
          </w:p>
        </w:tc>
        <w:tc>
          <w:tcPr>
            <w:tcW w:w="676" w:type="pct"/>
            <w:vMerge w:val="restart"/>
          </w:tcPr>
          <w:p w:rsidR="005E04EB" w:rsidRPr="002058CF" w:rsidRDefault="005E04EB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</w:tcPr>
          <w:p w:rsidR="005E04EB" w:rsidRPr="002058CF" w:rsidRDefault="005E04EB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5E04EB" w:rsidRPr="002058CF" w:rsidTr="002058CF">
        <w:trPr>
          <w:trHeight w:val="47"/>
        </w:trPr>
        <w:tc>
          <w:tcPr>
            <w:tcW w:w="696" w:type="pct"/>
            <w:vMerge/>
          </w:tcPr>
          <w:p w:rsidR="005E04EB" w:rsidRPr="002058CF" w:rsidRDefault="005E04EB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5E04EB" w:rsidRPr="002058CF" w:rsidRDefault="002058CF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16" w:type="pct"/>
          </w:tcPr>
          <w:p w:rsidR="005E04EB" w:rsidRPr="002058CF" w:rsidRDefault="005E04EB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Законы диалектики.</w:t>
            </w:r>
          </w:p>
        </w:tc>
        <w:tc>
          <w:tcPr>
            <w:tcW w:w="676" w:type="pct"/>
            <w:vMerge/>
          </w:tcPr>
          <w:p w:rsidR="005E04EB" w:rsidRPr="002058CF" w:rsidRDefault="005E04EB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</w:tcPr>
          <w:p w:rsidR="005E04EB" w:rsidRPr="002058CF" w:rsidRDefault="005E04EB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50"/>
        </w:trPr>
        <w:tc>
          <w:tcPr>
            <w:tcW w:w="696" w:type="pct"/>
            <w:vMerge w:val="restart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3.3.</w:t>
            </w:r>
          </w:p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Гносеология – философское учение о познании</w:t>
            </w:r>
          </w:p>
        </w:tc>
        <w:tc>
          <w:tcPr>
            <w:tcW w:w="2994" w:type="pct"/>
            <w:gridSpan w:val="4"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2058CF" w:rsidRPr="002058CF" w:rsidRDefault="002058CF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3615"/>
        </w:trPr>
        <w:tc>
          <w:tcPr>
            <w:tcW w:w="696" w:type="pct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16" w:type="pct"/>
          </w:tcPr>
          <w:p w:rsidR="002058CF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Понятие и необходимость теории познания (гносеологии) как составной части философии. Формирование основных проблем гносеологии. Различные решения и альтернативные гносеологические концепции. Агностицизм. Субъект и объект познания. Чувственное познание и его формы. Рациональное познание: понятие, суждение, умозаключение. Единство чувственного и рационального познания. Творчество. Память и воображение. Сознательное, бессознательное, надсознательное. Фрейдизм о бессознательном. Понятие истины (объективная абсолютная и относительная истина). Место и роль практики в процессе познания, проблема критерия качества знаний. Творческий личностный характер познавательной деятельности человека. Учение о сознании в историко – философской мысли. Происхождение сознания и его сущность. Сознание как высшая форма психического отражения и объективная реальность. Идеальность сознания и его структура. Общественная природа сознания.</w:t>
            </w:r>
          </w:p>
        </w:tc>
        <w:tc>
          <w:tcPr>
            <w:tcW w:w="676" w:type="pct"/>
            <w:vMerge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300"/>
        </w:trPr>
        <w:tc>
          <w:tcPr>
            <w:tcW w:w="696" w:type="pct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2058CF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Семинары</w:t>
            </w:r>
          </w:p>
        </w:tc>
        <w:tc>
          <w:tcPr>
            <w:tcW w:w="676" w:type="pct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237"/>
        </w:trPr>
        <w:tc>
          <w:tcPr>
            <w:tcW w:w="696" w:type="pct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16" w:type="pct"/>
          </w:tcPr>
          <w:p w:rsidR="002058CF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Сознание</w:t>
            </w:r>
          </w:p>
        </w:tc>
        <w:tc>
          <w:tcPr>
            <w:tcW w:w="676" w:type="pct"/>
          </w:tcPr>
          <w:p w:rsidR="002058CF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50"/>
        </w:trPr>
        <w:tc>
          <w:tcPr>
            <w:tcW w:w="696" w:type="pct"/>
            <w:vMerge w:val="restart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Тема 3.4.</w:t>
            </w:r>
          </w:p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Философская антропология о человеке</w:t>
            </w:r>
          </w:p>
        </w:tc>
        <w:tc>
          <w:tcPr>
            <w:tcW w:w="2994" w:type="pct"/>
            <w:gridSpan w:val="4"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:rsidR="002F0B82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2058CF" w:rsidRPr="002058CF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2058CF" w:rsidRPr="002058CF" w:rsidTr="002058CF">
        <w:trPr>
          <w:trHeight w:val="375"/>
        </w:trPr>
        <w:tc>
          <w:tcPr>
            <w:tcW w:w="696" w:type="pct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  <w:vMerge w:val="restart"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16" w:type="pct"/>
          </w:tcPr>
          <w:p w:rsidR="002058CF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Философская антропология как научная дисциплина и её предмет. Философия о природе человека. Проблема человека в истории философской мысли. Биосоциальная сущность человека. Проблемы антропосоциогенеза. Представление о сущности человека в истории философской мысли. Человек как личность. Сущность характеристик личности. Проблемы типологии личности. Механизмы социализации личности. Личность и индивид. Деятельность как способ существования человека. Сущность и специфические характеристики деятельности человека. Структура, виды, формы и уровни деятельности. Свобода как философская категория. Проблема свободы человека</w:t>
            </w:r>
          </w:p>
          <w:p w:rsidR="002058CF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vMerge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441"/>
        </w:trPr>
        <w:tc>
          <w:tcPr>
            <w:tcW w:w="696" w:type="pct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16" w:type="pct"/>
          </w:tcPr>
          <w:p w:rsidR="002058CF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Семинары</w:t>
            </w:r>
          </w:p>
        </w:tc>
        <w:tc>
          <w:tcPr>
            <w:tcW w:w="676" w:type="pct"/>
            <w:vMerge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262"/>
        </w:trPr>
        <w:tc>
          <w:tcPr>
            <w:tcW w:w="696" w:type="pct"/>
            <w:vMerge/>
            <w:tcBorders>
              <w:top w:val="nil"/>
            </w:tcBorders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  <w:vMerge/>
            <w:tcBorders>
              <w:top w:val="nil"/>
            </w:tcBorders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16" w:type="pct"/>
            <w:tcBorders>
              <w:top w:val="nil"/>
            </w:tcBorders>
          </w:tcPr>
          <w:p w:rsidR="002058CF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8. </w:t>
            </w: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Проблема человека в истории философской мысли</w:t>
            </w:r>
          </w:p>
        </w:tc>
        <w:tc>
          <w:tcPr>
            <w:tcW w:w="676" w:type="pct"/>
            <w:vMerge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50"/>
        </w:trPr>
        <w:tc>
          <w:tcPr>
            <w:tcW w:w="696" w:type="pct"/>
            <w:vMerge w:val="restart"/>
          </w:tcPr>
          <w:p w:rsidR="00F87921" w:rsidRPr="002058CF" w:rsidRDefault="00F87921" w:rsidP="00F91344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2058CF">
              <w:rPr>
                <w:b/>
                <w:bCs/>
                <w:color w:val="000000" w:themeColor="text1"/>
              </w:rPr>
              <w:t>Тема 3.5. Философия общества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2058CF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47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16" w:type="pct"/>
          </w:tcPr>
          <w:p w:rsidR="00F87921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Понятие общества, Деятельность как основа социальности, Общество как система, Формы </w:t>
            </w:r>
            <w:proofErr w:type="gram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обще-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ственного</w:t>
            </w:r>
            <w:proofErr w:type="spellEnd"/>
            <w:proofErr w:type="gram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сознания Направленность исторического развития, Идеалистические концепции исто-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рии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Материалистическое понимание истории, Смысл истории.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Семинары </w:t>
            </w:r>
          </w:p>
        </w:tc>
        <w:tc>
          <w:tcPr>
            <w:tcW w:w="67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816" w:type="pct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Философия культуры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50"/>
        </w:trPr>
        <w:tc>
          <w:tcPr>
            <w:tcW w:w="696" w:type="pct"/>
            <w:vMerge w:val="restart"/>
          </w:tcPr>
          <w:p w:rsidR="002058CF" w:rsidRPr="002058CF" w:rsidRDefault="002058CF" w:rsidP="002058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3.6.</w:t>
            </w:r>
          </w:p>
          <w:p w:rsidR="002058CF" w:rsidRPr="002058CF" w:rsidRDefault="002058CF" w:rsidP="002058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Философская проблематика этики и эстетики.</w:t>
            </w:r>
          </w:p>
          <w:p w:rsidR="00F87921" w:rsidRPr="002058CF" w:rsidRDefault="002058CF" w:rsidP="002058C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Учение о ценностях.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2058CF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47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16" w:type="pct"/>
          </w:tcPr>
          <w:p w:rsidR="00F87921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Предмет этики. Практический и императивный характер этики.  Добро и зло как главные </w:t>
            </w:r>
            <w:proofErr w:type="spellStart"/>
            <w:proofErr w:type="gram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катего-рии</w:t>
            </w:r>
            <w:proofErr w:type="spellEnd"/>
            <w:proofErr w:type="gram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этики. Справедливость как этическая категория. Практическое выражение этики в поведении современного человека. Предмет эстетики. Специфика эстетического восприятия мира. </w:t>
            </w:r>
            <w:proofErr w:type="spellStart"/>
            <w:proofErr w:type="gram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Прекрас-ное</w:t>
            </w:r>
            <w:proofErr w:type="spellEnd"/>
            <w:proofErr w:type="gram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возвышенное как главные эстетические категории. Безобразное и низменное как эстетические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антиценности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 Предмет аксиологии, Философы о статусе ценностей, Классификация ценностей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2058CF" w:rsidRPr="002058CF" w:rsidRDefault="002058CF" w:rsidP="002058C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Семинары </w:t>
            </w:r>
          </w:p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vMerge w:val="restart"/>
          </w:tcPr>
          <w:p w:rsidR="00F87921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816" w:type="pct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Учение о ценностях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50"/>
        </w:trPr>
        <w:tc>
          <w:tcPr>
            <w:tcW w:w="696" w:type="pct"/>
            <w:vMerge w:val="restart"/>
          </w:tcPr>
          <w:p w:rsidR="005E04EB" w:rsidRPr="002058CF" w:rsidRDefault="00F87921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3.7.</w:t>
            </w:r>
          </w:p>
          <w:p w:rsidR="00F87921" w:rsidRPr="002058CF" w:rsidRDefault="002058CF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3.7.Философия и религия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2058CF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47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16" w:type="pct"/>
          </w:tcPr>
          <w:p w:rsidR="00F87921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Определение религии. Философия и религия: сходства и различия. Классификация философско-религиозных учений: теизм, деизм, пантеизм и пр. Виды религиозных воззрений: политеизм и монотеизм. Особенности религий откровения. Основные черты религиозного мировоззрения. Специфика религиозных ценностей. Понимание Бога в различных мировых религиях и </w:t>
            </w:r>
            <w:proofErr w:type="gram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философ-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ских</w:t>
            </w:r>
            <w:proofErr w:type="spellEnd"/>
            <w:proofErr w:type="gram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системах. Атеизм и </w:t>
            </w: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свободомыслие в философии. Проблема свободы совести, реализация этого принципа в современном мире. И России.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Семинары</w:t>
            </w:r>
          </w:p>
        </w:tc>
        <w:tc>
          <w:tcPr>
            <w:tcW w:w="676" w:type="pct"/>
            <w:vMerge w:val="restart"/>
          </w:tcPr>
          <w:p w:rsidR="00F87921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16" w:type="pct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направления религиозных философских учений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50"/>
        </w:trPr>
        <w:tc>
          <w:tcPr>
            <w:tcW w:w="696" w:type="pct"/>
            <w:vMerge w:val="restart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3.8.</w:t>
            </w:r>
          </w:p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Аксиология как учение о ценностях.</w:t>
            </w:r>
          </w:p>
        </w:tc>
        <w:tc>
          <w:tcPr>
            <w:tcW w:w="2994" w:type="pct"/>
            <w:gridSpan w:val="4"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2058CF" w:rsidRPr="002058CF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2058CF" w:rsidRPr="002058CF" w:rsidTr="002058CF">
        <w:trPr>
          <w:trHeight w:val="1185"/>
        </w:trPr>
        <w:tc>
          <w:tcPr>
            <w:tcW w:w="696" w:type="pct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16" w:type="pct"/>
          </w:tcPr>
          <w:p w:rsidR="002058CF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Понятие науки. Основные черты научного знания, его отличие от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вненаучного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знания. Наука как вид деятельности человека. Структура и специфика научной деятельности. Отличие науки и па-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ранауки</w:t>
            </w:r>
            <w:proofErr w:type="spell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Социальные аспекты научной деятельности. Научные институты. Понятие техники, </w:t>
            </w:r>
            <w:proofErr w:type="gram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со-отношение</w:t>
            </w:r>
            <w:proofErr w:type="gram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научной и технической деятельности. Требования к личности учёного и изобретателя. Этическая сторона научной и технической деятельности.</w:t>
            </w:r>
          </w:p>
        </w:tc>
        <w:tc>
          <w:tcPr>
            <w:tcW w:w="676" w:type="pct"/>
            <w:vMerge w:val="restart"/>
          </w:tcPr>
          <w:p w:rsid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F0B82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345"/>
        </w:trPr>
        <w:tc>
          <w:tcPr>
            <w:tcW w:w="696" w:type="pct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2058CF" w:rsidRPr="002058CF" w:rsidRDefault="002058CF" w:rsidP="002058C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Семинары</w:t>
            </w:r>
          </w:p>
          <w:p w:rsidR="002058CF" w:rsidRPr="002058CF" w:rsidRDefault="002058CF" w:rsidP="00F913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6" w:type="pct"/>
            <w:vMerge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058CF" w:rsidRPr="002058CF" w:rsidTr="002058CF">
        <w:trPr>
          <w:trHeight w:val="330"/>
        </w:trPr>
        <w:tc>
          <w:tcPr>
            <w:tcW w:w="696" w:type="pct"/>
            <w:vMerge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2058CF" w:rsidRPr="002058CF" w:rsidRDefault="002058CF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816" w:type="pct"/>
          </w:tcPr>
          <w:p w:rsidR="002058CF" w:rsidRPr="002058CF" w:rsidRDefault="002058CF" w:rsidP="00F913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Наука и техника в современном обществе</w:t>
            </w:r>
          </w:p>
        </w:tc>
        <w:tc>
          <w:tcPr>
            <w:tcW w:w="676" w:type="pct"/>
            <w:vMerge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2058CF" w:rsidRPr="002058CF" w:rsidRDefault="002058CF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50"/>
        </w:trPr>
        <w:tc>
          <w:tcPr>
            <w:tcW w:w="696" w:type="pct"/>
            <w:vMerge w:val="restart"/>
          </w:tcPr>
          <w:p w:rsidR="00F87921" w:rsidRPr="002058CF" w:rsidRDefault="002058CF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3.12.Философия и глобальные </w:t>
            </w:r>
            <w:proofErr w:type="gramStart"/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про-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блемы</w:t>
            </w:r>
            <w:proofErr w:type="spellEnd"/>
            <w:proofErr w:type="gramEnd"/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современ-ности</w:t>
            </w:r>
            <w:proofErr w:type="spellEnd"/>
            <w:r w:rsidR="00F87921"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94" w:type="pct"/>
            <w:gridSpan w:val="4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6" w:type="pct"/>
            <w:vMerge w:val="restart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</w:tcPr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71259" w:rsidRPr="00EC32F6" w:rsidRDefault="00B71259" w:rsidP="00B712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F87921" w:rsidRPr="002058CF" w:rsidRDefault="00B71259" w:rsidP="00B712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32F6">
              <w:rPr>
                <w:rFonts w:ascii="Times New Roman" w:eastAsia="Times New Roman" w:hAnsi="Times New Roman" w:cs="Times New Roman"/>
                <w:sz w:val="24"/>
                <w:szCs w:val="24"/>
              </w:rPr>
              <w:t>ОК.06</w:t>
            </w:r>
          </w:p>
        </w:tc>
      </w:tr>
      <w:tr w:rsidR="00F87921" w:rsidRPr="002058CF" w:rsidTr="002058CF">
        <w:trPr>
          <w:trHeight w:val="47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16" w:type="pct"/>
          </w:tcPr>
          <w:p w:rsidR="00F87921" w:rsidRPr="002058CF" w:rsidRDefault="002058CF" w:rsidP="00F9134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Понятие глобальных проблем. Критерии глобальных проблем. Классификация глобальных </w:t>
            </w:r>
            <w:proofErr w:type="gram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про-</w:t>
            </w:r>
            <w:proofErr w:type="spell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блем</w:t>
            </w:r>
            <w:proofErr w:type="spellEnd"/>
            <w:proofErr w:type="gram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Проблемы в системе «Человек – природа»: Экологические глобальные проблемы. Внутри-социальные глобальные проблемы: распространение оружия массового поражения, рост </w:t>
            </w:r>
            <w:proofErr w:type="spellStart"/>
            <w:proofErr w:type="gramStart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социаль-ного</w:t>
            </w:r>
            <w:proofErr w:type="spellEnd"/>
            <w:proofErr w:type="gramEnd"/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неравенства мировых регионов, международный терроризм, распространение наркомании и заболеваний. Пути и способы решения глобальных проблем, роль философии в этом. Глобальные проблемы и процесс глобализации.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  <w:gridSpan w:val="4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Семинары</w:t>
            </w:r>
          </w:p>
        </w:tc>
        <w:tc>
          <w:tcPr>
            <w:tcW w:w="676" w:type="pct"/>
            <w:vMerge w:val="restart"/>
          </w:tcPr>
          <w:p w:rsidR="00F87921" w:rsidRPr="002058CF" w:rsidRDefault="002F0B82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35"/>
        </w:trPr>
        <w:tc>
          <w:tcPr>
            <w:tcW w:w="696" w:type="pct"/>
            <w:vMerge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" w:type="pct"/>
            <w:gridSpan w:val="3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816" w:type="pct"/>
          </w:tcPr>
          <w:p w:rsidR="00F87921" w:rsidRPr="002058CF" w:rsidRDefault="002058CF" w:rsidP="00F91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676" w:type="pct"/>
            <w:vMerge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20"/>
        </w:trPr>
        <w:tc>
          <w:tcPr>
            <w:tcW w:w="699" w:type="pct"/>
            <w:gridSpan w:val="2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Промежуточная</w:t>
            </w:r>
          </w:p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аттестация </w:t>
            </w:r>
          </w:p>
        </w:tc>
        <w:tc>
          <w:tcPr>
            <w:tcW w:w="2991" w:type="pct"/>
            <w:gridSpan w:val="3"/>
          </w:tcPr>
          <w:p w:rsidR="00F87921" w:rsidRPr="002058CF" w:rsidRDefault="00F87921" w:rsidP="00F9134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676" w:type="pct"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F87921" w:rsidRPr="002058CF" w:rsidTr="002058CF">
        <w:trPr>
          <w:trHeight w:val="20"/>
        </w:trPr>
        <w:tc>
          <w:tcPr>
            <w:tcW w:w="3690" w:type="pct"/>
            <w:gridSpan w:val="5"/>
          </w:tcPr>
          <w:p w:rsidR="00F87921" w:rsidRPr="002058CF" w:rsidRDefault="00F87921" w:rsidP="00F91344">
            <w:pPr>
              <w:pStyle w:val="TableParagraph"/>
              <w:ind w:right="116"/>
              <w:jc w:val="right"/>
              <w:rPr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2058CF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76" w:type="pct"/>
            <w:vAlign w:val="center"/>
          </w:tcPr>
          <w:p w:rsidR="00F87921" w:rsidRPr="002058CF" w:rsidRDefault="00F87921" w:rsidP="002F0B8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="002F0B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vAlign w:val="center"/>
          </w:tcPr>
          <w:p w:rsidR="00F87921" w:rsidRPr="002058CF" w:rsidRDefault="00F87921" w:rsidP="00F91344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A23E33" w:rsidRPr="00441513" w:rsidRDefault="00A23E33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:rsidR="00A23E33" w:rsidRDefault="00A23E33" w:rsidP="00A23E33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A23E33" w:rsidRDefault="00A23E33" w:rsidP="00A23E33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F91344" w:rsidRPr="00AE42D3" w:rsidRDefault="00F91344" w:rsidP="00F91344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2D3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Кабинет «Истории и философии».</w:t>
      </w:r>
    </w:p>
    <w:p w:rsidR="00F91344" w:rsidRPr="00AE42D3" w:rsidRDefault="00F91344" w:rsidP="00F91344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42D3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 «Истории и философии»:</w:t>
      </w:r>
    </w:p>
    <w:p w:rsidR="00F91344" w:rsidRPr="00AE42D3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>рабочее место преподавателя,</w:t>
      </w:r>
    </w:p>
    <w:p w:rsidR="00F91344" w:rsidRPr="00AE42D3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 xml:space="preserve"> парты учащихся (</w:t>
      </w:r>
      <w:r w:rsidR="00D15DFD">
        <w:rPr>
          <w:bCs/>
        </w:rPr>
        <w:t>по количеству обучающихся</w:t>
      </w:r>
      <w:r w:rsidRPr="00AE42D3">
        <w:rPr>
          <w:bCs/>
        </w:rPr>
        <w:t xml:space="preserve">), </w:t>
      </w:r>
    </w:p>
    <w:p w:rsidR="00F91344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 xml:space="preserve">персональный компьютер, </w:t>
      </w:r>
    </w:p>
    <w:p w:rsidR="00F91344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 xml:space="preserve">экран, </w:t>
      </w:r>
    </w:p>
    <w:p w:rsidR="00F91344" w:rsidRPr="00AE42D3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>шкафы для хранения учебных материалов</w:t>
      </w:r>
      <w:r w:rsidR="00D15DFD">
        <w:rPr>
          <w:bCs/>
        </w:rPr>
        <w:t>.</w:t>
      </w:r>
    </w:p>
    <w:p w:rsidR="00A23E33" w:rsidRPr="00441513" w:rsidRDefault="00A23E33" w:rsidP="00A23E33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A23E33" w:rsidRDefault="00A23E33" w:rsidP="00A23E33">
      <w:pPr>
        <w:pStyle w:val="31"/>
        <w:numPr>
          <w:ilvl w:val="2"/>
          <w:numId w:val="2"/>
        </w:numPr>
        <w:tabs>
          <w:tab w:val="left" w:pos="1037"/>
        </w:tabs>
        <w:ind w:left="1036"/>
      </w:pPr>
      <w:r w:rsidRPr="00441513">
        <w:t>Информационноеобеспечение обучения</w:t>
      </w:r>
      <w:r>
        <w:t xml:space="preserve"> по дисциплине</w:t>
      </w:r>
    </w:p>
    <w:p w:rsidR="00A23E33" w:rsidRPr="005B3944" w:rsidRDefault="00A23E33" w:rsidP="00A23E33">
      <w:pPr>
        <w:pStyle w:val="31"/>
        <w:numPr>
          <w:ilvl w:val="2"/>
          <w:numId w:val="2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A23E33" w:rsidRPr="004322C5" w:rsidRDefault="00A23E33" w:rsidP="004322C5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A23E33" w:rsidRPr="004322C5" w:rsidRDefault="00A23E33" w:rsidP="004322C5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  <w:r w:rsidRPr="004322C5">
        <w:rPr>
          <w:rFonts w:ascii="Times New Roman" w:hAnsi="Times New Roman" w:cs="Times New Roman"/>
          <w:b/>
          <w:sz w:val="24"/>
          <w:szCs w:val="24"/>
        </w:rPr>
        <w:t>3.2.2.Печатныеиздания</w:t>
      </w:r>
    </w:p>
    <w:p w:rsidR="00A23E33" w:rsidRPr="004322C5" w:rsidRDefault="00A23E33" w:rsidP="004322C5">
      <w:pPr>
        <w:pStyle w:val="a3"/>
        <w:spacing w:line="267" w:lineRule="exact"/>
      </w:pPr>
      <w:r w:rsidRPr="004322C5">
        <w:t>Основныеисточники :</w:t>
      </w:r>
    </w:p>
    <w:p w:rsidR="004322C5" w:rsidRDefault="004A6519" w:rsidP="004322C5">
      <w:pPr>
        <w:contextualSpacing/>
        <w:rPr>
          <w:rFonts w:ascii="Times New Roman" w:hAnsi="Times New Roman"/>
          <w:b/>
          <w:sz w:val="24"/>
          <w:szCs w:val="24"/>
        </w:rPr>
      </w:pPr>
      <w:r w:rsidRPr="004322C5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4A6519" w:rsidRPr="004322C5" w:rsidRDefault="004A6519" w:rsidP="004322C5">
      <w:pPr>
        <w:contextualSpacing/>
        <w:rPr>
          <w:rFonts w:ascii="Times New Roman" w:hAnsi="Times New Roman"/>
          <w:b/>
          <w:sz w:val="24"/>
          <w:szCs w:val="24"/>
        </w:rPr>
      </w:pPr>
      <w:r w:rsidRPr="004322C5">
        <w:rPr>
          <w:rFonts w:ascii="Times New Roman" w:hAnsi="Times New Roman"/>
          <w:bCs/>
          <w:sz w:val="24"/>
          <w:szCs w:val="24"/>
        </w:rPr>
        <w:t xml:space="preserve">1. Горелов А.А. Основы философии / А.А. Горелов, Т.А. Горелова. – М.: </w:t>
      </w:r>
      <w:r w:rsidR="004322C5" w:rsidRPr="004322C5">
        <w:rPr>
          <w:rFonts w:ascii="Times New Roman" w:hAnsi="Times New Roman"/>
          <w:bCs/>
          <w:sz w:val="24"/>
          <w:szCs w:val="24"/>
        </w:rPr>
        <w:t xml:space="preserve">Академия </w:t>
      </w:r>
      <w:r w:rsidRPr="004322C5">
        <w:rPr>
          <w:rFonts w:ascii="Times New Roman" w:hAnsi="Times New Roman"/>
          <w:bCs/>
          <w:sz w:val="24"/>
          <w:szCs w:val="24"/>
        </w:rPr>
        <w:t>202</w:t>
      </w:r>
      <w:r w:rsidR="004322C5" w:rsidRPr="004322C5">
        <w:rPr>
          <w:rFonts w:ascii="Times New Roman" w:hAnsi="Times New Roman"/>
          <w:bCs/>
          <w:sz w:val="24"/>
          <w:szCs w:val="24"/>
        </w:rPr>
        <w:t>0</w:t>
      </w:r>
      <w:r w:rsidRPr="004322C5">
        <w:rPr>
          <w:rFonts w:ascii="Times New Roman" w:hAnsi="Times New Roman"/>
          <w:bCs/>
          <w:sz w:val="24"/>
          <w:szCs w:val="24"/>
        </w:rPr>
        <w:t>.</w:t>
      </w:r>
    </w:p>
    <w:p w:rsidR="004A6519" w:rsidRPr="004322C5" w:rsidRDefault="004A6519" w:rsidP="004322C5">
      <w:pPr>
        <w:rPr>
          <w:rFonts w:ascii="Times New Roman" w:hAnsi="Times New Roman"/>
          <w:bCs/>
          <w:sz w:val="24"/>
          <w:szCs w:val="24"/>
        </w:rPr>
      </w:pPr>
    </w:p>
    <w:p w:rsidR="004A6519" w:rsidRPr="004322C5" w:rsidRDefault="004322C5" w:rsidP="004322C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22C5"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="004A6519" w:rsidRPr="004322C5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 </w:t>
      </w:r>
    </w:p>
    <w:p w:rsidR="00A23E33" w:rsidRPr="004322C5" w:rsidRDefault="004322C5" w:rsidP="004322C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iCs/>
          <w:sz w:val="24"/>
          <w:szCs w:val="24"/>
        </w:rPr>
        <w:t>1.Дмитриев, В. В. </w:t>
      </w:r>
      <w:r w:rsidRPr="004322C5">
        <w:rPr>
          <w:rFonts w:ascii="Times New Roman" w:hAnsi="Times New Roman" w:cs="Times New Roman"/>
          <w:sz w:val="24"/>
          <w:szCs w:val="24"/>
        </w:rPr>
        <w:t xml:space="preserve"> Основы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философии 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В. В. Дмитриев, Л. Д. Дымченко. — 3-е изд., перераб. и доп. — Москва : Издательство Юрайт, 2023. — 223 с. — (Профессиональное образование). — ISBN 978-5-534-16786-3. —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5" w:tgtFrame="_blank" w:history="1">
        <w:r w:rsidRPr="004322C5">
          <w:rPr>
            <w:rStyle w:val="a8"/>
            <w:rFonts w:ascii="Times New Roman" w:hAnsi="Times New Roman" w:cs="Times New Roman"/>
            <w:sz w:val="24"/>
            <w:szCs w:val="24"/>
          </w:rPr>
          <w:t>https://urait.ru/bcode/531696</w:t>
        </w:r>
      </w:hyperlink>
    </w:p>
    <w:p w:rsidR="004322C5" w:rsidRPr="004322C5" w:rsidRDefault="004322C5" w:rsidP="004322C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iCs/>
          <w:sz w:val="24"/>
          <w:szCs w:val="24"/>
        </w:rPr>
        <w:t>2.Иоселиани, А. Д. </w:t>
      </w:r>
      <w:r w:rsidRPr="004322C5">
        <w:rPr>
          <w:rFonts w:ascii="Times New Roman" w:hAnsi="Times New Roman" w:cs="Times New Roman"/>
          <w:sz w:val="24"/>
          <w:szCs w:val="24"/>
        </w:rPr>
        <w:t xml:space="preserve"> Основы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философии 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А. Д. Иоселиани. — 6-е изд., перераб. и доп. — Москва : Издательство Юрайт, 2024. — 473 с. — (Профессиональное образование). — ISBN 978-5-534-13859-7. —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6" w:tgtFrame="_blank" w:history="1">
        <w:r w:rsidRPr="004322C5">
          <w:rPr>
            <w:rStyle w:val="a8"/>
            <w:rFonts w:ascii="Times New Roman" w:hAnsi="Times New Roman" w:cs="Times New Roman"/>
            <w:sz w:val="24"/>
            <w:szCs w:val="24"/>
          </w:rPr>
          <w:t>https://urait.ru/bcode/532632</w:t>
        </w:r>
      </w:hyperlink>
    </w:p>
    <w:p w:rsidR="004322C5" w:rsidRPr="004322C5" w:rsidRDefault="004322C5" w:rsidP="004322C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iCs/>
          <w:sz w:val="24"/>
          <w:szCs w:val="24"/>
        </w:rPr>
        <w:t>3.Бранская, Е. В. </w:t>
      </w:r>
      <w:r w:rsidRPr="004322C5">
        <w:rPr>
          <w:rFonts w:ascii="Times New Roman" w:hAnsi="Times New Roman" w:cs="Times New Roman"/>
          <w:sz w:val="24"/>
          <w:szCs w:val="24"/>
        </w:rPr>
        <w:t xml:space="preserve"> Основы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философии 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Е. В. Бранская, М. И. Панфилова. — 2-е изд., перераб. и доп. — Москва : Издательство Юрайт, 2023. — 184 с. — (Профессиональное образование). — ISBN 978-5-534-06880-1. —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7" w:tgtFrame="_blank" w:history="1">
        <w:r w:rsidRPr="004322C5">
          <w:rPr>
            <w:rStyle w:val="a8"/>
            <w:rFonts w:ascii="Times New Roman" w:hAnsi="Times New Roman" w:cs="Times New Roman"/>
            <w:sz w:val="24"/>
            <w:szCs w:val="24"/>
          </w:rPr>
          <w:t>https://urait.ru/bcode/516186</w:t>
        </w:r>
      </w:hyperlink>
    </w:p>
    <w:p w:rsidR="004322C5" w:rsidRDefault="004322C5" w:rsidP="00A23E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C5" w:rsidRDefault="004322C5" w:rsidP="00A23E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C5" w:rsidRPr="00441513" w:rsidRDefault="004322C5" w:rsidP="00A23E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4322C5" w:rsidRPr="00441513" w:rsidSect="004322C5">
          <w:pgSz w:w="11910" w:h="16840"/>
          <w:pgMar w:top="1040" w:right="711" w:bottom="280" w:left="1276" w:header="720" w:footer="720" w:gutter="0"/>
          <w:cols w:space="720"/>
          <w:titlePg/>
          <w:docGrid w:linePitch="272"/>
        </w:sectPr>
      </w:pPr>
    </w:p>
    <w:p w:rsidR="000D2D25" w:rsidRDefault="000D2D25" w:rsidP="000D2D25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4. КОНТРОЛЬ И ОЦЕНКА РЕЗУЛЬТАТОВ ОСВОЕНИЯ УЧЕБНОЙ ДИСЦИПЛИНЫ </w:t>
      </w:r>
      <w:r w:rsidRPr="00956FD3">
        <w:rPr>
          <w:rFonts w:ascii="Times New Roman" w:hAnsi="Times New Roman" w:cs="Times New Roman"/>
          <w:b/>
          <w:iCs/>
          <w:sz w:val="24"/>
          <w:szCs w:val="24"/>
        </w:rPr>
        <w:t>ОГСЭ.01 ОСНОВЫ ФИЛОСОФИИ</w:t>
      </w:r>
    </w:p>
    <w:p w:rsidR="000D2D25" w:rsidRPr="009105AA" w:rsidRDefault="000D2D25" w:rsidP="000D2D25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2976"/>
        <w:gridCol w:w="3544"/>
      </w:tblGrid>
      <w:tr w:rsidR="000D2D25" w:rsidRPr="00E65C6C" w:rsidTr="006D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5" w:rsidRPr="00AE42D3" w:rsidRDefault="000D2D25" w:rsidP="006D0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5" w:rsidRPr="00AE42D3" w:rsidRDefault="000D2D25" w:rsidP="006D0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5" w:rsidRPr="00AE42D3" w:rsidRDefault="000D2D25" w:rsidP="006D0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9E78BB" w:rsidRPr="00E65C6C" w:rsidTr="00494ACE">
        <w:trPr>
          <w:trHeight w:val="184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Знания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основных философских учений;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главных философских терминов и понятий</w:t>
            </w:r>
          </w:p>
          <w:p w:rsidR="009E78BB" w:rsidRPr="00494ACE" w:rsidRDefault="004322C5" w:rsidP="00494ACE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проблематики и предметного поля важнейших философских дисциплин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BB" w:rsidRPr="00494ACE" w:rsidRDefault="00494ACE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Демонстрация знаний основых филосовских понятий и учений;</w:t>
            </w:r>
          </w:p>
          <w:p w:rsidR="00494ACE" w:rsidRPr="00494ACE" w:rsidRDefault="00494ACE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Решение проблематики и предметных проблем через основы философии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Компьютерное тестирование на знание терминологии по теме;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Тестирование.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Самостоятельная работа.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Семинар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Наблюдение за выполнением задания. (деятельностью студента)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Подготовка и выступление с док</w:t>
            </w:r>
            <w:r w:rsidR="00494ACE"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ладом, сообщением, презентацией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Решение ситуационной задачи.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9E78BB" w:rsidRPr="00E65C6C" w:rsidTr="00494ACE">
        <w:trPr>
          <w:trHeight w:val="331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8BB" w:rsidRPr="00494ACE" w:rsidRDefault="009E78BB" w:rsidP="009E78B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Умения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ориентироваться в истории развития философского знания;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 xml:space="preserve">вырабатывать свою точку зрения и аргументированно дискутировать по важнейшим проблемам философии. </w:t>
            </w:r>
          </w:p>
          <w:p w:rsidR="009E78BB" w:rsidRPr="00494ACE" w:rsidRDefault="004322C5" w:rsidP="004322C5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применять полученные в курсе изучения философии знания в практической, в том числе и профессиональной,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8BB" w:rsidRPr="00494ACE" w:rsidRDefault="00494ACE" w:rsidP="00494AC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>Демонстрация умений отстаивать свою точку зрния и аргументировать свои высказивания, поддерживать дискусию по основным проблемам философии; демонстрация применения полученных знаний в профессиональной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8BB" w:rsidRPr="00494ACE" w:rsidRDefault="009E78BB" w:rsidP="009E78BB">
            <w:pP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F12C76" w:rsidRDefault="00F12C76" w:rsidP="000D2D25">
      <w:pPr>
        <w:ind w:firstLine="709"/>
        <w:contextualSpacing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4405E91"/>
    <w:multiLevelType w:val="multilevel"/>
    <w:tmpl w:val="11BA86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1D5F"/>
    <w:rsid w:val="000D2D25"/>
    <w:rsid w:val="001641E0"/>
    <w:rsid w:val="002058CF"/>
    <w:rsid w:val="002F0B82"/>
    <w:rsid w:val="003E23BD"/>
    <w:rsid w:val="004322C5"/>
    <w:rsid w:val="00494ACE"/>
    <w:rsid w:val="004A6519"/>
    <w:rsid w:val="004E1D5F"/>
    <w:rsid w:val="005B3217"/>
    <w:rsid w:val="005E04EB"/>
    <w:rsid w:val="0064014B"/>
    <w:rsid w:val="006C0B77"/>
    <w:rsid w:val="006D0E63"/>
    <w:rsid w:val="00713199"/>
    <w:rsid w:val="008242FF"/>
    <w:rsid w:val="00870751"/>
    <w:rsid w:val="00922C48"/>
    <w:rsid w:val="009C5496"/>
    <w:rsid w:val="009D61EF"/>
    <w:rsid w:val="009E78BB"/>
    <w:rsid w:val="00A23E33"/>
    <w:rsid w:val="00A70861"/>
    <w:rsid w:val="00A77EB1"/>
    <w:rsid w:val="00B71259"/>
    <w:rsid w:val="00B915B7"/>
    <w:rsid w:val="00D15DFD"/>
    <w:rsid w:val="00D6413E"/>
    <w:rsid w:val="00EA59DF"/>
    <w:rsid w:val="00EC32F6"/>
    <w:rsid w:val="00EE4070"/>
    <w:rsid w:val="00F12C76"/>
    <w:rsid w:val="00F87921"/>
    <w:rsid w:val="00F91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4841F-699C-44F1-8B1B-EFF41DDD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E3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2D25"/>
    <w:pPr>
      <w:keepNext/>
      <w:autoSpaceDE w:val="0"/>
      <w:autoSpaceDN w:val="0"/>
      <w:spacing w:after="200" w:line="276" w:lineRule="auto"/>
      <w:ind w:firstLine="284"/>
      <w:outlineLvl w:val="0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23E3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23E33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23E33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A23E33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A23E33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23E3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a7">
    <w:name w:val="Emphasis"/>
    <w:basedOn w:val="a0"/>
    <w:uiPriority w:val="20"/>
    <w:qFormat/>
    <w:rsid w:val="00A23E33"/>
    <w:rPr>
      <w:rFonts w:cs="Times New Roman"/>
      <w:i/>
    </w:rPr>
  </w:style>
  <w:style w:type="paragraph" w:customStyle="1" w:styleId="Default">
    <w:name w:val="Default"/>
    <w:rsid w:val="00A23E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A23E33"/>
  </w:style>
  <w:style w:type="character" w:styleId="a8">
    <w:name w:val="Hyperlink"/>
    <w:basedOn w:val="a0"/>
    <w:uiPriority w:val="99"/>
    <w:semiHidden/>
    <w:unhideWhenUsed/>
    <w:rsid w:val="005B321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D2D25"/>
    <w:rPr>
      <w:rFonts w:eastAsiaTheme="minorEastAsia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4A651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61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2632" TargetMode="External"/><Relationship Id="rId5" Type="http://schemas.openxmlformats.org/officeDocument/2006/relationships/hyperlink" Target="https://urait.ru/bcode/53169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3775</Words>
  <Characters>21519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Пользователь</cp:lastModifiedBy>
  <cp:revision>8</cp:revision>
  <dcterms:created xsi:type="dcterms:W3CDTF">2023-08-14T08:42:00Z</dcterms:created>
  <dcterms:modified xsi:type="dcterms:W3CDTF">2023-09-15T09:58:00Z</dcterms:modified>
</cp:coreProperties>
</file>