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64E" w:rsidRDefault="00465D44" w:rsidP="00BA264E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3738E2">
        <w:rPr>
          <w:sz w:val="24"/>
          <w:szCs w:val="24"/>
        </w:rPr>
        <w:t>риложение №</w:t>
      </w:r>
    </w:p>
    <w:p w:rsidR="00465D44" w:rsidRPr="003738E2" w:rsidRDefault="00465D44" w:rsidP="00BA264E">
      <w:pPr>
        <w:jc w:val="right"/>
        <w:rPr>
          <w:sz w:val="24"/>
          <w:szCs w:val="24"/>
        </w:rPr>
      </w:pPr>
    </w:p>
    <w:p w:rsidR="004451C4" w:rsidRPr="00BA264E" w:rsidRDefault="004451C4" w:rsidP="00245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МИНИСТЕРСТВО ОБРАЗОВАНИЯ, НАУКИ И МОЛОДЕЖИ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РЕСПУБЛИКИ КРЫМ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ГБПОУ РК «КЕРЧЕНСКИЙ ПОЛИТЕХНИЧЕСКИЙ КОЛЛЕДЖ»</w:t>
      </w: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4451C4" w:rsidRPr="004451C4" w:rsidTr="00BA264E">
        <w:tc>
          <w:tcPr>
            <w:tcW w:w="5778" w:type="dxa"/>
          </w:tcPr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Введено в действие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приказом директора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caps/>
                <w:sz w:val="24"/>
                <w:szCs w:val="24"/>
              </w:rPr>
              <w:t>УТВЕРЖДАЮ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Зам. директора по У</w:t>
            </w:r>
            <w:r w:rsidRPr="004451C4">
              <w:rPr>
                <w:caps/>
                <w:sz w:val="24"/>
                <w:szCs w:val="24"/>
              </w:rPr>
              <w:t>Пр</w:t>
            </w:r>
          </w:p>
          <w:p w:rsidR="004451C4" w:rsidRPr="004451C4" w:rsidRDefault="00A006C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_____________</w:t>
            </w:r>
            <w:r w:rsidR="004451C4" w:rsidRPr="004451C4">
              <w:rPr>
                <w:caps/>
                <w:sz w:val="24"/>
                <w:szCs w:val="24"/>
              </w:rPr>
              <w:t xml:space="preserve"> </w:t>
            </w:r>
            <w:r>
              <w:rPr>
                <w:caps/>
                <w:sz w:val="24"/>
                <w:szCs w:val="24"/>
              </w:rPr>
              <w:t>С.Ю.П</w:t>
            </w:r>
            <w:r>
              <w:rPr>
                <w:sz w:val="24"/>
                <w:szCs w:val="24"/>
              </w:rPr>
              <w:t>исьменная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</w:p>
        </w:tc>
      </w:tr>
    </w:tbl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Рабочая  ПРОГРАММа УЧЕБНОЙ ДИСЦИПЛИНЫ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 w:rsidRPr="00BA264E">
        <w:rPr>
          <w:b/>
          <w:sz w:val="28"/>
          <w:szCs w:val="28"/>
        </w:rPr>
        <w:t xml:space="preserve">ОП.08 </w:t>
      </w:r>
      <w:r w:rsidR="007C721A" w:rsidRPr="00BA264E">
        <w:rPr>
          <w:b/>
          <w:sz w:val="28"/>
          <w:szCs w:val="28"/>
        </w:rPr>
        <w:t xml:space="preserve">Охрана </w:t>
      </w:r>
      <w:r w:rsidR="007C721A">
        <w:rPr>
          <w:b/>
          <w:sz w:val="28"/>
          <w:szCs w:val="28"/>
        </w:rPr>
        <w:t>т</w:t>
      </w:r>
      <w:r w:rsidR="007C721A" w:rsidRPr="00BA264E">
        <w:rPr>
          <w:b/>
          <w:sz w:val="28"/>
          <w:szCs w:val="28"/>
        </w:rPr>
        <w:t xml:space="preserve">руда </w:t>
      </w: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color w:val="FF0000"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BA264E" w:rsidRPr="004451C4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4451C4" w:rsidRPr="004451C4" w:rsidRDefault="00AC677F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EE063F">
        <w:rPr>
          <w:bCs/>
          <w:sz w:val="24"/>
          <w:szCs w:val="24"/>
        </w:rPr>
        <w:t>3</w:t>
      </w:r>
      <w:bookmarkStart w:id="0" w:name="_GoBack"/>
      <w:bookmarkEnd w:id="0"/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451C4" w:rsidRPr="004451C4" w:rsidTr="00BA264E">
        <w:tc>
          <w:tcPr>
            <w:tcW w:w="5353" w:type="dxa"/>
          </w:tcPr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СОГЛАСОВАНО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на заседании методического совета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Протокол № ______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Председатель методсовета</w:t>
            </w:r>
          </w:p>
          <w:p w:rsidR="004451C4" w:rsidRPr="004451C4" w:rsidRDefault="004E43EA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  С.В.Казак</w:t>
            </w:r>
          </w:p>
        </w:tc>
        <w:tc>
          <w:tcPr>
            <w:tcW w:w="4217" w:type="dxa"/>
          </w:tcPr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4451C4" w:rsidRPr="004451C4" w:rsidRDefault="00AC677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механических и </w:t>
            </w:r>
            <w:r w:rsidR="004451C4" w:rsidRPr="004451C4">
              <w:rPr>
                <w:sz w:val="24"/>
                <w:szCs w:val="24"/>
              </w:rPr>
              <w:t>химико-технологических дисциплин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Протокол № ______ 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spacing w:before="120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Председатель ПЦК ________________</w:t>
            </w:r>
          </w:p>
          <w:p w:rsidR="004451C4" w:rsidRPr="004451C4" w:rsidRDefault="00AC677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B3B05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 Ю.А. Письменный</w:t>
            </w:r>
          </w:p>
        </w:tc>
      </w:tr>
    </w:tbl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A3217D" w:rsidRPr="00AC677F" w:rsidRDefault="00A3217D" w:rsidP="00AC677F">
      <w:pPr>
        <w:shd w:val="clear" w:color="auto" w:fill="FFFFFF"/>
        <w:spacing w:line="322" w:lineRule="exact"/>
        <w:ind w:firstLine="672"/>
        <w:jc w:val="both"/>
        <w:rPr>
          <w:bCs/>
          <w:sz w:val="24"/>
          <w:szCs w:val="24"/>
        </w:rPr>
      </w:pPr>
      <w:r w:rsidRPr="00751B8C">
        <w:rPr>
          <w:sz w:val="24"/>
          <w:szCs w:val="24"/>
        </w:rPr>
        <w:t xml:space="preserve">Рабочая программа учебной дисциплины разработана на основе </w:t>
      </w:r>
      <w:r w:rsidRPr="00751B8C">
        <w:rPr>
          <w:spacing w:val="-1"/>
          <w:sz w:val="24"/>
          <w:szCs w:val="24"/>
        </w:rPr>
        <w:t>Федерального государственного образовательного стандарта</w:t>
      </w:r>
      <w:r w:rsidR="000B3B05">
        <w:rPr>
          <w:bCs/>
          <w:sz w:val="24"/>
          <w:szCs w:val="24"/>
        </w:rPr>
        <w:t xml:space="preserve">, с учетом примерной основной образовательной программы специальности 18.02.12 Технология аналитического </w:t>
      </w:r>
      <w:r w:rsidR="000B3B05" w:rsidRPr="00AC677F">
        <w:rPr>
          <w:bCs/>
          <w:sz w:val="24"/>
          <w:szCs w:val="24"/>
        </w:rPr>
        <w:t>контроля химических соединений</w:t>
      </w:r>
      <w:r w:rsidR="00631985">
        <w:rPr>
          <w:bCs/>
          <w:sz w:val="24"/>
          <w:szCs w:val="24"/>
        </w:rPr>
        <w:t>,</w:t>
      </w:r>
      <w:r w:rsidR="00631985" w:rsidRPr="00631985">
        <w:rPr>
          <w:bCs/>
          <w:sz w:val="24"/>
          <w:szCs w:val="24"/>
        </w:rPr>
        <w:t xml:space="preserve"> </w:t>
      </w:r>
      <w:r w:rsidR="00631985">
        <w:rPr>
          <w:bCs/>
          <w:sz w:val="24"/>
          <w:szCs w:val="24"/>
        </w:rPr>
        <w:t>укрупненная группа 18.00.00 Химические технологии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4"/>
          <w:szCs w:val="24"/>
        </w:rPr>
      </w:pP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4"/>
          <w:szCs w:val="24"/>
          <w:vertAlign w:val="superscript"/>
        </w:rPr>
      </w:pP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51B8C">
        <w:rPr>
          <w:sz w:val="24"/>
          <w:szCs w:val="24"/>
        </w:rPr>
        <w:t>Организация-разработчик: ГБПОУ РК «Керченский политехнический колледж»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51B8C">
        <w:rPr>
          <w:sz w:val="24"/>
          <w:szCs w:val="24"/>
        </w:rPr>
        <w:t>Разработчики: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511535" w:rsidRPr="00751B8C" w:rsidRDefault="00E255AD" w:rsidP="00511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Письменный Ю.А. </w:t>
      </w:r>
      <w:r>
        <w:rPr>
          <w:sz w:val="24"/>
          <w:szCs w:val="24"/>
        </w:rPr>
        <w:softHyphen/>
        <w:t xml:space="preserve"> – </w:t>
      </w:r>
      <w:r w:rsidR="00511535">
        <w:rPr>
          <w:sz w:val="24"/>
          <w:szCs w:val="24"/>
        </w:rPr>
        <w:t xml:space="preserve"> </w:t>
      </w:r>
      <w:r w:rsidR="00511535" w:rsidRPr="00751B8C">
        <w:rPr>
          <w:sz w:val="24"/>
          <w:szCs w:val="24"/>
        </w:rPr>
        <w:t xml:space="preserve"> преподаватель </w:t>
      </w:r>
    </w:p>
    <w:p w:rsidR="00A3217D" w:rsidRPr="00A20A8B" w:rsidRDefault="00A3217D" w:rsidP="00AB72E2">
      <w:pPr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>
      <w:pPr>
        <w:shd w:val="clear" w:color="auto" w:fill="FFFFFF"/>
        <w:spacing w:line="322" w:lineRule="exact"/>
        <w:ind w:right="5"/>
        <w:jc w:val="both"/>
        <w:sectPr w:rsidR="00A3217D" w:rsidSect="00BA264E">
          <w:pgSz w:w="11909" w:h="16834"/>
          <w:pgMar w:top="709" w:right="1133" w:bottom="720" w:left="1133" w:header="720" w:footer="720" w:gutter="0"/>
          <w:cols w:space="60"/>
          <w:noEndnote/>
        </w:sectPr>
      </w:pPr>
    </w:p>
    <w:p w:rsidR="00926BE3" w:rsidRPr="003163C3" w:rsidRDefault="00926BE3" w:rsidP="00926BE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3163C3">
        <w:rPr>
          <w:sz w:val="28"/>
          <w:szCs w:val="28"/>
        </w:rPr>
        <w:lastRenderedPageBreak/>
        <w:t>СОДЕРЖАНИЕ</w:t>
      </w:r>
    </w:p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7728"/>
        <w:gridCol w:w="1918"/>
      </w:tblGrid>
      <w:tr w:rsidR="00926BE3" w:rsidRPr="00A20A8B" w:rsidTr="00BA264E">
        <w:trPr>
          <w:trHeight w:val="337"/>
        </w:trPr>
        <w:tc>
          <w:tcPr>
            <w:tcW w:w="7728" w:type="dxa"/>
            <w:shd w:val="clear" w:color="auto" w:fill="auto"/>
          </w:tcPr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 w:rsidRPr="003163C3">
              <w:rPr>
                <w:b/>
                <w:sz w:val="28"/>
                <w:szCs w:val="28"/>
              </w:rPr>
              <w:t>стр.</w:t>
            </w:r>
          </w:p>
        </w:tc>
      </w:tr>
      <w:tr w:rsidR="00926BE3" w:rsidRPr="00A20A8B" w:rsidTr="00BA264E">
        <w:trPr>
          <w:trHeight w:val="843"/>
        </w:trPr>
        <w:tc>
          <w:tcPr>
            <w:tcW w:w="7728" w:type="dxa"/>
            <w:shd w:val="clear" w:color="auto" w:fill="auto"/>
          </w:tcPr>
          <w:p w:rsidR="00926BE3" w:rsidRPr="003163C3" w:rsidRDefault="00AC677F" w:rsidP="00AC677F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AC677F">
              <w:rPr>
                <w:caps/>
              </w:rPr>
              <w:t>ОБЩАЯ ХАРАКТЕРИСТИКА</w:t>
            </w:r>
            <w:r w:rsidR="00631985">
              <w:rPr>
                <w:caps/>
              </w:rPr>
              <w:t xml:space="preserve"> </w:t>
            </w:r>
            <w:r w:rsidR="00926BE3">
              <w:rPr>
                <w:caps/>
              </w:rPr>
              <w:t xml:space="preserve">рабочей </w:t>
            </w:r>
            <w:r w:rsidR="00926BE3" w:rsidRPr="003163C3">
              <w:rPr>
                <w:caps/>
              </w:rPr>
              <w:t>ПРОГРАММЫ УЧЕБНОЙ ДИСЦИПЛИНЫ</w:t>
            </w:r>
          </w:p>
          <w:p w:rsidR="00926BE3" w:rsidRPr="003163C3" w:rsidRDefault="00926BE3" w:rsidP="00BA264E">
            <w:pPr>
              <w:rPr>
                <w:b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926BE3" w:rsidRPr="00A20A8B" w:rsidTr="00BA264E">
        <w:trPr>
          <w:trHeight w:val="567"/>
        </w:trPr>
        <w:tc>
          <w:tcPr>
            <w:tcW w:w="7728" w:type="dxa"/>
            <w:shd w:val="clear" w:color="auto" w:fill="auto"/>
          </w:tcPr>
          <w:p w:rsidR="00926BE3" w:rsidRPr="003163C3" w:rsidRDefault="00BA264E" w:rsidP="00BA264E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738E2">
              <w:t>СТРУКТУРА И СОДЕРЖАНИЕ УЧЕБНОЙ ДИСЦИПЛИНЫ</w:t>
            </w: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926BE3" w:rsidRPr="00A20A8B" w:rsidTr="00BA264E">
        <w:trPr>
          <w:trHeight w:val="685"/>
        </w:trPr>
        <w:tc>
          <w:tcPr>
            <w:tcW w:w="7728" w:type="dxa"/>
            <w:shd w:val="clear" w:color="auto" w:fill="auto"/>
          </w:tcPr>
          <w:p w:rsidR="00926BE3" w:rsidRPr="003163C3" w:rsidRDefault="00926BE3" w:rsidP="00926BE3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163C3">
              <w:rPr>
                <w:caps/>
              </w:rPr>
              <w:t>условия реализации программы учебной дисциплины</w:t>
            </w:r>
          </w:p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-76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926BE3" w:rsidRPr="00A20A8B" w:rsidTr="00BA264E">
        <w:trPr>
          <w:trHeight w:val="843"/>
        </w:trPr>
        <w:tc>
          <w:tcPr>
            <w:tcW w:w="7728" w:type="dxa"/>
            <w:shd w:val="clear" w:color="auto" w:fill="auto"/>
          </w:tcPr>
          <w:p w:rsidR="00926BE3" w:rsidRPr="003163C3" w:rsidRDefault="00926BE3" w:rsidP="00926BE3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163C3">
              <w:rPr>
                <w:caps/>
              </w:rPr>
              <w:t>Контроль и оценка результатов Освоения учебной дисциплины</w:t>
            </w:r>
          </w:p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</w:tbl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5E3860">
      <w:pPr>
        <w:shd w:val="clear" w:color="auto" w:fill="FFFFFF"/>
        <w:spacing w:line="326" w:lineRule="exact"/>
        <w:ind w:right="288"/>
        <w:rPr>
          <w:b/>
          <w:bCs/>
          <w:spacing w:val="-2"/>
          <w:sz w:val="26"/>
          <w:szCs w:val="26"/>
        </w:rPr>
      </w:pPr>
    </w:p>
    <w:p w:rsidR="005E3860" w:rsidRDefault="005E3860" w:rsidP="005E3860">
      <w:pPr>
        <w:shd w:val="clear" w:color="auto" w:fill="FFFFFF"/>
        <w:spacing w:line="326" w:lineRule="exact"/>
        <w:ind w:right="288"/>
        <w:rPr>
          <w:b/>
          <w:bCs/>
          <w:spacing w:val="-2"/>
          <w:sz w:val="26"/>
          <w:szCs w:val="26"/>
        </w:rPr>
      </w:pPr>
    </w:p>
    <w:p w:rsidR="00AB22C1" w:rsidRDefault="00DB70F4" w:rsidP="00BA264E">
      <w:pPr>
        <w:shd w:val="clear" w:color="auto" w:fill="FFFFFF"/>
        <w:spacing w:line="276" w:lineRule="auto"/>
        <w:ind w:right="288" w:firstLine="709"/>
        <w:jc w:val="both"/>
        <w:rPr>
          <w:b/>
          <w:bCs/>
          <w:spacing w:val="-2"/>
          <w:sz w:val="28"/>
          <w:szCs w:val="28"/>
        </w:rPr>
      </w:pPr>
      <w:r w:rsidRPr="00DB70F4">
        <w:rPr>
          <w:b/>
          <w:bCs/>
          <w:spacing w:val="-2"/>
          <w:sz w:val="26"/>
          <w:szCs w:val="26"/>
        </w:rPr>
        <w:lastRenderedPageBreak/>
        <w:t xml:space="preserve">1. ОБЩАЯ ХАРАКТЕРИСТИКА </w:t>
      </w:r>
      <w:r w:rsidR="00BA264E">
        <w:rPr>
          <w:b/>
          <w:bCs/>
          <w:spacing w:val="-2"/>
          <w:sz w:val="26"/>
          <w:szCs w:val="26"/>
        </w:rPr>
        <w:t xml:space="preserve">РАБОЧЕЙ </w:t>
      </w:r>
      <w:r w:rsidR="00A3217D" w:rsidRPr="00FC1F4A">
        <w:rPr>
          <w:b/>
          <w:bCs/>
          <w:spacing w:val="-2"/>
          <w:sz w:val="26"/>
          <w:szCs w:val="26"/>
        </w:rPr>
        <w:t>ПРОГРАММЫ УЧЕБНОЙ ДИСЦИПЛИНЫ</w:t>
      </w:r>
    </w:p>
    <w:p w:rsidR="00DB70F4" w:rsidRDefault="00DB70F4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4"/>
          <w:szCs w:val="24"/>
        </w:rPr>
      </w:pPr>
      <w:r w:rsidRPr="005B72D4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>1</w:t>
      </w:r>
      <w:r w:rsidRPr="005B72D4">
        <w:rPr>
          <w:b/>
          <w:bCs/>
          <w:sz w:val="24"/>
          <w:szCs w:val="24"/>
        </w:rPr>
        <w:t xml:space="preserve">. Место дисциплины в структуре основной профессиональной образовательной программы: </w:t>
      </w:r>
      <w:r w:rsidRPr="005B72D4">
        <w:rPr>
          <w:sz w:val="24"/>
          <w:szCs w:val="24"/>
        </w:rPr>
        <w:t>учебная дисциплина «Охрана труда» входит в общепрофессиональный цикл. Учебная</w:t>
      </w:r>
      <w:r w:rsidRPr="005B72D4">
        <w:rPr>
          <w:color w:val="000000"/>
          <w:spacing w:val="-2"/>
          <w:sz w:val="24"/>
          <w:szCs w:val="24"/>
        </w:rPr>
        <w:t xml:space="preserve"> дисциплина имеет практическую направленность и имеет м</w:t>
      </w:r>
      <w:r w:rsidRPr="005B72D4">
        <w:rPr>
          <w:sz w:val="24"/>
          <w:szCs w:val="24"/>
        </w:rPr>
        <w:t>ежпредметные связи с дисциплиной «Безопасность жизнедеятельности».</w:t>
      </w:r>
    </w:p>
    <w:p w:rsidR="00F85E80" w:rsidRDefault="00F85E80" w:rsidP="00F85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867FE8">
        <w:rPr>
          <w:sz w:val="24"/>
          <w:szCs w:val="24"/>
        </w:rPr>
        <w:t>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переподготовки).</w:t>
      </w:r>
    </w:p>
    <w:p w:rsidR="00F85E80" w:rsidRPr="005B72D4" w:rsidRDefault="00F85E80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4"/>
          <w:szCs w:val="24"/>
        </w:rPr>
      </w:pPr>
    </w:p>
    <w:p w:rsidR="00E255AD" w:rsidRPr="00E255AD" w:rsidRDefault="00E255AD" w:rsidP="00E25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E255AD">
        <w:rPr>
          <w:sz w:val="24"/>
          <w:szCs w:val="24"/>
        </w:rPr>
        <w:t>Рабочая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программа учебной дисциплины</w:t>
      </w:r>
      <w:r>
        <w:rPr>
          <w:sz w:val="24"/>
          <w:szCs w:val="24"/>
        </w:rPr>
        <w:t xml:space="preserve"> </w:t>
      </w:r>
      <w:r w:rsidRPr="005B72D4">
        <w:rPr>
          <w:sz w:val="24"/>
          <w:szCs w:val="24"/>
        </w:rPr>
        <w:t xml:space="preserve">«Охрана труда» </w:t>
      </w:r>
      <w:r w:rsidRPr="00E255AD">
        <w:rPr>
          <w:sz w:val="24"/>
          <w:szCs w:val="24"/>
        </w:rPr>
        <w:t>является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частью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основной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 xml:space="preserve">соответствии с ФГОС СПО по специальности </w:t>
      </w:r>
      <w:r w:rsidRPr="00E255AD">
        <w:rPr>
          <w:bCs/>
          <w:sz w:val="24"/>
          <w:szCs w:val="24"/>
          <w:lang w:val="uk-UA" w:eastAsia="en-US"/>
        </w:rPr>
        <w:t xml:space="preserve">18.02.12 </w:t>
      </w:r>
      <w:r w:rsidRPr="00E255AD">
        <w:rPr>
          <w:bCs/>
          <w:sz w:val="24"/>
          <w:szCs w:val="24"/>
          <w:lang w:eastAsia="en-US"/>
        </w:rPr>
        <w:t xml:space="preserve">Технология </w:t>
      </w:r>
      <w:r w:rsidRPr="00E255AD">
        <w:rPr>
          <w:sz w:val="24"/>
          <w:szCs w:val="24"/>
          <w:lang w:eastAsia="en-US"/>
        </w:rPr>
        <w:t>аналитического  контроля химических соединений</w:t>
      </w:r>
      <w:r w:rsidRPr="00E255AD">
        <w:rPr>
          <w:sz w:val="24"/>
          <w:szCs w:val="24"/>
        </w:rPr>
        <w:t>, входящей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состав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укрупненной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группы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18.00.00 Химические технологии.</w:t>
      </w:r>
    </w:p>
    <w:p w:rsidR="00E255AD" w:rsidRPr="00E255AD" w:rsidRDefault="00E255AD" w:rsidP="00E255AD">
      <w:pPr>
        <w:ind w:firstLine="709"/>
        <w:jc w:val="both"/>
        <w:rPr>
          <w:sz w:val="24"/>
          <w:szCs w:val="24"/>
        </w:rPr>
      </w:pPr>
      <w:r w:rsidRPr="00E255AD">
        <w:rPr>
          <w:sz w:val="24"/>
          <w:szCs w:val="24"/>
        </w:rPr>
        <w:t xml:space="preserve">Дисциплина </w:t>
      </w:r>
      <w:r w:rsidRPr="005B72D4">
        <w:rPr>
          <w:sz w:val="24"/>
          <w:szCs w:val="24"/>
        </w:rPr>
        <w:t>«Охрана труда»</w:t>
      </w:r>
      <w:r w:rsidRPr="00E255AD">
        <w:rPr>
          <w:sz w:val="24"/>
          <w:szCs w:val="24"/>
        </w:rPr>
        <w:t xml:space="preserve"> является частью общепрофессионального цикла. Имеет практическую направленность и межпредметную связь с такими дисциплинами как: </w:t>
      </w:r>
      <w:r w:rsidRPr="005B72D4">
        <w:rPr>
          <w:sz w:val="24"/>
          <w:szCs w:val="24"/>
        </w:rPr>
        <w:t>«</w:t>
      </w:r>
      <w:r>
        <w:rPr>
          <w:sz w:val="24"/>
          <w:szCs w:val="24"/>
        </w:rPr>
        <w:t>Основы б</w:t>
      </w:r>
      <w:r w:rsidRPr="005B72D4">
        <w:rPr>
          <w:sz w:val="24"/>
          <w:szCs w:val="24"/>
        </w:rPr>
        <w:t>езопасност</w:t>
      </w:r>
      <w:r>
        <w:rPr>
          <w:sz w:val="24"/>
          <w:szCs w:val="24"/>
        </w:rPr>
        <w:t>и</w:t>
      </w:r>
      <w:r w:rsidRPr="005B72D4">
        <w:rPr>
          <w:sz w:val="24"/>
          <w:szCs w:val="24"/>
        </w:rPr>
        <w:t xml:space="preserve"> жизнедеятельности</w:t>
      </w:r>
      <w:r>
        <w:rPr>
          <w:sz w:val="24"/>
          <w:szCs w:val="24"/>
        </w:rPr>
        <w:t xml:space="preserve"> </w:t>
      </w:r>
      <w:r w:rsidRPr="005B72D4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5B72D4">
        <w:rPr>
          <w:sz w:val="24"/>
          <w:szCs w:val="24"/>
        </w:rPr>
        <w:t>«Безопасность жизнедеятельности»</w:t>
      </w:r>
      <w:r>
        <w:rPr>
          <w:sz w:val="24"/>
          <w:szCs w:val="24"/>
        </w:rPr>
        <w:t xml:space="preserve">, </w:t>
      </w:r>
      <w:r w:rsidRPr="00E255AD">
        <w:rPr>
          <w:sz w:val="24"/>
          <w:szCs w:val="24"/>
        </w:rPr>
        <w:t>а также с профессиональными модулями: ПМ 0</w:t>
      </w:r>
      <w:r>
        <w:rPr>
          <w:sz w:val="24"/>
          <w:szCs w:val="24"/>
        </w:rPr>
        <w:t>4</w:t>
      </w:r>
      <w:r w:rsidRPr="00E255AD">
        <w:rPr>
          <w:sz w:val="24"/>
          <w:szCs w:val="24"/>
        </w:rPr>
        <w:t xml:space="preserve"> </w:t>
      </w:r>
      <w:r>
        <w:rPr>
          <w:sz w:val="24"/>
          <w:szCs w:val="24"/>
        </w:rPr>
        <w:t>«Освоение одной или нескольких профессий рабочих, должностей служащих».</w:t>
      </w:r>
    </w:p>
    <w:p w:rsidR="00DB70F4" w:rsidRPr="005B72D4" w:rsidRDefault="00DB70F4" w:rsidP="00DB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outlineLvl w:val="0"/>
        <w:rPr>
          <w:b/>
          <w:bCs/>
          <w:sz w:val="24"/>
          <w:szCs w:val="24"/>
        </w:rPr>
      </w:pPr>
    </w:p>
    <w:p w:rsidR="00DB70F4" w:rsidRPr="005B72D4" w:rsidRDefault="00DB70F4" w:rsidP="00DB70F4">
      <w:pPr>
        <w:spacing w:line="360" w:lineRule="auto"/>
        <w:ind w:firstLine="426"/>
        <w:rPr>
          <w:b/>
          <w:bCs/>
          <w:sz w:val="24"/>
          <w:szCs w:val="24"/>
        </w:rPr>
      </w:pPr>
      <w:r w:rsidRPr="005B72D4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>2</w:t>
      </w:r>
      <w:r w:rsidRPr="005B72D4">
        <w:rPr>
          <w:b/>
          <w:bCs/>
          <w:sz w:val="24"/>
          <w:szCs w:val="24"/>
        </w:rPr>
        <w:t>. Цель и планируемые результаты освоения дисциплины: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1"/>
        <w:gridCol w:w="4677"/>
      </w:tblGrid>
      <w:tr w:rsidR="00DB70F4" w:rsidRPr="005B72D4" w:rsidTr="00BA264E">
        <w:trPr>
          <w:trHeight w:val="649"/>
        </w:trPr>
        <w:tc>
          <w:tcPr>
            <w:tcW w:w="1129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Код ПК, ОК</w:t>
            </w:r>
          </w:p>
        </w:tc>
        <w:tc>
          <w:tcPr>
            <w:tcW w:w="3941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4677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Знания</w:t>
            </w:r>
          </w:p>
        </w:tc>
      </w:tr>
      <w:tr w:rsidR="00DB70F4" w:rsidRPr="005B72D4" w:rsidTr="00BA264E">
        <w:trPr>
          <w:trHeight w:val="649"/>
        </w:trPr>
        <w:tc>
          <w:tcPr>
            <w:tcW w:w="1129" w:type="dxa"/>
            <w:hideMark/>
          </w:tcPr>
          <w:p w:rsidR="00DB70F4" w:rsidRPr="005B72D4" w:rsidRDefault="00DB70F4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DB70F4" w:rsidRPr="005B72D4" w:rsidRDefault="00DB70F4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ПК 1.4, 2.1, 3.2</w:t>
            </w:r>
          </w:p>
        </w:tc>
        <w:tc>
          <w:tcPr>
            <w:tcW w:w="3941" w:type="dxa"/>
            <w:hideMark/>
          </w:tcPr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-вести документацию установленного образца по охране труда, соблюдать сроки её заполнения и условия хранения;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-использовать экобиозащитную и противопожарную технику, средства коллективной и индивидуальной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-определять и проводить анализ опасных и вредных факторов в сфере профессиональной деятельности;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05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-оценивать состояние техники безопасности на производственном объекте;</w:t>
            </w:r>
            <w:r w:rsidRPr="005B72D4">
              <w:rPr>
                <w:sz w:val="24"/>
                <w:szCs w:val="24"/>
                <w:lang w:eastAsia="ja-JP"/>
              </w:rPr>
              <w:tab/>
            </w:r>
            <w:r w:rsidRPr="005B72D4">
              <w:rPr>
                <w:sz w:val="24"/>
                <w:szCs w:val="24"/>
                <w:lang w:eastAsia="ja-JP"/>
              </w:rPr>
              <w:tab/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-применять безопасные приёмы труда на территории организации и в производственных помещениях;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-проводить аттестацию рабочих мест по условиям труда и травмобезопасности;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-инструктировать подчинённых работников по вопросам техники безопасности;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-соблюдать правила безопасности труда, производственной санитарии и пожарной без</w:t>
            </w:r>
            <w:r>
              <w:rPr>
                <w:sz w:val="24"/>
                <w:szCs w:val="24"/>
                <w:lang w:eastAsia="ja-JP"/>
              </w:rPr>
              <w:t>опасности.</w:t>
            </w:r>
          </w:p>
        </w:tc>
        <w:tc>
          <w:tcPr>
            <w:tcW w:w="4677" w:type="dxa"/>
            <w:hideMark/>
          </w:tcPr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-законодательство в области охраны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-нормативные документы по охране труда и здоровья, основы профгигиены, профсанитарии и пожаробезопасности;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-правила и нормы охраны труда, техники безопасности, личной и производственной санитарии и противопожарной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среду; профилактические мероприятия по технике безопасности и производственной санитарии;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-возможные опасные и вредные факторы и средства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-действие токсичных веществ на организм человека;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-категорирование производств по взрыво- и пожароопасности;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-меры предупреждения пожаров и взрывов;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-общие требования безопасности на территории организации и в производственных помещениях;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-основные причины возникновения пожа</w:t>
            </w:r>
            <w:r w:rsidRPr="005B72D4">
              <w:rPr>
                <w:sz w:val="24"/>
                <w:szCs w:val="24"/>
                <w:lang w:eastAsia="ja-JP"/>
              </w:rPr>
              <w:lastRenderedPageBreak/>
              <w:t>ров и взрывов;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-особенности обеспечения безопасных условий труда на производстве;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-порядок хранения и использования средств коллективной и индивидуальной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-предельно-допустимые концентрации (ПДК) вредных веществ и индивидуальные средства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-права и обязанности работников в области охраны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-виды и правила проведения инструктажей по охране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-правила безопасной эксплуатации установок и аппаратов;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-возможные последствия несоблюдения технологических процессов и производственных инструкций персоналом, фактические или потенциальные последствия собственной деятельности и их влияние на уровень безопасности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-средства и методы повышения безопасности технических средств и технологических процессов.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</w:p>
        </w:tc>
      </w:tr>
    </w:tbl>
    <w:p w:rsidR="00DB70F4" w:rsidRPr="005B72D4" w:rsidRDefault="00DB70F4" w:rsidP="00DB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bCs/>
          <w:sz w:val="24"/>
          <w:szCs w:val="24"/>
        </w:rPr>
      </w:pPr>
    </w:p>
    <w:p w:rsidR="00373941" w:rsidRPr="00373941" w:rsidRDefault="00373941" w:rsidP="00373941">
      <w:pPr>
        <w:jc w:val="both"/>
        <w:rPr>
          <w:b/>
          <w:sz w:val="24"/>
          <w:szCs w:val="24"/>
        </w:rPr>
      </w:pPr>
      <w:r w:rsidRPr="00373941">
        <w:rPr>
          <w:b/>
          <w:bCs/>
          <w:spacing w:val="-8"/>
          <w:sz w:val="24"/>
          <w:szCs w:val="24"/>
        </w:rPr>
        <w:t xml:space="preserve">Личностные результаты. </w:t>
      </w:r>
      <w:r w:rsidRPr="00373941">
        <w:rPr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373941" w:rsidRPr="00373941" w:rsidRDefault="00373941" w:rsidP="00373941">
      <w:pPr>
        <w:rPr>
          <w:sz w:val="24"/>
          <w:szCs w:val="24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6"/>
        <w:gridCol w:w="2792"/>
      </w:tblGrid>
      <w:tr w:rsidR="00373941" w:rsidRPr="00373941" w:rsidTr="001140BB">
        <w:tc>
          <w:tcPr>
            <w:tcW w:w="7338" w:type="dxa"/>
          </w:tcPr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73941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73941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73941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73941" w:rsidRPr="00373941" w:rsidTr="001140BB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3941" w:rsidRPr="00373941" w:rsidRDefault="00373941" w:rsidP="001140BB">
            <w:pPr>
              <w:jc w:val="both"/>
              <w:rPr>
                <w:sz w:val="24"/>
                <w:szCs w:val="24"/>
                <w:lang w:eastAsia="en-US"/>
              </w:rPr>
            </w:pPr>
            <w:r w:rsidRPr="00373941">
              <w:rPr>
                <w:sz w:val="24"/>
                <w:szCs w:val="24"/>
                <w:lang w:eastAsia="en-US"/>
              </w:rPr>
              <w:t>Способный к применению инструментов и методов бережливого производства</w:t>
            </w:r>
            <w:r w:rsidRPr="003739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>ЛР 21</w:t>
            </w:r>
          </w:p>
        </w:tc>
      </w:tr>
      <w:tr w:rsidR="00373941" w:rsidRPr="00373941" w:rsidTr="001140BB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3941" w:rsidRPr="00373941" w:rsidRDefault="00373941" w:rsidP="001140BB">
            <w:pPr>
              <w:jc w:val="both"/>
              <w:rPr>
                <w:sz w:val="24"/>
                <w:szCs w:val="24"/>
                <w:lang w:eastAsia="en-US"/>
              </w:rPr>
            </w:pPr>
            <w:r w:rsidRPr="00373941">
              <w:rPr>
                <w:sz w:val="24"/>
                <w:szCs w:val="24"/>
                <w:lang w:eastAsia="en-US"/>
              </w:rPr>
              <w:t>Способный к сознательному восприятию экосистемы и</w:t>
            </w:r>
          </w:p>
          <w:p w:rsidR="00373941" w:rsidRPr="00373941" w:rsidRDefault="00373941" w:rsidP="001140BB">
            <w:pPr>
              <w:jc w:val="both"/>
              <w:rPr>
                <w:sz w:val="24"/>
                <w:szCs w:val="24"/>
                <w:lang w:eastAsia="en-US"/>
              </w:rPr>
            </w:pPr>
            <w:r w:rsidRPr="00373941">
              <w:rPr>
                <w:sz w:val="24"/>
                <w:szCs w:val="24"/>
                <w:lang w:eastAsia="en-US"/>
              </w:rPr>
              <w:t>демонстрирующий экокультуру</w:t>
            </w:r>
          </w:p>
        </w:tc>
        <w:tc>
          <w:tcPr>
            <w:tcW w:w="2835" w:type="dxa"/>
            <w:vAlign w:val="center"/>
          </w:tcPr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>ЛР 23</w:t>
            </w:r>
          </w:p>
        </w:tc>
      </w:tr>
      <w:tr w:rsidR="00373941" w:rsidRPr="00373941" w:rsidTr="001140BB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3941" w:rsidRPr="00373941" w:rsidRDefault="00373941" w:rsidP="001140BB">
            <w:pPr>
              <w:jc w:val="both"/>
              <w:rPr>
                <w:sz w:val="24"/>
                <w:szCs w:val="24"/>
                <w:lang w:eastAsia="en-US"/>
              </w:rPr>
            </w:pPr>
            <w:r w:rsidRPr="00373941">
              <w:rPr>
                <w:sz w:val="24"/>
                <w:szCs w:val="24"/>
                <w:lang w:eastAsia="en-US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835" w:type="dxa"/>
            <w:vAlign w:val="center"/>
          </w:tcPr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>ЛР 27</w:t>
            </w:r>
          </w:p>
        </w:tc>
      </w:tr>
      <w:tr w:rsidR="00373941" w:rsidRPr="00373941" w:rsidTr="001140BB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3941" w:rsidRPr="00373941" w:rsidRDefault="00373941" w:rsidP="001140BB">
            <w:pPr>
              <w:jc w:val="both"/>
              <w:rPr>
                <w:sz w:val="24"/>
                <w:szCs w:val="24"/>
                <w:lang w:eastAsia="en-US"/>
              </w:rPr>
            </w:pPr>
            <w:r w:rsidRPr="00373941">
              <w:rPr>
                <w:sz w:val="24"/>
                <w:szCs w:val="24"/>
                <w:lang w:eastAsia="en-US"/>
              </w:rPr>
              <w:t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</w:t>
            </w:r>
          </w:p>
        </w:tc>
        <w:tc>
          <w:tcPr>
            <w:tcW w:w="2835" w:type="dxa"/>
            <w:vAlign w:val="center"/>
          </w:tcPr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>ЛР 28</w:t>
            </w:r>
          </w:p>
        </w:tc>
      </w:tr>
      <w:tr w:rsidR="00373941" w:rsidRPr="00373941" w:rsidTr="001140BB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3941" w:rsidRPr="00373941" w:rsidRDefault="00373941" w:rsidP="001140BB">
            <w:pPr>
              <w:jc w:val="both"/>
              <w:rPr>
                <w:sz w:val="24"/>
                <w:szCs w:val="24"/>
              </w:rPr>
            </w:pPr>
            <w:r w:rsidRPr="00373941">
              <w:rPr>
                <w:sz w:val="24"/>
                <w:szCs w:val="24"/>
                <w:lang w:eastAsia="en-US"/>
              </w:rPr>
              <w:t xml:space="preserve">Мотивация к самообразованию и развитию </w:t>
            </w:r>
          </w:p>
        </w:tc>
        <w:tc>
          <w:tcPr>
            <w:tcW w:w="2835" w:type="dxa"/>
            <w:vAlign w:val="center"/>
          </w:tcPr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 xml:space="preserve">ЛР 29 </w:t>
            </w:r>
          </w:p>
        </w:tc>
      </w:tr>
      <w:tr w:rsidR="00373941" w:rsidRPr="00373941" w:rsidTr="001140BB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3941" w:rsidRPr="00373941" w:rsidRDefault="00373941" w:rsidP="001140BB">
            <w:pPr>
              <w:ind w:firstLine="33"/>
              <w:jc w:val="both"/>
              <w:rPr>
                <w:sz w:val="24"/>
                <w:szCs w:val="24"/>
              </w:rPr>
            </w:pPr>
            <w:r w:rsidRPr="00373941">
              <w:rPr>
                <w:sz w:val="24"/>
                <w:szCs w:val="24"/>
                <w:lang w:eastAsia="en-US"/>
              </w:rPr>
              <w:t>Сохранение традиций и поддержание престижа колледжа</w:t>
            </w:r>
          </w:p>
        </w:tc>
        <w:tc>
          <w:tcPr>
            <w:tcW w:w="2835" w:type="dxa"/>
            <w:vAlign w:val="center"/>
          </w:tcPr>
          <w:p w:rsidR="00373941" w:rsidRPr="00373941" w:rsidRDefault="00373941" w:rsidP="001140B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373941">
              <w:rPr>
                <w:b/>
                <w:bCs/>
                <w:sz w:val="24"/>
                <w:szCs w:val="24"/>
              </w:rPr>
              <w:t>ЛР 30</w:t>
            </w:r>
          </w:p>
        </w:tc>
      </w:tr>
    </w:tbl>
    <w:p w:rsidR="00DB70F4" w:rsidRPr="005B72D4" w:rsidRDefault="00DB70F4" w:rsidP="00DB70F4">
      <w:pPr>
        <w:spacing w:line="360" w:lineRule="auto"/>
        <w:jc w:val="both"/>
        <w:rPr>
          <w:sz w:val="24"/>
          <w:szCs w:val="24"/>
        </w:rPr>
      </w:pPr>
    </w:p>
    <w:p w:rsidR="00373941" w:rsidRDefault="00373941" w:rsidP="00BA264E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DB70F4" w:rsidRPr="005B72D4" w:rsidRDefault="00DB70F4" w:rsidP="00BA264E">
      <w:pPr>
        <w:spacing w:line="360" w:lineRule="auto"/>
        <w:ind w:firstLine="709"/>
        <w:jc w:val="both"/>
        <w:rPr>
          <w:b/>
          <w:bCs/>
          <w:iCs/>
          <w:sz w:val="24"/>
          <w:szCs w:val="24"/>
        </w:rPr>
      </w:pPr>
      <w:r w:rsidRPr="00CB225C">
        <w:rPr>
          <w:b/>
          <w:sz w:val="24"/>
          <w:szCs w:val="24"/>
        </w:rPr>
        <w:lastRenderedPageBreak/>
        <w:t>2</w:t>
      </w:r>
      <w:r w:rsidRPr="005B72D4">
        <w:rPr>
          <w:sz w:val="24"/>
          <w:szCs w:val="24"/>
        </w:rPr>
        <w:t xml:space="preserve">. </w:t>
      </w:r>
      <w:r w:rsidRPr="005B72D4">
        <w:rPr>
          <w:b/>
          <w:bCs/>
          <w:iCs/>
          <w:sz w:val="24"/>
          <w:szCs w:val="24"/>
        </w:rPr>
        <w:t>СТРУКТУРА И СОДЕРЖАНИЕ УЧЕБНОЙ ДИСЦИПЛИНЫ</w:t>
      </w:r>
    </w:p>
    <w:p w:rsidR="00DB70F4" w:rsidRDefault="00DB70F4" w:rsidP="00BA264E">
      <w:pPr>
        <w:spacing w:line="360" w:lineRule="auto"/>
        <w:ind w:firstLine="709"/>
        <w:jc w:val="both"/>
        <w:outlineLvl w:val="0"/>
        <w:rPr>
          <w:b/>
          <w:bCs/>
          <w:iCs/>
          <w:sz w:val="24"/>
          <w:szCs w:val="24"/>
        </w:rPr>
      </w:pPr>
      <w:r w:rsidRPr="005B72D4">
        <w:rPr>
          <w:b/>
          <w:bCs/>
          <w:iCs/>
          <w:sz w:val="24"/>
          <w:szCs w:val="24"/>
        </w:rPr>
        <w:t>2.1. Объем учебной дисциплины и виды учебной работы</w:t>
      </w:r>
    </w:p>
    <w:p w:rsidR="00DB70F4" w:rsidRPr="005B72D4" w:rsidRDefault="00DB70F4" w:rsidP="00DB70F4">
      <w:pPr>
        <w:outlineLvl w:val="0"/>
        <w:rPr>
          <w:b/>
          <w:bCs/>
          <w:i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57"/>
        <w:gridCol w:w="1898"/>
      </w:tblGrid>
      <w:tr w:rsidR="00DB70F4" w:rsidRPr="005B72D4" w:rsidTr="00BA264E">
        <w:trPr>
          <w:trHeight w:val="605"/>
        </w:trPr>
        <w:tc>
          <w:tcPr>
            <w:tcW w:w="4037" w:type="pct"/>
          </w:tcPr>
          <w:p w:rsidR="00DB70F4" w:rsidRPr="00BA264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3" w:type="pct"/>
          </w:tcPr>
          <w:p w:rsidR="00DB70F4" w:rsidRPr="00BA264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B70F4" w:rsidRPr="005B72D4" w:rsidTr="00BA264E">
        <w:tc>
          <w:tcPr>
            <w:tcW w:w="4037" w:type="pct"/>
            <w:vAlign w:val="center"/>
          </w:tcPr>
          <w:p w:rsidR="00DB70F4" w:rsidRPr="008A676E" w:rsidRDefault="00BA264E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63" w:type="pct"/>
          </w:tcPr>
          <w:p w:rsidR="00DB70F4" w:rsidRPr="00B64D27" w:rsidRDefault="00090677" w:rsidP="00BA264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64D27">
              <w:rPr>
                <w:b/>
                <w:sz w:val="24"/>
                <w:szCs w:val="24"/>
              </w:rPr>
              <w:t>62</w:t>
            </w:r>
          </w:p>
        </w:tc>
      </w:tr>
      <w:tr w:rsidR="00DB70F4" w:rsidRPr="005B72D4" w:rsidTr="00BA264E">
        <w:tc>
          <w:tcPr>
            <w:tcW w:w="4037" w:type="pct"/>
            <w:vAlign w:val="center"/>
          </w:tcPr>
          <w:p w:rsidR="00DB70F4" w:rsidRPr="008A676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106754">
              <w:rPr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63" w:type="pct"/>
          </w:tcPr>
          <w:p w:rsidR="00DB70F4" w:rsidRPr="00B64D27" w:rsidRDefault="00A73563" w:rsidP="00A7356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</w:tr>
      <w:tr w:rsidR="00DB70F4" w:rsidRPr="005B72D4" w:rsidTr="00BA264E">
        <w:tc>
          <w:tcPr>
            <w:tcW w:w="4037" w:type="pct"/>
          </w:tcPr>
          <w:p w:rsidR="00DB70F4" w:rsidRPr="005B72D4" w:rsidRDefault="00DB70F4" w:rsidP="00BA264E">
            <w:pPr>
              <w:spacing w:line="360" w:lineRule="auto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 том числе:</w:t>
            </w:r>
          </w:p>
        </w:tc>
        <w:tc>
          <w:tcPr>
            <w:tcW w:w="963" w:type="pct"/>
          </w:tcPr>
          <w:p w:rsidR="00DB70F4" w:rsidRPr="00B64D27" w:rsidRDefault="00DB70F4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64D27" w:rsidRPr="005B72D4" w:rsidTr="00BA264E">
        <w:tc>
          <w:tcPr>
            <w:tcW w:w="4037" w:type="pct"/>
          </w:tcPr>
          <w:p w:rsidR="00B64D27" w:rsidRPr="00B64D27" w:rsidRDefault="00B64D27" w:rsidP="00BA264E">
            <w:pPr>
              <w:spacing w:line="360" w:lineRule="auto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963" w:type="pct"/>
          </w:tcPr>
          <w:p w:rsidR="00B64D27" w:rsidRPr="00B64D27" w:rsidRDefault="00B64D27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46</w:t>
            </w:r>
          </w:p>
        </w:tc>
      </w:tr>
      <w:tr w:rsidR="00DB70F4" w:rsidRPr="005B72D4" w:rsidTr="00BA264E">
        <w:trPr>
          <w:trHeight w:val="375"/>
        </w:trPr>
        <w:tc>
          <w:tcPr>
            <w:tcW w:w="4037" w:type="pct"/>
            <w:tcBorders>
              <w:bottom w:val="single" w:sz="4" w:space="0" w:color="auto"/>
            </w:tcBorders>
          </w:tcPr>
          <w:p w:rsidR="00DB70F4" w:rsidRPr="005B72D4" w:rsidRDefault="009F55BF" w:rsidP="00B64D2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</w:t>
            </w:r>
            <w:r w:rsidR="00B64D27">
              <w:rPr>
                <w:sz w:val="24"/>
                <w:szCs w:val="24"/>
              </w:rPr>
              <w:t>занятия</w:t>
            </w: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BA264E" w:rsidRPr="00B64D27" w:rsidRDefault="00090677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8</w:t>
            </w:r>
          </w:p>
        </w:tc>
      </w:tr>
      <w:tr w:rsidR="00BA264E" w:rsidRPr="005B72D4" w:rsidTr="00BA264E">
        <w:trPr>
          <w:trHeight w:val="450"/>
        </w:trPr>
        <w:tc>
          <w:tcPr>
            <w:tcW w:w="4037" w:type="pct"/>
            <w:tcBorders>
              <w:top w:val="single" w:sz="4" w:space="0" w:color="auto"/>
            </w:tcBorders>
            <w:vAlign w:val="center"/>
          </w:tcPr>
          <w:p w:rsidR="00BA264E" w:rsidRPr="00A3029F" w:rsidRDefault="00BA264E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A3029F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A264E" w:rsidRPr="00B64D27" w:rsidRDefault="00090677" w:rsidP="00BA264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64D27">
              <w:rPr>
                <w:b/>
                <w:sz w:val="24"/>
                <w:szCs w:val="24"/>
              </w:rPr>
              <w:t>6</w:t>
            </w:r>
          </w:p>
        </w:tc>
      </w:tr>
      <w:tr w:rsidR="00BA264E" w:rsidRPr="00E92446" w:rsidTr="00BA264E">
        <w:tc>
          <w:tcPr>
            <w:tcW w:w="4037" w:type="pct"/>
          </w:tcPr>
          <w:p w:rsidR="00BA264E" w:rsidRPr="00E92446" w:rsidRDefault="000B3B05" w:rsidP="00BA264E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Промежуточная </w:t>
            </w:r>
            <w:r w:rsidR="00BA264E" w:rsidRPr="00E92446">
              <w:rPr>
                <w:b/>
                <w:bCs/>
                <w:sz w:val="24"/>
                <w:szCs w:val="24"/>
              </w:rPr>
              <w:t>аттестация</w:t>
            </w:r>
            <w:r w:rsidR="00BA264E">
              <w:rPr>
                <w:b/>
                <w:bCs/>
                <w:sz w:val="24"/>
                <w:szCs w:val="24"/>
              </w:rPr>
              <w:t xml:space="preserve"> в </w:t>
            </w:r>
            <w:r w:rsidR="00BA264E">
              <w:rPr>
                <w:b/>
                <w:iCs/>
                <w:sz w:val="24"/>
                <w:szCs w:val="24"/>
              </w:rPr>
              <w:t>форме дифференцированного зачета</w:t>
            </w:r>
          </w:p>
        </w:tc>
        <w:tc>
          <w:tcPr>
            <w:tcW w:w="963" w:type="pct"/>
          </w:tcPr>
          <w:p w:rsidR="00BA264E" w:rsidRPr="00B64D27" w:rsidRDefault="00BA264E" w:rsidP="00BA264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64D27"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DB70F4" w:rsidRPr="005B72D4" w:rsidRDefault="00DB70F4" w:rsidP="00DB70F4">
      <w:pPr>
        <w:ind w:firstLine="709"/>
        <w:rPr>
          <w:iCs/>
          <w:sz w:val="24"/>
          <w:szCs w:val="24"/>
        </w:rPr>
      </w:pPr>
    </w:p>
    <w:p w:rsidR="00A3217D" w:rsidRPr="00FC1F4A" w:rsidRDefault="00A3217D" w:rsidP="00B74FE8">
      <w:pPr>
        <w:jc w:val="center"/>
        <w:sectPr w:rsidR="00A3217D" w:rsidRPr="00FC1F4A" w:rsidSect="00BA264E">
          <w:pgSz w:w="11909" w:h="16834"/>
          <w:pgMar w:top="1440" w:right="710" w:bottom="720" w:left="1560" w:header="720" w:footer="720" w:gutter="0"/>
          <w:cols w:space="60"/>
          <w:noEndnote/>
        </w:sectPr>
      </w:pPr>
    </w:p>
    <w:p w:rsidR="00BA264E" w:rsidRPr="00631985" w:rsidRDefault="000C5A90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i/>
          <w:sz w:val="24"/>
          <w:szCs w:val="24"/>
        </w:rPr>
      </w:pPr>
      <w:r w:rsidRPr="005B72D4">
        <w:rPr>
          <w:b/>
          <w:bCs/>
          <w:iCs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BA264E" w:rsidRPr="00631985">
        <w:rPr>
          <w:i/>
          <w:sz w:val="24"/>
          <w:szCs w:val="24"/>
        </w:rPr>
        <w:t>ОП.08 Охрана труда</w:t>
      </w:r>
    </w:p>
    <w:p w:rsidR="000C5A90" w:rsidRPr="00631985" w:rsidRDefault="000C5A90" w:rsidP="000C5A90">
      <w:pPr>
        <w:ind w:firstLine="709"/>
        <w:outlineLvl w:val="0"/>
        <w:rPr>
          <w:bCs/>
          <w:i/>
          <w:iCs/>
          <w:sz w:val="24"/>
          <w:szCs w:val="24"/>
        </w:rPr>
      </w:pPr>
    </w:p>
    <w:tbl>
      <w:tblPr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243"/>
        <w:gridCol w:w="10"/>
        <w:gridCol w:w="13"/>
        <w:gridCol w:w="10"/>
        <w:gridCol w:w="13"/>
        <w:gridCol w:w="13"/>
        <w:gridCol w:w="10"/>
        <w:gridCol w:w="16"/>
        <w:gridCol w:w="19"/>
        <w:gridCol w:w="13"/>
        <w:gridCol w:w="16"/>
        <w:gridCol w:w="32"/>
        <w:gridCol w:w="9260"/>
        <w:gridCol w:w="1719"/>
        <w:gridCol w:w="1844"/>
      </w:tblGrid>
      <w:tr w:rsidR="001140BB" w:rsidRPr="005B72D4" w:rsidTr="00DD6A59">
        <w:trPr>
          <w:trHeight w:val="609"/>
        </w:trPr>
        <w:tc>
          <w:tcPr>
            <w:tcW w:w="867" w:type="pct"/>
            <w:vAlign w:val="center"/>
          </w:tcPr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Наименование</w:t>
            </w:r>
          </w:p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020" w:type="pct"/>
            <w:gridSpan w:val="13"/>
            <w:vAlign w:val="center"/>
          </w:tcPr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домашняя работа, курсовая работа (проект) </w:t>
            </w:r>
          </w:p>
        </w:tc>
        <w:tc>
          <w:tcPr>
            <w:tcW w:w="537" w:type="pct"/>
            <w:vAlign w:val="center"/>
          </w:tcPr>
          <w:p w:rsidR="001140BB" w:rsidRPr="001140BB" w:rsidRDefault="001140BB" w:rsidP="001140BB">
            <w:pPr>
              <w:pStyle w:val="TableParagraph"/>
              <w:ind w:right="34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Объем часов/</w:t>
            </w:r>
          </w:p>
          <w:p w:rsidR="001140BB" w:rsidRPr="001140BB" w:rsidRDefault="001140BB" w:rsidP="001140BB">
            <w:pPr>
              <w:ind w:right="-142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576" w:type="pct"/>
          </w:tcPr>
          <w:p w:rsidR="00DD6A59" w:rsidRDefault="001140BB" w:rsidP="001140BB">
            <w:pPr>
              <w:pStyle w:val="TableParagraph"/>
              <w:tabs>
                <w:tab w:val="left" w:pos="1618"/>
              </w:tabs>
              <w:ind w:left="26"/>
              <w:jc w:val="center"/>
              <w:rPr>
                <w:b/>
                <w:spacing w:val="1"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 xml:space="preserve"> Коды</w:t>
            </w:r>
            <w:r w:rsidRPr="001140BB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1140BB" w:rsidRPr="001140BB" w:rsidRDefault="001140BB" w:rsidP="001140BB">
            <w:pPr>
              <w:pStyle w:val="TableParagraph"/>
              <w:tabs>
                <w:tab w:val="left" w:pos="1618"/>
              </w:tabs>
              <w:ind w:left="26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формируемых</w:t>
            </w:r>
          </w:p>
          <w:p w:rsidR="00DD6A59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компетенций, личностные</w:t>
            </w:r>
          </w:p>
          <w:p w:rsidR="001140BB" w:rsidRPr="001140BB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 xml:space="preserve"> результаты</w:t>
            </w:r>
          </w:p>
        </w:tc>
      </w:tr>
      <w:tr w:rsidR="000C5A90" w:rsidRPr="005B72D4" w:rsidTr="00DD6A59">
        <w:trPr>
          <w:trHeight w:val="20"/>
        </w:trPr>
        <w:tc>
          <w:tcPr>
            <w:tcW w:w="867" w:type="pct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37" w:type="pct"/>
            <w:vAlign w:val="center"/>
          </w:tcPr>
          <w:p w:rsidR="000C5A90" w:rsidRPr="005B72D4" w:rsidRDefault="000C5A90" w:rsidP="00B644B2">
            <w:pPr>
              <w:ind w:firstLine="709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76" w:type="pct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5C744E" w:rsidRPr="005B72D4" w:rsidTr="00DD6A59">
        <w:trPr>
          <w:trHeight w:val="221"/>
        </w:trPr>
        <w:tc>
          <w:tcPr>
            <w:tcW w:w="3887" w:type="pct"/>
            <w:gridSpan w:val="14"/>
            <w:vAlign w:val="center"/>
          </w:tcPr>
          <w:p w:rsidR="005C744E" w:rsidRPr="005B72D4" w:rsidRDefault="005C744E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0C5A90">
              <w:rPr>
                <w:b/>
                <w:sz w:val="24"/>
                <w:szCs w:val="24"/>
              </w:rPr>
              <w:t>Раздел 1</w:t>
            </w:r>
            <w:r>
              <w:rPr>
                <w:b/>
                <w:sz w:val="24"/>
                <w:szCs w:val="24"/>
              </w:rPr>
              <w:t>.</w:t>
            </w:r>
            <w:r w:rsidRPr="005B72D4">
              <w:rPr>
                <w:b/>
                <w:sz w:val="24"/>
                <w:szCs w:val="24"/>
              </w:rPr>
              <w:t>Правовые основы охраны труда</w:t>
            </w:r>
          </w:p>
        </w:tc>
        <w:tc>
          <w:tcPr>
            <w:tcW w:w="537" w:type="pct"/>
            <w:vAlign w:val="center"/>
          </w:tcPr>
          <w:p w:rsidR="005C744E" w:rsidRPr="005B72D4" w:rsidRDefault="005C744E" w:rsidP="005C744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62666D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401"/>
        </w:trPr>
        <w:tc>
          <w:tcPr>
            <w:tcW w:w="867" w:type="pct"/>
            <w:vMerge w:val="restart"/>
          </w:tcPr>
          <w:p w:rsidR="009F55BF" w:rsidRPr="005B72D4" w:rsidRDefault="009F55B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1.1 Охрана труда. Основные  положения.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C74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413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631985" w:rsidRPr="005B72D4" w:rsidRDefault="00631985" w:rsidP="00631985">
            <w:pPr>
              <w:jc w:val="both"/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Комплекс мероприятий, входящих в систему охраны труда. Основные направления государственной политики в области охраны труда. Основные понятия в системе охраны труда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30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90677" w:rsidRPr="00595C2C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87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 xml:space="preserve">Тема 1.2 </w:t>
            </w:r>
            <w:r w:rsidRPr="005B72D4">
              <w:rPr>
                <w:b/>
                <w:sz w:val="24"/>
                <w:szCs w:val="24"/>
              </w:rPr>
              <w:t>Нормативно-законодательная база по охране труда в РФ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C74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6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Законодательные акты Российской Федерации об охране труда. Трудовой кодекс РФ. Конституция РФ. Федеральные законы в области охраны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595C2C" w:rsidRPr="00BA264E" w:rsidRDefault="00595C2C" w:rsidP="00BA264E">
            <w:pPr>
              <w:rPr>
                <w:b/>
                <w:bCs/>
                <w:sz w:val="24"/>
                <w:szCs w:val="24"/>
              </w:rPr>
            </w:pPr>
            <w:r w:rsidRPr="00090677">
              <w:rPr>
                <w:bCs/>
                <w:sz w:val="24"/>
                <w:szCs w:val="24"/>
              </w:rPr>
              <w:t>Законодательные акты по природоохранной деятельности РФ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Тема1.3 Контроль за соблюдением законодательства об охране труда.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5B72D4" w:rsidRDefault="00631985" w:rsidP="00BA264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5B72D4" w:rsidRDefault="00631985" w:rsidP="00BA264E">
            <w:pPr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Права, гарантии, обязанности, ответственность работников и работодателей в области охраны труда. Надзор и контроль за соблюдением законодательства об охране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BA264E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A26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c>
          <w:tcPr>
            <w:tcW w:w="867" w:type="pct"/>
            <w:vMerge w:val="restart"/>
          </w:tcPr>
          <w:p w:rsidR="00B644B2" w:rsidRPr="005B72D4" w:rsidRDefault="00B644B2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1.4 Организация обучения безопасности труда</w:t>
            </w: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644B2" w:rsidRPr="005B72D4" w:rsidRDefault="00B644B2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B644B2" w:rsidRPr="005B72D4" w:rsidRDefault="00B644B2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B644B2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B644B2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700"/>
        </w:trPr>
        <w:tc>
          <w:tcPr>
            <w:tcW w:w="867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7" w:type="pct"/>
            <w:gridSpan w:val="11"/>
            <w:tcBorders>
              <w:bottom w:val="single" w:sz="4" w:space="0" w:color="auto"/>
            </w:tcBorders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3" w:type="pct"/>
            <w:gridSpan w:val="2"/>
            <w:tcBorders>
              <w:bottom w:val="single" w:sz="4" w:space="0" w:color="auto"/>
            </w:tcBorders>
            <w:vAlign w:val="center"/>
          </w:tcPr>
          <w:p w:rsidR="00631985" w:rsidRDefault="00631985" w:rsidP="00631985">
            <w:pPr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Организация охраны труда на предприятиях. Обучение и проверка знаний по охране труда. </w:t>
            </w:r>
          </w:p>
          <w:p w:rsidR="00631985" w:rsidRPr="005B72D4" w:rsidRDefault="00631985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Виды инструктажа: вводный инструктаж, первичный инструктаж, повторный инструктаж, внеплановый инструктаж, целевой.</w:t>
            </w:r>
          </w:p>
        </w:tc>
        <w:tc>
          <w:tcPr>
            <w:tcW w:w="537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ind w:firstLine="175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A264E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C744E" w:rsidRPr="005B72D4" w:rsidTr="00DD6A59">
        <w:tc>
          <w:tcPr>
            <w:tcW w:w="3887" w:type="pct"/>
            <w:gridSpan w:val="14"/>
            <w:vAlign w:val="center"/>
          </w:tcPr>
          <w:p w:rsidR="005C744E" w:rsidRPr="005B72D4" w:rsidRDefault="005C744E" w:rsidP="007176BE">
            <w:pPr>
              <w:rPr>
                <w:b/>
                <w:bCs/>
                <w:iCs/>
                <w:sz w:val="24"/>
                <w:szCs w:val="24"/>
              </w:rPr>
            </w:pPr>
            <w:r w:rsidRPr="000C5A90">
              <w:rPr>
                <w:b/>
                <w:sz w:val="24"/>
                <w:szCs w:val="24"/>
              </w:rPr>
              <w:t>Раздел 2.</w:t>
            </w:r>
            <w:r w:rsidRPr="005B72D4">
              <w:rPr>
                <w:b/>
                <w:sz w:val="24"/>
                <w:szCs w:val="24"/>
              </w:rPr>
              <w:t>Создание здоровых и безопасных условий труда на производстве</w:t>
            </w:r>
          </w:p>
        </w:tc>
        <w:tc>
          <w:tcPr>
            <w:tcW w:w="537" w:type="pct"/>
            <w:vAlign w:val="center"/>
          </w:tcPr>
          <w:p w:rsidR="005C744E" w:rsidRPr="005B72D4" w:rsidRDefault="005C744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62666D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43"/>
        </w:trPr>
        <w:tc>
          <w:tcPr>
            <w:tcW w:w="867" w:type="pct"/>
            <w:vMerge w:val="restart"/>
          </w:tcPr>
          <w:p w:rsidR="002678AB" w:rsidRPr="005B72D4" w:rsidRDefault="002678AB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 xml:space="preserve">Тема 2.1 </w:t>
            </w:r>
            <w:r w:rsidRPr="005B72D4">
              <w:rPr>
                <w:b/>
                <w:sz w:val="24"/>
                <w:szCs w:val="24"/>
              </w:rPr>
              <w:t>Условия труда и факторы их формирующие Вредные и опасные условия труда</w:t>
            </w: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2678AB" w:rsidRPr="005B72D4" w:rsidRDefault="002678AB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2678AB" w:rsidRPr="005B72D4" w:rsidRDefault="002678AB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2678AB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2678AB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55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2678AB" w:rsidRDefault="00631985" w:rsidP="006266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2678AB" w:rsidRDefault="00631985" w:rsidP="0062666D">
            <w:pPr>
              <w:jc w:val="both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Гигиенические критерии оценки и классификации условий труда. Основы профгигиены и профсанитарии. Основные понятия.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273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631985" w:rsidRPr="005B72D4" w:rsidRDefault="00631985" w:rsidP="00631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23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" w:type="pct"/>
            <w:gridSpan w:val="12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93" w:type="pct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iCs/>
                <w:sz w:val="24"/>
                <w:szCs w:val="24"/>
              </w:rPr>
              <w:t>Изучение способов оказания первой помощи пострадавшему</w:t>
            </w:r>
          </w:p>
        </w:tc>
        <w:tc>
          <w:tcPr>
            <w:tcW w:w="537" w:type="pct"/>
            <w:vMerge/>
            <w:vAlign w:val="center"/>
          </w:tcPr>
          <w:p w:rsidR="00631985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30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" w:type="pct"/>
            <w:gridSpan w:val="12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93" w:type="pct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sz w:val="24"/>
                <w:szCs w:val="24"/>
                <w:lang w:val="kk-KZ"/>
              </w:rPr>
              <w:t>Методы анализа травматизма и профессиональных заболеваний на предприятии</w:t>
            </w:r>
          </w:p>
        </w:tc>
        <w:tc>
          <w:tcPr>
            <w:tcW w:w="537" w:type="pct"/>
            <w:vMerge/>
            <w:vAlign w:val="center"/>
          </w:tcPr>
          <w:p w:rsidR="00631985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62666D" w:rsidRPr="00B914AA" w:rsidRDefault="0062666D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Четыре класса условий труда: оптимальные, допустимые, вредные и опасные.Четыре класса условий труда: оптимальные, допустимые, вредные и опасные.</w:t>
            </w:r>
          </w:p>
        </w:tc>
        <w:tc>
          <w:tcPr>
            <w:tcW w:w="537" w:type="pct"/>
            <w:vAlign w:val="center"/>
          </w:tcPr>
          <w:p w:rsidR="000C5A90" w:rsidRPr="005B72D4" w:rsidRDefault="0062666D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2.2 Вредные и опасные условия труда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8" w:type="pct"/>
            <w:gridSpan w:val="9"/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12" w:type="pct"/>
            <w:gridSpan w:val="4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Вредные и опасные  факторы производственной среды: физические, химические, биологические и психофизиологические. Тяжесть и напряжённость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A264E">
            <w:pPr>
              <w:ind w:firstLine="175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5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914AA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2.3 Организация контроля за состоянием условий труда на рабочих местах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</w:t>
            </w:r>
            <w:r w:rsidR="00DD6A59">
              <w:rPr>
                <w:sz w:val="24"/>
                <w:szCs w:val="24"/>
              </w:rPr>
              <w:t>07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Специальная  оценка условий труда. Правовая и нормативно-техническая документация. Права и  обязанности работника, работодателя, организации.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456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9F55B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77"/>
        </w:trPr>
        <w:tc>
          <w:tcPr>
            <w:tcW w:w="867" w:type="pct"/>
            <w:vMerge w:val="restart"/>
          </w:tcPr>
          <w:p w:rsidR="002678AB" w:rsidRPr="005B72D4" w:rsidRDefault="002678AB" w:rsidP="00B914AA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2.4 Производственный травматизм. Расследование и учёт несчастных случаев на производстве</w:t>
            </w: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2678AB" w:rsidRPr="005B72D4" w:rsidRDefault="009C387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2678AB" w:rsidRPr="005B72D4" w:rsidRDefault="002678AB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2678AB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2678AB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84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7" w:type="pct"/>
            <w:gridSpan w:val="11"/>
            <w:vAlign w:val="center"/>
          </w:tcPr>
          <w:p w:rsidR="00631985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03" w:type="pct"/>
            <w:gridSpan w:val="2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Понятия травма, несчастный случай. Причины несчастных случаев на производстве, травмирующие факторы. Расследование несчастных случаев, документы, состав комиссии, сроки расследования.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914AA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B914AA" w:rsidRPr="005B72D4" w:rsidRDefault="00B914AA" w:rsidP="002678AB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914AA" w:rsidRPr="009F55BF" w:rsidRDefault="00B914AA" w:rsidP="00E97D3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914AA" w:rsidRPr="005B72D4" w:rsidRDefault="009100F9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B914AA" w:rsidRPr="005B72D4" w:rsidRDefault="00B914AA" w:rsidP="002678AB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D3F" w:rsidRPr="005B72D4" w:rsidTr="00DD6A59">
        <w:trPr>
          <w:trHeight w:val="267"/>
        </w:trPr>
        <w:tc>
          <w:tcPr>
            <w:tcW w:w="867" w:type="pct"/>
            <w:vMerge/>
            <w:vAlign w:val="center"/>
          </w:tcPr>
          <w:p w:rsidR="00E97D3F" w:rsidRPr="005B72D4" w:rsidRDefault="00E97D3F" w:rsidP="002678AB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2" w:type="pct"/>
            <w:gridSpan w:val="8"/>
            <w:vAlign w:val="center"/>
          </w:tcPr>
          <w:p w:rsidR="00E97D3F" w:rsidRPr="009C387E" w:rsidRDefault="00E97D3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918" w:type="pct"/>
            <w:gridSpan w:val="5"/>
            <w:vAlign w:val="center"/>
          </w:tcPr>
          <w:p w:rsidR="00E97D3F" w:rsidRPr="009C387E" w:rsidRDefault="00E97D3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F55BF">
              <w:rPr>
                <w:bCs/>
                <w:sz w:val="24"/>
                <w:szCs w:val="24"/>
              </w:rPr>
              <w:t>Расследование и учет несчастного случая на производстве.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2678AB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47"/>
        </w:trPr>
        <w:tc>
          <w:tcPr>
            <w:tcW w:w="867" w:type="pct"/>
            <w:vMerge/>
            <w:vAlign w:val="center"/>
          </w:tcPr>
          <w:p w:rsidR="002678AB" w:rsidRPr="005B72D4" w:rsidRDefault="002678AB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2678AB" w:rsidRDefault="002678AB" w:rsidP="002678AB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2678AB" w:rsidRPr="005B72D4" w:rsidRDefault="00B914AA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2678AB" w:rsidRPr="005B72D4" w:rsidRDefault="002678AB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c>
          <w:tcPr>
            <w:tcW w:w="3887" w:type="pct"/>
            <w:gridSpan w:val="14"/>
            <w:vAlign w:val="center"/>
          </w:tcPr>
          <w:p w:rsidR="007176BE" w:rsidRPr="007176BE" w:rsidRDefault="007176BE" w:rsidP="0062666D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Раздел 3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  <w:r w:rsidRPr="005B72D4">
              <w:rPr>
                <w:b/>
                <w:sz w:val="24"/>
                <w:szCs w:val="24"/>
              </w:rPr>
              <w:t>Неблагоприятные производственные факторы, меры по предупрежден</w:t>
            </w:r>
            <w:r>
              <w:rPr>
                <w:b/>
                <w:sz w:val="24"/>
                <w:szCs w:val="24"/>
              </w:rPr>
              <w:t xml:space="preserve">ию </w:t>
            </w:r>
            <w:r w:rsidRPr="00595C2C">
              <w:rPr>
                <w:b/>
                <w:sz w:val="24"/>
                <w:szCs w:val="24"/>
              </w:rPr>
              <w:t>профессиональных</w:t>
            </w:r>
            <w:r w:rsidR="005C744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заболеваний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7176B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09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rPr>
                <w:b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Тема. 3.1 Вредные химические вещества.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34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  <w:p w:rsidR="009F55BF" w:rsidRPr="005B72D4" w:rsidRDefault="009F55BF" w:rsidP="00B644B2">
            <w:pPr>
              <w:ind w:firstLine="34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420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sz w:val="24"/>
                <w:szCs w:val="24"/>
              </w:rPr>
            </w:pPr>
          </w:p>
        </w:tc>
        <w:tc>
          <w:tcPr>
            <w:tcW w:w="90" w:type="pct"/>
            <w:gridSpan w:val="5"/>
            <w:vAlign w:val="center"/>
          </w:tcPr>
          <w:p w:rsidR="00E97D3F" w:rsidRPr="00E97D3F" w:rsidRDefault="00E97D3F" w:rsidP="00BA264E">
            <w:pPr>
              <w:rPr>
                <w:bCs/>
                <w:iCs/>
                <w:sz w:val="24"/>
                <w:szCs w:val="24"/>
              </w:rPr>
            </w:pPr>
            <w:r w:rsidRPr="00E97D3F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930" w:type="pct"/>
            <w:gridSpan w:val="8"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Классификация вредных веществ: по агрегатному состоянию, по характеру воздействия на организм человека, по  степени воздействия.  Классы опасности вредных веществ: чрезвычайно опасные ( Iкл. ), высокоопасные ( II кл. ), умеренно опасные ( III кл. ), малоопасные ( IV кл. ).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336"/>
        </w:trPr>
        <w:tc>
          <w:tcPr>
            <w:tcW w:w="867" w:type="pct"/>
            <w:vMerge/>
          </w:tcPr>
          <w:p w:rsidR="00B644B2" w:rsidRPr="005B72D4" w:rsidRDefault="00B644B2" w:rsidP="00B914AA">
            <w:pPr>
              <w:rPr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644B2" w:rsidRPr="00B914AA" w:rsidRDefault="00B644B2" w:rsidP="00B644B2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B644B2" w:rsidRPr="005B72D4" w:rsidRDefault="00B914AA" w:rsidP="00B644B2">
            <w:pPr>
              <w:ind w:firstLine="34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B644B2" w:rsidRPr="005B72D4" w:rsidRDefault="00B644B2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76"/>
        </w:trPr>
        <w:tc>
          <w:tcPr>
            <w:tcW w:w="867" w:type="pct"/>
            <w:vMerge w:val="restart"/>
          </w:tcPr>
          <w:p w:rsidR="000C5A90" w:rsidRPr="005B72D4" w:rsidRDefault="000C5A90" w:rsidP="00B914AA">
            <w:pPr>
              <w:shd w:val="clear" w:color="auto" w:fill="FFFFFF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3.2 Требования к воздуху рабочей зоны.</w:t>
            </w: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E97D3F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0C5A90" w:rsidRPr="00B914AA" w:rsidRDefault="000C5A90" w:rsidP="00B914AA">
            <w:pPr>
              <w:ind w:firstLine="34"/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0C5A90" w:rsidRPr="005B72D4" w:rsidRDefault="000C5A90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0C5A90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0C5A90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86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7" w:type="pct"/>
            <w:gridSpan w:val="7"/>
            <w:vAlign w:val="center"/>
          </w:tcPr>
          <w:p w:rsidR="00E97D3F" w:rsidRPr="005B72D4" w:rsidRDefault="00E97D3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23" w:type="pct"/>
            <w:gridSpan w:val="6"/>
            <w:vAlign w:val="center"/>
          </w:tcPr>
          <w:p w:rsidR="00E97D3F" w:rsidRPr="005B72D4" w:rsidRDefault="00E97D3F" w:rsidP="00BA264E">
            <w:pPr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ПДК вредных веществ в воздухе рабочей зоны: определения. Методы контроля содержания вредных веществ в воздухе: экспресс методы, лабораторные методы.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A264E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279"/>
        </w:trPr>
        <w:tc>
          <w:tcPr>
            <w:tcW w:w="867" w:type="pct"/>
            <w:vMerge/>
          </w:tcPr>
          <w:p w:rsidR="00B644B2" w:rsidRPr="005B72D4" w:rsidRDefault="00B644B2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B914AA">
            <w:pPr>
              <w:rPr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</w:tcPr>
          <w:p w:rsidR="00B644B2" w:rsidRPr="005B72D4" w:rsidRDefault="00B914AA" w:rsidP="00B914AA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B644B2" w:rsidRPr="005B72D4" w:rsidRDefault="00B644B2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C387E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C387E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3.3 Влияние вредных веществ на организм человека.</w:t>
            </w:r>
          </w:p>
        </w:tc>
        <w:tc>
          <w:tcPr>
            <w:tcW w:w="3020" w:type="pct"/>
            <w:gridSpan w:val="13"/>
            <w:vAlign w:val="center"/>
          </w:tcPr>
          <w:p w:rsidR="009C387E" w:rsidRPr="005B72D4" w:rsidRDefault="009C387E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C387E" w:rsidRPr="005B72D4" w:rsidRDefault="009C387E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C387E" w:rsidRPr="005B72D4" w:rsidRDefault="009C387E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  <w:r>
              <w:rPr>
                <w:sz w:val="24"/>
                <w:szCs w:val="24"/>
              </w:rPr>
              <w:t>ПК 1.4, 2.1,</w:t>
            </w:r>
            <w:r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3" w:type="pct"/>
            <w:gridSpan w:val="3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7" w:type="pct"/>
            <w:gridSpan w:val="10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Факторы, определяющие действие вредных веществ на организм. Токсичность. Острые и хронические отравления. Профессиональные заболевания.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C387E" w:rsidRPr="005B72D4" w:rsidTr="00DD6A59">
        <w:trPr>
          <w:trHeight w:val="204"/>
        </w:trPr>
        <w:tc>
          <w:tcPr>
            <w:tcW w:w="867" w:type="pct"/>
            <w:vMerge/>
            <w:tcBorders>
              <w:bottom w:val="single" w:sz="4" w:space="0" w:color="auto"/>
            </w:tcBorders>
          </w:tcPr>
          <w:p w:rsidR="009C387E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239"/>
        </w:trPr>
        <w:tc>
          <w:tcPr>
            <w:tcW w:w="867" w:type="pct"/>
            <w:vMerge w:val="restart"/>
          </w:tcPr>
          <w:p w:rsidR="00B644B2" w:rsidRPr="005B72D4" w:rsidRDefault="00B644B2" w:rsidP="009C387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lastRenderedPageBreak/>
              <w:t>Тема 3.</w:t>
            </w:r>
            <w:r w:rsidR="009C387E">
              <w:rPr>
                <w:b/>
                <w:sz w:val="24"/>
                <w:szCs w:val="24"/>
              </w:rPr>
              <w:t>4</w:t>
            </w:r>
            <w:r w:rsidRPr="005B72D4">
              <w:rPr>
                <w:b/>
                <w:sz w:val="24"/>
                <w:szCs w:val="24"/>
              </w:rPr>
              <w:t xml:space="preserve"> Производственная пыль</w:t>
            </w: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644B2" w:rsidRPr="005B72D4" w:rsidRDefault="00B644B2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B644B2" w:rsidRPr="005B72D4" w:rsidRDefault="00B644B2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B644B2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B644B2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" w:type="pct"/>
            <w:gridSpan w:val="5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0" w:type="pct"/>
            <w:gridSpan w:val="8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Производственная пыль, классификация. Действие на организм. Меры профилактики пылевых заболеваний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3.5</w:t>
            </w:r>
            <w:r w:rsidR="009F55BF" w:rsidRPr="005B72D4">
              <w:rPr>
                <w:b/>
                <w:sz w:val="24"/>
                <w:szCs w:val="24"/>
              </w:rPr>
              <w:t xml:space="preserve"> Производственное освещение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" w:type="pct"/>
            <w:gridSpan w:val="2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1" w:type="pct"/>
            <w:gridSpan w:val="11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Виды освещения: естественное (боковое, верхнее, комбинированное), искусственное, совмещенное. Рабочее освещение, дежурное, аварийное, освещение безопасности, эвакуационное. Источники освещения. Нормирование освещения</w:t>
            </w:r>
            <w:r w:rsidRPr="005B72D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70"/>
        </w:trPr>
        <w:tc>
          <w:tcPr>
            <w:tcW w:w="867" w:type="pct"/>
            <w:vMerge/>
          </w:tcPr>
          <w:p w:rsidR="002678AB" w:rsidRPr="005B72D4" w:rsidRDefault="002678AB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2678AB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2678AB" w:rsidRPr="005B72D4" w:rsidRDefault="002678AB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3.6 </w:t>
            </w:r>
            <w:r w:rsidR="009F55BF" w:rsidRPr="005B72D4">
              <w:rPr>
                <w:b/>
                <w:sz w:val="24"/>
                <w:szCs w:val="24"/>
              </w:rPr>
              <w:t>Производственный шум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2678AB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Default="00E97D3F" w:rsidP="00B914AA">
            <w:pPr>
              <w:rPr>
                <w:b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E97D3F" w:rsidRDefault="00E97D3F" w:rsidP="00BA264E">
            <w:pPr>
              <w:rPr>
                <w:sz w:val="24"/>
                <w:szCs w:val="24"/>
              </w:rPr>
            </w:pPr>
            <w:r w:rsidRPr="00E97D3F"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Производственный шум. Классификация: по природе возникновения, характеру спектра, распределению уровней шума во времени и по частоте.  Действие на организм. Меры защиты от воздействия шума.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3.7 </w:t>
            </w:r>
            <w:r w:rsidR="009F55BF" w:rsidRPr="005B72D4">
              <w:rPr>
                <w:b/>
                <w:sz w:val="24"/>
                <w:szCs w:val="24"/>
              </w:rPr>
              <w:t>Производственная вибрация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2678AB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Default="00E97D3F" w:rsidP="00B914AA">
            <w:pPr>
              <w:rPr>
                <w:b/>
                <w:sz w:val="24"/>
                <w:szCs w:val="24"/>
              </w:rPr>
            </w:pPr>
          </w:p>
        </w:tc>
        <w:tc>
          <w:tcPr>
            <w:tcW w:w="79" w:type="pct"/>
            <w:gridSpan w:val="2"/>
            <w:vAlign w:val="center"/>
          </w:tcPr>
          <w:p w:rsidR="00E97D3F" w:rsidRPr="00E97D3F" w:rsidRDefault="00E97D3F" w:rsidP="00BA264E">
            <w:pPr>
              <w:rPr>
                <w:sz w:val="24"/>
                <w:szCs w:val="24"/>
              </w:rPr>
            </w:pPr>
            <w:r w:rsidRPr="00E97D3F">
              <w:rPr>
                <w:sz w:val="24"/>
                <w:szCs w:val="24"/>
              </w:rPr>
              <w:t>1</w:t>
            </w:r>
          </w:p>
        </w:tc>
        <w:tc>
          <w:tcPr>
            <w:tcW w:w="2941" w:type="pct"/>
            <w:gridSpan w:val="11"/>
            <w:vAlign w:val="center"/>
          </w:tcPr>
          <w:p w:rsidR="00E97D3F" w:rsidRPr="005B72D4" w:rsidRDefault="00E97D3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Производственная вибрация. Действие на организм. Меры защиты от воздействия вибрации.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3.8</w:t>
            </w:r>
            <w:r w:rsidR="009F55BF" w:rsidRPr="005B72D4">
              <w:rPr>
                <w:b/>
                <w:sz w:val="24"/>
                <w:szCs w:val="24"/>
              </w:rPr>
              <w:t xml:space="preserve"> Электромагнитные поля  и излучения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Электромагнитные поля и излучения. Влияние на здоровье работающих. Защита от электромагнитных полей и излучений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A264E">
            <w:pPr>
              <w:ind w:firstLine="34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</w:tcPr>
          <w:p w:rsidR="000C5A90" w:rsidRPr="005B72D4" w:rsidRDefault="00B914AA" w:rsidP="00B914AA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305"/>
        </w:trPr>
        <w:tc>
          <w:tcPr>
            <w:tcW w:w="3887" w:type="pct"/>
            <w:gridSpan w:val="14"/>
            <w:vAlign w:val="center"/>
          </w:tcPr>
          <w:p w:rsidR="007176BE" w:rsidRPr="004E710B" w:rsidRDefault="007176BE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4E710B">
              <w:rPr>
                <w:b/>
                <w:bCs/>
                <w:sz w:val="24"/>
                <w:szCs w:val="24"/>
              </w:rPr>
              <w:t>Раздел 4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4E710B">
              <w:rPr>
                <w:b/>
                <w:sz w:val="24"/>
                <w:szCs w:val="24"/>
              </w:rPr>
              <w:t>Средства защиты работающих от вредных и опасных производственных факторов</w:t>
            </w:r>
          </w:p>
        </w:tc>
        <w:tc>
          <w:tcPr>
            <w:tcW w:w="537" w:type="pct"/>
            <w:vAlign w:val="center"/>
          </w:tcPr>
          <w:p w:rsidR="007176BE" w:rsidRPr="004E710B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76" w:type="pct"/>
            <w:vAlign w:val="center"/>
          </w:tcPr>
          <w:p w:rsidR="007176BE" w:rsidRPr="004E710B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305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 xml:space="preserve">Тема 4.1 </w:t>
            </w:r>
            <w:r w:rsidRPr="005B72D4">
              <w:rPr>
                <w:b/>
                <w:sz w:val="24"/>
                <w:szCs w:val="24"/>
              </w:rPr>
              <w:t>Средства защиты работающих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70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5B72D4" w:rsidRDefault="00E97D3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Классификация средств защиты работающих. Средства</w:t>
            </w:r>
            <w:r>
              <w:rPr>
                <w:sz w:val="24"/>
                <w:szCs w:val="24"/>
              </w:rPr>
              <w:t xml:space="preserve"> коллективной  и индивидуальной </w:t>
            </w:r>
            <w:r w:rsidRPr="005B72D4">
              <w:rPr>
                <w:sz w:val="24"/>
                <w:szCs w:val="24"/>
              </w:rPr>
              <w:t>защиты</w:t>
            </w:r>
            <w:r>
              <w:rPr>
                <w:sz w:val="24"/>
                <w:szCs w:val="24"/>
              </w:rPr>
              <w:t>. Виды, назначение, требования.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5B72D4">
              <w:rPr>
                <w:sz w:val="24"/>
                <w:szCs w:val="24"/>
              </w:rPr>
              <w:t>.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4.2 Средства коллективной защиты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183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Промышленная вентиляция  и кондиционирование. Виды, назначение, требования к ним. Примеры расчёта вентиляции в производственных помещениях.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4.3 Средства индивидуальной защиты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sz w:val="24"/>
                <w:szCs w:val="24"/>
              </w:rPr>
              <w:t>Средства индивидуальной защиты, виды, назначения, требования. Средства защиты органов дыхания – фильтрующие и изолирующие.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183"/>
        </w:trPr>
        <w:tc>
          <w:tcPr>
            <w:tcW w:w="3887" w:type="pct"/>
            <w:gridSpan w:val="14"/>
            <w:vAlign w:val="center"/>
          </w:tcPr>
          <w:p w:rsidR="007176BE" w:rsidRPr="005B72D4" w:rsidRDefault="007176BE" w:rsidP="00B914AA">
            <w:pPr>
              <w:rPr>
                <w:b/>
                <w:bCs/>
                <w:iCs/>
                <w:sz w:val="24"/>
                <w:szCs w:val="24"/>
              </w:rPr>
            </w:pPr>
            <w:r w:rsidRPr="009F55BF">
              <w:rPr>
                <w:b/>
                <w:sz w:val="24"/>
                <w:szCs w:val="24"/>
              </w:rPr>
              <w:t>Раздел 5.</w:t>
            </w:r>
            <w:r w:rsidRPr="005B72D4">
              <w:rPr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lastRenderedPageBreak/>
              <w:t>Тема 5.1 Причины пожаров и взрывов на производстве.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Понятия: пожар, горение, взрыв.  Основные причины возникновения пожаров и взрывов. Группы горючести веществ: негорючие, трудногорючие, горючие 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EF63C3" w:rsidRPr="005B72D4" w:rsidRDefault="00EF63C3" w:rsidP="00B914A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5.2 Требования к производственным зданиям и помещениям по пожарной безопасности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  <w:r w:rsidR="00A006C0" w:rsidRPr="005B72D4">
              <w:rPr>
                <w:sz w:val="24"/>
                <w:szCs w:val="24"/>
              </w:rPr>
              <w:t xml:space="preserve">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Категории зданий и помещений по пожаровзрывоопасности: повыше</w:t>
            </w:r>
            <w:r>
              <w:rPr>
                <w:sz w:val="24"/>
                <w:szCs w:val="24"/>
              </w:rPr>
              <w:t xml:space="preserve">нная </w:t>
            </w:r>
            <w:r w:rsidRPr="005B72D4">
              <w:rPr>
                <w:sz w:val="24"/>
                <w:szCs w:val="24"/>
              </w:rPr>
              <w:t xml:space="preserve">взрывопожароопасность (А); взрывопожароопасность (Б); пожароопасность (В1 </w:t>
            </w:r>
            <w:r>
              <w:rPr>
                <w:sz w:val="24"/>
                <w:szCs w:val="24"/>
              </w:rPr>
              <w:t>–</w:t>
            </w:r>
            <w:r w:rsidRPr="005B72D4">
              <w:rPr>
                <w:sz w:val="24"/>
                <w:szCs w:val="24"/>
              </w:rPr>
              <w:t xml:space="preserve"> В4); умеренная пожароопасность (Г); пониженная пожароопасность (Д).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5.3 Средства пожаротушения. Профилактика и предупреждение пожаров на предприятиях химической отрасли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</w:tcPr>
          <w:p w:rsidR="009F55BF" w:rsidRPr="005B72D4" w:rsidRDefault="009F55BF" w:rsidP="00B914AA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  <w:r w:rsidR="00A006C0" w:rsidRPr="005B72D4">
              <w:rPr>
                <w:sz w:val="24"/>
                <w:szCs w:val="24"/>
              </w:rPr>
              <w:t xml:space="preserve"> </w:t>
            </w:r>
          </w:p>
          <w:p w:rsidR="009F55BF" w:rsidRPr="005B72D4" w:rsidRDefault="00B914AA" w:rsidP="00B914A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" w:type="pct"/>
            <w:gridSpan w:val="3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7" w:type="pct"/>
            <w:gridSpan w:val="10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Огнетушащие вещества: охлаждающие вещества, изолирующие вещества, вещества разбавления, химически активные вещества. их свойства. Меры предупреждения пожаров и взрывов.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183"/>
        </w:trPr>
        <w:tc>
          <w:tcPr>
            <w:tcW w:w="3887" w:type="pct"/>
            <w:gridSpan w:val="14"/>
            <w:vAlign w:val="center"/>
          </w:tcPr>
          <w:p w:rsidR="007176BE" w:rsidRPr="005B72D4" w:rsidRDefault="007176BE" w:rsidP="007176BE">
            <w:pPr>
              <w:rPr>
                <w:b/>
                <w:bCs/>
                <w:iCs/>
                <w:sz w:val="24"/>
                <w:szCs w:val="24"/>
              </w:rPr>
            </w:pPr>
            <w:r w:rsidRPr="009F55BF">
              <w:rPr>
                <w:b/>
                <w:sz w:val="24"/>
                <w:szCs w:val="24"/>
              </w:rPr>
              <w:t>Раздел 6.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5B72D4">
              <w:rPr>
                <w:b/>
                <w:sz w:val="24"/>
                <w:szCs w:val="24"/>
              </w:rPr>
              <w:t>Электробезопасность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6.1 Действие электрического тока на организм человека.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  <w:r w:rsidR="00A006C0" w:rsidRPr="005B72D4">
              <w:rPr>
                <w:sz w:val="24"/>
                <w:szCs w:val="24"/>
              </w:rPr>
              <w:t>09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</w:tcPr>
          <w:p w:rsidR="00EF63C3" w:rsidRPr="005B72D4" w:rsidRDefault="00EF63C3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Классификация электротравм: месту их получения, характеру воздействия электрического напряжения, характеру травмы (местные и общие электротравмы). Первая помощь при поражении электротоком.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A264E">
            <w:pPr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0C5A90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6.2  Правила устройства электроустановок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DD6A59" w:rsidRDefault="009F55BF" w:rsidP="00DD6A59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914AA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</w:tcPr>
          <w:p w:rsidR="00EF63C3" w:rsidRPr="005B72D4" w:rsidRDefault="00EF63C3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" w:type="pct"/>
            <w:gridSpan w:val="6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26" w:type="pct"/>
            <w:gridSpan w:val="7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Категории помещений по Правилам устройства электроустановок.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70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6.3  Меры по защите работающих  от электротравм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DD6A59" w:rsidRDefault="009F55BF" w:rsidP="00DD6A59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" w:type="pct"/>
            <w:gridSpan w:val="9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12" w:type="pct"/>
            <w:gridSpan w:val="4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Коллективные (защитные ограждения; заземление, зануление и отключение корпусов электрооборудования; предупредительные плакаты; автоматические воздушные выключатели) и индивидуальные средства защиты (основные и дополнительные)  от электротравм.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914AA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B914AA" w:rsidRPr="005B72D4" w:rsidRDefault="00B914AA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914AA" w:rsidRPr="005B72D4" w:rsidRDefault="00B914AA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914AA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B914AA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F63C3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" w:type="pct"/>
            <w:gridSpan w:val="7"/>
            <w:vAlign w:val="center"/>
          </w:tcPr>
          <w:p w:rsidR="00EF63C3" w:rsidRPr="009C387E" w:rsidRDefault="00EF63C3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923" w:type="pct"/>
            <w:gridSpan w:val="6"/>
            <w:vAlign w:val="center"/>
          </w:tcPr>
          <w:p w:rsidR="00EF63C3" w:rsidRPr="009C387E" w:rsidRDefault="00EF63C3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sz w:val="24"/>
                <w:szCs w:val="24"/>
              </w:rPr>
              <w:t>Средства защиты от поражения электротоком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C744E" w:rsidRPr="005B72D4" w:rsidTr="00DD6A59">
        <w:trPr>
          <w:trHeight w:val="183"/>
        </w:trPr>
        <w:tc>
          <w:tcPr>
            <w:tcW w:w="867" w:type="pct"/>
            <w:vAlign w:val="center"/>
          </w:tcPr>
          <w:p w:rsidR="00DD6A59" w:rsidRDefault="005C744E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Промежуточная </w:t>
            </w:r>
          </w:p>
          <w:p w:rsidR="005C744E" w:rsidRPr="005B72D4" w:rsidRDefault="005C744E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аттестация</w:t>
            </w:r>
          </w:p>
        </w:tc>
        <w:tc>
          <w:tcPr>
            <w:tcW w:w="3020" w:type="pct"/>
            <w:gridSpan w:val="13"/>
            <w:vAlign w:val="center"/>
          </w:tcPr>
          <w:p w:rsidR="005C744E" w:rsidRPr="005B72D4" w:rsidRDefault="005C744E" w:rsidP="005C744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37" w:type="pct"/>
            <w:vAlign w:val="center"/>
          </w:tcPr>
          <w:p w:rsidR="005C744E" w:rsidRDefault="005C744E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70"/>
        </w:trPr>
        <w:tc>
          <w:tcPr>
            <w:tcW w:w="3887" w:type="pct"/>
            <w:gridSpan w:val="14"/>
            <w:vAlign w:val="center"/>
          </w:tcPr>
          <w:p w:rsidR="000C5A90" w:rsidRPr="005B72D4" w:rsidRDefault="000C5A90" w:rsidP="00BA264E">
            <w:pPr>
              <w:ind w:firstLine="34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  <w:r w:rsidR="009F55BF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:rsidR="000C5A90" w:rsidRPr="005B72D4" w:rsidRDefault="000C5A90" w:rsidP="000C5A90">
      <w:pPr>
        <w:outlineLvl w:val="0"/>
        <w:rPr>
          <w:b/>
          <w:bCs/>
          <w:iCs/>
          <w:sz w:val="24"/>
          <w:szCs w:val="24"/>
        </w:rPr>
      </w:pPr>
    </w:p>
    <w:p w:rsidR="000C5A90" w:rsidRPr="005B72D4" w:rsidRDefault="000C5A90" w:rsidP="000C5A90">
      <w:pPr>
        <w:outlineLvl w:val="0"/>
        <w:rPr>
          <w:b/>
          <w:bCs/>
          <w:iCs/>
          <w:sz w:val="24"/>
          <w:szCs w:val="24"/>
        </w:rPr>
      </w:pPr>
    </w:p>
    <w:p w:rsidR="00A3217D" w:rsidRDefault="00A3217D" w:rsidP="00554FD1">
      <w:pPr>
        <w:numPr>
          <w:ilvl w:val="0"/>
          <w:numId w:val="4"/>
        </w:numPr>
        <w:shd w:val="clear" w:color="auto" w:fill="FFFFFF"/>
        <w:tabs>
          <w:tab w:val="left" w:pos="350"/>
        </w:tabs>
        <w:spacing w:line="274" w:lineRule="exact"/>
        <w:ind w:left="110"/>
        <w:rPr>
          <w:sz w:val="24"/>
          <w:szCs w:val="24"/>
        </w:rPr>
        <w:sectPr w:rsidR="00A3217D" w:rsidSect="00835C49">
          <w:pgSz w:w="16834" w:h="11909" w:orient="landscape"/>
          <w:pgMar w:top="851" w:right="747" w:bottom="720" w:left="746" w:header="720" w:footer="720" w:gutter="0"/>
          <w:cols w:space="60"/>
          <w:noEndnote/>
        </w:sectPr>
      </w:pPr>
    </w:p>
    <w:p w:rsidR="00CB2437" w:rsidRDefault="00CB2437" w:rsidP="00B914AA">
      <w:pPr>
        <w:ind w:firstLine="709"/>
        <w:jc w:val="both"/>
        <w:rPr>
          <w:b/>
          <w:bCs/>
          <w:sz w:val="24"/>
          <w:szCs w:val="24"/>
        </w:rPr>
      </w:pPr>
      <w:r w:rsidRPr="005E3860">
        <w:rPr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5E3860" w:rsidRPr="005E3860" w:rsidRDefault="005E3860" w:rsidP="00B914AA">
      <w:pPr>
        <w:ind w:left="708" w:firstLine="709"/>
        <w:jc w:val="both"/>
        <w:rPr>
          <w:b/>
          <w:bCs/>
          <w:sz w:val="24"/>
          <w:szCs w:val="24"/>
        </w:rPr>
      </w:pPr>
    </w:p>
    <w:p w:rsidR="00CB2437" w:rsidRPr="00B914AA" w:rsidRDefault="00CB2437" w:rsidP="00B914AA">
      <w:pPr>
        <w:ind w:firstLine="709"/>
        <w:jc w:val="both"/>
        <w:rPr>
          <w:b/>
          <w:bCs/>
          <w:sz w:val="24"/>
          <w:szCs w:val="24"/>
        </w:rPr>
      </w:pPr>
      <w:r w:rsidRPr="00B914AA">
        <w:rPr>
          <w:b/>
          <w:bCs/>
          <w:sz w:val="24"/>
          <w:szCs w:val="24"/>
        </w:rPr>
        <w:t>3.1. Для реализаци</w:t>
      </w:r>
      <w:r w:rsidR="005C744E">
        <w:rPr>
          <w:b/>
          <w:bCs/>
          <w:sz w:val="24"/>
          <w:szCs w:val="24"/>
        </w:rPr>
        <w:t xml:space="preserve">и программы учебной дисциплины </w:t>
      </w:r>
      <w:r w:rsidRPr="00B914AA">
        <w:rPr>
          <w:b/>
          <w:bCs/>
          <w:sz w:val="24"/>
          <w:szCs w:val="24"/>
        </w:rPr>
        <w:t>предусмотрены следующие специальные помещения:</w:t>
      </w:r>
    </w:p>
    <w:p w:rsidR="0060006C" w:rsidRPr="005E3860" w:rsidRDefault="00CB2437" w:rsidP="00B914AA">
      <w:pPr>
        <w:pStyle w:val="a8"/>
        <w:ind w:firstLine="709"/>
        <w:jc w:val="both"/>
        <w:rPr>
          <w:color w:val="000000"/>
        </w:rPr>
      </w:pPr>
      <w:r w:rsidRPr="005E3860">
        <w:rPr>
          <w:bCs/>
        </w:rPr>
        <w:t>Кабинет охраны труда и безопасности жизнедеятельности,</w:t>
      </w:r>
      <w:r w:rsidR="005C744E">
        <w:rPr>
          <w:bCs/>
        </w:rPr>
        <w:t xml:space="preserve"> </w:t>
      </w:r>
      <w:r w:rsidRPr="005E3860">
        <w:rPr>
          <w:bCs/>
        </w:rPr>
        <w:t xml:space="preserve">оснащенный необходимым для реализации программы учебной дисциплины оборудованием, </w:t>
      </w:r>
      <w:r w:rsidR="0060006C" w:rsidRPr="005E3860">
        <w:rPr>
          <w:color w:val="000000"/>
        </w:rPr>
        <w:t>посадочные места по количеству обучающихся;</w:t>
      </w:r>
      <w:r w:rsidR="005C744E">
        <w:rPr>
          <w:color w:val="000000"/>
        </w:rPr>
        <w:t xml:space="preserve"> </w:t>
      </w:r>
      <w:r w:rsidR="0060006C" w:rsidRPr="005E3860">
        <w:rPr>
          <w:color w:val="000000"/>
        </w:rPr>
        <w:t>рабочее место преподавателя</w:t>
      </w:r>
      <w:r w:rsidR="005C744E">
        <w:rPr>
          <w:color w:val="000000"/>
        </w:rPr>
        <w:t>.</w:t>
      </w:r>
      <w:r w:rsidR="0060006C" w:rsidRPr="005E3860">
        <w:rPr>
          <w:color w:val="000000"/>
        </w:rPr>
        <w:t xml:space="preserve"> </w:t>
      </w:r>
    </w:p>
    <w:p w:rsidR="0060006C" w:rsidRDefault="0060006C" w:rsidP="005C7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5E3860">
        <w:rPr>
          <w:bCs/>
          <w:sz w:val="24"/>
          <w:szCs w:val="24"/>
        </w:rPr>
        <w:t>Технические средства обучения:</w:t>
      </w:r>
      <w:r w:rsidRPr="005E3860">
        <w:rPr>
          <w:sz w:val="24"/>
          <w:szCs w:val="24"/>
        </w:rPr>
        <w:t xml:space="preserve"> </w:t>
      </w:r>
      <w:r w:rsidR="005C744E">
        <w:rPr>
          <w:sz w:val="24"/>
          <w:szCs w:val="24"/>
        </w:rPr>
        <w:t>Компьютер, телевизор</w:t>
      </w:r>
      <w:r w:rsidR="00CB2437" w:rsidRPr="005E3860">
        <w:rPr>
          <w:sz w:val="24"/>
          <w:szCs w:val="24"/>
        </w:rPr>
        <w:t>.</w:t>
      </w:r>
    </w:p>
    <w:p w:rsidR="005C744E" w:rsidRPr="005C744E" w:rsidRDefault="005C744E" w:rsidP="005C7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 учебно-методический комплекс «Охрана труда».</w:t>
      </w:r>
    </w:p>
    <w:p w:rsidR="00CB2437" w:rsidRPr="005E3860" w:rsidRDefault="00CB2437" w:rsidP="00B914AA">
      <w:pPr>
        <w:ind w:firstLine="709"/>
        <w:outlineLvl w:val="0"/>
        <w:rPr>
          <w:b/>
          <w:bCs/>
          <w:sz w:val="24"/>
          <w:szCs w:val="24"/>
        </w:rPr>
      </w:pPr>
    </w:p>
    <w:p w:rsidR="00CB2437" w:rsidRPr="005E3860" w:rsidRDefault="00CB2437" w:rsidP="00EF63C3">
      <w:pPr>
        <w:spacing w:line="276" w:lineRule="auto"/>
        <w:ind w:firstLine="709"/>
        <w:outlineLvl w:val="0"/>
        <w:rPr>
          <w:b/>
          <w:bCs/>
          <w:sz w:val="24"/>
          <w:szCs w:val="24"/>
        </w:rPr>
      </w:pPr>
      <w:r w:rsidRPr="005E3860">
        <w:rPr>
          <w:b/>
          <w:bCs/>
          <w:sz w:val="24"/>
          <w:szCs w:val="24"/>
        </w:rPr>
        <w:t>3.2  И</w:t>
      </w:r>
      <w:r w:rsidR="00B914AA" w:rsidRPr="005E3860">
        <w:rPr>
          <w:b/>
          <w:bCs/>
          <w:sz w:val="24"/>
          <w:szCs w:val="24"/>
        </w:rPr>
        <w:t>нформационное обеспечение обучения</w:t>
      </w:r>
    </w:p>
    <w:p w:rsidR="00EF63C3" w:rsidRDefault="00EF63C3" w:rsidP="00EF63C3">
      <w:pPr>
        <w:pStyle w:val="a7"/>
        <w:spacing w:before="0" w:beforeAutospacing="0" w:after="0" w:afterAutospacing="0" w:line="276" w:lineRule="auto"/>
        <w:ind w:firstLine="709"/>
        <w:jc w:val="both"/>
      </w:pPr>
      <w:r>
        <w:t xml:space="preserve">Для реализации программы библиотечный фонд имеет печатные и (или) электронные образовательные и информационные ресурсы для использования в образовательном процессе. </w:t>
      </w:r>
    </w:p>
    <w:p w:rsidR="00EF63C3" w:rsidRPr="00EF63C3" w:rsidRDefault="00EF63C3" w:rsidP="00EF63C3">
      <w:pPr>
        <w:pStyle w:val="a7"/>
        <w:spacing w:before="0" w:beforeAutospacing="0" w:after="0" w:afterAutospacing="0" w:line="276" w:lineRule="auto"/>
        <w:rPr>
          <w:b/>
        </w:rPr>
      </w:pPr>
      <w:r w:rsidRPr="00EF63C3">
        <w:rPr>
          <w:b/>
        </w:rPr>
        <w:t>Перечень рекомендуемых учебных изданий, Интернет-ресурсов, дополнительной литературы</w:t>
      </w:r>
    </w:p>
    <w:p w:rsidR="00CB2437" w:rsidRPr="005E3860" w:rsidRDefault="00CB2437" w:rsidP="00EF63C3">
      <w:pPr>
        <w:spacing w:line="276" w:lineRule="auto"/>
        <w:ind w:firstLine="425"/>
        <w:outlineLvl w:val="0"/>
        <w:rPr>
          <w:b/>
          <w:bCs/>
          <w:iCs/>
          <w:sz w:val="24"/>
          <w:szCs w:val="24"/>
        </w:rPr>
      </w:pPr>
    </w:p>
    <w:p w:rsidR="00CB2437" w:rsidRPr="005E3860" w:rsidRDefault="00CB2437" w:rsidP="00EF63C3">
      <w:pPr>
        <w:spacing w:line="276" w:lineRule="auto"/>
        <w:ind w:firstLine="425"/>
        <w:outlineLvl w:val="0"/>
        <w:rPr>
          <w:b/>
          <w:bCs/>
          <w:iCs/>
          <w:sz w:val="24"/>
          <w:szCs w:val="24"/>
        </w:rPr>
      </w:pPr>
      <w:r w:rsidRPr="005E3860">
        <w:rPr>
          <w:b/>
          <w:bCs/>
          <w:iCs/>
          <w:sz w:val="24"/>
          <w:szCs w:val="24"/>
        </w:rPr>
        <w:t>Основные источники: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ГОСТ 12.1.005-88. Общие санитарно – гигиенические требования к воздуху рабочей зоны. 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ГОСТ 12.0.004-90 «Организация обучения безопасности труда»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Конституция Российской Федерации. 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bCs/>
          <w:sz w:val="24"/>
          <w:szCs w:val="24"/>
        </w:rPr>
      </w:pPr>
      <w:r w:rsidRPr="005E3860">
        <w:rPr>
          <w:sz w:val="24"/>
          <w:szCs w:val="24"/>
        </w:rPr>
        <w:t>Постановление Минтруда РФ N 73 от 24.10.2002  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Трудовой Кодекс Российской федерации.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Федеральный закон от 28 декабря 2013 года N 426-ФЗ «О специальной оценке условий труда».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Федеральный закон №125-Ф3 «Об обязательном социальном страховании от несчастных случаев на производстве и профессиональных заболеваний»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Федеральный закон №69-Ф3 « О пожарной безопасности»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Российская Федерация. Законы. Федеральный закон №184-Ф3 « О техническом регулировании». 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>Беляков, Г. И. Охрана труда и техника безопасности : учебник для СПО / Г. И. Беляков. – 3-е изд., пер. и доп. – Москва :Юрайт, 2017. – 404 с. – ISBN 978-5-534-00376-5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>Беляков, Г. И. Пожарная безопасность : учебное пособие для СПО / Г. И. Беляков. – Москва :Юрайт, 2017. – 143 с. – ISBN 978-5-534-00155-6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>Беляков, Г. И. Электробезопасность : учебное пособие для СПО / Г. И. Беляков. – Москва :Юрайт, 2017. – 125 с. – ISBN 978-5-534-00159-4</w:t>
      </w:r>
    </w:p>
    <w:p w:rsidR="00CB2437" w:rsidRPr="005E3860" w:rsidRDefault="00CB2437" w:rsidP="00CB2437">
      <w:pPr>
        <w:widowControl/>
        <w:numPr>
          <w:ilvl w:val="0"/>
          <w:numId w:val="13"/>
        </w:numPr>
        <w:shd w:val="clear" w:color="auto" w:fill="FFFFFF"/>
        <w:tabs>
          <w:tab w:val="left" w:pos="426"/>
          <w:tab w:val="left" w:pos="709"/>
        </w:tabs>
        <w:autoSpaceDE/>
        <w:autoSpaceDN/>
        <w:adjustRightInd/>
        <w:ind w:left="641" w:hanging="357"/>
        <w:jc w:val="both"/>
        <w:rPr>
          <w:color w:val="000000"/>
          <w:spacing w:val="-21"/>
          <w:sz w:val="24"/>
          <w:szCs w:val="24"/>
        </w:rPr>
      </w:pPr>
      <w:r w:rsidRPr="005E3860">
        <w:rPr>
          <w:color w:val="000000"/>
          <w:spacing w:val="7"/>
          <w:sz w:val="24"/>
          <w:szCs w:val="24"/>
        </w:rPr>
        <w:t xml:space="preserve">Девисилов, В. А. Охрана труда: учебник.- 5-е изд., испр. и доп.- Москва: </w:t>
      </w:r>
      <w:r w:rsidRPr="005E3860">
        <w:rPr>
          <w:color w:val="000000"/>
          <w:spacing w:val="-1"/>
          <w:sz w:val="24"/>
          <w:szCs w:val="24"/>
        </w:rPr>
        <w:t>ФОРУМ: ИНФРА-М, 2013.- 512 с.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>Завертаная, Е. И. Управление качеством в области охраны труда и предупреждения профессиональных заболеваний : учебное пособие для СПО / Е. И. Завертаная. – Москва :Юрайт, 2016. – 307 с. – ISBN 978-5-9916-9502-2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bCs/>
          <w:sz w:val="24"/>
          <w:szCs w:val="24"/>
        </w:rPr>
        <w:t xml:space="preserve">Иванов, Н. И. </w:t>
      </w:r>
      <w:r w:rsidRPr="005E3860">
        <w:rPr>
          <w:sz w:val="24"/>
          <w:szCs w:val="24"/>
          <w:shd w:val="clear" w:color="auto" w:fill="FFFFFF"/>
        </w:rPr>
        <w:t>Безопасность технологических процессов и производств.- Логос, 2016</w:t>
      </w:r>
      <w:r w:rsidRPr="005E3860">
        <w:rPr>
          <w:sz w:val="24"/>
          <w:szCs w:val="24"/>
        </w:rPr>
        <w:t>.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>Родионова, О. М. Медико-биологические основы безопасности. Охрана труда : учебник для СПО / О. М. Родионова, Д. А. Семенов. – Москва :Юрайт, 2016. – 441 с. – ISBN 978-5-9916-8437-8</w:t>
      </w:r>
    </w:p>
    <w:p w:rsidR="00CB2437" w:rsidRDefault="00CB2437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D26D5E" w:rsidRDefault="00D26D5E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F63C3" w:rsidRDefault="00EF63C3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F63C3" w:rsidRPr="005E3860" w:rsidRDefault="00EF63C3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2437" w:rsidRPr="005E3860" w:rsidRDefault="00CB2437" w:rsidP="005E3860">
      <w:pPr>
        <w:ind w:firstLine="425"/>
        <w:outlineLvl w:val="0"/>
        <w:rPr>
          <w:b/>
          <w:bCs/>
          <w:iCs/>
          <w:sz w:val="24"/>
          <w:szCs w:val="24"/>
        </w:rPr>
      </w:pPr>
      <w:r w:rsidRPr="005E3860">
        <w:rPr>
          <w:b/>
          <w:bCs/>
          <w:iCs/>
          <w:sz w:val="24"/>
          <w:szCs w:val="24"/>
        </w:rPr>
        <w:lastRenderedPageBreak/>
        <w:t>Дополнительные источники:</w:t>
      </w:r>
    </w:p>
    <w:p w:rsidR="00CB2437" w:rsidRPr="005E3860" w:rsidRDefault="00CB2437" w:rsidP="00CB2437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>ГН 2.2.5.1313-03. «Предельно допустимые концентрации (ПДК) вредных веществ в воздухе рабочей зоны»</w:t>
      </w:r>
    </w:p>
    <w:p w:rsidR="00CB2437" w:rsidRPr="005E3860" w:rsidRDefault="00CB2437" w:rsidP="00CB2437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3860">
        <w:rPr>
          <w:shd w:val="clear" w:color="auto" w:fill="FFFFFF"/>
        </w:rPr>
        <w:t xml:space="preserve">Куликов О.Н., Ролин Е.И. </w:t>
      </w:r>
      <w:r w:rsidRPr="005E3860">
        <w:t>Охрана</w:t>
      </w:r>
      <w:r w:rsidRPr="005E3860">
        <w:rPr>
          <w:color w:val="000000"/>
        </w:rPr>
        <w:t xml:space="preserve"> труда в металлообрабатывающей промышленности. (8-е изд. стер.) Учебное пособие. Москва: Издательский  центр «Академия», 2015.</w:t>
      </w:r>
    </w:p>
    <w:p w:rsidR="00CB2437" w:rsidRPr="005E3860" w:rsidRDefault="00CB2437" w:rsidP="00CB2437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>Коробков, В. И. Охрана труда. – Москва : ЮНИТИ, 2010. – 239 с.</w:t>
      </w:r>
    </w:p>
    <w:p w:rsidR="00CB2437" w:rsidRDefault="00CB2437" w:rsidP="005E3860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>Маринина, Л. К. Безопасность труда в химической промышленности. – Москва : Академия, 2008-526 с.</w:t>
      </w:r>
    </w:p>
    <w:p w:rsidR="00EF63C3" w:rsidRPr="005E3860" w:rsidRDefault="00EF63C3" w:rsidP="00EF63C3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20"/>
        <w:jc w:val="both"/>
        <w:rPr>
          <w:sz w:val="24"/>
          <w:szCs w:val="24"/>
        </w:rPr>
      </w:pPr>
    </w:p>
    <w:p w:rsidR="00EF63C3" w:rsidRPr="00EF63C3" w:rsidRDefault="00CB2437" w:rsidP="00EF63C3">
      <w:pPr>
        <w:numPr>
          <w:ilvl w:val="0"/>
          <w:numId w:val="12"/>
        </w:numPr>
        <w:tabs>
          <w:tab w:val="left" w:pos="1134"/>
        </w:tabs>
        <w:jc w:val="both"/>
        <w:rPr>
          <w:b/>
          <w:bCs/>
          <w:caps/>
          <w:sz w:val="24"/>
          <w:szCs w:val="24"/>
        </w:rPr>
      </w:pPr>
      <w:r w:rsidRPr="005E3860">
        <w:rPr>
          <w:b/>
          <w:bCs/>
          <w:caps/>
          <w:sz w:val="24"/>
          <w:szCs w:val="24"/>
        </w:rPr>
        <w:t>Контроль и оценка результатов освоения учебной дисциплины</w:t>
      </w:r>
    </w:p>
    <w:p w:rsidR="00EF63C3" w:rsidRDefault="00EF63C3" w:rsidP="00EF63C3">
      <w:pPr>
        <w:pStyle w:val="a7"/>
        <w:spacing w:before="0" w:beforeAutospacing="0" w:after="0" w:afterAutospacing="0"/>
      </w:pPr>
      <w:r>
        <w:t>Контроль и оценка результатов осуществляется преподавателем в процессе проведения практических занятий, тестирования.</w:t>
      </w:r>
    </w:p>
    <w:p w:rsidR="00EF63C3" w:rsidRPr="005E3860" w:rsidRDefault="00EF63C3" w:rsidP="00EF63C3">
      <w:pPr>
        <w:tabs>
          <w:tab w:val="left" w:pos="1134"/>
        </w:tabs>
        <w:spacing w:line="360" w:lineRule="auto"/>
        <w:ind w:left="720"/>
        <w:jc w:val="both"/>
        <w:rPr>
          <w:b/>
          <w:bCs/>
          <w:caps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827"/>
        <w:gridCol w:w="2268"/>
      </w:tblGrid>
      <w:tr w:rsidR="00CB2437" w:rsidRPr="005E3860" w:rsidTr="005C744E">
        <w:tc>
          <w:tcPr>
            <w:tcW w:w="3686" w:type="dxa"/>
            <w:vAlign w:val="center"/>
          </w:tcPr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vAlign w:val="center"/>
          </w:tcPr>
          <w:p w:rsidR="00CB2437" w:rsidRPr="005E3860" w:rsidRDefault="00CB2437" w:rsidP="00EF63C3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 xml:space="preserve">Формы и методы оценки </w:t>
            </w:r>
          </w:p>
        </w:tc>
      </w:tr>
      <w:tr w:rsidR="00CB2437" w:rsidRPr="005E3860" w:rsidTr="005C744E">
        <w:trPr>
          <w:trHeight w:val="390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pStyle w:val="af"/>
              <w:rPr>
                <w:b/>
                <w:bCs/>
              </w:rPr>
            </w:pPr>
            <w:r w:rsidRPr="005E3860">
              <w:rPr>
                <w:b/>
              </w:rPr>
              <w:t>умения</w:t>
            </w:r>
            <w:r w:rsidRPr="005E3860">
              <w:rPr>
                <w:b/>
                <w:lang w:val="en-US"/>
              </w:rPr>
              <w:t>:</w:t>
            </w:r>
          </w:p>
        </w:tc>
        <w:tc>
          <w:tcPr>
            <w:tcW w:w="3827" w:type="dxa"/>
            <w:vMerge w:val="restart"/>
            <w:vAlign w:val="center"/>
          </w:tcPr>
          <w:p w:rsidR="00FA42E4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Демонстрирует умения: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вести документацию установленного образца по охране труда, соблюдать сроки её заполнения и условия хранения; использовать экобиозащитную и противопожарную технику, средства коллективной и индивидуальной защиты; определять и проводить анализ опасных и вредных факторов в сфере профессиональной деятельности; оценивать состояние техники безопасности на производственном объекте; применять безопасные приёмы труда на территории организации и в производственных помещениях; проводить аттестацию рабочих мест по условиям труда и травмобезопасности; инструктировать подчинённых работников по вопросам техники безопасности; соблюдать правила безопасности труда, производственной санитарии и пожарной безопасности.</w:t>
            </w:r>
          </w:p>
        </w:tc>
        <w:tc>
          <w:tcPr>
            <w:tcW w:w="2268" w:type="dxa"/>
            <w:vMerge w:val="restart"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  <w:p w:rsidR="00CB2437" w:rsidRPr="005E3860" w:rsidRDefault="00CB2437" w:rsidP="005C744E">
            <w:pPr>
              <w:jc w:val="center"/>
              <w:rPr>
                <w:sz w:val="24"/>
                <w:szCs w:val="24"/>
              </w:rPr>
            </w:pPr>
            <w:r w:rsidRPr="005E3860">
              <w:rPr>
                <w:sz w:val="24"/>
                <w:szCs w:val="24"/>
              </w:rPr>
              <w:t xml:space="preserve">Экспертная оценка практических </w:t>
            </w:r>
            <w:r w:rsidR="005C744E">
              <w:rPr>
                <w:sz w:val="24"/>
                <w:szCs w:val="24"/>
              </w:rPr>
              <w:t>занятий</w:t>
            </w:r>
            <w:r w:rsidRPr="005E3860">
              <w:rPr>
                <w:sz w:val="24"/>
                <w:szCs w:val="24"/>
              </w:rPr>
              <w:t>, устный и письменный опрос, ситуационные задачи, тестирования и по результатам выполнения работы</w:t>
            </w:r>
          </w:p>
        </w:tc>
      </w:tr>
      <w:tr w:rsidR="00CB2437" w:rsidRPr="005E3860" w:rsidTr="005C744E">
        <w:trPr>
          <w:trHeight w:val="4407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</w:rPr>
              <w:t xml:space="preserve">- </w:t>
            </w:r>
            <w:r w:rsidRPr="005E3860">
              <w:rPr>
                <w:sz w:val="24"/>
                <w:szCs w:val="24"/>
                <w:lang w:eastAsia="ja-JP"/>
              </w:rPr>
              <w:t>вести документацию установленного образца по охране труда, соблюдать сроки её заполнения и условия хранения;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-использовать экобиозащитную и противопожарную технику, средства коллективной и индивидуальной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-определять и проводить анализ опасных и вредных факторов в сфере профессиональной деятельности;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05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-оценивать состояние техники безопасности на производственном объекте;</w:t>
            </w:r>
            <w:r w:rsidRPr="005E3860">
              <w:rPr>
                <w:sz w:val="24"/>
                <w:szCs w:val="24"/>
                <w:lang w:eastAsia="ja-JP"/>
              </w:rPr>
              <w:tab/>
            </w:r>
            <w:r w:rsidRPr="005E3860">
              <w:rPr>
                <w:sz w:val="24"/>
                <w:szCs w:val="24"/>
                <w:lang w:eastAsia="ja-JP"/>
              </w:rPr>
              <w:tab/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-применять безопасные приёмы труда на территории организации и в производственных помещениях;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-проводить аттестацию рабочих мест по условиям труда и травмобезопасности;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-инструктировать подчинённых работников по вопросам техники безопасности;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-соблюдать правила безопасности труда, производственной санитарии и пожарной безопасности.</w:t>
            </w:r>
          </w:p>
        </w:tc>
        <w:tc>
          <w:tcPr>
            <w:tcW w:w="3827" w:type="dxa"/>
            <w:vMerge/>
            <w:vAlign w:val="center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CB2437" w:rsidRPr="005E3860" w:rsidTr="005C744E">
        <w:trPr>
          <w:trHeight w:val="157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pStyle w:val="af"/>
              <w:ind w:left="-36" w:firstLine="142"/>
            </w:pPr>
            <w:r w:rsidRPr="005E3860">
              <w:rPr>
                <w:b/>
                <w:bCs/>
                <w:iCs/>
                <w:color w:val="000000"/>
              </w:rPr>
              <w:t>знания:</w:t>
            </w:r>
          </w:p>
        </w:tc>
        <w:tc>
          <w:tcPr>
            <w:tcW w:w="3827" w:type="dxa"/>
            <w:vMerge w:val="restart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b/>
                <w:sz w:val="24"/>
                <w:szCs w:val="24"/>
                <w:lang w:eastAsia="ja-JP"/>
              </w:rPr>
              <w:t>Демонстрирует знания:</w:t>
            </w:r>
            <w:r w:rsidRPr="005E3860">
              <w:rPr>
                <w:sz w:val="24"/>
                <w:szCs w:val="24"/>
                <w:lang w:eastAsia="ja-JP"/>
              </w:rPr>
              <w:t xml:space="preserve"> законо</w:t>
            </w:r>
            <w:r w:rsidRPr="005E3860">
              <w:rPr>
                <w:sz w:val="24"/>
                <w:szCs w:val="24"/>
                <w:lang w:eastAsia="ja-JP"/>
              </w:rPr>
              <w:lastRenderedPageBreak/>
              <w:t>дательства в области охраны труда; нормативных документов по охране труда и здоровья, основ профгигиены, профсанитарии и пожаробезопасности; правил и норм охраны труда, техники безопасности, личной и производственной санитарии и противопожарной защиты; правовых и организационных основ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среду; профилактических мероприятий по технике безопасности и производственной санитарии; возможных опасных и вредных факторов и средств защиты; действий токсичных веществ на организм человека; категорий производств по взрыво- и пожароопасности; мер предупреждения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E3860">
              <w:rPr>
                <w:sz w:val="24"/>
                <w:szCs w:val="24"/>
                <w:lang w:eastAsia="ja-JP"/>
              </w:rPr>
              <w:t>общих требований безопасности на территории организации и в производственных помещениях; основных причин возникновения пожаров и взрывов; особенностей обеспечения безопасных условий труда на производстве; порядка хранения и использования средств коллективной и индивидуальной защиты; предельно-допустимых концентрации (ПДК) вредных веществ и индивидуальные средства защиты; прав и обязанностей работников в области охраны труда; видов и правил проведения инструктажей по охране труда; правил безопасной эксплуатации установок и аппаратов; возможных последствий несоблюдения технологических процессов и производственных инструкций персоналом, фактических или потенциальных последствий собственной деятельности и их влияние на уровень безопасности труда; принципов прогнозирования развития событий и оценки последствий при техногенных чрезвычайных ситуациях и стихийных явлениях; средств и методов повышения безопасности технических средств и технологических процессов.</w:t>
            </w:r>
          </w:p>
        </w:tc>
        <w:tc>
          <w:tcPr>
            <w:tcW w:w="2268" w:type="dxa"/>
            <w:vMerge w:val="restart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  <w:r w:rsidRPr="005E3860">
              <w:rPr>
                <w:sz w:val="24"/>
                <w:szCs w:val="24"/>
              </w:rPr>
              <w:lastRenderedPageBreak/>
              <w:t xml:space="preserve">Экспертная оценка </w:t>
            </w:r>
            <w:r w:rsidRPr="005E3860">
              <w:rPr>
                <w:sz w:val="24"/>
                <w:szCs w:val="24"/>
              </w:rPr>
              <w:lastRenderedPageBreak/>
              <w:t xml:space="preserve">практических </w:t>
            </w:r>
            <w:r w:rsidR="005C744E">
              <w:rPr>
                <w:sz w:val="24"/>
                <w:szCs w:val="24"/>
              </w:rPr>
              <w:t>занятий</w:t>
            </w:r>
            <w:r w:rsidRPr="005E3860">
              <w:rPr>
                <w:sz w:val="24"/>
                <w:szCs w:val="24"/>
              </w:rPr>
              <w:t>, устный и письменный опрос, ситуационные задачи, тестирования и по результатам выполнения работы.</w:t>
            </w:r>
          </w:p>
        </w:tc>
      </w:tr>
      <w:tr w:rsidR="00CB2437" w:rsidRPr="005E3860" w:rsidTr="005C744E">
        <w:trPr>
          <w:trHeight w:val="3153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lastRenderedPageBreak/>
              <w:t>законодательство в области охраны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-нормативные документы по охране труда и здоровья, основы профгигиены, профсанитарии и пожаробезопасности;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-правила и нормы охраны труда, техники безопасности, личной и производственной санитарии и противопожарной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среду; профилактические мероприятия по технике безопасности и производственной санитарии;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-возможные опасные и вредные факторы и средства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-действие токсичных веществ на организм человека;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-категорирование производств по взрыво- и пожароопасности;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-меры предупреждения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-общие требования безопасности на территории организации и в производственных помещениях;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-основные причины возникновения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-особенности обеспечения безопасных условий труда на производстве;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-порядок хранения и использования средств коллективной и индивидуальной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-предельно-допустимые концентрации (ПДК) вредных веществ и индивидуальные средства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-права и обязанности работников в области охраны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-виды и правила проведения инструктажей по охране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-правила безопасной эксплуатации установок и аппаратов;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-возможные последствия несоблюдения технологических процессов и производственных инструкций персоналом, фактические или потенциальные последствия собственной деятельности и их влияние на уровень без</w:t>
            </w:r>
            <w:r w:rsidRPr="005E3860">
              <w:rPr>
                <w:sz w:val="24"/>
                <w:szCs w:val="24"/>
                <w:lang w:eastAsia="ja-JP"/>
              </w:rPr>
              <w:lastRenderedPageBreak/>
              <w:t>опасности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CB2437" w:rsidRPr="005E3860" w:rsidRDefault="00CB2437" w:rsidP="005C744E">
            <w:pPr>
              <w:pStyle w:val="a7"/>
              <w:spacing w:before="0" w:beforeAutospacing="0" w:after="0" w:afterAutospacing="0"/>
              <w:ind w:left="-36" w:firstLine="142"/>
              <w:rPr>
                <w:b/>
                <w:bCs/>
                <w:iCs/>
                <w:color w:val="000000"/>
              </w:rPr>
            </w:pPr>
            <w:r w:rsidRPr="005E3860">
              <w:rPr>
                <w:lang w:eastAsia="ja-JP"/>
              </w:rPr>
              <w:t>-средства и методы повышения безопасности технических средств и технологических процессов.</w:t>
            </w:r>
          </w:p>
        </w:tc>
        <w:tc>
          <w:tcPr>
            <w:tcW w:w="3827" w:type="dxa"/>
            <w:vMerge/>
            <w:vAlign w:val="center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B2437" w:rsidRPr="005E3860" w:rsidRDefault="00CB2437" w:rsidP="005E3860">
      <w:pPr>
        <w:rPr>
          <w:b/>
          <w:sz w:val="24"/>
          <w:szCs w:val="24"/>
        </w:rPr>
      </w:pPr>
    </w:p>
    <w:sectPr w:rsidR="00CB2437" w:rsidRPr="005E3860" w:rsidSect="00C66419">
      <w:pgSz w:w="11909" w:h="16834"/>
      <w:pgMar w:top="919" w:right="1128" w:bottom="360" w:left="113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0BB" w:rsidRDefault="001140BB" w:rsidP="00DB70F4">
      <w:r>
        <w:separator/>
      </w:r>
    </w:p>
  </w:endnote>
  <w:endnote w:type="continuationSeparator" w:id="0">
    <w:p w:rsidR="001140BB" w:rsidRDefault="001140BB" w:rsidP="00DB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0BB" w:rsidRDefault="001140BB" w:rsidP="00DB70F4">
      <w:r>
        <w:separator/>
      </w:r>
    </w:p>
  </w:footnote>
  <w:footnote w:type="continuationSeparator" w:id="0">
    <w:p w:rsidR="001140BB" w:rsidRDefault="001140BB" w:rsidP="00DB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DD274AE"/>
    <w:lvl w:ilvl="0">
      <w:numFmt w:val="bullet"/>
      <w:lvlText w:val="*"/>
      <w:lvlJc w:val="left"/>
    </w:lvl>
  </w:abstractNum>
  <w:abstractNum w:abstractNumId="1" w15:restartNumberingAfterBreak="0">
    <w:nsid w:val="07946CED"/>
    <w:multiLevelType w:val="hybridMultilevel"/>
    <w:tmpl w:val="8FB456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FD4F1E"/>
    <w:multiLevelType w:val="hybridMultilevel"/>
    <w:tmpl w:val="7900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2AE4F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651736B"/>
    <w:multiLevelType w:val="singleLevel"/>
    <w:tmpl w:val="5A6C3C8A"/>
    <w:lvl w:ilvl="0">
      <w:start w:val="2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7" w15:restartNumberingAfterBreak="0">
    <w:nsid w:val="5E134393"/>
    <w:multiLevelType w:val="singleLevel"/>
    <w:tmpl w:val="FD4E5B3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C8B4EB5"/>
    <w:multiLevelType w:val="singleLevel"/>
    <w:tmpl w:val="988E02A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F7C3164"/>
    <w:multiLevelType w:val="hybridMultilevel"/>
    <w:tmpl w:val="1ADA9FB2"/>
    <w:lvl w:ilvl="0" w:tplc="D5BAD1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6E78BE"/>
    <w:multiLevelType w:val="hybridMultilevel"/>
    <w:tmpl w:val="AFE46674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BFC3639"/>
    <w:multiLevelType w:val="singleLevel"/>
    <w:tmpl w:val="2DCC63E4"/>
    <w:lvl w:ilvl="0">
      <w:start w:val="1"/>
      <w:numFmt w:val="decimal"/>
      <w:lvlText w:val="%1."/>
      <w:legacy w:legacy="1" w:legacySpace="0" w:legacyIndent="715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5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6">
    <w:abstractNumId w:val="11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6A8"/>
    <w:rsid w:val="000114BD"/>
    <w:rsid w:val="00013F92"/>
    <w:rsid w:val="00042CE3"/>
    <w:rsid w:val="00042FD4"/>
    <w:rsid w:val="000576A8"/>
    <w:rsid w:val="00090677"/>
    <w:rsid w:val="00092398"/>
    <w:rsid w:val="000B3B05"/>
    <w:rsid w:val="000C5A90"/>
    <w:rsid w:val="000C68B1"/>
    <w:rsid w:val="000C7FD7"/>
    <w:rsid w:val="000D1922"/>
    <w:rsid w:val="000E346A"/>
    <w:rsid w:val="001020E3"/>
    <w:rsid w:val="001140BB"/>
    <w:rsid w:val="001243B6"/>
    <w:rsid w:val="001364F5"/>
    <w:rsid w:val="00167245"/>
    <w:rsid w:val="00171F67"/>
    <w:rsid w:val="001B18EC"/>
    <w:rsid w:val="001D4A61"/>
    <w:rsid w:val="001E59FC"/>
    <w:rsid w:val="002035A3"/>
    <w:rsid w:val="00211FF6"/>
    <w:rsid w:val="00222E66"/>
    <w:rsid w:val="00245EBE"/>
    <w:rsid w:val="00260473"/>
    <w:rsid w:val="0026619D"/>
    <w:rsid w:val="002678AB"/>
    <w:rsid w:val="00273070"/>
    <w:rsid w:val="0031528C"/>
    <w:rsid w:val="003345C2"/>
    <w:rsid w:val="00336125"/>
    <w:rsid w:val="00342271"/>
    <w:rsid w:val="00361846"/>
    <w:rsid w:val="00373941"/>
    <w:rsid w:val="0038745D"/>
    <w:rsid w:val="003B05F4"/>
    <w:rsid w:val="003C086D"/>
    <w:rsid w:val="003D1071"/>
    <w:rsid w:val="003F54A8"/>
    <w:rsid w:val="003F6DB0"/>
    <w:rsid w:val="004103FF"/>
    <w:rsid w:val="004277F2"/>
    <w:rsid w:val="004451C4"/>
    <w:rsid w:val="00465D44"/>
    <w:rsid w:val="00470610"/>
    <w:rsid w:val="0048531B"/>
    <w:rsid w:val="004C5D33"/>
    <w:rsid w:val="004D21D0"/>
    <w:rsid w:val="004D69B7"/>
    <w:rsid w:val="004E43EA"/>
    <w:rsid w:val="00511535"/>
    <w:rsid w:val="00542C16"/>
    <w:rsid w:val="00554FD1"/>
    <w:rsid w:val="00570CB5"/>
    <w:rsid w:val="0058392F"/>
    <w:rsid w:val="005950D5"/>
    <w:rsid w:val="00595C2C"/>
    <w:rsid w:val="005B2C9F"/>
    <w:rsid w:val="005C3526"/>
    <w:rsid w:val="005C744E"/>
    <w:rsid w:val="005D4A82"/>
    <w:rsid w:val="005E3860"/>
    <w:rsid w:val="0060006C"/>
    <w:rsid w:val="0062666D"/>
    <w:rsid w:val="00631985"/>
    <w:rsid w:val="00637385"/>
    <w:rsid w:val="0066147F"/>
    <w:rsid w:val="00666AFC"/>
    <w:rsid w:val="00666BF2"/>
    <w:rsid w:val="00673795"/>
    <w:rsid w:val="00674D50"/>
    <w:rsid w:val="006906C9"/>
    <w:rsid w:val="006A16A8"/>
    <w:rsid w:val="006B02DC"/>
    <w:rsid w:val="006B1A14"/>
    <w:rsid w:val="006C44F0"/>
    <w:rsid w:val="006D2822"/>
    <w:rsid w:val="006F6897"/>
    <w:rsid w:val="007176BE"/>
    <w:rsid w:val="00731A2B"/>
    <w:rsid w:val="00742D63"/>
    <w:rsid w:val="00751B8C"/>
    <w:rsid w:val="00752727"/>
    <w:rsid w:val="00761067"/>
    <w:rsid w:val="0076420C"/>
    <w:rsid w:val="007B1CB5"/>
    <w:rsid w:val="007C721A"/>
    <w:rsid w:val="007D4FB8"/>
    <w:rsid w:val="007D5198"/>
    <w:rsid w:val="007E05A0"/>
    <w:rsid w:val="00835C49"/>
    <w:rsid w:val="0084459B"/>
    <w:rsid w:val="00846C0A"/>
    <w:rsid w:val="008646BD"/>
    <w:rsid w:val="00897273"/>
    <w:rsid w:val="008A24FE"/>
    <w:rsid w:val="008C59B7"/>
    <w:rsid w:val="008D252E"/>
    <w:rsid w:val="008D4920"/>
    <w:rsid w:val="008F04C2"/>
    <w:rsid w:val="00902C39"/>
    <w:rsid w:val="009100F9"/>
    <w:rsid w:val="0091297E"/>
    <w:rsid w:val="00924731"/>
    <w:rsid w:val="00926BE3"/>
    <w:rsid w:val="00945802"/>
    <w:rsid w:val="0096569A"/>
    <w:rsid w:val="0099207C"/>
    <w:rsid w:val="009A1881"/>
    <w:rsid w:val="009A3159"/>
    <w:rsid w:val="009A3DE3"/>
    <w:rsid w:val="009A4CD1"/>
    <w:rsid w:val="009B2162"/>
    <w:rsid w:val="009C387E"/>
    <w:rsid w:val="009F55BF"/>
    <w:rsid w:val="009F756E"/>
    <w:rsid w:val="00A006C0"/>
    <w:rsid w:val="00A20A8B"/>
    <w:rsid w:val="00A3217D"/>
    <w:rsid w:val="00A44C17"/>
    <w:rsid w:val="00A64BD6"/>
    <w:rsid w:val="00A73563"/>
    <w:rsid w:val="00A763D3"/>
    <w:rsid w:val="00A76FCB"/>
    <w:rsid w:val="00A93914"/>
    <w:rsid w:val="00A93AD7"/>
    <w:rsid w:val="00AB22C1"/>
    <w:rsid w:val="00AB2C39"/>
    <w:rsid w:val="00AB72E2"/>
    <w:rsid w:val="00AB7856"/>
    <w:rsid w:val="00AC677F"/>
    <w:rsid w:val="00AC7601"/>
    <w:rsid w:val="00AD2E8E"/>
    <w:rsid w:val="00AD51E5"/>
    <w:rsid w:val="00AE0330"/>
    <w:rsid w:val="00B2493E"/>
    <w:rsid w:val="00B51287"/>
    <w:rsid w:val="00B644B2"/>
    <w:rsid w:val="00B64D27"/>
    <w:rsid w:val="00B656D4"/>
    <w:rsid w:val="00B74FE8"/>
    <w:rsid w:val="00B914AA"/>
    <w:rsid w:val="00BA264E"/>
    <w:rsid w:val="00BA479F"/>
    <w:rsid w:val="00BE78BB"/>
    <w:rsid w:val="00C05382"/>
    <w:rsid w:val="00C66419"/>
    <w:rsid w:val="00C71EF0"/>
    <w:rsid w:val="00C75AEE"/>
    <w:rsid w:val="00CA43D6"/>
    <w:rsid w:val="00CB0DD0"/>
    <w:rsid w:val="00CB2437"/>
    <w:rsid w:val="00CB24D4"/>
    <w:rsid w:val="00CC33DF"/>
    <w:rsid w:val="00CC3B31"/>
    <w:rsid w:val="00CD24BD"/>
    <w:rsid w:val="00D24CE8"/>
    <w:rsid w:val="00D26D5E"/>
    <w:rsid w:val="00D42FEC"/>
    <w:rsid w:val="00D55354"/>
    <w:rsid w:val="00D6072A"/>
    <w:rsid w:val="00D71D3F"/>
    <w:rsid w:val="00D838BA"/>
    <w:rsid w:val="00D90070"/>
    <w:rsid w:val="00DA4A87"/>
    <w:rsid w:val="00DA7B39"/>
    <w:rsid w:val="00DB70F4"/>
    <w:rsid w:val="00DD65A6"/>
    <w:rsid w:val="00DD6A59"/>
    <w:rsid w:val="00DE1D49"/>
    <w:rsid w:val="00DE50BA"/>
    <w:rsid w:val="00DE7A26"/>
    <w:rsid w:val="00E13531"/>
    <w:rsid w:val="00E23F34"/>
    <w:rsid w:val="00E255AD"/>
    <w:rsid w:val="00E46E9B"/>
    <w:rsid w:val="00E85BB1"/>
    <w:rsid w:val="00E97D3F"/>
    <w:rsid w:val="00EE063F"/>
    <w:rsid w:val="00EE2E07"/>
    <w:rsid w:val="00EF63C3"/>
    <w:rsid w:val="00F22D57"/>
    <w:rsid w:val="00F40870"/>
    <w:rsid w:val="00F42B8B"/>
    <w:rsid w:val="00F43593"/>
    <w:rsid w:val="00F52E13"/>
    <w:rsid w:val="00F85E80"/>
    <w:rsid w:val="00F86415"/>
    <w:rsid w:val="00F90751"/>
    <w:rsid w:val="00FA42E4"/>
    <w:rsid w:val="00FC1D59"/>
    <w:rsid w:val="00FC1F4A"/>
    <w:rsid w:val="00FD38A5"/>
    <w:rsid w:val="00FD6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C0B02"/>
  <w15:docId w15:val="{0CA4DF45-2A88-4E13-9919-67EC6DCD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A8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C66419"/>
    <w:pPr>
      <w:keepNext/>
      <w:widowControl/>
      <w:numPr>
        <w:numId w:val="7"/>
      </w:numPr>
      <w:adjustRightInd/>
      <w:jc w:val="both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B72E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uiPriority w:val="99"/>
    <w:semiHidden/>
    <w:locked/>
    <w:rsid w:val="00AC7601"/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link w:val="2"/>
    <w:locked/>
    <w:rsid w:val="00AB72E2"/>
    <w:rPr>
      <w:rFonts w:cs="Times New Roman"/>
      <w:sz w:val="24"/>
      <w:szCs w:val="24"/>
      <w:lang w:bidi="ar-SA"/>
    </w:rPr>
  </w:style>
  <w:style w:type="paragraph" w:styleId="a3">
    <w:name w:val="Balloon Text"/>
    <w:basedOn w:val="a"/>
    <w:link w:val="a4"/>
    <w:uiPriority w:val="99"/>
    <w:semiHidden/>
    <w:unhideWhenUsed/>
    <w:rsid w:val="003422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2271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uiPriority w:val="99"/>
    <w:rsid w:val="004C5D33"/>
    <w:pPr>
      <w:jc w:val="both"/>
    </w:pPr>
    <w:rPr>
      <w:rFonts w:ascii="Courier New" w:hAnsi="Courier New" w:cs="Courier New"/>
    </w:rPr>
  </w:style>
  <w:style w:type="paragraph" w:customStyle="1" w:styleId="a6">
    <w:name w:val="..... ......"/>
    <w:basedOn w:val="a"/>
    <w:next w:val="a"/>
    <w:uiPriority w:val="99"/>
    <w:rsid w:val="004C5D33"/>
    <w:pPr>
      <w:widowControl/>
    </w:pPr>
    <w:rPr>
      <w:sz w:val="24"/>
      <w:szCs w:val="24"/>
    </w:rPr>
  </w:style>
  <w:style w:type="paragraph" w:customStyle="1" w:styleId="Normal1">
    <w:name w:val="Normal1"/>
    <w:rsid w:val="004C5D33"/>
    <w:pPr>
      <w:spacing w:before="100" w:after="100"/>
    </w:pPr>
    <w:rPr>
      <w:rFonts w:ascii="Times New Roman" w:eastAsia="Calibri" w:hAnsi="Times New Roman"/>
      <w:sz w:val="24"/>
    </w:rPr>
  </w:style>
  <w:style w:type="character" w:customStyle="1" w:styleId="10">
    <w:name w:val="Заголовок 1 Знак"/>
    <w:link w:val="1"/>
    <w:rsid w:val="00C66419"/>
    <w:rPr>
      <w:rFonts w:ascii="Times New Roman" w:hAnsi="Times New Roman"/>
      <w:b/>
      <w:sz w:val="24"/>
      <w:szCs w:val="24"/>
    </w:rPr>
  </w:style>
  <w:style w:type="paragraph" w:styleId="a7">
    <w:name w:val="Normal (Web)"/>
    <w:basedOn w:val="a"/>
    <w:uiPriority w:val="99"/>
    <w:rsid w:val="00C6641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......."/>
    <w:basedOn w:val="a"/>
    <w:next w:val="a"/>
    <w:uiPriority w:val="99"/>
    <w:rsid w:val="00C66419"/>
    <w:pPr>
      <w:widowControl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66419"/>
  </w:style>
  <w:style w:type="character" w:customStyle="1" w:styleId="a9">
    <w:name w:val="выделение"/>
    <w:basedOn w:val="a0"/>
    <w:rsid w:val="00C66419"/>
  </w:style>
  <w:style w:type="character" w:customStyle="1" w:styleId="found">
    <w:name w:val="found"/>
    <w:basedOn w:val="a0"/>
    <w:rsid w:val="00674D50"/>
  </w:style>
  <w:style w:type="character" w:styleId="aa">
    <w:name w:val="Hyperlink"/>
    <w:uiPriority w:val="99"/>
    <w:unhideWhenUsed/>
    <w:rsid w:val="0060006C"/>
    <w:rPr>
      <w:color w:val="0000FF"/>
      <w:u w:val="single"/>
    </w:rPr>
  </w:style>
  <w:style w:type="paragraph" w:styleId="ab">
    <w:name w:val="footnote text"/>
    <w:basedOn w:val="a"/>
    <w:link w:val="ac"/>
    <w:uiPriority w:val="99"/>
    <w:rsid w:val="00DB70F4"/>
    <w:pPr>
      <w:widowControl/>
      <w:autoSpaceDE/>
      <w:autoSpaceDN/>
      <w:adjustRightInd/>
    </w:pPr>
    <w:rPr>
      <w:lang w:val="en-US"/>
    </w:rPr>
  </w:style>
  <w:style w:type="character" w:customStyle="1" w:styleId="ac">
    <w:name w:val="Текст сноски Знак"/>
    <w:link w:val="ab"/>
    <w:uiPriority w:val="99"/>
    <w:rsid w:val="00DB70F4"/>
    <w:rPr>
      <w:rFonts w:ascii="Times New Roman" w:hAnsi="Times New Roman"/>
      <w:lang w:val="en-US"/>
    </w:rPr>
  </w:style>
  <w:style w:type="character" w:styleId="ad">
    <w:name w:val="footnote reference"/>
    <w:uiPriority w:val="99"/>
    <w:rsid w:val="00DB70F4"/>
    <w:rPr>
      <w:vertAlign w:val="superscript"/>
    </w:rPr>
  </w:style>
  <w:style w:type="paragraph" w:styleId="ae">
    <w:name w:val="List Paragraph"/>
    <w:basedOn w:val="a"/>
    <w:uiPriority w:val="34"/>
    <w:qFormat/>
    <w:rsid w:val="00CB2437"/>
    <w:pPr>
      <w:widowControl/>
      <w:autoSpaceDE/>
      <w:autoSpaceDN/>
      <w:adjustRightInd/>
      <w:spacing w:before="120" w:after="120"/>
      <w:ind w:left="708"/>
    </w:pPr>
    <w:rPr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CB2437"/>
    <w:pPr>
      <w:spacing w:line="36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140BB"/>
    <w:pPr>
      <w:adjustRightInd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3CE8A-AE2F-40A4-8D1B-5465E1BA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16</Pages>
  <Words>3655</Words>
  <Characters>20838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79780</cp:lastModifiedBy>
  <cp:revision>54</cp:revision>
  <cp:lastPrinted>2019-09-04T17:40:00Z</cp:lastPrinted>
  <dcterms:created xsi:type="dcterms:W3CDTF">2006-12-31T22:42:00Z</dcterms:created>
  <dcterms:modified xsi:type="dcterms:W3CDTF">2023-10-12T17:59:00Z</dcterms:modified>
</cp:coreProperties>
</file>