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1F67FE" w:rsidRPr="00441513" w:rsidRDefault="001F67FE" w:rsidP="001F67FE">
      <w:pPr>
        <w:spacing w:before="39" w:line="273" w:lineRule="auto"/>
        <w:ind w:left="617" w:right="523"/>
        <w:jc w:val="cente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tbl>
      <w:tblPr>
        <w:tblW w:w="0" w:type="auto"/>
        <w:tblInd w:w="-108" w:type="dxa"/>
        <w:tblLook w:val="04A0"/>
      </w:tblPr>
      <w:tblGrid>
        <w:gridCol w:w="5778"/>
        <w:gridCol w:w="3793"/>
      </w:tblGrid>
      <w:tr w:rsidR="001F67FE" w:rsidRPr="009718C8" w:rsidTr="00C41427">
        <w:tc>
          <w:tcPr>
            <w:tcW w:w="5778"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w:t>
      </w:r>
      <w:r w:rsidR="00035BE8">
        <w:rPr>
          <w:rFonts w:ascii="Times New Roman" w:hAnsi="Times New Roman" w:cs="Times New Roman"/>
          <w:b/>
          <w:caps/>
          <w:sz w:val="28"/>
          <w:szCs w:val="28"/>
        </w:rPr>
        <w:t xml:space="preserve"> </w:t>
      </w:r>
      <w:r w:rsidRPr="00144BB0">
        <w:rPr>
          <w:rFonts w:ascii="Times New Roman" w:hAnsi="Times New Roman" w:cs="Times New Roman"/>
          <w:b/>
          <w:caps/>
          <w:sz w:val="28"/>
          <w:szCs w:val="28"/>
        </w:rPr>
        <w:t>ПРОГРАММа УЧЕБНОЙ ДИСЦИПЛИНЫ</w:t>
      </w:r>
    </w:p>
    <w:p w:rsidR="001F67FE" w:rsidRPr="00441513" w:rsidRDefault="001F67FE" w:rsidP="001F67FE">
      <w:pPr>
        <w:spacing w:before="1"/>
        <w:rPr>
          <w:rFonts w:ascii="Times New Roman" w:hAnsi="Times New Roman" w:cs="Times New Roman"/>
          <w:b/>
          <w:sz w:val="24"/>
          <w:szCs w:val="24"/>
        </w:rPr>
      </w:pPr>
    </w:p>
    <w:p w:rsidR="001F67FE" w:rsidRPr="00500B3F" w:rsidRDefault="001F67FE" w:rsidP="001F67FE">
      <w:pPr>
        <w:pStyle w:val="21"/>
        <w:ind w:left="617" w:right="523"/>
        <w:rPr>
          <w:b/>
          <w:i w:val="0"/>
          <w:lang w:val="uk-UA"/>
        </w:rPr>
      </w:pPr>
      <w:r w:rsidRPr="00500B3F">
        <w:rPr>
          <w:b/>
          <w:i w:val="0"/>
          <w:lang w:val="uk-UA"/>
        </w:rPr>
        <w:t>ОУД.0</w:t>
      </w:r>
      <w:r w:rsidR="00D6721F" w:rsidRPr="00500B3F">
        <w:rPr>
          <w:b/>
          <w:i w:val="0"/>
          <w:lang w:val="uk-UA"/>
        </w:rPr>
        <w:t>1</w:t>
      </w:r>
      <w:r w:rsidR="00035BE8" w:rsidRPr="00500B3F">
        <w:rPr>
          <w:b/>
          <w:i w:val="0"/>
          <w:lang w:val="uk-UA"/>
        </w:rPr>
        <w:t xml:space="preserve"> </w:t>
      </w:r>
      <w:r w:rsidR="00D6721F" w:rsidRPr="00500B3F">
        <w:rPr>
          <w:b/>
          <w:i w:val="0"/>
        </w:rPr>
        <w:t>Русский язык</w:t>
      </w: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Pr="00441513" w:rsidRDefault="001F67FE" w:rsidP="001F67FE">
      <w:pPr>
        <w:spacing w:before="8"/>
        <w:rPr>
          <w:rFonts w:ascii="Times New Roman" w:hAnsi="Times New Roman" w:cs="Times New Roman"/>
          <w:i/>
          <w:sz w:val="24"/>
          <w:szCs w:val="24"/>
        </w:rPr>
      </w:pPr>
    </w:p>
    <w:p w:rsidR="001F67FE" w:rsidRPr="00500B3F" w:rsidRDefault="001F67FE" w:rsidP="001F67FE">
      <w:pPr>
        <w:pStyle w:val="a3"/>
        <w:ind w:left="615" w:right="523"/>
        <w:jc w:val="center"/>
      </w:pPr>
      <w:r w:rsidRPr="00500B3F">
        <w:t>2023</w:t>
      </w:r>
    </w:p>
    <w:p w:rsidR="001F67FE" w:rsidRPr="00441513" w:rsidRDefault="001F67FE" w:rsidP="001F67FE">
      <w:pPr>
        <w:jc w:val="center"/>
        <w:rPr>
          <w:rFonts w:ascii="Times New Roman" w:hAnsi="Times New Roman" w:cs="Times New Roman"/>
          <w:sz w:val="24"/>
          <w:szCs w:val="24"/>
        </w:rPr>
        <w:sectPr w:rsidR="001F67FE" w:rsidRPr="00441513" w:rsidSect="00C41427">
          <w:footerReference w:type="default" r:id="rId8"/>
          <w:pgSz w:w="11910" w:h="16840"/>
          <w:pgMar w:top="1040" w:right="260" w:bottom="280" w:left="1300" w:header="720" w:footer="720" w:gutter="0"/>
          <w:cols w:space="720"/>
          <w:titlePg/>
          <w:docGrid w:linePitch="272"/>
        </w:sectPr>
      </w:pP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xml:space="preserve">» разработана на основании: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rsidR="001F67FE" w:rsidRPr="00F10B53" w:rsidRDefault="001F67FE" w:rsidP="001F67FE">
      <w:pPr>
        <w:shd w:val="clear" w:color="auto" w:fill="FFFFFF"/>
        <w:ind w:firstLine="709"/>
        <w:jc w:val="both"/>
        <w:rPr>
          <w:rFonts w:ascii="Times New Roman" w:hAnsi="Times New Roman" w:cs="Times New Roman"/>
          <w:sz w:val="24"/>
          <w:szCs w:val="24"/>
        </w:rPr>
      </w:pPr>
      <w:r w:rsidRPr="00E96B41">
        <w:rPr>
          <w:rFonts w:ascii="Times New Roman" w:hAnsi="Times New Roman" w:cs="Times New Roman"/>
          <w:sz w:val="24"/>
          <w:szCs w:val="24"/>
        </w:rPr>
        <w:t>-</w:t>
      </w:r>
      <w:r w:rsidR="004673A9" w:rsidRPr="004673A9">
        <w:rPr>
          <w:rFonts w:ascii="Times New Roman" w:hAnsi="Times New Roman" w:cs="Times New Roman"/>
          <w:sz w:val="24"/>
          <w:szCs w:val="24"/>
        </w:rPr>
        <w:t xml:space="preserve"> </w:t>
      </w:r>
      <w:r w:rsidR="004673A9" w:rsidRPr="00032D75">
        <w:rPr>
          <w:rFonts w:ascii="Times New Roman" w:hAnsi="Times New Roman" w:cs="Times New Roman"/>
          <w:sz w:val="24"/>
          <w:szCs w:val="24"/>
        </w:rPr>
        <w:t xml:space="preserve">Приказа Министерства образования и науки РФ </w:t>
      </w:r>
      <w:r w:rsidR="00370383" w:rsidRPr="00F10B53">
        <w:rPr>
          <w:rFonts w:ascii="Times New Roman" w:hAnsi="Times New Roman" w:cs="Times New Roman"/>
          <w:sz w:val="24"/>
          <w:szCs w:val="24"/>
        </w:rPr>
        <w:t xml:space="preserve">от </w:t>
      </w:r>
      <w:r w:rsidR="007D6F1A" w:rsidRPr="007D6F1A">
        <w:rPr>
          <w:rFonts w:ascii="Times New Roman" w:hAnsi="Times New Roman" w:cs="Times New Roman"/>
          <w:sz w:val="24"/>
          <w:szCs w:val="24"/>
        </w:rPr>
        <w:t xml:space="preserve">9 декабря 2016 г. </w:t>
      </w:r>
      <w:r w:rsidR="00204E5A">
        <w:rPr>
          <w:rFonts w:ascii="Times New Roman" w:hAnsi="Times New Roman" w:cs="Times New Roman"/>
          <w:sz w:val="24"/>
          <w:szCs w:val="24"/>
        </w:rPr>
        <w:t>№</w:t>
      </w:r>
      <w:r w:rsidR="007D6F1A" w:rsidRPr="007D6F1A">
        <w:rPr>
          <w:rFonts w:ascii="Times New Roman" w:hAnsi="Times New Roman" w:cs="Times New Roman"/>
          <w:sz w:val="24"/>
          <w:szCs w:val="24"/>
        </w:rPr>
        <w:t xml:space="preserve"> 1554 </w:t>
      </w:r>
      <w:r w:rsidR="004673A9">
        <w:rPr>
          <w:rFonts w:ascii="Times New Roman" w:hAnsi="Times New Roman" w:cs="Times New Roman"/>
          <w:sz w:val="24"/>
          <w:szCs w:val="24"/>
        </w:rPr>
        <w:t>«</w:t>
      </w:r>
      <w:r w:rsidR="00370383" w:rsidRPr="00F10B53">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F10B53" w:rsidRPr="00F10B53">
        <w:rPr>
          <w:rFonts w:ascii="Times New Roman" w:hAnsi="Times New Roman" w:cs="Times New Roman"/>
          <w:bCs/>
          <w:sz w:val="24"/>
          <w:szCs w:val="24"/>
        </w:rPr>
        <w:t>18.02.12 Технология аналитического контроля химических соединений</w:t>
      </w:r>
      <w:r w:rsidR="004673A9">
        <w:rPr>
          <w:rFonts w:ascii="Times New Roman" w:hAnsi="Times New Roman" w:cs="Times New Roman"/>
          <w:bCs/>
          <w:sz w:val="24"/>
          <w:szCs w:val="24"/>
        </w:rPr>
        <w:t>»</w:t>
      </w:r>
      <w:r w:rsidR="007D6F1A">
        <w:rPr>
          <w:rFonts w:ascii="Times New Roman" w:hAnsi="Times New Roman" w:cs="Times New Roman"/>
          <w:bCs/>
          <w:sz w:val="24"/>
          <w:szCs w:val="24"/>
        </w:rPr>
        <w:t xml:space="preserve"> (с</w:t>
      </w:r>
      <w:r w:rsidR="007D6F1A" w:rsidRPr="007D6F1A">
        <w:rPr>
          <w:rFonts w:ascii="Times New Roman" w:hAnsi="Times New Roman" w:cs="Times New Roman"/>
          <w:bCs/>
          <w:sz w:val="24"/>
          <w:szCs w:val="24"/>
        </w:rPr>
        <w:t xml:space="preserve"> изменениями</w:t>
      </w:r>
      <w:r w:rsidR="007D6F1A">
        <w:rPr>
          <w:rFonts w:ascii="Times New Roman" w:hAnsi="Times New Roman" w:cs="Times New Roman"/>
          <w:bCs/>
          <w:sz w:val="24"/>
          <w:szCs w:val="24"/>
        </w:rPr>
        <w:t>)</w:t>
      </w:r>
      <w:r w:rsidR="00370383" w:rsidRPr="00F10B53">
        <w:rPr>
          <w:rFonts w:ascii="Times New Roman" w:hAnsi="Times New Roman" w:cs="Times New Roman"/>
          <w:sz w:val="24"/>
          <w:szCs w:val="24"/>
        </w:rPr>
        <w:t>;</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10B53">
        <w:rPr>
          <w:rFonts w:ascii="Times New Roman" w:hAnsi="Times New Roman" w:cs="Times New Roman"/>
          <w:sz w:val="24"/>
          <w:szCs w:val="24"/>
        </w:rPr>
        <w:t>с учетом:</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w:t>
      </w:r>
      <w:r w:rsidR="00035BE8">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w:t>
      </w:r>
      <w:r w:rsidR="00035BE8">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разработано на основе:</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и содержания учебных дисциплин и профессиональных модулей ФГОС СПО.</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7B27F6">
        <w:rPr>
          <w:rFonts w:ascii="Times New Roman" w:hAnsi="Times New Roman" w:cs="Times New Roman"/>
          <w:sz w:val="24"/>
          <w:szCs w:val="24"/>
        </w:rPr>
        <w:t>Оплачко Ирина Ивановна</w:t>
      </w:r>
      <w:r w:rsidRPr="00032D75">
        <w:rPr>
          <w:rFonts w:ascii="Times New Roman" w:hAnsi="Times New Roman" w:cs="Times New Roman"/>
          <w:sz w:val="24"/>
          <w:szCs w:val="24"/>
        </w:rPr>
        <w:t>, преподаватель</w:t>
      </w: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tblPr>
      <w:tblGrid>
        <w:gridCol w:w="5097"/>
        <w:gridCol w:w="4085"/>
      </w:tblGrid>
      <w:tr w:rsidR="001F67FE" w:rsidRPr="009F3B41" w:rsidTr="000B1AA8">
        <w:tc>
          <w:tcPr>
            <w:tcW w:w="5097" w:type="dxa"/>
          </w:tcPr>
          <w:p w:rsidR="001F67FE" w:rsidRPr="00032D75" w:rsidRDefault="001F67FE" w:rsidP="00C41427">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1F67FE" w:rsidRPr="00032D75" w:rsidRDefault="00377AE7" w:rsidP="00C41427">
            <w:pPr>
              <w:rPr>
                <w:rFonts w:ascii="Times New Roman" w:hAnsi="Times New Roman" w:cs="Times New Roman"/>
                <w:sz w:val="24"/>
                <w:szCs w:val="24"/>
              </w:rPr>
            </w:pPr>
            <w:r>
              <w:rPr>
                <w:rFonts w:ascii="Times New Roman" w:hAnsi="Times New Roman" w:cs="Times New Roman"/>
                <w:sz w:val="24"/>
                <w:szCs w:val="24"/>
              </w:rPr>
              <w:t>общеобразовательных</w:t>
            </w:r>
            <w:r w:rsidR="00035BE8">
              <w:rPr>
                <w:rFonts w:ascii="Times New Roman" w:hAnsi="Times New Roman" w:cs="Times New Roman"/>
                <w:sz w:val="24"/>
                <w:szCs w:val="24"/>
              </w:rPr>
              <w:t xml:space="preserve"> </w:t>
            </w:r>
            <w:r w:rsidR="001F67FE" w:rsidRPr="00032D75">
              <w:rPr>
                <w:rFonts w:ascii="Times New Roman" w:hAnsi="Times New Roman" w:cs="Times New Roman"/>
                <w:sz w:val="24"/>
                <w:szCs w:val="24"/>
              </w:rPr>
              <w:t>дисциплин</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1F67FE" w:rsidRPr="00032D75" w:rsidRDefault="00377AE7" w:rsidP="00A20E74">
            <w:pPr>
              <w:ind w:firstLine="2336"/>
              <w:rPr>
                <w:rFonts w:ascii="Times New Roman" w:hAnsi="Times New Roman" w:cs="Times New Roman"/>
                <w:sz w:val="24"/>
                <w:szCs w:val="24"/>
              </w:rPr>
            </w:pPr>
            <w:r>
              <w:rPr>
                <w:rFonts w:ascii="Times New Roman" w:hAnsi="Times New Roman" w:cs="Times New Roman"/>
                <w:sz w:val="24"/>
                <w:szCs w:val="24"/>
              </w:rPr>
              <w:t>Зимина Ю.А.</w:t>
            </w:r>
            <w:r w:rsidR="00A20E74">
              <w:rPr>
                <w:rFonts w:ascii="Times New Roman" w:hAnsi="Times New Roman" w:cs="Times New Roman"/>
                <w:sz w:val="24"/>
                <w:szCs w:val="24"/>
              </w:rPr>
              <w:t>.</w:t>
            </w:r>
          </w:p>
        </w:tc>
        <w:tc>
          <w:tcPr>
            <w:tcW w:w="4085" w:type="dxa"/>
          </w:tcPr>
          <w:p w:rsidR="001F67FE" w:rsidRPr="009F3B41" w:rsidRDefault="001F67FE" w:rsidP="00C41427">
            <w:pPr>
              <w:rPr>
                <w:rFonts w:ascii="Times New Roman" w:hAnsi="Times New Roman" w:cs="Times New Roman"/>
                <w:sz w:val="24"/>
                <w:szCs w:val="24"/>
              </w:rPr>
            </w:pPr>
            <w:r w:rsidRPr="009F3B41">
              <w:rPr>
                <w:rFonts w:ascii="Times New Roman" w:hAnsi="Times New Roman" w:cs="Times New Roman"/>
                <w:sz w:val="24"/>
                <w:szCs w:val="24"/>
              </w:rPr>
              <w:t>Согласовано на заседании предметной цикловой комиссии</w:t>
            </w:r>
          </w:p>
          <w:p w:rsidR="000B1AA8" w:rsidRPr="009F3B41" w:rsidRDefault="000B1AA8" w:rsidP="000B1AA8">
            <w:pPr>
              <w:rPr>
                <w:rFonts w:ascii="Times New Roman" w:hAnsi="Times New Roman" w:cs="Times New Roman"/>
                <w:sz w:val="24"/>
                <w:szCs w:val="24"/>
              </w:rPr>
            </w:pPr>
            <w:r w:rsidRPr="009F3B41">
              <w:rPr>
                <w:rFonts w:ascii="Times New Roman" w:hAnsi="Times New Roman" w:cs="Times New Roman"/>
                <w:sz w:val="24"/>
                <w:szCs w:val="24"/>
              </w:rPr>
              <w:t>механических и химико-технологических</w:t>
            </w:r>
            <w:r w:rsidR="00204E5A">
              <w:rPr>
                <w:rFonts w:ascii="Times New Roman" w:hAnsi="Times New Roman" w:cs="Times New Roman"/>
                <w:sz w:val="24"/>
                <w:szCs w:val="24"/>
              </w:rPr>
              <w:t xml:space="preserve"> </w:t>
            </w:r>
            <w:r w:rsidRPr="009F3B41">
              <w:rPr>
                <w:rFonts w:ascii="Times New Roman" w:hAnsi="Times New Roman" w:cs="Times New Roman"/>
                <w:sz w:val="24"/>
                <w:szCs w:val="24"/>
              </w:rPr>
              <w:t>дисциплин</w:t>
            </w:r>
          </w:p>
          <w:p w:rsidR="000B1AA8" w:rsidRPr="009F3B41" w:rsidRDefault="000B1AA8" w:rsidP="000B1AA8">
            <w:pPr>
              <w:rPr>
                <w:rFonts w:ascii="Times New Roman" w:hAnsi="Times New Roman" w:cs="Times New Roman"/>
                <w:sz w:val="24"/>
                <w:szCs w:val="24"/>
              </w:rPr>
            </w:pPr>
            <w:r w:rsidRPr="009F3B41">
              <w:rPr>
                <w:rFonts w:ascii="Times New Roman" w:hAnsi="Times New Roman" w:cs="Times New Roman"/>
                <w:sz w:val="24"/>
                <w:szCs w:val="24"/>
              </w:rPr>
              <w:t xml:space="preserve">Протокол № ______ </w:t>
            </w:r>
          </w:p>
          <w:p w:rsidR="000B1AA8" w:rsidRPr="009F3B41" w:rsidRDefault="000B1AA8" w:rsidP="000B1AA8">
            <w:pPr>
              <w:rPr>
                <w:rFonts w:ascii="Times New Roman" w:hAnsi="Times New Roman" w:cs="Times New Roman"/>
                <w:sz w:val="24"/>
                <w:szCs w:val="24"/>
              </w:rPr>
            </w:pPr>
            <w:r w:rsidRPr="009F3B41">
              <w:rPr>
                <w:rFonts w:ascii="Times New Roman" w:hAnsi="Times New Roman" w:cs="Times New Roman"/>
                <w:sz w:val="24"/>
                <w:szCs w:val="24"/>
              </w:rPr>
              <w:t>от «____» _____________ 20____ г.</w:t>
            </w:r>
          </w:p>
          <w:p w:rsidR="000B1AA8" w:rsidRPr="009F3B41" w:rsidRDefault="000B1AA8" w:rsidP="000B1AA8">
            <w:pPr>
              <w:rPr>
                <w:rFonts w:ascii="Times New Roman" w:hAnsi="Times New Roman" w:cs="Times New Roman"/>
                <w:sz w:val="24"/>
                <w:szCs w:val="24"/>
              </w:rPr>
            </w:pPr>
            <w:r w:rsidRPr="009F3B41">
              <w:rPr>
                <w:rFonts w:ascii="Times New Roman" w:hAnsi="Times New Roman" w:cs="Times New Roman"/>
                <w:sz w:val="24"/>
                <w:szCs w:val="24"/>
              </w:rPr>
              <w:t>Председатель ПЦК _______________</w:t>
            </w:r>
          </w:p>
          <w:p w:rsidR="00D54DE5" w:rsidRPr="009F3B41" w:rsidRDefault="000B1AA8" w:rsidP="00035BE8">
            <w:pPr>
              <w:ind w:left="1032" w:firstLine="709"/>
              <w:rPr>
                <w:rFonts w:ascii="Times New Roman" w:hAnsi="Times New Roman" w:cs="Times New Roman"/>
                <w:sz w:val="24"/>
                <w:szCs w:val="24"/>
              </w:rPr>
            </w:pPr>
            <w:r w:rsidRPr="009F3B41">
              <w:rPr>
                <w:rFonts w:ascii="Times New Roman" w:hAnsi="Times New Roman" w:cs="Times New Roman"/>
                <w:sz w:val="24"/>
                <w:szCs w:val="24"/>
              </w:rPr>
              <w:t>Письменный Ю.А.</w:t>
            </w:r>
          </w:p>
          <w:p w:rsidR="001F67FE" w:rsidRPr="009F3B41" w:rsidRDefault="001F67FE" w:rsidP="00A02A30">
            <w:pPr>
              <w:ind w:left="272" w:firstLine="1629"/>
              <w:rPr>
                <w:rFonts w:ascii="Times New Roman" w:hAnsi="Times New Roman" w:cs="Times New Roman"/>
                <w:sz w:val="24"/>
                <w:szCs w:val="24"/>
              </w:rPr>
            </w:pPr>
          </w:p>
        </w:tc>
      </w:tr>
      <w:tr w:rsidR="001F67FE" w:rsidRPr="00032D75" w:rsidTr="000B1AA8">
        <w:tc>
          <w:tcPr>
            <w:tcW w:w="5097" w:type="dxa"/>
          </w:tcPr>
          <w:p w:rsidR="001F67FE" w:rsidRPr="00032D75" w:rsidRDefault="001F67FE" w:rsidP="00C41427">
            <w:pPr>
              <w:rPr>
                <w:rFonts w:ascii="Times New Roman" w:hAnsi="Times New Roman" w:cs="Times New Roman"/>
                <w:sz w:val="24"/>
                <w:szCs w:val="24"/>
              </w:rPr>
            </w:pPr>
          </w:p>
        </w:tc>
        <w:tc>
          <w:tcPr>
            <w:tcW w:w="4085" w:type="dxa"/>
          </w:tcPr>
          <w:p w:rsidR="001F67FE" w:rsidRPr="00032D75" w:rsidRDefault="001F67FE" w:rsidP="00C41427">
            <w:pPr>
              <w:rPr>
                <w:rFonts w:ascii="Times New Roman" w:hAnsi="Times New Roman" w:cs="Times New Roman"/>
                <w:sz w:val="24"/>
                <w:szCs w:val="24"/>
              </w:rPr>
            </w:pPr>
          </w:p>
        </w:tc>
      </w:tr>
      <w:tr w:rsidR="001F67FE" w:rsidRPr="00032D75" w:rsidTr="000B1AA8">
        <w:tc>
          <w:tcPr>
            <w:tcW w:w="5097"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rsidR="001F67FE" w:rsidRPr="00032D75" w:rsidRDefault="001F67FE" w:rsidP="00C41427">
            <w:pPr>
              <w:rPr>
                <w:rFonts w:ascii="Times New Roman" w:hAnsi="Times New Roman" w:cs="Times New Roman"/>
                <w:sz w:val="24"/>
                <w:szCs w:val="24"/>
              </w:rPr>
            </w:pPr>
          </w:p>
        </w:tc>
        <w:tc>
          <w:tcPr>
            <w:tcW w:w="4085" w:type="dxa"/>
          </w:tcPr>
          <w:p w:rsidR="001F67FE" w:rsidRPr="00032D75" w:rsidRDefault="001F67FE" w:rsidP="00C41427">
            <w:pPr>
              <w:rPr>
                <w:rFonts w:ascii="Times New Roman" w:hAnsi="Times New Roman" w:cs="Times New Roman"/>
                <w:sz w:val="24"/>
                <w:szCs w:val="24"/>
              </w:rPr>
            </w:pPr>
          </w:p>
        </w:tc>
      </w:tr>
      <w:bookmarkEnd w:id="0"/>
    </w:tbl>
    <w:p w:rsidR="00D54DE5" w:rsidRDefault="00D54DE5" w:rsidP="001F67FE">
      <w:pPr>
        <w:spacing w:after="200" w:line="276" w:lineRule="auto"/>
        <w:jc w:val="center"/>
        <w:rPr>
          <w:rFonts w:ascii="Times New Roman" w:eastAsia="Times New Roman" w:hAnsi="Times New Roman" w:cs="Times New Roman"/>
          <w:b/>
          <w:iCs/>
          <w:sz w:val="28"/>
          <w:szCs w:val="28"/>
        </w:rPr>
      </w:pPr>
    </w:p>
    <w:p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tblPr>
      <w:tblGrid>
        <w:gridCol w:w="739"/>
        <w:gridCol w:w="8158"/>
        <w:gridCol w:w="992"/>
      </w:tblGrid>
      <w:tr w:rsidR="00C85BD7" w:rsidRPr="00C85BD7"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1F67FE" w:rsidRPr="007B66C9" w:rsidRDefault="001F67FE" w:rsidP="00C41427">
            <w:pPr>
              <w:suppressAutoHyphens/>
              <w:rPr>
                <w:rFonts w:ascii="Times New Roman" w:hAnsi="Times New Roman"/>
                <w:bCs/>
                <w:sz w:val="28"/>
                <w:szCs w:val="28"/>
              </w:rPr>
            </w:pPr>
          </w:p>
        </w:tc>
        <w:tc>
          <w:tcPr>
            <w:tcW w:w="992" w:type="dxa"/>
            <w:shd w:val="clear" w:color="auto" w:fill="auto"/>
          </w:tcPr>
          <w:p w:rsidR="001F67FE" w:rsidRPr="00C85BD7" w:rsidRDefault="00EF01B2" w:rsidP="00C41427">
            <w:pPr>
              <w:suppressAutoHyphens/>
              <w:jc w:val="right"/>
              <w:rPr>
                <w:rFonts w:ascii="Times New Roman" w:hAnsi="Times New Roman"/>
                <w:b/>
                <w:color w:val="000000" w:themeColor="text1"/>
                <w:sz w:val="28"/>
                <w:szCs w:val="28"/>
              </w:rPr>
            </w:pPr>
            <w:r w:rsidRPr="00C85BD7">
              <w:rPr>
                <w:rFonts w:ascii="Times New Roman" w:hAnsi="Times New Roman"/>
                <w:b/>
                <w:color w:val="000000" w:themeColor="text1"/>
                <w:sz w:val="28"/>
                <w:szCs w:val="28"/>
              </w:rPr>
              <w:t>4</w:t>
            </w: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rsidR="001F67FE" w:rsidRPr="00D6721F" w:rsidRDefault="00CB1FCF" w:rsidP="00621EE6">
            <w:pPr>
              <w:suppressAutoHyphens/>
              <w:jc w:val="right"/>
              <w:rPr>
                <w:rFonts w:ascii="Times New Roman" w:hAnsi="Times New Roman"/>
                <w:b/>
                <w:color w:val="FF0000"/>
                <w:sz w:val="28"/>
                <w:szCs w:val="28"/>
                <w:highlight w:val="yellow"/>
              </w:rPr>
            </w:pPr>
            <w:r w:rsidRPr="00CB1FCF">
              <w:rPr>
                <w:rFonts w:ascii="Times New Roman" w:hAnsi="Times New Roman"/>
                <w:b/>
                <w:color w:val="000000" w:themeColor="text1"/>
                <w:sz w:val="28"/>
                <w:szCs w:val="28"/>
              </w:rPr>
              <w:t>9</w:t>
            </w: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rsidR="001F67FE" w:rsidRPr="00CB1FCF" w:rsidRDefault="00CB1FCF" w:rsidP="00621EE6">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16</w:t>
            </w:r>
          </w:p>
        </w:tc>
      </w:tr>
      <w:tr w:rsidR="001F67FE" w:rsidRPr="00D6721F" w:rsidTr="00EF01B2">
        <w:tc>
          <w:tcPr>
            <w:tcW w:w="9889" w:type="dxa"/>
            <w:gridSpan w:val="3"/>
            <w:shd w:val="clear" w:color="auto" w:fill="auto"/>
          </w:tcPr>
          <w:p w:rsidR="001F67FE" w:rsidRPr="00CB1FCF" w:rsidRDefault="001F67FE" w:rsidP="00C41427">
            <w:pPr>
              <w:suppressAutoHyphens/>
              <w:jc w:val="center"/>
              <w:rPr>
                <w:rFonts w:ascii="Times New Roman" w:hAnsi="Times New Roman"/>
                <w:b/>
                <w:bCs/>
                <w:color w:val="000000" w:themeColor="text1"/>
                <w:sz w:val="28"/>
                <w:szCs w:val="28"/>
              </w:rPr>
            </w:pP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rsidR="001F67FE" w:rsidRPr="00CB1FCF" w:rsidRDefault="00C85BD7" w:rsidP="00CB1FCF">
            <w:pPr>
              <w:suppressAutoHyphens/>
              <w:jc w:val="right"/>
              <w:rPr>
                <w:rFonts w:ascii="Times New Roman" w:hAnsi="Times New Roman"/>
                <w:b/>
                <w:color w:val="000000" w:themeColor="text1"/>
                <w:sz w:val="28"/>
                <w:szCs w:val="28"/>
              </w:rPr>
            </w:pPr>
            <w:r w:rsidRPr="00CB1FCF">
              <w:rPr>
                <w:rFonts w:ascii="Times New Roman" w:hAnsi="Times New Roman"/>
                <w:b/>
                <w:color w:val="000000" w:themeColor="text1"/>
                <w:sz w:val="28"/>
                <w:szCs w:val="28"/>
              </w:rPr>
              <w:t>1</w:t>
            </w:r>
            <w:r w:rsidR="00CB1FCF">
              <w:rPr>
                <w:rFonts w:ascii="Times New Roman" w:hAnsi="Times New Roman"/>
                <w:b/>
                <w:color w:val="000000" w:themeColor="text1"/>
                <w:sz w:val="28"/>
                <w:szCs w:val="28"/>
              </w:rPr>
              <w:t>7</w:t>
            </w:r>
          </w:p>
        </w:tc>
      </w:tr>
    </w:tbl>
    <w:p w:rsidR="001F67FE" w:rsidRDefault="001F67FE" w:rsidP="001F67FE">
      <w:pPr>
        <w:spacing w:line="0" w:lineRule="atLeast"/>
        <w:rPr>
          <w:rFonts w:ascii="Times New Roman" w:eastAsia="Times New Roman" w:hAnsi="Times New Roman"/>
          <w:sz w:val="24"/>
        </w:rPr>
      </w:pPr>
    </w:p>
    <w:p w:rsidR="001F67FE" w:rsidRDefault="001F67FE" w:rsidP="001F67FE">
      <w:pPr>
        <w:spacing w:line="0" w:lineRule="atLeast"/>
        <w:rPr>
          <w:rFonts w:ascii="Times New Roman" w:eastAsia="Times New Roman" w:hAnsi="Times New Roman"/>
          <w:sz w:val="24"/>
        </w:rPr>
      </w:pPr>
    </w:p>
    <w:p w:rsidR="00D8607A" w:rsidRDefault="00D8607A">
      <w:pPr>
        <w:spacing w:after="160" w:line="259" w:lineRule="auto"/>
      </w:pPr>
      <w:r>
        <w:br w:type="page"/>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D6721F">
        <w:rPr>
          <w:rFonts w:ascii="Times New Roman" w:hAnsi="Times New Roman" w:cs="Times New Roman"/>
          <w:b/>
          <w:bCs/>
          <w:i/>
          <w:iCs/>
          <w:sz w:val="24"/>
          <w:szCs w:val="24"/>
        </w:rPr>
        <w:t>Русский язык</w:t>
      </w:r>
      <w:r w:rsidRPr="005A583E">
        <w:rPr>
          <w:rFonts w:ascii="Times New Roman" w:hAnsi="Times New Roman" w:cs="Times New Roman"/>
          <w:b/>
          <w:bCs/>
          <w:sz w:val="24"/>
          <w:szCs w:val="24"/>
        </w:rPr>
        <w:t xml:space="preserve">» </w:t>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w:t>
      </w:r>
      <w:r w:rsidR="00CF0577" w:rsidRPr="00024416">
        <w:rPr>
          <w:rFonts w:ascii="Times New Roman" w:hAnsi="Times New Roman" w:cs="Times New Roman"/>
          <w:sz w:val="24"/>
          <w:szCs w:val="24"/>
        </w:rPr>
        <w:t>основной</w:t>
      </w:r>
      <w:r w:rsidR="00204E5A">
        <w:rPr>
          <w:rFonts w:ascii="Times New Roman" w:hAnsi="Times New Roman" w:cs="Times New Roman"/>
          <w:sz w:val="24"/>
          <w:szCs w:val="24"/>
        </w:rPr>
        <w:t xml:space="preserve"> </w:t>
      </w:r>
      <w:r w:rsidRPr="005A583E">
        <w:rPr>
          <w:rFonts w:ascii="Times New Roman" w:hAnsi="Times New Roman" w:cs="Times New Roman"/>
          <w:sz w:val="24"/>
          <w:szCs w:val="24"/>
        </w:rPr>
        <w:t xml:space="preserve">образовательной программы СПО в соответствии с ФГОС </w:t>
      </w:r>
      <w:r w:rsidR="00370383" w:rsidRPr="00370383">
        <w:rPr>
          <w:rFonts w:ascii="Times New Roman" w:hAnsi="Times New Roman" w:cs="Times New Roman"/>
          <w:sz w:val="24"/>
          <w:szCs w:val="24"/>
        </w:rPr>
        <w:t>по специальности</w:t>
      </w:r>
      <w:r w:rsidR="00204E5A">
        <w:rPr>
          <w:rFonts w:ascii="Times New Roman" w:hAnsi="Times New Roman" w:cs="Times New Roman"/>
          <w:sz w:val="24"/>
          <w:szCs w:val="24"/>
        </w:rPr>
        <w:t xml:space="preserve"> </w:t>
      </w:r>
      <w:r w:rsidR="0048207A" w:rsidRPr="0048207A">
        <w:rPr>
          <w:rFonts w:ascii="Times New Roman" w:hAnsi="Times New Roman" w:cs="Times New Roman"/>
          <w:bCs/>
          <w:sz w:val="24"/>
          <w:szCs w:val="24"/>
        </w:rPr>
        <w:t>18.02.12 Технология аналитического контроля химических соединений</w:t>
      </w:r>
      <w:r w:rsidR="00370383" w:rsidRPr="004C7286">
        <w:rPr>
          <w:rFonts w:ascii="Times New Roman" w:hAnsi="Times New Roman" w:cs="Times New Roman"/>
          <w:sz w:val="24"/>
          <w:szCs w:val="24"/>
        </w:rPr>
        <w:t xml:space="preserve">, </w:t>
      </w:r>
      <w:r w:rsidR="00370383" w:rsidRPr="003E5E3F">
        <w:rPr>
          <w:rFonts w:ascii="Times New Roman" w:hAnsi="Times New Roman" w:cs="Times New Roman"/>
          <w:sz w:val="24"/>
          <w:szCs w:val="24"/>
        </w:rPr>
        <w:t xml:space="preserve">укрупнённая группа </w:t>
      </w:r>
      <w:r w:rsidR="00542151" w:rsidRPr="003E5E3F">
        <w:rPr>
          <w:rFonts w:ascii="Times New Roman" w:hAnsi="Times New Roman" w:cs="Times New Roman"/>
          <w:sz w:val="24"/>
          <w:szCs w:val="24"/>
        </w:rPr>
        <w:t xml:space="preserve">специальностей </w:t>
      </w:r>
      <w:r w:rsidR="003E5E3F" w:rsidRPr="003E5E3F">
        <w:rPr>
          <w:rFonts w:ascii="Times New Roman" w:hAnsi="Times New Roman" w:cs="Times New Roman"/>
          <w:sz w:val="24"/>
          <w:szCs w:val="24"/>
        </w:rPr>
        <w:t>18.00.00 Химические технологии</w:t>
      </w:r>
    </w:p>
    <w:p w:rsidR="001F67FE" w:rsidRDefault="001F67FE" w:rsidP="001F67FE">
      <w:pPr>
        <w:spacing w:line="0" w:lineRule="atLeast"/>
        <w:ind w:firstLine="709"/>
        <w:rPr>
          <w:rFonts w:ascii="Times New Roman" w:hAnsi="Times New Roman" w:cs="Times New Roman"/>
          <w:sz w:val="24"/>
          <w:szCs w:val="24"/>
        </w:rPr>
      </w:pP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00204E5A">
        <w:rPr>
          <w:rFonts w:ascii="Times New Roman" w:hAnsi="Times New Roman" w:cs="Times New Roman"/>
          <w:i/>
          <w:iCs/>
          <w:sz w:val="24"/>
          <w:szCs w:val="24"/>
        </w:rPr>
        <w:t xml:space="preserve"> </w:t>
      </w:r>
      <w:r w:rsidR="00D6721F" w:rsidRPr="00D6721F">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p>
    <w:p w:rsidR="00A20E74" w:rsidRDefault="00A20E74" w:rsidP="00A20E74">
      <w:pPr>
        <w:spacing w:line="0" w:lineRule="atLeast"/>
        <w:ind w:firstLine="709"/>
        <w:jc w:val="both"/>
        <w:rPr>
          <w:rFonts w:ascii="Times New Roman" w:hAnsi="Times New Roman" w:cs="Times New Roman"/>
          <w:sz w:val="24"/>
          <w:szCs w:val="24"/>
        </w:rPr>
      </w:pPr>
    </w:p>
    <w:p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1F67FE" w:rsidRDefault="001F67FE" w:rsidP="001F67FE">
      <w:pPr>
        <w:spacing w:line="0" w:lineRule="atLeast"/>
        <w:rPr>
          <w:rFonts w:ascii="Times New Roman" w:hAnsi="Times New Roman" w:cs="Times New Roman"/>
          <w:sz w:val="24"/>
          <w:szCs w:val="24"/>
        </w:rPr>
      </w:pPr>
    </w:p>
    <w:tbl>
      <w:tblPr>
        <w:tblW w:w="9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7"/>
        <w:gridCol w:w="3568"/>
        <w:gridCol w:w="3736"/>
      </w:tblGrid>
      <w:tr w:rsidR="001F67FE" w:rsidRPr="00A20E74" w:rsidTr="00D6721F">
        <w:tc>
          <w:tcPr>
            <w:tcW w:w="2097" w:type="dxa"/>
            <w:vMerge w:val="restart"/>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304" w:type="dxa"/>
            <w:gridSpan w:val="2"/>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rsidTr="005D0AAF">
        <w:tc>
          <w:tcPr>
            <w:tcW w:w="2097" w:type="dxa"/>
            <w:vMerge/>
            <w:shd w:val="clear" w:color="auto" w:fill="auto"/>
            <w:vAlign w:val="center"/>
          </w:tcPr>
          <w:p w:rsidR="001F67FE" w:rsidRPr="00A20E74" w:rsidRDefault="001F67FE" w:rsidP="00E238CB">
            <w:pPr>
              <w:jc w:val="center"/>
              <w:rPr>
                <w:rFonts w:ascii="Times New Roman" w:hAnsi="Times New Roman" w:cs="Times New Roman"/>
                <w:b/>
                <w:bCs/>
                <w:sz w:val="22"/>
                <w:szCs w:val="22"/>
              </w:rPr>
            </w:pPr>
          </w:p>
        </w:tc>
        <w:tc>
          <w:tcPr>
            <w:tcW w:w="3568" w:type="dxa"/>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3736" w:type="dxa"/>
            <w:shd w:val="clear" w:color="auto" w:fill="auto"/>
            <w:vAlign w:val="center"/>
          </w:tcPr>
          <w:p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D6721F" w:rsidRPr="00A20E74" w:rsidTr="005D0AAF">
        <w:tc>
          <w:tcPr>
            <w:tcW w:w="2097" w:type="dxa"/>
            <w:shd w:val="clear" w:color="auto" w:fill="auto"/>
          </w:tcPr>
          <w:p w:rsidR="00D6721F" w:rsidRDefault="00D6721F" w:rsidP="00D6721F">
            <w:pPr>
              <w:jc w:val="both"/>
              <w:rPr>
                <w:rFonts w:ascii="Times New Roman" w:hAnsi="Times New Roman"/>
                <w:sz w:val="22"/>
                <w:szCs w:val="22"/>
              </w:rPr>
            </w:pPr>
            <w:r w:rsidRPr="00D6721F">
              <w:rPr>
                <w:rFonts w:ascii="Times New Roman" w:hAnsi="Times New Roman"/>
                <w:b/>
                <w:iCs/>
                <w:sz w:val="22"/>
                <w:szCs w:val="22"/>
              </w:rPr>
              <w:t>ОК 04</w:t>
            </w:r>
            <w:r w:rsidRPr="00D6721F">
              <w:rPr>
                <w:rFonts w:ascii="Times New Roman" w:hAnsi="Times New Roman"/>
                <w:iCs/>
                <w:sz w:val="22"/>
                <w:szCs w:val="22"/>
              </w:rPr>
              <w:t xml:space="preserve">. </w:t>
            </w:r>
            <w:r w:rsidRPr="00D6721F">
              <w:rPr>
                <w:rFonts w:ascii="Times New Roman" w:hAnsi="Times New Roman"/>
                <w:sz w:val="22"/>
                <w:szCs w:val="22"/>
              </w:rPr>
              <w:t>Эффективно взаимодействовать и работать в коллективе и команде</w:t>
            </w:r>
          </w:p>
          <w:p w:rsidR="00204E5A" w:rsidRPr="00D6721F" w:rsidRDefault="00204E5A" w:rsidP="00D6721F">
            <w:pPr>
              <w:jc w:val="both"/>
              <w:rPr>
                <w:rFonts w:ascii="Times New Roman" w:hAnsi="Times New Roman" w:cs="Times New Roman"/>
                <w:sz w:val="22"/>
                <w:szCs w:val="22"/>
              </w:rPr>
            </w:pPr>
          </w:p>
        </w:tc>
        <w:tc>
          <w:tcPr>
            <w:tcW w:w="3568" w:type="dxa"/>
            <w:shd w:val="clear" w:color="auto" w:fill="auto"/>
          </w:tcPr>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саморазвитию, самостоятельности и самоопределению;</w:t>
            </w:r>
          </w:p>
          <w:p w:rsidR="00D6721F" w:rsidRPr="00D6721F" w:rsidRDefault="00D6721F" w:rsidP="00D6721F">
            <w:pPr>
              <w:pStyle w:val="dt-p"/>
              <w:shd w:val="clear" w:color="auto" w:fill="FFFFFF"/>
              <w:spacing w:before="0" w:beforeAutospacing="0" w:after="0" w:afterAutospacing="0"/>
              <w:jc w:val="both"/>
              <w:textAlignment w:val="baseline"/>
              <w:rPr>
                <w:color w:val="000000"/>
                <w:sz w:val="22"/>
                <w:szCs w:val="22"/>
              </w:rPr>
            </w:pPr>
            <w:r w:rsidRPr="00D6721F">
              <w:rPr>
                <w:color w:val="000000"/>
                <w:sz w:val="22"/>
                <w:szCs w:val="22"/>
              </w:rPr>
              <w:t>-овладение навыками учебно-исследовательской, проектной и социальной деятельности;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коммуникативными действиями: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808080"/>
                <w:sz w:val="22"/>
                <w:szCs w:val="22"/>
              </w:rPr>
              <w:t>б)</w:t>
            </w:r>
            <w:r w:rsidRPr="00D6721F">
              <w:rPr>
                <w:rFonts w:ascii="Times New Roman" w:hAnsi="Times New Roman"/>
                <w:color w:val="000000"/>
                <w:sz w:val="22"/>
                <w:szCs w:val="22"/>
              </w:rPr>
              <w:t> </w:t>
            </w:r>
            <w:r w:rsidRPr="00D6721F">
              <w:rPr>
                <w:rFonts w:ascii="Times New Roman" w:hAnsi="Times New Roman"/>
                <w:b/>
                <w:bCs/>
                <w:color w:val="000000"/>
                <w:sz w:val="22"/>
                <w:szCs w:val="22"/>
              </w:rPr>
              <w:t>совместная деятельность</w:t>
            </w:r>
            <w:r w:rsidRPr="00D6721F">
              <w:rPr>
                <w:rFonts w:ascii="Times New Roman" w:hAnsi="Times New Roman"/>
                <w:color w:val="000000"/>
                <w:sz w:val="22"/>
                <w:szCs w:val="22"/>
              </w:rPr>
              <w:t>:</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понимать и использовать преимущества командной и индивидуальной работы;</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координировать и выполнять работу в условиях реального, виртуального и комбинированного взаимодействия;</w:t>
            </w:r>
          </w:p>
          <w:p w:rsidR="00D6721F" w:rsidRPr="00D6721F" w:rsidRDefault="00D6721F" w:rsidP="00D6721F">
            <w:pPr>
              <w:jc w:val="both"/>
              <w:rPr>
                <w:rFonts w:ascii="Times New Roman" w:hAnsi="Times New Roman"/>
                <w:color w:val="000000"/>
                <w:sz w:val="22"/>
                <w:szCs w:val="22"/>
              </w:rPr>
            </w:pPr>
            <w:r w:rsidRPr="00D6721F">
              <w:rPr>
                <w:rFonts w:ascii="Times New Roman" w:hAnsi="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регулятивными действиями: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color w:val="808080"/>
                <w:sz w:val="22"/>
                <w:szCs w:val="22"/>
              </w:rPr>
              <w:t>г</w:t>
            </w:r>
            <w:r w:rsidRPr="00D6721F">
              <w:rPr>
                <w:rFonts w:ascii="Times New Roman" w:hAnsi="Times New Roman"/>
                <w:b/>
                <w:bCs/>
                <w:color w:val="808080"/>
                <w:sz w:val="22"/>
                <w:szCs w:val="22"/>
              </w:rPr>
              <w:t>)</w:t>
            </w:r>
            <w:r w:rsidRPr="00D6721F">
              <w:rPr>
                <w:rFonts w:ascii="Times New Roman" w:hAnsi="Times New Roman"/>
                <w:b/>
                <w:bCs/>
                <w:color w:val="000000"/>
                <w:sz w:val="22"/>
                <w:szCs w:val="22"/>
              </w:rPr>
              <w:t> принятие себя и других людей:</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xml:space="preserve">- принимать мотивы и аргументы </w:t>
            </w:r>
            <w:r w:rsidRPr="00D6721F">
              <w:rPr>
                <w:rFonts w:ascii="Times New Roman" w:hAnsi="Times New Roman"/>
                <w:color w:val="000000"/>
                <w:sz w:val="22"/>
                <w:szCs w:val="22"/>
              </w:rPr>
              <w:lastRenderedPageBreak/>
              <w:t>других людей при анализе результатов деятельности;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признавать свое право и право других людей на ошибки;</w:t>
            </w:r>
          </w:p>
          <w:p w:rsidR="00D6721F" w:rsidRPr="00D6721F" w:rsidRDefault="00D6721F" w:rsidP="00D6721F">
            <w:pPr>
              <w:jc w:val="both"/>
              <w:rPr>
                <w:rFonts w:ascii="Times New Roman" w:hAnsi="Times New Roman" w:cs="Times New Roman"/>
                <w:sz w:val="22"/>
                <w:szCs w:val="22"/>
              </w:rPr>
            </w:pPr>
            <w:r w:rsidRPr="00D6721F">
              <w:rPr>
                <w:rFonts w:ascii="Times New Roman" w:hAnsi="Times New Roman"/>
                <w:color w:val="000000"/>
                <w:sz w:val="22"/>
                <w:szCs w:val="22"/>
              </w:rPr>
              <w:t>- развивать способность понимать мир с позиции другого человека;</w:t>
            </w:r>
          </w:p>
        </w:tc>
        <w:tc>
          <w:tcPr>
            <w:tcW w:w="3736" w:type="dxa"/>
            <w:shd w:val="clear" w:color="auto" w:fill="auto"/>
          </w:tcPr>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w:t>
            </w:r>
            <w:r w:rsidRPr="00D6721F">
              <w:rPr>
                <w:rFonts w:ascii="Times New Roman" w:hAnsi="Times New Roman"/>
                <w:iCs/>
                <w:sz w:val="22"/>
                <w:szCs w:val="22"/>
              </w:rPr>
              <w:lastRenderedPageBreak/>
              <w:t>практике письма; уметь работать со словарями и справочниками, в том числе академическими словарями и справочниками в электронном формате;</w:t>
            </w:r>
          </w:p>
          <w:p w:rsidR="00D6721F" w:rsidRPr="00D6721F" w:rsidRDefault="00D6721F" w:rsidP="00D6721F">
            <w:pPr>
              <w:suppressAutoHyphens/>
              <w:jc w:val="both"/>
              <w:rPr>
                <w:rFonts w:ascii="Times New Roman" w:hAnsi="Times New Roman"/>
                <w:bCs/>
                <w:iCs/>
                <w:sz w:val="22"/>
                <w:szCs w:val="22"/>
              </w:rPr>
            </w:pPr>
            <w:r w:rsidRPr="00D6721F">
              <w:rPr>
                <w:rFonts w:ascii="Times New Roman" w:hAnsi="Times New Roman"/>
                <w:iCs/>
                <w:sz w:val="22"/>
                <w:szCs w:val="22"/>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D6721F" w:rsidRPr="00A20E74" w:rsidTr="005D0AAF">
        <w:tc>
          <w:tcPr>
            <w:tcW w:w="2097" w:type="dxa"/>
            <w:shd w:val="clear" w:color="auto" w:fill="auto"/>
          </w:tcPr>
          <w:p w:rsidR="00D6721F" w:rsidRPr="00BE13EB" w:rsidRDefault="00D6721F" w:rsidP="00D6721F">
            <w:pPr>
              <w:shd w:val="clear" w:color="auto" w:fill="FFFFFF"/>
              <w:rPr>
                <w:rFonts w:ascii="Times New Roman" w:hAnsi="Times New Roman" w:cs="Times New Roman"/>
                <w:color w:val="FF0000"/>
                <w:sz w:val="22"/>
                <w:szCs w:val="22"/>
              </w:rPr>
            </w:pPr>
            <w:r w:rsidRPr="00370383">
              <w:rPr>
                <w:rFonts w:ascii="Times New Roman" w:hAnsi="Times New Roman" w:cs="Times New Roman"/>
                <w:b/>
                <w:bCs/>
                <w:iCs/>
                <w:color w:val="000000" w:themeColor="text1"/>
                <w:sz w:val="22"/>
                <w:szCs w:val="22"/>
              </w:rPr>
              <w:lastRenderedPageBreak/>
              <w:t>ОК 0</w:t>
            </w:r>
            <w:r>
              <w:rPr>
                <w:rFonts w:ascii="Times New Roman" w:hAnsi="Times New Roman" w:cs="Times New Roman"/>
                <w:b/>
                <w:bCs/>
                <w:iCs/>
                <w:color w:val="000000" w:themeColor="text1"/>
                <w:sz w:val="22"/>
                <w:szCs w:val="22"/>
              </w:rPr>
              <w:t>5</w:t>
            </w:r>
            <w:r w:rsidRPr="00370383">
              <w:rPr>
                <w:rFonts w:ascii="Times New Roman" w:hAnsi="Times New Roman" w:cs="Times New Roman"/>
                <w:iCs/>
                <w:color w:val="000000" w:themeColor="text1"/>
                <w:sz w:val="22"/>
                <w:szCs w:val="22"/>
              </w:rPr>
              <w:t xml:space="preserve">. </w:t>
            </w:r>
            <w:r w:rsidRPr="00D6721F">
              <w:rPr>
                <w:rFonts w:ascii="Times New Roman" w:hAnsi="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68" w:type="dxa"/>
            <w:shd w:val="clear" w:color="auto" w:fill="auto"/>
          </w:tcPr>
          <w:p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областиэстетического воспитания:</w:t>
            </w:r>
          </w:p>
          <w:p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D6721F" w:rsidRPr="00D6721F" w:rsidRDefault="00D6721F" w:rsidP="00D6721F">
            <w:pPr>
              <w:shd w:val="clear" w:color="auto" w:fill="FFFFFF"/>
              <w:jc w:val="both"/>
              <w:textAlignment w:val="baseline"/>
              <w:rPr>
                <w:rFonts w:ascii="Times New Roman" w:hAnsi="Times New Roman"/>
                <w:b/>
                <w:bCs/>
                <w:color w:val="000000"/>
                <w:sz w:val="22"/>
                <w:szCs w:val="22"/>
                <w:u w:val="single"/>
              </w:rPr>
            </w:pPr>
            <w:r w:rsidRPr="00D6721F">
              <w:rPr>
                <w:rFonts w:ascii="Times New Roman" w:hAnsi="Times New Roman"/>
                <w:b/>
                <w:bCs/>
                <w:color w:val="000000"/>
                <w:sz w:val="22"/>
                <w:szCs w:val="22"/>
              </w:rPr>
              <w:t>Овладение универсальными коммуникативными действиями: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808080"/>
                <w:sz w:val="22"/>
                <w:szCs w:val="22"/>
              </w:rPr>
              <w:t>а)</w:t>
            </w:r>
            <w:r w:rsidRPr="00D6721F">
              <w:rPr>
                <w:rFonts w:ascii="Times New Roman" w:hAnsi="Times New Roman"/>
                <w:b/>
                <w:bCs/>
                <w:color w:val="000000"/>
                <w:sz w:val="22"/>
                <w:szCs w:val="22"/>
              </w:rPr>
              <w:t> общение:</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осуществлять коммуникации во всех сферах жизни;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 развернуто и логично излагать свою точку зрения с использованием языковых средств;</w:t>
            </w:r>
          </w:p>
        </w:tc>
        <w:tc>
          <w:tcPr>
            <w:tcW w:w="3736" w:type="dxa"/>
            <w:shd w:val="clear" w:color="auto" w:fill="auto"/>
          </w:tcPr>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D6721F" w:rsidRPr="00A20E74" w:rsidTr="005D0AAF">
        <w:tc>
          <w:tcPr>
            <w:tcW w:w="2097" w:type="dxa"/>
            <w:shd w:val="clear" w:color="auto" w:fill="auto"/>
          </w:tcPr>
          <w:p w:rsidR="000B5AC4" w:rsidRDefault="00D6721F" w:rsidP="00D6721F">
            <w:pPr>
              <w:tabs>
                <w:tab w:val="left" w:pos="888"/>
              </w:tabs>
              <w:jc w:val="both"/>
              <w:rPr>
                <w:rFonts w:ascii="Times New Roman" w:hAnsi="Times New Roman" w:cs="Times New Roman"/>
                <w:b/>
                <w:iCs/>
                <w:color w:val="000000" w:themeColor="text1"/>
                <w:sz w:val="22"/>
                <w:szCs w:val="22"/>
              </w:rPr>
            </w:pPr>
            <w:r w:rsidRPr="00872BD1">
              <w:rPr>
                <w:rFonts w:ascii="Times New Roman" w:hAnsi="Times New Roman" w:cs="Times New Roman"/>
                <w:b/>
                <w:iCs/>
                <w:color w:val="000000" w:themeColor="text1"/>
                <w:sz w:val="22"/>
                <w:szCs w:val="22"/>
              </w:rPr>
              <w:t>ОК 0</w:t>
            </w:r>
            <w:r>
              <w:rPr>
                <w:rFonts w:ascii="Times New Roman" w:hAnsi="Times New Roman" w:cs="Times New Roman"/>
                <w:b/>
                <w:iCs/>
                <w:color w:val="000000" w:themeColor="text1"/>
                <w:sz w:val="22"/>
                <w:szCs w:val="22"/>
              </w:rPr>
              <w:t>9</w:t>
            </w:r>
            <w:r w:rsidRPr="00872BD1">
              <w:rPr>
                <w:rFonts w:ascii="Times New Roman" w:hAnsi="Times New Roman" w:cs="Times New Roman"/>
                <w:b/>
                <w:iCs/>
                <w:color w:val="000000" w:themeColor="text1"/>
                <w:sz w:val="22"/>
                <w:szCs w:val="22"/>
              </w:rPr>
              <w:t>.</w:t>
            </w:r>
          </w:p>
          <w:p w:rsidR="00D6721F" w:rsidRPr="00D52C4C" w:rsidRDefault="00D6721F" w:rsidP="00D6721F">
            <w:pPr>
              <w:tabs>
                <w:tab w:val="left" w:pos="888"/>
              </w:tabs>
              <w:jc w:val="both"/>
              <w:rPr>
                <w:rFonts w:ascii="Times New Roman" w:hAnsi="Times New Roman" w:cs="Times New Roman"/>
                <w:b/>
                <w:iCs/>
                <w:color w:val="000000" w:themeColor="text1"/>
                <w:sz w:val="22"/>
                <w:szCs w:val="22"/>
              </w:rPr>
            </w:pPr>
            <w:r w:rsidRPr="00284A82">
              <w:rPr>
                <w:rFonts w:ascii="Times New Roman" w:hAnsi="Times New Roman"/>
                <w:sz w:val="23"/>
                <w:szCs w:val="23"/>
              </w:rPr>
              <w:t>Пользоваться профессиональной документацией на государственном и иностранном языках</w:t>
            </w:r>
          </w:p>
        </w:tc>
        <w:tc>
          <w:tcPr>
            <w:tcW w:w="3568" w:type="dxa"/>
            <w:shd w:val="clear" w:color="auto" w:fill="auto"/>
          </w:tcPr>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xml:space="preserve">- наличие мотивации к обучению и личностному развитию; </w:t>
            </w:r>
          </w:p>
          <w:p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 ценности научного познания:</w:t>
            </w:r>
          </w:p>
          <w:p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xml:space="preserve">- совершенствование языковой и </w:t>
            </w:r>
            <w:r w:rsidRPr="00D6721F">
              <w:rPr>
                <w:rFonts w:ascii="Times New Roman" w:hAnsi="Times New Roman"/>
                <w:color w:val="000000"/>
                <w:sz w:val="22"/>
                <w:szCs w:val="22"/>
                <w:shd w:val="clear" w:color="auto" w:fill="FFFFFF"/>
              </w:rPr>
              <w:lastRenderedPageBreak/>
              <w:t>читательской культуры как средства взаимодействия между людьми и познания мира;</w:t>
            </w:r>
          </w:p>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6721F" w:rsidRPr="00D6721F" w:rsidRDefault="00D6721F" w:rsidP="00D6721F">
            <w:pPr>
              <w:jc w:val="both"/>
              <w:rPr>
                <w:rStyle w:val="dt-m"/>
                <w:rFonts w:ascii="Times New Roman" w:eastAsiaTheme="majorEastAsia" w:hAnsi="Times New Roman"/>
                <w:b/>
                <w:bCs/>
                <w:color w:val="808080"/>
                <w:sz w:val="22"/>
                <w:szCs w:val="22"/>
                <w:shd w:val="clear" w:color="auto" w:fill="FFFFFF"/>
              </w:rPr>
            </w:pPr>
            <w:r w:rsidRPr="00D6721F">
              <w:rPr>
                <w:rFonts w:ascii="Times New Roman" w:hAnsi="Times New Roman"/>
                <w:b/>
                <w:bCs/>
                <w:color w:val="000000"/>
                <w:sz w:val="22"/>
                <w:szCs w:val="22"/>
                <w:shd w:val="clear" w:color="auto" w:fill="FFFFFF"/>
              </w:rPr>
              <w:t>Овладение универсальными учебными познавательными действиями:</w:t>
            </w:r>
          </w:p>
          <w:p w:rsidR="00D6721F" w:rsidRPr="00D6721F" w:rsidRDefault="00D6721F" w:rsidP="00D6721F">
            <w:pPr>
              <w:jc w:val="both"/>
              <w:rPr>
                <w:rFonts w:ascii="Times New Roman" w:hAnsi="Times New Roman"/>
                <w:b/>
                <w:bCs/>
                <w:color w:val="000000"/>
                <w:sz w:val="22"/>
                <w:szCs w:val="22"/>
                <w:shd w:val="clear" w:color="auto" w:fill="FFFFFF"/>
              </w:rPr>
            </w:pPr>
            <w:r w:rsidRPr="00D6721F">
              <w:rPr>
                <w:rStyle w:val="dt-m"/>
                <w:rFonts w:ascii="Times New Roman" w:eastAsiaTheme="majorEastAsia" w:hAnsi="Times New Roman"/>
                <w:b/>
                <w:bCs/>
                <w:color w:val="808080"/>
                <w:sz w:val="22"/>
                <w:szCs w:val="22"/>
                <w:shd w:val="clear" w:color="auto" w:fill="FFFFFF"/>
              </w:rPr>
              <w:t>б)</w:t>
            </w:r>
            <w:r w:rsidRPr="00D6721F">
              <w:rPr>
                <w:rFonts w:ascii="Times New Roman" w:hAnsi="Times New Roman"/>
                <w:b/>
                <w:bCs/>
                <w:color w:val="000000"/>
                <w:sz w:val="22"/>
                <w:szCs w:val="22"/>
                <w:shd w:val="clear" w:color="auto" w:fill="FFFFFF"/>
              </w:rPr>
              <w:t> базовые исследовательские действия:</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владеть навыками учебно-исследовательской и проектной деятельности, навыками разрешения проблем;</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способность и готовность к самостоятельному поиску методов решения практических задач, применению различных методов познания;</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формирование научного типа мышления, владение научной терминологией, ключевыми понятиями и методами;</w:t>
            </w:r>
          </w:p>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-осуществлять целенаправленный поиск переноса средств и способов действия в профессиональную среду</w:t>
            </w:r>
          </w:p>
        </w:tc>
        <w:tc>
          <w:tcPr>
            <w:tcW w:w="3736" w:type="dxa"/>
            <w:shd w:val="clear" w:color="auto" w:fill="auto"/>
          </w:tcPr>
          <w:p w:rsidR="00D6721F" w:rsidRPr="005D0AAF" w:rsidRDefault="00D6721F" w:rsidP="00D6721F">
            <w:pPr>
              <w:suppressAutoHyphens/>
              <w:jc w:val="both"/>
              <w:rPr>
                <w:rFonts w:ascii="Times New Roman" w:hAnsi="Times New Roman"/>
                <w:iCs/>
                <w:sz w:val="22"/>
                <w:szCs w:val="22"/>
              </w:rPr>
            </w:pPr>
            <w:r w:rsidRPr="005D0AAF">
              <w:rPr>
                <w:rFonts w:ascii="Times New Roman" w:hAnsi="Times New Roman"/>
                <w:iCs/>
                <w:sz w:val="22"/>
                <w:szCs w:val="22"/>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lastRenderedPageBreak/>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A629D5" w:rsidRPr="00A20E74" w:rsidTr="005D0AAF">
        <w:trPr>
          <w:trHeight w:val="2816"/>
        </w:trPr>
        <w:tc>
          <w:tcPr>
            <w:tcW w:w="2097" w:type="dxa"/>
            <w:shd w:val="clear" w:color="auto" w:fill="auto"/>
          </w:tcPr>
          <w:p w:rsidR="00A629D5" w:rsidRPr="00651974" w:rsidRDefault="00A629D5" w:rsidP="00A629D5">
            <w:pPr>
              <w:shd w:val="clear" w:color="auto" w:fill="FFFFFF"/>
              <w:rPr>
                <w:rFonts w:ascii="YS Text" w:eastAsia="Times New Roman" w:hAnsi="YS Text" w:cs="Times New Roman"/>
                <w:color w:val="1A1A1A"/>
                <w:sz w:val="23"/>
                <w:szCs w:val="23"/>
              </w:rPr>
            </w:pPr>
            <w:r w:rsidRPr="000B5AC4">
              <w:rPr>
                <w:rFonts w:ascii="Times New Roman" w:eastAsia="Times New Roman" w:hAnsi="Times New Roman" w:cs="Times New Roman"/>
                <w:b/>
                <w:sz w:val="22"/>
                <w:szCs w:val="22"/>
              </w:rPr>
              <w:lastRenderedPageBreak/>
              <w:t xml:space="preserve">ПК </w:t>
            </w:r>
            <w:r w:rsidR="00651974" w:rsidRPr="000B5AC4">
              <w:rPr>
                <w:rFonts w:ascii="Times New Roman" w:eastAsia="Times New Roman" w:hAnsi="Times New Roman" w:cs="Times New Roman"/>
                <w:b/>
                <w:sz w:val="22"/>
                <w:szCs w:val="22"/>
              </w:rPr>
              <w:t>1.4</w:t>
            </w:r>
            <w:r w:rsidR="00651974" w:rsidRPr="00651974">
              <w:rPr>
                <w:rFonts w:ascii="Times New Roman" w:eastAsia="Times New Roman" w:hAnsi="Times New Roman" w:cs="Times New Roman"/>
                <w:bCs/>
                <w:sz w:val="22"/>
                <w:szCs w:val="22"/>
              </w:rPr>
              <w:t xml:space="preserve"> Работать с химическими веществами и оборудованием с соблюдением отраслевых норм и экологической безопасности.</w:t>
            </w:r>
          </w:p>
          <w:p w:rsidR="00A629D5" w:rsidRDefault="00A629D5" w:rsidP="00A629D5">
            <w:pPr>
              <w:tabs>
                <w:tab w:val="left" w:pos="888"/>
              </w:tabs>
              <w:jc w:val="both"/>
              <w:rPr>
                <w:rFonts w:ascii="Times New Roman" w:hAnsi="Times New Roman" w:cs="Times New Roman"/>
                <w:sz w:val="22"/>
                <w:szCs w:val="22"/>
                <w:highlight w:val="yellow"/>
              </w:rPr>
            </w:pPr>
          </w:p>
          <w:p w:rsidR="00651974" w:rsidRPr="00D93A65" w:rsidRDefault="00651974" w:rsidP="00A629D5">
            <w:pPr>
              <w:tabs>
                <w:tab w:val="left" w:pos="888"/>
              </w:tabs>
              <w:jc w:val="both"/>
              <w:rPr>
                <w:rFonts w:ascii="Times New Roman" w:hAnsi="Times New Roman" w:cs="Times New Roman"/>
                <w:sz w:val="22"/>
                <w:szCs w:val="22"/>
                <w:highlight w:val="yellow"/>
              </w:rPr>
            </w:pPr>
          </w:p>
        </w:tc>
        <w:tc>
          <w:tcPr>
            <w:tcW w:w="3568" w:type="dxa"/>
            <w:shd w:val="clear" w:color="auto" w:fill="auto"/>
          </w:tcPr>
          <w:p w:rsidR="00F25CB9" w:rsidRPr="000B5AC4" w:rsidRDefault="00A629D5" w:rsidP="000B5AC4">
            <w:pPr>
              <w:suppressAutoHyphens/>
              <w:jc w:val="both"/>
              <w:rPr>
                <w:rFonts w:ascii="Times New Roman" w:hAnsi="Times New Roman"/>
                <w:color w:val="000000"/>
                <w:sz w:val="22"/>
                <w:szCs w:val="22"/>
              </w:rPr>
            </w:pPr>
            <w:r w:rsidRPr="00BE272C">
              <w:rPr>
                <w:rFonts w:ascii="Times New Roman" w:eastAsia="Times New Roman" w:hAnsi="Times New Roman" w:cs="Times New Roman"/>
                <w:bCs/>
                <w:sz w:val="22"/>
                <w:szCs w:val="22"/>
              </w:rPr>
              <w:t xml:space="preserve">- </w:t>
            </w:r>
            <w:r w:rsidR="00F25CB9" w:rsidRPr="000B5AC4">
              <w:rPr>
                <w:rFonts w:ascii="Times New Roman" w:hAnsi="Times New Roman"/>
                <w:color w:val="000000"/>
                <w:sz w:val="22"/>
                <w:szCs w:val="22"/>
              </w:rPr>
              <w:t xml:space="preserve">организовывать рабочее место в соответствии с требованиями нормативных документов и правилами охраны труда; </w:t>
            </w:r>
          </w:p>
          <w:p w:rsidR="00F25CB9" w:rsidRPr="000B5AC4" w:rsidRDefault="00BE272C" w:rsidP="000B5AC4">
            <w:pPr>
              <w:suppressAutoHyphens/>
              <w:jc w:val="both"/>
              <w:rPr>
                <w:rFonts w:ascii="Times New Roman" w:hAnsi="Times New Roman"/>
                <w:color w:val="000000"/>
                <w:sz w:val="22"/>
                <w:szCs w:val="22"/>
              </w:rPr>
            </w:pPr>
            <w:r w:rsidRPr="000B5AC4">
              <w:rPr>
                <w:rFonts w:ascii="Times New Roman" w:hAnsi="Times New Roman"/>
                <w:color w:val="000000"/>
                <w:sz w:val="22"/>
                <w:szCs w:val="22"/>
              </w:rPr>
              <w:t>-</w:t>
            </w:r>
            <w:r w:rsidR="00F25CB9" w:rsidRPr="000B5AC4">
              <w:rPr>
                <w:rFonts w:ascii="Times New Roman" w:hAnsi="Times New Roman"/>
                <w:color w:val="000000"/>
                <w:sz w:val="22"/>
                <w:szCs w:val="22"/>
              </w:rPr>
              <w:t>соблюдать правила хранения, использования и утилизации химических реактивов;</w:t>
            </w:r>
          </w:p>
          <w:p w:rsidR="00F25CB9" w:rsidRPr="000B5AC4" w:rsidRDefault="00BE272C" w:rsidP="000B5AC4">
            <w:pPr>
              <w:suppressAutoHyphens/>
              <w:jc w:val="both"/>
              <w:rPr>
                <w:rFonts w:ascii="Times New Roman" w:hAnsi="Times New Roman"/>
                <w:color w:val="000000"/>
                <w:sz w:val="22"/>
                <w:szCs w:val="22"/>
              </w:rPr>
            </w:pPr>
            <w:r w:rsidRPr="000B5AC4">
              <w:rPr>
                <w:rFonts w:ascii="Times New Roman" w:hAnsi="Times New Roman"/>
                <w:color w:val="000000"/>
                <w:sz w:val="22"/>
                <w:szCs w:val="22"/>
              </w:rPr>
              <w:t>-</w:t>
            </w:r>
            <w:r w:rsidR="00F25CB9" w:rsidRPr="000B5AC4">
              <w:rPr>
                <w:rFonts w:ascii="Times New Roman" w:hAnsi="Times New Roman"/>
                <w:color w:val="000000"/>
                <w:sz w:val="22"/>
                <w:szCs w:val="22"/>
              </w:rPr>
              <w:t xml:space="preserve">соблюдать правила пожарной и </w:t>
            </w:r>
          </w:p>
          <w:p w:rsidR="00A629D5" w:rsidRPr="00D93A65" w:rsidRDefault="00F25CB9" w:rsidP="000B5AC4">
            <w:pPr>
              <w:suppressAutoHyphens/>
              <w:jc w:val="both"/>
              <w:rPr>
                <w:rFonts w:ascii="Times New Roman" w:hAnsi="Times New Roman" w:cs="Times New Roman"/>
                <w:sz w:val="24"/>
                <w:szCs w:val="24"/>
                <w:highlight w:val="yellow"/>
              </w:rPr>
            </w:pPr>
            <w:r w:rsidRPr="000B5AC4">
              <w:rPr>
                <w:rFonts w:ascii="Times New Roman" w:hAnsi="Times New Roman"/>
                <w:color w:val="000000"/>
                <w:sz w:val="22"/>
                <w:szCs w:val="22"/>
              </w:rPr>
              <w:t>электробезопасности.</w:t>
            </w:r>
          </w:p>
        </w:tc>
        <w:tc>
          <w:tcPr>
            <w:tcW w:w="3736" w:type="dxa"/>
            <w:shd w:val="clear" w:color="auto" w:fill="auto"/>
          </w:tcPr>
          <w:p w:rsidR="00A629D5" w:rsidRPr="00D6721F" w:rsidRDefault="00A629D5" w:rsidP="00A629D5">
            <w:pPr>
              <w:suppressAutoHyphens/>
              <w:jc w:val="both"/>
              <w:rPr>
                <w:rFonts w:ascii="Times New Roman" w:hAnsi="Times New Roman"/>
                <w:iCs/>
                <w:sz w:val="22"/>
                <w:szCs w:val="22"/>
              </w:rPr>
            </w:pPr>
            <w:r w:rsidRPr="00D6721F">
              <w:rPr>
                <w:rFonts w:ascii="Times New Roman" w:hAnsi="Times New Roman"/>
                <w:iCs/>
                <w:sz w:val="22"/>
                <w:szCs w:val="22"/>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w:t>
            </w:r>
          </w:p>
          <w:p w:rsidR="00A629D5" w:rsidRPr="00D6721F" w:rsidRDefault="00A629D5" w:rsidP="00A629D5">
            <w:pPr>
              <w:suppressAutoHyphens/>
              <w:jc w:val="both"/>
              <w:rPr>
                <w:rFonts w:ascii="Times New Roman" w:hAnsi="Times New Roman"/>
                <w:iCs/>
                <w:sz w:val="22"/>
                <w:szCs w:val="22"/>
              </w:rPr>
            </w:pPr>
            <w:r w:rsidRPr="00D6721F">
              <w:rPr>
                <w:rFonts w:ascii="Times New Roman" w:hAnsi="Times New Roman"/>
                <w:iCs/>
                <w:sz w:val="22"/>
                <w:szCs w:val="22"/>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w:t>
            </w:r>
            <w:r w:rsidRPr="00D6721F">
              <w:rPr>
                <w:rFonts w:ascii="Times New Roman" w:hAnsi="Times New Roman"/>
                <w:iCs/>
                <w:sz w:val="22"/>
                <w:szCs w:val="22"/>
              </w:rPr>
              <w:lastRenderedPageBreak/>
              <w:t>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A629D5" w:rsidRDefault="00A629D5"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z w:val="22"/>
                <w:szCs w:val="22"/>
              </w:rPr>
            </w:pPr>
            <w:r w:rsidRPr="00D6721F">
              <w:rPr>
                <w:rFonts w:ascii="Times New Roman" w:hAnsi="Times New Roman"/>
                <w:iCs/>
                <w:sz w:val="22"/>
                <w:szCs w:val="22"/>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A629D5" w:rsidRPr="00A629D5" w:rsidRDefault="00A629D5"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сформировать ценностное отношение к русскому языку;</w:t>
            </w:r>
          </w:p>
          <w:p w:rsidR="00A629D5" w:rsidRPr="00A20E74" w:rsidRDefault="00A629D5" w:rsidP="000B657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r>
              <w:rPr>
                <w:rFonts w:ascii="Times New Roman" w:hAnsi="Times New Roman" w:cs="Times New Roman"/>
                <w:sz w:val="22"/>
                <w:szCs w:val="22"/>
              </w:rPr>
              <w:t>)</w:t>
            </w:r>
          </w:p>
        </w:tc>
      </w:tr>
      <w:tr w:rsidR="007D6F1A" w:rsidRPr="00A20E74" w:rsidTr="00133CBC">
        <w:trPr>
          <w:trHeight w:val="2542"/>
        </w:trPr>
        <w:tc>
          <w:tcPr>
            <w:tcW w:w="2097" w:type="dxa"/>
            <w:shd w:val="clear" w:color="auto" w:fill="auto"/>
          </w:tcPr>
          <w:p w:rsidR="007D6F1A" w:rsidRPr="00710142" w:rsidRDefault="007D6F1A" w:rsidP="004E5A64">
            <w:pPr>
              <w:shd w:val="clear" w:color="auto" w:fill="FFFFFF"/>
              <w:rPr>
                <w:rFonts w:ascii="YS Text" w:eastAsia="Times New Roman" w:hAnsi="YS Text" w:cs="Times New Roman"/>
                <w:color w:val="1A1A1A"/>
                <w:sz w:val="23"/>
                <w:szCs w:val="23"/>
              </w:rPr>
            </w:pPr>
            <w:r w:rsidRPr="000B5AC4">
              <w:rPr>
                <w:rFonts w:ascii="YS Text" w:eastAsia="Times New Roman" w:hAnsi="YS Text" w:cs="Times New Roman"/>
                <w:b/>
                <w:color w:val="1A1A1A"/>
                <w:sz w:val="23"/>
                <w:szCs w:val="23"/>
              </w:rPr>
              <w:lastRenderedPageBreak/>
              <w:t>ПК 3.2.</w:t>
            </w:r>
            <w:r w:rsidRPr="00710142">
              <w:rPr>
                <w:rFonts w:ascii="YS Text" w:eastAsia="Times New Roman" w:hAnsi="YS Text" w:cs="Times New Roman"/>
                <w:bCs/>
                <w:color w:val="1A1A1A"/>
                <w:sz w:val="23"/>
                <w:szCs w:val="23"/>
              </w:rPr>
              <w:t xml:space="preserve"> Организовывать безопасные условия процессов и производства. </w:t>
            </w:r>
          </w:p>
          <w:p w:rsidR="007D6F1A" w:rsidRPr="00D93A65" w:rsidRDefault="007D6F1A" w:rsidP="00A629D5">
            <w:pPr>
              <w:shd w:val="clear" w:color="auto" w:fill="FFFFFF"/>
              <w:rPr>
                <w:rFonts w:ascii="Times New Roman" w:eastAsia="Times New Roman" w:hAnsi="Times New Roman" w:cs="Times New Roman"/>
                <w:b/>
                <w:bCs/>
                <w:sz w:val="22"/>
                <w:szCs w:val="22"/>
                <w:highlight w:val="yellow"/>
              </w:rPr>
            </w:pPr>
          </w:p>
        </w:tc>
        <w:tc>
          <w:tcPr>
            <w:tcW w:w="3568" w:type="dxa"/>
            <w:shd w:val="clear" w:color="auto" w:fill="auto"/>
          </w:tcPr>
          <w:p w:rsidR="007D6F1A" w:rsidRPr="000B5AC4" w:rsidRDefault="007D6F1A" w:rsidP="000B5AC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167837">
              <w:rPr>
                <w:rFonts w:ascii="YS Text" w:eastAsia="Times New Roman" w:hAnsi="YS Text" w:cs="Times New Roman"/>
                <w:color w:val="1A1A1A"/>
                <w:sz w:val="23"/>
                <w:szCs w:val="23"/>
              </w:rPr>
              <w:t>-</w:t>
            </w:r>
            <w:r w:rsidRPr="000B5AC4">
              <w:rPr>
                <w:rFonts w:ascii="Times New Roman" w:hAnsi="Times New Roman" w:cs="Times New Roman"/>
                <w:sz w:val="22"/>
                <w:szCs w:val="22"/>
              </w:rPr>
              <w:t>соблюдать безопасность при работе с лабораторной посудой и приборами;</w:t>
            </w:r>
          </w:p>
          <w:p w:rsidR="007D6F1A" w:rsidRPr="000B5AC4" w:rsidRDefault="007D6F1A" w:rsidP="000B5AC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0B5AC4">
              <w:rPr>
                <w:rFonts w:ascii="Times New Roman" w:hAnsi="Times New Roman" w:cs="Times New Roman"/>
                <w:sz w:val="22"/>
                <w:szCs w:val="22"/>
              </w:rPr>
              <w:t>контролировать соблюдение  правил хранения, использования и утилизации химических реактивов;</w:t>
            </w:r>
          </w:p>
          <w:p w:rsidR="007D6F1A" w:rsidRPr="000B5AC4" w:rsidRDefault="007D6F1A" w:rsidP="000B5AC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0B5AC4">
              <w:rPr>
                <w:rFonts w:ascii="Times New Roman" w:hAnsi="Times New Roman" w:cs="Times New Roman"/>
                <w:sz w:val="22"/>
                <w:szCs w:val="22"/>
              </w:rPr>
              <w:t>обеспечивать соблюдение правил пожарной и электробезопасности;</w:t>
            </w:r>
          </w:p>
          <w:p w:rsidR="007D6F1A" w:rsidRPr="00D93A65" w:rsidRDefault="007D6F1A" w:rsidP="000A4782">
            <w:pPr>
              <w:spacing w:line="276" w:lineRule="auto"/>
              <w:jc w:val="both"/>
              <w:rPr>
                <w:rFonts w:ascii="Times New Roman" w:eastAsia="Times New Roman" w:hAnsi="Times New Roman" w:cs="Times New Roman"/>
                <w:bCs/>
                <w:sz w:val="22"/>
                <w:szCs w:val="22"/>
                <w:highlight w:val="yellow"/>
              </w:rPr>
            </w:pPr>
          </w:p>
        </w:tc>
        <w:tc>
          <w:tcPr>
            <w:tcW w:w="3736" w:type="dxa"/>
            <w:vMerge w:val="restart"/>
            <w:shd w:val="clear" w:color="auto" w:fill="auto"/>
          </w:tcPr>
          <w:p w:rsidR="007D6F1A" w:rsidRPr="000B6570" w:rsidRDefault="007D6F1A" w:rsidP="000B6570">
            <w:pPr>
              <w:suppressAutoHyphens/>
              <w:jc w:val="both"/>
              <w:rPr>
                <w:rFonts w:ascii="Times New Roman" w:hAnsi="Times New Roman"/>
                <w:iCs/>
                <w:sz w:val="22"/>
                <w:szCs w:val="22"/>
              </w:rPr>
            </w:pPr>
            <w:r w:rsidRPr="000B6570">
              <w:rPr>
                <w:rFonts w:ascii="Times New Roman" w:hAnsi="Times New Roman"/>
                <w:iCs/>
                <w:sz w:val="22"/>
                <w:szCs w:val="22"/>
              </w:rPr>
              <w:t>- уметь использовать разные виды чтения, приемы информационно-смысловой переработки прочитанных и прослушанных текстов, включая гипертекст, графику; уметь создавать вторичные тексты (тезисы, аннотация, отзыв, рецензия и другое);</w:t>
            </w:r>
          </w:p>
          <w:p w:rsidR="007D6F1A" w:rsidRPr="00D6721F" w:rsidRDefault="007D6F1A" w:rsidP="000B6570">
            <w:pPr>
              <w:suppressAutoHyphens/>
              <w:jc w:val="both"/>
              <w:rPr>
                <w:rFonts w:ascii="Times New Roman" w:hAnsi="Times New Roman"/>
                <w:iCs/>
                <w:sz w:val="22"/>
                <w:szCs w:val="22"/>
              </w:rPr>
            </w:pPr>
            <w:r w:rsidRPr="000B6570">
              <w:rPr>
                <w:rFonts w:ascii="Times New Roman" w:hAnsi="Times New Roman"/>
                <w:iCs/>
                <w:sz w:val="22"/>
                <w:szCs w:val="22"/>
              </w:rPr>
              <w:t xml:space="preserve">- обобщить знания о языке как системе, его основных единицах и </w:t>
            </w:r>
            <w:r w:rsidRPr="000B6570">
              <w:rPr>
                <w:rFonts w:ascii="Times New Roman" w:hAnsi="Times New Roman"/>
                <w:iCs/>
                <w:sz w:val="22"/>
                <w:szCs w:val="22"/>
              </w:rPr>
              <w:lastRenderedPageBreak/>
              <w:t>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7D6F1A" w:rsidRPr="00A629D5" w:rsidRDefault="007D6F1A" w:rsidP="000B6570">
            <w:pPr>
              <w:shd w:val="clear" w:color="auto" w:fill="FFFFFF" w:themeFill="background1"/>
              <w:tabs>
                <w:tab w:val="left" w:pos="3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7D6F1A" w:rsidRPr="00D6721F" w:rsidRDefault="007D6F1A" w:rsidP="000B6570">
            <w:pPr>
              <w:suppressAutoHyphens/>
              <w:jc w:val="both"/>
              <w:rPr>
                <w:rFonts w:ascii="Times New Roman" w:hAnsi="Times New Roman"/>
                <w:iCs/>
                <w:sz w:val="22"/>
                <w:szCs w:val="22"/>
              </w:rPr>
            </w:pPr>
            <w:r w:rsidRPr="00A629D5">
              <w:rPr>
                <w:rFonts w:ascii="Times New Roman" w:hAnsi="Times New Roman" w:cs="Times New Roman"/>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7D6F1A" w:rsidRPr="00A20E74" w:rsidTr="005D0AAF">
        <w:trPr>
          <w:trHeight w:val="2816"/>
        </w:trPr>
        <w:tc>
          <w:tcPr>
            <w:tcW w:w="2097" w:type="dxa"/>
            <w:shd w:val="clear" w:color="auto" w:fill="auto"/>
          </w:tcPr>
          <w:p w:rsidR="007D6F1A" w:rsidRPr="00D93A65" w:rsidRDefault="007D6F1A" w:rsidP="000A4782">
            <w:pPr>
              <w:shd w:val="clear" w:color="auto" w:fill="FFFFFF"/>
              <w:rPr>
                <w:rFonts w:ascii="YS Text" w:eastAsia="Times New Roman" w:hAnsi="YS Text" w:cs="Times New Roman"/>
                <w:b/>
                <w:bCs/>
                <w:color w:val="1A1A1A"/>
                <w:sz w:val="23"/>
                <w:szCs w:val="23"/>
                <w:highlight w:val="yellow"/>
              </w:rPr>
            </w:pPr>
          </w:p>
        </w:tc>
        <w:tc>
          <w:tcPr>
            <w:tcW w:w="3568" w:type="dxa"/>
            <w:shd w:val="clear" w:color="auto" w:fill="auto"/>
          </w:tcPr>
          <w:p w:rsidR="007D6F1A" w:rsidRPr="00D93A65" w:rsidRDefault="007D6F1A" w:rsidP="000A4782">
            <w:pPr>
              <w:shd w:val="clear" w:color="auto" w:fill="FFFFFF"/>
              <w:jc w:val="both"/>
              <w:rPr>
                <w:rFonts w:ascii="Times New Roman" w:eastAsia="Times New Roman" w:hAnsi="Times New Roman" w:cs="Times New Roman"/>
                <w:bCs/>
                <w:sz w:val="22"/>
                <w:szCs w:val="22"/>
                <w:highlight w:val="yellow"/>
              </w:rPr>
            </w:pPr>
          </w:p>
        </w:tc>
        <w:tc>
          <w:tcPr>
            <w:tcW w:w="3736" w:type="dxa"/>
            <w:vMerge/>
            <w:shd w:val="clear" w:color="auto" w:fill="auto"/>
          </w:tcPr>
          <w:p w:rsidR="007D6F1A" w:rsidRPr="00D6721F" w:rsidRDefault="007D6F1A" w:rsidP="000B6570">
            <w:pPr>
              <w:suppressAutoHyphens/>
              <w:jc w:val="both"/>
              <w:rPr>
                <w:rFonts w:ascii="Times New Roman" w:hAnsi="Times New Roman"/>
                <w:iCs/>
                <w:sz w:val="22"/>
                <w:szCs w:val="22"/>
              </w:rPr>
            </w:pPr>
          </w:p>
        </w:tc>
      </w:tr>
    </w:tbl>
    <w:p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type="page"/>
      </w:r>
    </w:p>
    <w:p w:rsidR="001F67FE" w:rsidRDefault="001F67FE" w:rsidP="001F67FE">
      <w:pPr>
        <w:spacing w:line="0" w:lineRule="atLeast"/>
        <w:rPr>
          <w:rFonts w:ascii="Times New Roman" w:eastAsia="Times New Roman" w:hAnsi="Times New Roman" w:cs="Times New Roman"/>
          <w:sz w:val="24"/>
          <w:szCs w:val="24"/>
        </w:rPr>
      </w:pPr>
    </w:p>
    <w:p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1F67FE" w:rsidRPr="009A4FC3" w:rsidRDefault="001F67FE" w:rsidP="001F67FE">
      <w:pPr>
        <w:suppressAutoHyphens/>
        <w:ind w:firstLine="709"/>
        <w:jc w:val="center"/>
        <w:rPr>
          <w:rFonts w:ascii="Times New Roman" w:eastAsia="Times New Roman" w:hAnsi="Times New Roman" w:cs="Times New Roman"/>
          <w:b/>
          <w:sz w:val="28"/>
          <w:szCs w:val="28"/>
        </w:rPr>
      </w:pPr>
    </w:p>
    <w:p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534"/>
        <w:gridCol w:w="1756"/>
      </w:tblGrid>
      <w:tr w:rsidR="001F67FE" w:rsidRPr="00E55D37" w:rsidTr="00C41427">
        <w:trPr>
          <w:trHeight w:val="490"/>
        </w:trPr>
        <w:tc>
          <w:tcPr>
            <w:tcW w:w="4055" w:type="pct"/>
            <w:vAlign w:val="center"/>
          </w:tcPr>
          <w:p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1F67FE" w:rsidRPr="00E55D37" w:rsidRDefault="001F67FE" w:rsidP="00B626D3">
            <w:pPr>
              <w:suppressAutoHyphens/>
              <w:jc w:val="center"/>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rsidTr="00C41427">
        <w:trPr>
          <w:trHeight w:val="490"/>
        </w:trPr>
        <w:tc>
          <w:tcPr>
            <w:tcW w:w="4055" w:type="pct"/>
            <w:vAlign w:val="center"/>
          </w:tcPr>
          <w:p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1F67FE" w:rsidRPr="006721C8" w:rsidRDefault="0060473F" w:rsidP="00E238CB">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93F3D" w:rsidRPr="00E55D37" w:rsidTr="00C41427">
        <w:trPr>
          <w:trHeight w:val="490"/>
        </w:trPr>
        <w:tc>
          <w:tcPr>
            <w:tcW w:w="4055" w:type="pct"/>
            <w:vAlign w:val="center"/>
          </w:tcPr>
          <w:p w:rsidR="00393F3D" w:rsidRPr="00D52C4C" w:rsidRDefault="00393F3D" w:rsidP="003B2CC6">
            <w:pPr>
              <w:suppressAutoHyphens/>
              <w:rPr>
                <w:rFonts w:ascii="Times New Roman" w:eastAsia="Times New Roman" w:hAnsi="Times New Roman" w:cs="Times New Roman"/>
                <w:b/>
                <w:sz w:val="24"/>
                <w:szCs w:val="24"/>
              </w:rPr>
            </w:pPr>
            <w:r w:rsidRPr="00D52C4C">
              <w:rPr>
                <w:rFonts w:ascii="Times New Roman" w:eastAsia="Times New Roman" w:hAnsi="Times New Roman" w:cs="Times New Roman"/>
                <w:b/>
                <w:sz w:val="24"/>
                <w:szCs w:val="24"/>
              </w:rPr>
              <w:t>в т.ч. в форме практической подготовки</w:t>
            </w:r>
          </w:p>
        </w:tc>
        <w:tc>
          <w:tcPr>
            <w:tcW w:w="945" w:type="pct"/>
            <w:vAlign w:val="center"/>
          </w:tcPr>
          <w:p w:rsidR="00393F3D" w:rsidRPr="00204E5A" w:rsidRDefault="005D0AAF" w:rsidP="003B2CC6">
            <w:pPr>
              <w:suppressAutoHyphens/>
              <w:jc w:val="center"/>
              <w:rPr>
                <w:rFonts w:ascii="Times New Roman" w:eastAsia="Times New Roman" w:hAnsi="Times New Roman" w:cs="Times New Roman"/>
                <w:iCs/>
                <w:sz w:val="24"/>
                <w:szCs w:val="24"/>
              </w:rPr>
            </w:pPr>
            <w:r w:rsidRPr="00204E5A">
              <w:rPr>
                <w:rFonts w:ascii="Times New Roman" w:eastAsia="Times New Roman" w:hAnsi="Times New Roman" w:cs="Times New Roman"/>
                <w:iCs/>
                <w:sz w:val="24"/>
                <w:szCs w:val="24"/>
              </w:rPr>
              <w:t>36</w:t>
            </w:r>
          </w:p>
        </w:tc>
      </w:tr>
      <w:tr w:rsidR="001F67FE" w:rsidRPr="00E55D37" w:rsidTr="00C41427">
        <w:trPr>
          <w:trHeight w:val="290"/>
        </w:trPr>
        <w:tc>
          <w:tcPr>
            <w:tcW w:w="4055" w:type="pct"/>
            <w:shd w:val="clear" w:color="auto" w:fill="auto"/>
          </w:tcPr>
          <w:p w:rsidR="001F67FE" w:rsidRPr="009865C5" w:rsidRDefault="001F67FE" w:rsidP="00C41427">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1F67FE" w:rsidRPr="006721C8" w:rsidRDefault="00341BEE" w:rsidP="00C4142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42</w:t>
            </w:r>
          </w:p>
        </w:tc>
      </w:tr>
      <w:tr w:rsidR="001F67FE" w:rsidRPr="00E55D37" w:rsidTr="00C41427">
        <w:trPr>
          <w:trHeight w:val="354"/>
        </w:trPr>
        <w:tc>
          <w:tcPr>
            <w:tcW w:w="5000" w:type="pct"/>
            <w:gridSpan w:val="2"/>
            <w:vAlign w:val="center"/>
          </w:tcPr>
          <w:p w:rsidR="001F67FE" w:rsidRPr="00E55D37" w:rsidRDefault="001F67FE" w:rsidP="00C41427">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1F67FE" w:rsidRPr="00E55D37" w:rsidTr="00204E5A">
        <w:trPr>
          <w:trHeight w:val="65"/>
        </w:trPr>
        <w:tc>
          <w:tcPr>
            <w:tcW w:w="4055" w:type="pct"/>
            <w:vAlign w:val="center"/>
          </w:tcPr>
          <w:p w:rsidR="001F67FE" w:rsidRPr="00E55D37" w:rsidRDefault="005224F1"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1F67FE" w:rsidRPr="00204E5A" w:rsidRDefault="00341BEE" w:rsidP="00C41427">
            <w:pPr>
              <w:jc w:val="center"/>
              <w:rPr>
                <w:rFonts w:ascii="Times New Roman" w:hAnsi="Times New Roman" w:cs="Times New Roman"/>
                <w:sz w:val="22"/>
              </w:rPr>
            </w:pPr>
            <w:r w:rsidRPr="00204E5A">
              <w:rPr>
                <w:rFonts w:ascii="Times New Roman" w:hAnsi="Times New Roman" w:cs="Times New Roman"/>
                <w:sz w:val="22"/>
              </w:rPr>
              <w:t>12</w:t>
            </w:r>
          </w:p>
        </w:tc>
      </w:tr>
      <w:tr w:rsidR="005224F1" w:rsidRPr="00E55D37" w:rsidTr="00C41427">
        <w:trPr>
          <w:trHeight w:val="312"/>
        </w:trPr>
        <w:tc>
          <w:tcPr>
            <w:tcW w:w="4055" w:type="pct"/>
            <w:vAlign w:val="center"/>
          </w:tcPr>
          <w:p w:rsidR="005224F1" w:rsidRPr="00E55D37" w:rsidRDefault="005224F1" w:rsidP="005224F1">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5224F1" w:rsidRPr="00204E5A" w:rsidRDefault="005224F1" w:rsidP="005224F1">
            <w:pPr>
              <w:jc w:val="center"/>
            </w:pPr>
            <w:r w:rsidRPr="00204E5A">
              <w:rPr>
                <w:rFonts w:ascii="Times New Roman" w:eastAsia="Times New Roman" w:hAnsi="Times New Roman" w:cs="Times New Roman"/>
                <w:iCs/>
                <w:sz w:val="24"/>
                <w:szCs w:val="24"/>
              </w:rPr>
              <w:t>30</w:t>
            </w:r>
          </w:p>
        </w:tc>
      </w:tr>
      <w:tr w:rsidR="005224F1" w:rsidRPr="00E55D37" w:rsidTr="00C41427">
        <w:trPr>
          <w:trHeight w:val="490"/>
        </w:trPr>
        <w:tc>
          <w:tcPr>
            <w:tcW w:w="4055" w:type="pct"/>
            <w:vAlign w:val="center"/>
          </w:tcPr>
          <w:p w:rsidR="005224F1" w:rsidRPr="009865C5" w:rsidRDefault="005224F1" w:rsidP="005224F1">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rsidR="005224F1" w:rsidRDefault="005224F1" w:rsidP="005224F1">
            <w:pPr>
              <w:jc w:val="center"/>
            </w:pPr>
            <w:r w:rsidRPr="00341BEE">
              <w:rPr>
                <w:rFonts w:ascii="Times New Roman" w:eastAsia="Times New Roman" w:hAnsi="Times New Roman" w:cs="Times New Roman"/>
                <w:b/>
                <w:iCs/>
                <w:sz w:val="24"/>
                <w:szCs w:val="24"/>
              </w:rPr>
              <w:t>12</w:t>
            </w:r>
          </w:p>
        </w:tc>
      </w:tr>
      <w:tr w:rsidR="005224F1" w:rsidRPr="00E55D37" w:rsidTr="00C41427">
        <w:trPr>
          <w:trHeight w:val="356"/>
        </w:trPr>
        <w:tc>
          <w:tcPr>
            <w:tcW w:w="5000" w:type="pct"/>
            <w:gridSpan w:val="2"/>
            <w:vAlign w:val="center"/>
          </w:tcPr>
          <w:p w:rsidR="005224F1" w:rsidRDefault="005224F1" w:rsidP="005224F1">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5224F1" w:rsidRPr="00E55D37" w:rsidTr="00C41427">
        <w:trPr>
          <w:trHeight w:val="342"/>
        </w:trPr>
        <w:tc>
          <w:tcPr>
            <w:tcW w:w="4055" w:type="pct"/>
            <w:vAlign w:val="center"/>
          </w:tcPr>
          <w:p w:rsidR="005224F1" w:rsidRDefault="00C659F2" w:rsidP="005224F1">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5224F1" w:rsidRPr="00204E5A" w:rsidRDefault="00341BEE" w:rsidP="005224F1">
            <w:pPr>
              <w:jc w:val="center"/>
            </w:pPr>
            <w:r w:rsidRPr="00204E5A">
              <w:rPr>
                <w:rFonts w:ascii="Times New Roman" w:eastAsia="Times New Roman" w:hAnsi="Times New Roman" w:cs="Times New Roman"/>
                <w:iCs/>
                <w:sz w:val="24"/>
                <w:szCs w:val="24"/>
              </w:rPr>
              <w:t>6</w:t>
            </w:r>
          </w:p>
        </w:tc>
      </w:tr>
      <w:tr w:rsidR="00C659F2" w:rsidRPr="00E55D37" w:rsidTr="00C41427">
        <w:trPr>
          <w:trHeight w:val="342"/>
        </w:trPr>
        <w:tc>
          <w:tcPr>
            <w:tcW w:w="4055" w:type="pct"/>
            <w:vAlign w:val="center"/>
          </w:tcPr>
          <w:p w:rsidR="00C659F2" w:rsidRDefault="00C659F2" w:rsidP="00C659F2">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C659F2" w:rsidRPr="00204E5A" w:rsidRDefault="00C659F2" w:rsidP="00C659F2">
            <w:pPr>
              <w:jc w:val="center"/>
            </w:pPr>
            <w:r w:rsidRPr="00204E5A">
              <w:rPr>
                <w:rFonts w:ascii="Times New Roman" w:eastAsia="Times New Roman" w:hAnsi="Times New Roman" w:cs="Times New Roman"/>
                <w:iCs/>
                <w:sz w:val="24"/>
                <w:szCs w:val="24"/>
              </w:rPr>
              <w:t>6</w:t>
            </w:r>
          </w:p>
        </w:tc>
      </w:tr>
      <w:tr w:rsidR="00204E5A" w:rsidRPr="00E55D37" w:rsidTr="00C41427">
        <w:trPr>
          <w:trHeight w:val="342"/>
        </w:trPr>
        <w:tc>
          <w:tcPr>
            <w:tcW w:w="4055" w:type="pct"/>
            <w:vAlign w:val="center"/>
          </w:tcPr>
          <w:p w:rsidR="00204E5A" w:rsidRPr="00204E5A" w:rsidRDefault="00204E5A" w:rsidP="00C659F2">
            <w:pPr>
              <w:suppressAutoHyphens/>
              <w:rPr>
                <w:rFonts w:ascii="Times New Roman" w:eastAsia="Times New Roman" w:hAnsi="Times New Roman" w:cs="Times New Roman"/>
                <w:b/>
                <w:sz w:val="24"/>
                <w:szCs w:val="24"/>
              </w:rPr>
            </w:pPr>
            <w:r w:rsidRPr="00204E5A">
              <w:rPr>
                <w:rFonts w:ascii="Times New Roman" w:eastAsia="Times New Roman" w:hAnsi="Times New Roman" w:cs="Times New Roman"/>
                <w:b/>
                <w:sz w:val="24"/>
                <w:szCs w:val="24"/>
              </w:rPr>
              <w:t>консультации</w:t>
            </w:r>
          </w:p>
        </w:tc>
        <w:tc>
          <w:tcPr>
            <w:tcW w:w="945" w:type="pct"/>
          </w:tcPr>
          <w:p w:rsidR="00204E5A" w:rsidRDefault="00204E5A" w:rsidP="00C659F2">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w:t>
            </w:r>
          </w:p>
        </w:tc>
      </w:tr>
      <w:tr w:rsidR="00C659F2" w:rsidRPr="00E55D37" w:rsidTr="00C41427">
        <w:trPr>
          <w:trHeight w:val="331"/>
        </w:trPr>
        <w:tc>
          <w:tcPr>
            <w:tcW w:w="4055" w:type="pct"/>
            <w:vAlign w:val="center"/>
          </w:tcPr>
          <w:p w:rsidR="00C659F2" w:rsidRPr="00E55D37" w:rsidRDefault="00C659F2" w:rsidP="00204E5A">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204E5A">
              <w:rPr>
                <w:rFonts w:ascii="Times New Roman" w:eastAsia="Times New Roman" w:hAnsi="Times New Roman" w:cs="Times New Roman"/>
                <w:bCs/>
                <w:i/>
                <w:sz w:val="24"/>
                <w:szCs w:val="24"/>
              </w:rPr>
              <w:t xml:space="preserve"> в форме </w:t>
            </w:r>
            <w:r>
              <w:rPr>
                <w:rFonts w:ascii="Times New Roman" w:eastAsia="Times New Roman" w:hAnsi="Times New Roman" w:cs="Times New Roman"/>
                <w:bCs/>
                <w:i/>
                <w:sz w:val="24"/>
                <w:szCs w:val="24"/>
              </w:rPr>
              <w:t>экзамен</w:t>
            </w:r>
            <w:r w:rsidR="00204E5A">
              <w:rPr>
                <w:rFonts w:ascii="Times New Roman" w:eastAsia="Times New Roman" w:hAnsi="Times New Roman" w:cs="Times New Roman"/>
                <w:bCs/>
                <w:i/>
                <w:sz w:val="24"/>
                <w:szCs w:val="24"/>
              </w:rPr>
              <w:t>а (письменный)</w:t>
            </w:r>
          </w:p>
        </w:tc>
        <w:tc>
          <w:tcPr>
            <w:tcW w:w="945" w:type="pct"/>
          </w:tcPr>
          <w:p w:rsidR="00C659F2" w:rsidRDefault="00204E5A" w:rsidP="00C659F2">
            <w:pPr>
              <w:jc w:val="center"/>
            </w:pPr>
            <w:r>
              <w:rPr>
                <w:rFonts w:ascii="Times New Roman" w:eastAsia="Times New Roman" w:hAnsi="Times New Roman" w:cs="Times New Roman"/>
                <w:b/>
                <w:iCs/>
                <w:sz w:val="24"/>
                <w:szCs w:val="24"/>
              </w:rPr>
              <w:t>4</w:t>
            </w:r>
          </w:p>
        </w:tc>
      </w:tr>
    </w:tbl>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rPr>
          <w:rFonts w:ascii="Times New Roman" w:eastAsia="Times New Roman" w:hAnsi="Times New Roman" w:cs="Times New Roman"/>
          <w:sz w:val="24"/>
          <w:szCs w:val="24"/>
        </w:rPr>
        <w:sectPr w:rsidR="001F67FE" w:rsidSect="00A20E74">
          <w:pgSz w:w="11900" w:h="16838"/>
          <w:pgMar w:top="849" w:right="846" w:bottom="709" w:left="1276" w:header="0" w:footer="0" w:gutter="0"/>
          <w:cols w:space="0" w:equalWidth="0">
            <w:col w:w="9074"/>
          </w:cols>
          <w:titlePg/>
          <w:docGrid w:linePitch="360"/>
        </w:sectPr>
      </w:pPr>
    </w:p>
    <w:p w:rsidR="005D0AAF" w:rsidRDefault="005D0AAF" w:rsidP="005D0AAF">
      <w:pPr>
        <w:pStyle w:val="31"/>
        <w:tabs>
          <w:tab w:val="left" w:pos="593"/>
        </w:tabs>
        <w:spacing w:before="90"/>
        <w:ind w:left="0"/>
      </w:pPr>
      <w:r>
        <w:lastRenderedPageBreak/>
        <w:t>2.2.Тематический план и содержание учебной дисциплины</w:t>
      </w:r>
    </w:p>
    <w:tbl>
      <w:tblPr>
        <w:tblW w:w="505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5"/>
        <w:gridCol w:w="9351"/>
        <w:gridCol w:w="1870"/>
        <w:gridCol w:w="1867"/>
      </w:tblGrid>
      <w:tr w:rsidR="005D0AAF" w:rsidTr="00341BEE">
        <w:trPr>
          <w:trHeight w:val="20"/>
          <w:tblHeader/>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Наименование разделов и тем </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(основное и профессионально ориентированное), лабораторные и практические занятия </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Объем часов /</w:t>
            </w:r>
            <w:r>
              <w:rPr>
                <w:rFonts w:ascii="Times New Roman" w:eastAsia="Times New Roman" w:hAnsi="Times New Roman" w:cs="Times New Roman"/>
                <w:b/>
                <w:sz w:val="24"/>
                <w:szCs w:val="24"/>
                <w:lang w:eastAsia="en-US"/>
              </w:rPr>
              <w:t>в т.ч. в форме практической подготовки</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Формируемые компетенции </w:t>
            </w: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ind w:firstLine="709"/>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ind w:firstLine="709"/>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2</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3</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Раздел 1</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Язык и речь. Язык как средство общения и форма существования национальной культуры.</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6/6</w:t>
            </w:r>
          </w:p>
          <w:p w:rsidR="003443B9" w:rsidRDefault="003443B9">
            <w:pPr>
              <w:spacing w:line="256" w:lineRule="auto"/>
              <w:jc w:val="center"/>
              <w:rPr>
                <w:rFonts w:ascii="Times New Roman" w:eastAsia="Times New Roman" w:hAnsi="Times New Roman" w:cs="Times New Roman"/>
                <w:b/>
                <w:bCs/>
                <w:iCs/>
                <w:sz w:val="24"/>
                <w:szCs w:val="24"/>
                <w:lang w:eastAsia="en-US"/>
              </w:rPr>
            </w:pP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ОК 05</w:t>
            </w:r>
          </w:p>
        </w:tc>
      </w:tr>
      <w:tr w:rsidR="005D0AAF"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b/>
                <w:bCs/>
                <w:iCs/>
                <w:sz w:val="24"/>
                <w:szCs w:val="24"/>
                <w:lang w:eastAsia="en-US"/>
              </w:rPr>
              <w:t>Основное содержание</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1.1.</w:t>
            </w:r>
          </w:p>
          <w:p w:rsidR="005D0AAF" w:rsidRDefault="005D0AAF" w:rsidP="00FA5AB3">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Основные функции языка в современном обществе</w:t>
            </w:r>
          </w:p>
        </w:tc>
        <w:tc>
          <w:tcPr>
            <w:tcW w:w="2985" w:type="pct"/>
            <w:tcBorders>
              <w:top w:val="single" w:sz="4" w:space="0" w:color="auto"/>
              <w:left w:val="single" w:sz="4" w:space="0" w:color="auto"/>
              <w:bottom w:val="single" w:sz="4" w:space="0" w:color="auto"/>
              <w:right w:val="single" w:sz="4" w:space="0" w:color="auto"/>
            </w:tcBorders>
            <w:hideMark/>
          </w:tcPr>
          <w:p w:rsidR="005D0AAF" w:rsidRPr="003443B9" w:rsidRDefault="005D0AAF">
            <w:pPr>
              <w:spacing w:line="256" w:lineRule="auto"/>
              <w:jc w:val="both"/>
              <w:rPr>
                <w:rFonts w:ascii="Times New Roman" w:eastAsia="Times New Roman" w:hAnsi="Times New Roman" w:cs="Times New Roman"/>
                <w:color w:val="000000" w:themeColor="text1"/>
                <w:sz w:val="24"/>
                <w:szCs w:val="24"/>
                <w:lang w:eastAsia="en-US"/>
              </w:rPr>
            </w:pPr>
            <w:r w:rsidRPr="003443B9">
              <w:rPr>
                <w:rFonts w:ascii="Times New Roman" w:eastAsia="Times New Roman" w:hAnsi="Times New Roman" w:cs="Times New Roman"/>
                <w:color w:val="000000" w:themeColor="text1"/>
                <w:sz w:val="24"/>
                <w:szCs w:val="24"/>
                <w:lang w:eastAsia="en-US"/>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 Основные функции языка и формы их реализации в современном обществе.</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iCs/>
                <w:sz w:val="24"/>
                <w:szCs w:val="24"/>
                <w:lang w:eastAsia="en-US"/>
              </w:rPr>
            </w:pPr>
            <w:r w:rsidRPr="00947E38">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7D6F1A">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sz w:val="24"/>
                <w:szCs w:val="24"/>
                <w:lang w:eastAsia="en-US"/>
              </w:rPr>
              <w:t>Тема 1.2.</w:t>
            </w:r>
          </w:p>
          <w:p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Происхождение </w:t>
            </w:r>
          </w:p>
          <w:p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русского языка. </w:t>
            </w:r>
          </w:p>
          <w:p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Индоевропейская </w:t>
            </w:r>
          </w:p>
          <w:p w:rsidR="005D0AAF" w:rsidRDefault="005D0AAF" w:rsidP="003443B9">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языковая семья. Этапы формирования русской лексики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Происхождение русского языка. Индоевропейская языковая семья. Этапы формирования русской лексики. Заимствования из различных языков как показатель межкультурных связей. Признаки заимствованного слова. Этапы освоения заимствованных слов. Правописание и произношение заимствованных слов. Заимствованные слова в профессиональной лексике. Словарь специальности</w:t>
            </w:r>
          </w:p>
        </w:tc>
        <w:tc>
          <w:tcPr>
            <w:tcW w:w="597" w:type="pct"/>
            <w:tcBorders>
              <w:top w:val="single" w:sz="4" w:space="0" w:color="auto"/>
              <w:left w:val="single" w:sz="4" w:space="0" w:color="auto"/>
              <w:bottom w:val="single" w:sz="4" w:space="0" w:color="auto"/>
              <w:right w:val="single" w:sz="4" w:space="0" w:color="auto"/>
            </w:tcBorders>
          </w:tcPr>
          <w:p w:rsidR="005D0AAF" w:rsidRDefault="007D6F1A" w:rsidP="007D6F1A">
            <w:pPr>
              <w:suppressAutoHyphens/>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02</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rsidR="005D0AAF" w:rsidRDefault="005D0AAF">
            <w:pPr>
              <w:spacing w:line="256" w:lineRule="auto"/>
              <w:jc w:val="both"/>
              <w:rPr>
                <w:rFonts w:ascii="Times New Roman" w:eastAsia="Times New Roman" w:hAnsi="Times New Roman"/>
                <w:b/>
                <w:sz w:val="24"/>
                <w:szCs w:val="24"/>
                <w:lang w:eastAsia="en-US"/>
              </w:rPr>
            </w:pPr>
            <w:r>
              <w:rPr>
                <w:rFonts w:ascii="Times New Roman" w:eastAsia="Times New Roman" w:hAnsi="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5D0AAF" w:rsidRPr="00947E38" w:rsidRDefault="005D0AAF">
            <w:pPr>
              <w:suppressAutoHyphens/>
              <w:spacing w:line="256" w:lineRule="auto"/>
              <w:jc w:val="center"/>
              <w:rPr>
                <w:rFonts w:ascii="Times New Roman" w:eastAsia="Times New Roman" w:hAnsi="Times New Roman" w:cs="Times New Roman"/>
                <w:b/>
                <w:bCs/>
                <w:sz w:val="24"/>
                <w:szCs w:val="24"/>
                <w:lang w:eastAsia="en-US"/>
              </w:rPr>
            </w:pPr>
            <w:r w:rsidRPr="00947E38">
              <w:rPr>
                <w:rFonts w:ascii="Times New Roman" w:eastAsia="Times New Roman" w:hAnsi="Times New Roman" w:cs="Times New Roman"/>
                <w:b/>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rsidR="005D0AAF" w:rsidRDefault="005D0AAF">
            <w:pPr>
              <w:spacing w:line="256" w:lineRule="auto"/>
              <w:jc w:val="both"/>
              <w:rPr>
                <w:rFonts w:ascii="Times New Roman" w:hAnsi="Times New Roman"/>
                <w:sz w:val="24"/>
                <w:lang w:eastAsia="en-US"/>
              </w:rPr>
            </w:pPr>
            <w:r>
              <w:rPr>
                <w:rFonts w:ascii="Times New Roman" w:eastAsia="Times New Roman" w:hAnsi="Times New Roman"/>
                <w:sz w:val="24"/>
                <w:szCs w:val="24"/>
                <w:lang w:eastAsia="en-US"/>
              </w:rPr>
              <w:t>2.</w:t>
            </w:r>
            <w:r>
              <w:rPr>
                <w:rFonts w:ascii="Times New Roman" w:hAnsi="Times New Roman"/>
                <w:sz w:val="24"/>
                <w:lang w:eastAsia="en-US"/>
              </w:rPr>
              <w:t xml:space="preserve"> Признаки заимствованного слова. Этапы освоения заимствованных слов.</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rsidP="00947E38">
            <w:pPr>
              <w:suppressAutoHyphens/>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834"/>
        </w:trPr>
        <w:tc>
          <w:tcPr>
            <w:tcW w:w="822" w:type="pct"/>
            <w:vMerge w:val="restart"/>
            <w:tcBorders>
              <w:top w:val="single" w:sz="4" w:space="0" w:color="auto"/>
              <w:left w:val="single" w:sz="2" w:space="0" w:color="000000"/>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1.3.</w:t>
            </w:r>
          </w:p>
          <w:p w:rsidR="005D0AAF" w:rsidRDefault="005D0AAF" w:rsidP="003443B9">
            <w:pPr>
              <w:spacing w:line="256" w:lineRule="auto"/>
              <w:jc w:val="center"/>
              <w:rPr>
                <w:rFonts w:ascii="Times New Roman" w:eastAsia="Times New Roman" w:hAnsi="Times New Roman"/>
                <w:bCs/>
                <w:iCs/>
                <w:sz w:val="24"/>
                <w:szCs w:val="24"/>
                <w:lang w:eastAsia="en-US"/>
              </w:rPr>
            </w:pPr>
            <w:r>
              <w:rPr>
                <w:rFonts w:ascii="Times New Roman" w:eastAsia="Times New Roman" w:hAnsi="Times New Roman" w:cs="Times New Roman"/>
                <w:b/>
                <w:bCs/>
                <w:i/>
                <w:iCs/>
                <w:sz w:val="24"/>
                <w:szCs w:val="24"/>
                <w:lang w:eastAsia="en-US"/>
              </w:rPr>
              <w:t>Язык как система знаков</w:t>
            </w:r>
          </w:p>
        </w:tc>
        <w:tc>
          <w:tcPr>
            <w:tcW w:w="2985" w:type="pct"/>
            <w:tcBorders>
              <w:top w:val="single" w:sz="2" w:space="0" w:color="000000"/>
              <w:left w:val="single" w:sz="4" w:space="0" w:color="auto"/>
              <w:bottom w:val="single" w:sz="2" w:space="0" w:color="000000"/>
              <w:right w:val="single" w:sz="2" w:space="0" w:color="000000"/>
            </w:tcBorders>
            <w:hideMark/>
          </w:tcPr>
          <w:p w:rsidR="005D0AAF" w:rsidRPr="003443B9" w:rsidRDefault="005D0AAF" w:rsidP="003443B9">
            <w:pPr>
              <w:spacing w:line="256" w:lineRule="auto"/>
              <w:jc w:val="both"/>
              <w:rPr>
                <w:rFonts w:ascii="Times New Roman" w:eastAsia="Times New Roman" w:hAnsi="Times New Roman" w:cs="Times New Roman"/>
                <w:b/>
                <w:iCs/>
                <w:color w:val="000000" w:themeColor="text1"/>
                <w:sz w:val="24"/>
                <w:szCs w:val="24"/>
                <w:lang w:eastAsia="en-US"/>
              </w:rPr>
            </w:pPr>
            <w:r w:rsidRPr="003443B9">
              <w:rPr>
                <w:rFonts w:ascii="Times New Roman" w:eastAsia="Times New Roman" w:hAnsi="Times New Roman" w:cs="Times New Roman"/>
                <w:iCs/>
                <w:color w:val="000000" w:themeColor="text1"/>
                <w:sz w:val="24"/>
                <w:szCs w:val="24"/>
                <w:lang w:eastAsia="en-US"/>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02</w:t>
            </w:r>
          </w:p>
        </w:tc>
      </w:tr>
      <w:tr w:rsidR="005D0AAF" w:rsidTr="00341BEE">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rsidR="005D0AAF" w:rsidRDefault="005D0AAF">
            <w:pPr>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sz w:val="24"/>
                <w:szCs w:val="24"/>
                <w:lang w:eastAsia="en-US"/>
              </w:rPr>
            </w:pPr>
            <w:r w:rsidRPr="00947E38">
              <w:rPr>
                <w:rFonts w:ascii="Times New Roman" w:eastAsia="Times New Roman" w:hAnsi="Times New Roman" w:cs="Times New Roman"/>
                <w:b/>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rsidR="005D0AAF" w:rsidRDefault="005D0AAF">
            <w:pPr>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3. Принципы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Раздел 2</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Фонетика, морфология и орфография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24/18</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ОК 04; ОК 05</w:t>
            </w:r>
          </w:p>
        </w:tc>
      </w:tr>
      <w:tr w:rsidR="005D0AAF"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Основное содержание</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947E38">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2.1.</w:t>
            </w:r>
          </w:p>
          <w:p w:rsidR="005D0AAF" w:rsidRDefault="005D0AAF" w:rsidP="00947E38">
            <w:pPr>
              <w:suppressAutoHyphens/>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Фонетика и</w:t>
            </w:r>
          </w:p>
          <w:p w:rsidR="005D0AAF" w:rsidRDefault="005D0AAF" w:rsidP="00947E38">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lastRenderedPageBreak/>
              <w:t>орфоэпия</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bCs/>
                <w:iCs/>
                <w:color w:val="000000" w:themeColor="text1"/>
                <w:sz w:val="24"/>
                <w:szCs w:val="24"/>
                <w:lang w:eastAsia="en-US"/>
              </w:rPr>
              <w:lastRenderedPageBreak/>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w:t>
            </w:r>
            <w:r w:rsidRPr="003443B9">
              <w:rPr>
                <w:rFonts w:ascii="Times New Roman" w:eastAsia="Times New Roman" w:hAnsi="Times New Roman" w:cs="Times New Roman"/>
                <w:bCs/>
                <w:iCs/>
                <w:color w:val="000000" w:themeColor="text1"/>
                <w:sz w:val="24"/>
                <w:szCs w:val="24"/>
                <w:lang w:eastAsia="en-US"/>
              </w:rPr>
              <w:lastRenderedPageBreak/>
              <w:t>(произносительные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lastRenderedPageBreak/>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226"/>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FA5AB3">
            <w:pPr>
              <w:suppressAutoHyphens/>
              <w:spacing w:line="256" w:lineRule="auto"/>
              <w:jc w:val="both"/>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4. Орфография. Безударные гласные в корне слова: проверяемые, непроверяемые, чередующиеся.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2.2.</w:t>
            </w:r>
          </w:p>
          <w:p w:rsidR="005D0AAF" w:rsidRDefault="005D0AAF" w:rsidP="00341BEE">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Морфемика и словообразование</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pPr>
              <w:suppressAutoHyphens/>
              <w:spacing w:line="256"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5. Практическая работа. 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2.3.</w:t>
            </w:r>
          </w:p>
          <w:p w:rsidR="005D0AAF" w:rsidRDefault="005D0AAF" w:rsidP="00341BEE">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t>Имя существительное как часть речи.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3443B9">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158"/>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6. Правописание суффиксов и окончаний имен существительных. Правописание сложных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2.4.</w:t>
            </w:r>
          </w:p>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 xml:space="preserve">Имя </w:t>
            </w:r>
          </w:p>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 xml:space="preserve">прилагательное как </w:t>
            </w:r>
          </w:p>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 xml:space="preserve">Лексико-грамматические разряды прилагательных. Разряды </w:t>
            </w:r>
            <w:r w:rsidRPr="003443B9">
              <w:rPr>
                <w:rFonts w:ascii="Times New Roman" w:eastAsia="Times New Roman" w:hAnsi="Times New Roman" w:cs="Times New Roman"/>
                <w:bCs/>
                <w:iCs/>
                <w:color w:val="000000" w:themeColor="text1"/>
                <w:sz w:val="24"/>
                <w:szCs w:val="24"/>
                <w:lang w:eastAsia="en-US"/>
              </w:rPr>
              <w:t>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597" w:type="pct"/>
            <w:tcBorders>
              <w:top w:val="single" w:sz="4" w:space="0" w:color="auto"/>
              <w:left w:val="single" w:sz="4" w:space="0" w:color="auto"/>
              <w:bottom w:val="single" w:sz="4" w:space="0" w:color="auto"/>
              <w:right w:val="single" w:sz="4" w:space="0" w:color="auto"/>
            </w:tcBorders>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pPr>
              <w:suppressAutoHyphens/>
              <w:spacing w:line="256" w:lineRule="auto"/>
              <w:ind w:right="-117"/>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7. Правописание суффиксов и окончаний имен прилагательных. Правописание сложных имен прилагательных.</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8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2.5.</w:t>
            </w:r>
          </w:p>
          <w:p w:rsidR="005D0AAF" w:rsidRDefault="005D0AAF" w:rsidP="00341BEE">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lastRenderedPageBreak/>
              <w:t>Имя числительное 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lastRenderedPageBreak/>
              <w:t xml:space="preserve">Лексико-грамматические разряды имен числительных: количественные, порядковые, </w:t>
            </w:r>
            <w:r>
              <w:rPr>
                <w:rFonts w:ascii="Times New Roman" w:eastAsia="Times New Roman" w:hAnsi="Times New Roman" w:cs="Times New Roman"/>
                <w:bCs/>
                <w:iCs/>
                <w:sz w:val="24"/>
                <w:szCs w:val="24"/>
                <w:lang w:eastAsia="en-US"/>
              </w:rPr>
              <w:lastRenderedPageBreak/>
              <w:t>собирательные. Типы склонения имен числительных. Лексическая сочетаемость собирательных числительных.</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ED5233">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lastRenderedPageBreak/>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8. Правописание числительных. Возможности использования цифр. Числительные и единицы измерения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bCs/>
                <w:iCs/>
                <w:sz w:val="24"/>
                <w:szCs w:val="24"/>
                <w:lang w:eastAsia="en-US"/>
              </w:rPr>
              <w:t>Тема 2.6.</w:t>
            </w:r>
          </w:p>
          <w:p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Местоимениекак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9. Правописание числительных. Правописание местоимений с частицами НЕ и НИ.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301"/>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Тема 2.7.</w:t>
            </w:r>
          </w:p>
          <w:p w:rsidR="005D0AAF" w:rsidRDefault="005D0AAF" w:rsidP="003443B9">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Глагол как</w:t>
            </w:r>
          </w:p>
          <w:p w:rsidR="005D0AAF" w:rsidRDefault="005D0AAF" w:rsidP="003443B9">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10. Правописание окончаний и суффиксов глаголов.</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Тема 2.8.</w:t>
            </w:r>
          </w:p>
          <w:p w:rsidR="005D0AAF" w:rsidRDefault="005D0AAF"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i/>
                <w:iCs/>
                <w:sz w:val="24"/>
                <w:szCs w:val="24"/>
                <w:lang w:eastAsia="en-US"/>
              </w:rPr>
              <w:t>Причастие идеепричастие какособые формы глагола</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Действительные и страдательные причастия и способы их образования. Краткие и полные формы причастий.</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FA5AB3">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11.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2.9. </w:t>
            </w:r>
          </w:p>
          <w:p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Наречие как часть речи. Служебные части речи.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r w:rsidRPr="003443B9">
              <w:rPr>
                <w:rFonts w:ascii="Times New Roman" w:eastAsia="Times New Roman" w:hAnsi="Times New Roman" w:cs="Times New Roman"/>
                <w:iCs/>
                <w:color w:val="000000" w:themeColor="text1"/>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ED5233">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12. Написание наречий и соотносимых с ними других частей речи (знаменательных и служебных). Слова категории состояния. Правописание производных предлогов и </w:t>
            </w:r>
            <w:r>
              <w:rPr>
                <w:rFonts w:ascii="Times New Roman" w:eastAsia="Times New Roman" w:hAnsi="Times New Roman" w:cs="Times New Roman"/>
                <w:iCs/>
                <w:sz w:val="24"/>
                <w:szCs w:val="24"/>
                <w:lang w:eastAsia="en-US"/>
              </w:rPr>
              <w:lastRenderedPageBreak/>
              <w:t>союзов. Правописание частиц. Правописание частицы НЕ с разными частями речи. Трудные случаи правописание частиц НЕ и НИ.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lastRenderedPageBreak/>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b/>
                <w:bCs/>
                <w:sz w:val="24"/>
                <w:szCs w:val="24"/>
                <w:lang w:eastAsia="en-US"/>
              </w:rPr>
              <w:lastRenderedPageBreak/>
              <w:t>Раздел 3</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t>Синтаксис и пунктуация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Cs/>
                <w:sz w:val="24"/>
                <w:szCs w:val="24"/>
                <w:lang w:eastAsia="en-US"/>
              </w:rPr>
              <w:t>12/6</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 04; ОК 05; ОК 09</w:t>
            </w:r>
          </w:p>
        </w:tc>
      </w:tr>
      <w:tr w:rsidR="005D0AAF"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Основное содержание</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3.1. </w:t>
            </w:r>
          </w:p>
          <w:p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Основные единицы синтаксиса.</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iCs/>
                <w:sz w:val="24"/>
                <w:szCs w:val="24"/>
                <w:lang w:eastAsia="en-US"/>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w:t>
            </w:r>
            <w:r w:rsidRPr="003443B9">
              <w:rPr>
                <w:rFonts w:ascii="Times New Roman" w:eastAsia="Times New Roman" w:hAnsi="Times New Roman" w:cs="Times New Roman"/>
                <w:iCs/>
                <w:color w:val="000000" w:themeColor="text1"/>
                <w:sz w:val="24"/>
                <w:szCs w:val="24"/>
                <w:lang w:eastAsia="en-US"/>
              </w:rPr>
              <w:t>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393BB6">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13. Знаки препинания в простом предложении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3.2 </w:t>
            </w:r>
          </w:p>
          <w:p w:rsidR="005D0AAF" w:rsidRDefault="005D0AAF"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i/>
                <w:iCs/>
                <w:sz w:val="24"/>
                <w:szCs w:val="24"/>
                <w:lang w:eastAsia="en-US"/>
              </w:rPr>
              <w:t>Второстепенные члены предложения.</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w:t>
            </w:r>
            <w:r w:rsidRPr="003443B9">
              <w:rPr>
                <w:rFonts w:ascii="Times New Roman" w:eastAsia="Times New Roman" w:hAnsi="Times New Roman" w:cs="Times New Roman"/>
                <w:iCs/>
                <w:color w:val="000000" w:themeColor="text1"/>
                <w:sz w:val="24"/>
                <w:szCs w:val="24"/>
                <w:lang w:eastAsia="en-US"/>
              </w:rPr>
              <w:t>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597" w:type="pct"/>
            <w:tcBorders>
              <w:top w:val="single" w:sz="4" w:space="0" w:color="auto"/>
              <w:left w:val="single" w:sz="4" w:space="0" w:color="auto"/>
              <w:bottom w:val="single" w:sz="4" w:space="0" w:color="auto"/>
              <w:right w:val="single" w:sz="4" w:space="0" w:color="auto"/>
            </w:tcBorders>
          </w:tcPr>
          <w:p w:rsidR="005D0AAF" w:rsidRPr="003443B9" w:rsidRDefault="005D0AAF">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ОК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14. Знаки препинания при однородных членах с обобщающими словами. 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393BB6" w:rsidTr="00341BEE">
        <w:trPr>
          <w:trHeight w:val="1766"/>
        </w:trPr>
        <w:tc>
          <w:tcPr>
            <w:tcW w:w="822" w:type="pct"/>
            <w:vMerge w:val="restart"/>
            <w:tcBorders>
              <w:top w:val="single" w:sz="4" w:space="0" w:color="auto"/>
              <w:left w:val="single" w:sz="4" w:space="0" w:color="auto"/>
              <w:bottom w:val="single" w:sz="4" w:space="0" w:color="auto"/>
              <w:right w:val="single" w:sz="4" w:space="0" w:color="auto"/>
            </w:tcBorders>
            <w:hideMark/>
          </w:tcPr>
          <w:p w:rsidR="00393BB6" w:rsidRDefault="00393BB6">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lastRenderedPageBreak/>
              <w:t>Тема 3.3.</w:t>
            </w:r>
          </w:p>
          <w:p w:rsidR="00393BB6" w:rsidRDefault="00393BB6"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bCs/>
                <w:i/>
                <w:iCs/>
                <w:sz w:val="24"/>
                <w:szCs w:val="24"/>
                <w:lang w:eastAsia="en-US"/>
              </w:rPr>
              <w:t>Сложное предложение</w:t>
            </w:r>
          </w:p>
        </w:tc>
        <w:tc>
          <w:tcPr>
            <w:tcW w:w="2985" w:type="pct"/>
            <w:tcBorders>
              <w:top w:val="single" w:sz="4" w:space="0" w:color="auto"/>
              <w:left w:val="single" w:sz="4" w:space="0" w:color="auto"/>
              <w:right w:val="single" w:sz="4" w:space="0" w:color="auto"/>
            </w:tcBorders>
          </w:tcPr>
          <w:p w:rsidR="00393BB6" w:rsidRDefault="00393BB6"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 Сложноподчиненные предложения с несколькими придаточными. </w:t>
            </w:r>
            <w:r w:rsidRPr="003443B9">
              <w:rPr>
                <w:rFonts w:ascii="Times New Roman" w:eastAsia="Times New Roman" w:hAnsi="Times New Roman" w:cs="Times New Roman"/>
                <w:iCs/>
                <w:color w:val="000000" w:themeColor="text1"/>
                <w:sz w:val="24"/>
                <w:szCs w:val="24"/>
                <w:lang w:eastAsia="en-US"/>
              </w:rPr>
              <w:t>Бессоюзные сложные предложения. Способы передачи чужой речи. Предложения с прямой и косвенной речью как способ передачи чужой речи.</w:t>
            </w:r>
          </w:p>
        </w:tc>
        <w:tc>
          <w:tcPr>
            <w:tcW w:w="597" w:type="pct"/>
            <w:tcBorders>
              <w:top w:val="single" w:sz="4" w:space="0" w:color="auto"/>
              <w:left w:val="single" w:sz="4" w:space="0" w:color="auto"/>
              <w:right w:val="single" w:sz="4" w:space="0" w:color="auto"/>
            </w:tcBorders>
            <w:hideMark/>
          </w:tcPr>
          <w:p w:rsidR="00393BB6" w:rsidRPr="003443B9" w:rsidRDefault="00393BB6">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393BB6" w:rsidRDefault="00393BB6">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05; ОК 09</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5D0AAF">
            <w:pPr>
              <w:suppressAutoHyphens/>
              <w:spacing w:line="256" w:lineRule="auto"/>
              <w:jc w:val="center"/>
              <w:rPr>
                <w:rFonts w:ascii="Times New Roman" w:eastAsia="Times New Roman" w:hAnsi="Times New Roman" w:cs="Times New Roman"/>
                <w:b/>
                <w:iCs/>
                <w:sz w:val="24"/>
                <w:szCs w:val="24"/>
                <w:lang w:eastAsia="en-US"/>
              </w:rPr>
            </w:pPr>
            <w:r w:rsidRPr="003443B9">
              <w:rPr>
                <w:rFonts w:ascii="Times New Roman" w:eastAsia="Times New Roman" w:hAnsi="Times New Roman" w:cs="Times New Roman"/>
                <w:b/>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iCs/>
                <w:sz w:val="24"/>
                <w:szCs w:val="24"/>
                <w:lang w:eastAsia="en-US"/>
              </w:rPr>
              <w:t>15. 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Раздел 4</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Особенности профессиональной коммуникации.</w:t>
            </w:r>
          </w:p>
        </w:tc>
        <w:tc>
          <w:tcPr>
            <w:tcW w:w="597" w:type="pct"/>
            <w:tcBorders>
              <w:top w:val="single" w:sz="4" w:space="0" w:color="auto"/>
              <w:left w:val="single" w:sz="4" w:space="0" w:color="auto"/>
              <w:bottom w:val="single" w:sz="4" w:space="0" w:color="auto"/>
              <w:right w:val="single" w:sz="4" w:space="0" w:color="auto"/>
            </w:tcBorders>
            <w:hideMark/>
          </w:tcPr>
          <w:p w:rsidR="003443B9" w:rsidRDefault="005D0AAF" w:rsidP="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12</w:t>
            </w:r>
            <w:r w:rsidR="003443B9">
              <w:rPr>
                <w:rFonts w:ascii="Times New Roman" w:eastAsia="Times New Roman" w:hAnsi="Times New Roman" w:cs="Times New Roman"/>
                <w:b/>
                <w:bCs/>
                <w:iCs/>
                <w:sz w:val="24"/>
                <w:szCs w:val="24"/>
                <w:lang w:eastAsia="en-US"/>
              </w:rPr>
              <w:t>/6</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rsidP="001643A1">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ОК 04; ОК 05; ОК 09; </w:t>
            </w:r>
            <w:r w:rsidRPr="001643A1">
              <w:rPr>
                <w:rFonts w:ascii="Times New Roman" w:eastAsia="Times New Roman" w:hAnsi="Times New Roman" w:cs="Times New Roman"/>
                <w:bCs/>
                <w:sz w:val="24"/>
                <w:szCs w:val="24"/>
                <w:lang w:eastAsia="en-US"/>
              </w:rPr>
              <w:t xml:space="preserve">ПК </w:t>
            </w:r>
            <w:r w:rsidR="001643A1" w:rsidRPr="001643A1">
              <w:rPr>
                <w:rFonts w:ascii="Times New Roman" w:eastAsia="Times New Roman" w:hAnsi="Times New Roman" w:cs="Times New Roman"/>
                <w:bCs/>
                <w:sz w:val="24"/>
                <w:szCs w:val="24"/>
                <w:lang w:eastAsia="en-US"/>
              </w:rPr>
              <w:t>1.4, ПК</w:t>
            </w:r>
            <w:r w:rsidRPr="001643A1">
              <w:rPr>
                <w:rFonts w:ascii="Times New Roman" w:eastAsia="Times New Roman" w:hAnsi="Times New Roman" w:cs="Times New Roman"/>
                <w:bCs/>
                <w:sz w:val="24"/>
                <w:szCs w:val="24"/>
                <w:lang w:eastAsia="en-US"/>
              </w:rPr>
              <w:t>3.2</w:t>
            </w:r>
          </w:p>
        </w:tc>
      </w:tr>
      <w:tr w:rsidR="005D0AAF"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5D0AAF" w:rsidRPr="00341BEE" w:rsidRDefault="005D0AAF">
            <w:pPr>
              <w:spacing w:line="256" w:lineRule="auto"/>
              <w:jc w:val="center"/>
              <w:rPr>
                <w:rFonts w:ascii="Times New Roman" w:eastAsia="Times New Roman" w:hAnsi="Times New Roman" w:cs="Times New Roman"/>
                <w:b/>
                <w:bCs/>
                <w:sz w:val="24"/>
                <w:szCs w:val="24"/>
                <w:lang w:eastAsia="en-US"/>
              </w:rPr>
            </w:pPr>
            <w:r w:rsidRPr="00341BEE">
              <w:rPr>
                <w:rFonts w:ascii="Times New Roman" w:eastAsia="Times New Roman" w:hAnsi="Times New Roman" w:cs="Times New Roman"/>
                <w:b/>
                <w:bCs/>
                <w:sz w:val="24"/>
                <w:szCs w:val="24"/>
                <w:lang w:eastAsia="en-US"/>
              </w:rPr>
              <w:t>Профессионально-ориентированное содержание</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4.1.</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Язык каксредство</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профессиональной,</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социальной и</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межкультурной</w:t>
            </w:r>
          </w:p>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i/>
                <w:sz w:val="24"/>
                <w:szCs w:val="24"/>
                <w:lang w:eastAsia="en-US"/>
              </w:rPr>
              <w:t>коммуникации.</w:t>
            </w:r>
          </w:p>
        </w:tc>
        <w:tc>
          <w:tcPr>
            <w:tcW w:w="2985" w:type="pct"/>
            <w:tcBorders>
              <w:top w:val="single" w:sz="4" w:space="0" w:color="auto"/>
              <w:left w:val="single" w:sz="4" w:space="0" w:color="auto"/>
              <w:bottom w:val="single" w:sz="4" w:space="0" w:color="auto"/>
              <w:right w:val="single" w:sz="4" w:space="0" w:color="auto"/>
            </w:tcBorders>
            <w:hideMark/>
          </w:tcPr>
          <w:p w:rsidR="005D0AAF" w:rsidRPr="003443B9" w:rsidRDefault="005D0AAF" w:rsidP="003443B9">
            <w:pPr>
              <w:spacing w:line="256" w:lineRule="auto"/>
              <w:jc w:val="both"/>
              <w:rPr>
                <w:rFonts w:ascii="Times New Roman" w:eastAsia="Times New Roman" w:hAnsi="Times New Roman" w:cs="Times New Roman"/>
                <w:b/>
                <w:bCs/>
                <w:color w:val="000000" w:themeColor="text1"/>
                <w:sz w:val="24"/>
                <w:szCs w:val="24"/>
                <w:lang w:eastAsia="en-US"/>
              </w:rPr>
            </w:pPr>
            <w:r w:rsidRPr="003443B9">
              <w:rPr>
                <w:rFonts w:ascii="Times New Roman" w:eastAsia="Times New Roman" w:hAnsi="Times New Roman" w:cs="Times New Roman"/>
                <w:bCs/>
                <w:color w:val="000000" w:themeColor="text1"/>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597" w:type="pct"/>
            <w:tcBorders>
              <w:top w:val="single" w:sz="4" w:space="0" w:color="auto"/>
              <w:left w:val="single" w:sz="4" w:space="0" w:color="auto"/>
              <w:bottom w:val="single" w:sz="4" w:space="0" w:color="auto"/>
              <w:right w:val="single" w:sz="4" w:space="0" w:color="auto"/>
            </w:tcBorders>
            <w:hideMark/>
          </w:tcPr>
          <w:p w:rsidR="003443B9" w:rsidRPr="003443B9" w:rsidRDefault="003443B9" w:rsidP="003443B9">
            <w:pPr>
              <w:spacing w:line="256" w:lineRule="auto"/>
              <w:jc w:val="center"/>
              <w:rPr>
                <w:rFonts w:ascii="Times New Roman" w:eastAsia="Times New Roman" w:hAnsi="Times New Roman" w:cs="Times New Roman"/>
                <w:bCs/>
                <w:iCs/>
                <w:sz w:val="24"/>
                <w:szCs w:val="24"/>
                <w:lang w:eastAsia="en-US"/>
              </w:rPr>
            </w:pPr>
            <w:r w:rsidRPr="003443B9">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1643A1">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ОК 04; ОК 05; ОК 09; </w:t>
            </w:r>
            <w:r w:rsidRPr="001643A1">
              <w:rPr>
                <w:rFonts w:ascii="Times New Roman" w:eastAsia="Times New Roman" w:hAnsi="Times New Roman" w:cs="Times New Roman"/>
                <w:bCs/>
                <w:sz w:val="24"/>
                <w:szCs w:val="24"/>
                <w:lang w:eastAsia="en-US"/>
              </w:rPr>
              <w:t>ПК</w:t>
            </w:r>
            <w:r w:rsidR="001643A1" w:rsidRPr="001643A1">
              <w:rPr>
                <w:rFonts w:ascii="Times New Roman" w:eastAsia="Times New Roman" w:hAnsi="Times New Roman" w:cs="Times New Roman"/>
                <w:bCs/>
                <w:sz w:val="24"/>
                <w:szCs w:val="24"/>
                <w:lang w:eastAsia="en-US"/>
              </w:rPr>
              <w:t>1.4, ПК</w:t>
            </w:r>
            <w:r w:rsidRPr="001643A1">
              <w:rPr>
                <w:rFonts w:ascii="Times New Roman" w:eastAsia="Times New Roman" w:hAnsi="Times New Roman" w:cs="Times New Roman"/>
                <w:bCs/>
                <w:sz w:val="24"/>
                <w:szCs w:val="24"/>
                <w:lang w:eastAsia="en-US"/>
              </w:rPr>
              <w:t xml:space="preserve"> 3.2</w:t>
            </w:r>
            <w:r w:rsidR="00FA5AB3" w:rsidRPr="001643A1">
              <w:rPr>
                <w:rFonts w:ascii="Times New Roman" w:eastAsia="Times New Roman" w:hAnsi="Times New Roman" w:cs="Times New Roman"/>
                <w:bCs/>
                <w:sz w:val="24"/>
                <w:szCs w:val="24"/>
                <w:lang w:eastAsia="en-US"/>
              </w:rPr>
              <w:t xml:space="preserve">, </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5D0AAF">
            <w:pPr>
              <w:spacing w:line="256" w:lineRule="auto"/>
              <w:jc w:val="center"/>
              <w:rPr>
                <w:rFonts w:ascii="Times New Roman" w:eastAsia="Times New Roman" w:hAnsi="Times New Roman" w:cs="Times New Roman"/>
                <w:b/>
                <w:bCs/>
                <w:iCs/>
                <w:sz w:val="24"/>
                <w:szCs w:val="24"/>
                <w:lang w:eastAsia="en-US"/>
              </w:rPr>
            </w:pPr>
            <w:r w:rsidRPr="003443B9">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1. Терминология и профессиональная лексика. Язык специальности. Отраслевые терминологические словари.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4.2.</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Коммуникативный</w:t>
            </w:r>
          </w:p>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i/>
                <w:sz w:val="24"/>
                <w:szCs w:val="24"/>
                <w:lang w:eastAsia="en-US"/>
              </w:rPr>
              <w:t>аспект культуры речи.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w:t>
            </w:r>
            <w:r w:rsidR="00341BEE">
              <w:rPr>
                <w:rFonts w:ascii="Times New Roman" w:eastAsia="Times New Roman" w:hAnsi="Times New Roman" w:cs="Times New Roman"/>
                <w:bCs/>
                <w:sz w:val="24"/>
                <w:szCs w:val="24"/>
                <w:lang w:eastAsia="en-US"/>
              </w:rPr>
              <w:t xml:space="preserve">зыка художественной литературы. </w:t>
            </w:r>
            <w:r>
              <w:rPr>
                <w:rFonts w:ascii="Times New Roman" w:eastAsia="Times New Roman" w:hAnsi="Times New Roman" w:cs="Times New Roman"/>
                <w:bCs/>
                <w:sz w:val="24"/>
                <w:szCs w:val="24"/>
                <w:lang w:eastAsia="en-US"/>
              </w:rPr>
              <w:t>Разговорная речь и устная речь</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443D38">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ОК 04; ОК 05; ОК 09; </w:t>
            </w:r>
            <w:r w:rsidRPr="00443D38">
              <w:rPr>
                <w:rFonts w:ascii="Times New Roman" w:eastAsia="Times New Roman" w:hAnsi="Times New Roman" w:cs="Times New Roman"/>
                <w:bCs/>
                <w:sz w:val="24"/>
                <w:szCs w:val="24"/>
                <w:lang w:eastAsia="en-US"/>
              </w:rPr>
              <w:t>ПК</w:t>
            </w:r>
            <w:r w:rsidR="00443D38" w:rsidRPr="00443D38">
              <w:rPr>
                <w:rFonts w:ascii="Times New Roman" w:eastAsia="Times New Roman" w:hAnsi="Times New Roman" w:cs="Times New Roman"/>
                <w:bCs/>
                <w:sz w:val="24"/>
                <w:szCs w:val="24"/>
                <w:lang w:eastAsia="en-US"/>
              </w:rPr>
              <w:t>1.4, ПК</w:t>
            </w:r>
            <w:r w:rsidRPr="00443D38">
              <w:rPr>
                <w:rFonts w:ascii="Times New Roman" w:eastAsia="Times New Roman" w:hAnsi="Times New Roman" w:cs="Times New Roman"/>
                <w:bCs/>
                <w:sz w:val="24"/>
                <w:szCs w:val="24"/>
                <w:lang w:eastAsia="en-US"/>
              </w:rPr>
              <w:t xml:space="preserve"> 3.2</w:t>
            </w:r>
            <w:r w:rsidR="00FA5AB3" w:rsidRPr="00443D38">
              <w:rPr>
                <w:rFonts w:ascii="Times New Roman" w:eastAsia="Times New Roman" w:hAnsi="Times New Roman" w:cs="Times New Roman"/>
                <w:bCs/>
                <w:sz w:val="24"/>
                <w:szCs w:val="24"/>
                <w:lang w:eastAsia="en-US"/>
              </w:rPr>
              <w:t>,</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tcPr>
          <w:p w:rsidR="005D0AAF" w:rsidRPr="00341BEE" w:rsidRDefault="00ED5233">
            <w:pPr>
              <w:spacing w:line="256" w:lineRule="auto"/>
              <w:jc w:val="center"/>
              <w:rPr>
                <w:rFonts w:ascii="Times New Roman" w:eastAsia="Times New Roman" w:hAnsi="Times New Roman" w:cs="Times New Roman"/>
                <w:b/>
                <w:bCs/>
                <w:iCs/>
                <w:sz w:val="24"/>
                <w:szCs w:val="24"/>
                <w:lang w:eastAsia="en-US"/>
              </w:rPr>
            </w:pPr>
            <w:r w:rsidRPr="00341BEE">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341BEE"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2. </w:t>
            </w:r>
            <w:r w:rsidR="005D0AAF">
              <w:rPr>
                <w:rFonts w:ascii="Times New Roman" w:eastAsia="Times New Roman" w:hAnsi="Times New Roman" w:cs="Times New Roman"/>
                <w:bCs/>
                <w:sz w:val="24"/>
                <w:szCs w:val="24"/>
                <w:lang w:eastAsia="en-US"/>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597" w:type="pct"/>
            <w:tcBorders>
              <w:top w:val="single" w:sz="4" w:space="0" w:color="auto"/>
              <w:left w:val="single" w:sz="4" w:space="0" w:color="auto"/>
              <w:bottom w:val="single" w:sz="4" w:space="0" w:color="auto"/>
              <w:right w:val="single" w:sz="4" w:space="0" w:color="auto"/>
            </w:tcBorders>
          </w:tcPr>
          <w:p w:rsidR="005D0AAF" w:rsidRDefault="00ED5233">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lastRenderedPageBreak/>
              <w:t xml:space="preserve">Тема 4.3. </w:t>
            </w:r>
          </w:p>
          <w:p w:rsidR="005D0AAF" w:rsidRDefault="005D0AAF" w:rsidP="00341BEE">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
                <w:bCs/>
                <w:i/>
                <w:sz w:val="24"/>
                <w:szCs w:val="24"/>
                <w:lang w:eastAsia="en-US"/>
              </w:rPr>
              <w:t>Научный стиль.</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Научный стиль и его подстили. Профессиональная речь и терминология. Виды терминов (общенаучные, частнонаучные и технологические)</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rsidP="00443D38">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ОК 04; ОК 05; ОК 09; </w:t>
            </w:r>
            <w:r w:rsidRPr="00443D38">
              <w:rPr>
                <w:rFonts w:ascii="Times New Roman" w:eastAsia="Times New Roman" w:hAnsi="Times New Roman" w:cs="Times New Roman"/>
                <w:bCs/>
                <w:sz w:val="24"/>
                <w:szCs w:val="24"/>
                <w:lang w:eastAsia="en-US"/>
              </w:rPr>
              <w:t>ПК</w:t>
            </w:r>
            <w:r w:rsidR="00443D38" w:rsidRPr="00443D38">
              <w:rPr>
                <w:rFonts w:ascii="Times New Roman" w:eastAsia="Times New Roman" w:hAnsi="Times New Roman" w:cs="Times New Roman"/>
                <w:bCs/>
                <w:sz w:val="24"/>
                <w:szCs w:val="24"/>
                <w:lang w:eastAsia="en-US"/>
              </w:rPr>
              <w:t>1.4, ПК</w:t>
            </w:r>
            <w:r w:rsidRPr="00443D38">
              <w:rPr>
                <w:rFonts w:ascii="Times New Roman" w:eastAsia="Times New Roman" w:hAnsi="Times New Roman" w:cs="Times New Roman"/>
                <w:bCs/>
                <w:sz w:val="24"/>
                <w:szCs w:val="24"/>
                <w:lang w:eastAsia="en-US"/>
              </w:rPr>
              <w:t xml:space="preserve"> 3.2</w:t>
            </w:r>
            <w:r w:rsidR="00FA5AB3" w:rsidRPr="00443D38">
              <w:rPr>
                <w:rFonts w:ascii="Times New Roman" w:eastAsia="Times New Roman" w:hAnsi="Times New Roman" w:cs="Times New Roman"/>
                <w:bCs/>
                <w:sz w:val="24"/>
                <w:szCs w:val="24"/>
                <w:lang w:eastAsia="en-US"/>
              </w:rPr>
              <w:t xml:space="preserve">, </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Тема 4.4. </w:t>
            </w:r>
          </w:p>
          <w:p w:rsidR="005D0AAF" w:rsidRDefault="005D0AAF" w:rsidP="00341BEE">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
                <w:bCs/>
                <w:i/>
                <w:sz w:val="24"/>
                <w:szCs w:val="24"/>
                <w:lang w:eastAsia="en-US"/>
              </w:rPr>
              <w:t>Деловой стиль</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443D38">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ОК 04; ОК 05; ОК 09; </w:t>
            </w:r>
            <w:r w:rsidRPr="00443D38">
              <w:rPr>
                <w:rFonts w:ascii="Times New Roman" w:eastAsia="Times New Roman" w:hAnsi="Times New Roman" w:cs="Times New Roman"/>
                <w:bCs/>
                <w:sz w:val="24"/>
                <w:szCs w:val="24"/>
                <w:lang w:eastAsia="en-US"/>
              </w:rPr>
              <w:t>ПК</w:t>
            </w:r>
            <w:r w:rsidR="00443D38" w:rsidRPr="00443D38">
              <w:rPr>
                <w:rFonts w:ascii="Times New Roman" w:eastAsia="Times New Roman" w:hAnsi="Times New Roman" w:cs="Times New Roman"/>
                <w:bCs/>
                <w:sz w:val="24"/>
                <w:szCs w:val="24"/>
                <w:lang w:eastAsia="en-US"/>
              </w:rPr>
              <w:t>1.4, ПК</w:t>
            </w:r>
            <w:r w:rsidRPr="00443D38">
              <w:rPr>
                <w:rFonts w:ascii="Times New Roman" w:eastAsia="Times New Roman" w:hAnsi="Times New Roman" w:cs="Times New Roman"/>
                <w:bCs/>
                <w:sz w:val="24"/>
                <w:szCs w:val="24"/>
                <w:lang w:eastAsia="en-US"/>
              </w:rPr>
              <w:t>3.2</w:t>
            </w:r>
            <w:r w:rsidR="00FA5AB3" w:rsidRPr="00443D38">
              <w:rPr>
                <w:rFonts w:ascii="Times New Roman" w:eastAsia="Times New Roman" w:hAnsi="Times New Roman" w:cs="Times New Roman"/>
                <w:bCs/>
                <w:sz w:val="24"/>
                <w:szCs w:val="24"/>
                <w:lang w:eastAsia="en-US"/>
              </w:rPr>
              <w:t xml:space="preserve">, </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3. Виды документов в конкретной специальности.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204E5A" w:rsidTr="00204E5A">
        <w:trPr>
          <w:trHeight w:val="20"/>
        </w:trPr>
        <w:tc>
          <w:tcPr>
            <w:tcW w:w="3807" w:type="pct"/>
            <w:gridSpan w:val="2"/>
            <w:tcBorders>
              <w:top w:val="single" w:sz="4" w:space="0" w:color="auto"/>
              <w:left w:val="single" w:sz="4" w:space="0" w:color="auto"/>
              <w:bottom w:val="single" w:sz="4" w:space="0" w:color="auto"/>
              <w:right w:val="single" w:sz="4" w:space="0" w:color="auto"/>
            </w:tcBorders>
            <w:vAlign w:val="center"/>
            <w:hideMark/>
          </w:tcPr>
          <w:p w:rsidR="00204E5A" w:rsidRDefault="00204E5A">
            <w:pPr>
              <w:spacing w:line="256" w:lineRule="auto"/>
              <w:rPr>
                <w:rFonts w:ascii="Times New Roman" w:eastAsia="Times New Roman" w:hAnsi="Times New Roman" w:cs="Times New Roman"/>
                <w:bCs/>
                <w:sz w:val="24"/>
                <w:szCs w:val="24"/>
                <w:lang w:eastAsia="en-US"/>
              </w:rPr>
            </w:pPr>
            <w:r w:rsidRPr="00204E5A">
              <w:rPr>
                <w:rFonts w:ascii="Times New Roman" w:eastAsia="Times New Roman" w:hAnsi="Times New Roman" w:cs="Times New Roman"/>
                <w:b/>
                <w:bCs/>
                <w:sz w:val="24"/>
                <w:szCs w:val="24"/>
                <w:lang w:eastAsia="en-US"/>
              </w:rPr>
              <w:t>консультации</w:t>
            </w:r>
          </w:p>
        </w:tc>
        <w:tc>
          <w:tcPr>
            <w:tcW w:w="597" w:type="pct"/>
            <w:tcBorders>
              <w:top w:val="single" w:sz="4" w:space="0" w:color="auto"/>
              <w:left w:val="single" w:sz="4" w:space="0" w:color="auto"/>
              <w:bottom w:val="single" w:sz="4" w:space="0" w:color="auto"/>
              <w:right w:val="single" w:sz="4" w:space="0" w:color="auto"/>
            </w:tcBorders>
            <w:hideMark/>
          </w:tcPr>
          <w:p w:rsidR="00204E5A" w:rsidRDefault="00204E5A">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14</w:t>
            </w:r>
          </w:p>
        </w:tc>
        <w:tc>
          <w:tcPr>
            <w:tcW w:w="596" w:type="pct"/>
            <w:tcBorders>
              <w:top w:val="single" w:sz="4" w:space="0" w:color="auto"/>
              <w:left w:val="single" w:sz="4" w:space="0" w:color="auto"/>
              <w:bottom w:val="single" w:sz="4" w:space="0" w:color="auto"/>
              <w:right w:val="single" w:sz="4" w:space="0" w:color="auto"/>
            </w:tcBorders>
            <w:vAlign w:val="center"/>
            <w:hideMark/>
          </w:tcPr>
          <w:p w:rsidR="00204E5A" w:rsidRDefault="00204E5A">
            <w:pPr>
              <w:spacing w:line="256" w:lineRule="auto"/>
              <w:rPr>
                <w:rFonts w:ascii="Times New Roman" w:eastAsia="Times New Roman" w:hAnsi="Times New Roman" w:cs="Times New Roman"/>
                <w:bCs/>
                <w:sz w:val="24"/>
                <w:szCs w:val="24"/>
                <w:lang w:eastAsia="en-US"/>
              </w:rPr>
            </w:pPr>
          </w:p>
        </w:tc>
      </w:tr>
      <w:tr w:rsidR="005D0AAF" w:rsidTr="005D0AAF">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rsidR="005D0AAF" w:rsidRDefault="005D0AAF" w:rsidP="005D0AAF">
            <w:pPr>
              <w:spacing w:line="256" w:lineRule="auto"/>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Промежуточная аттестация (экзамен)</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204E5A">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4</w:t>
            </w:r>
          </w:p>
        </w:tc>
        <w:tc>
          <w:tcPr>
            <w:tcW w:w="596" w:type="pct"/>
            <w:tcBorders>
              <w:top w:val="single" w:sz="4" w:space="0" w:color="auto"/>
              <w:left w:val="single" w:sz="4" w:space="0" w:color="auto"/>
              <w:bottom w:val="single" w:sz="4" w:space="0" w:color="auto"/>
              <w:right w:val="single" w:sz="4" w:space="0" w:color="auto"/>
            </w:tcBorders>
          </w:tcPr>
          <w:p w:rsidR="005D0AAF" w:rsidRDefault="005D0AAF">
            <w:pPr>
              <w:spacing w:line="256" w:lineRule="auto"/>
              <w:ind w:firstLine="709"/>
              <w:jc w:val="center"/>
              <w:rPr>
                <w:rFonts w:ascii="Times New Roman" w:eastAsia="Times New Roman" w:hAnsi="Times New Roman" w:cs="Times New Roman"/>
                <w:b/>
                <w:bCs/>
                <w:i/>
                <w:sz w:val="24"/>
                <w:szCs w:val="24"/>
                <w:lang w:eastAsia="en-US"/>
              </w:rPr>
            </w:pPr>
          </w:p>
        </w:tc>
      </w:tr>
      <w:tr w:rsidR="005D0AAF" w:rsidTr="005D0AAF">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right"/>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Всего:</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72</w:t>
            </w:r>
          </w:p>
        </w:tc>
        <w:tc>
          <w:tcPr>
            <w:tcW w:w="596" w:type="pct"/>
            <w:tcBorders>
              <w:top w:val="single" w:sz="4" w:space="0" w:color="auto"/>
              <w:left w:val="single" w:sz="4" w:space="0" w:color="auto"/>
              <w:bottom w:val="single" w:sz="4" w:space="0" w:color="auto"/>
              <w:right w:val="single" w:sz="4" w:space="0" w:color="auto"/>
            </w:tcBorders>
          </w:tcPr>
          <w:p w:rsidR="005D0AAF" w:rsidRDefault="005D0AAF">
            <w:pPr>
              <w:spacing w:line="256" w:lineRule="auto"/>
              <w:ind w:firstLine="709"/>
              <w:jc w:val="center"/>
              <w:rPr>
                <w:rFonts w:ascii="Times New Roman" w:eastAsia="Times New Roman" w:hAnsi="Times New Roman" w:cs="Times New Roman"/>
                <w:b/>
                <w:bCs/>
                <w:i/>
                <w:sz w:val="24"/>
                <w:szCs w:val="24"/>
                <w:lang w:eastAsia="en-US"/>
              </w:rPr>
            </w:pPr>
          </w:p>
        </w:tc>
      </w:tr>
    </w:tbl>
    <w:p w:rsidR="005D0AAF" w:rsidRDefault="005D0AAF" w:rsidP="005D0AAF">
      <w:pPr>
        <w:rPr>
          <w:rFonts w:ascii="Times New Roman" w:eastAsia="Times New Roman" w:hAnsi="Times New Roman" w:cs="Times New Roman"/>
          <w:sz w:val="24"/>
          <w:szCs w:val="24"/>
        </w:rPr>
      </w:pPr>
    </w:p>
    <w:p w:rsidR="005D0AAF" w:rsidRDefault="005D0AAF" w:rsidP="005D0AAF">
      <w:pPr>
        <w:rPr>
          <w:rFonts w:ascii="Times New Roman" w:eastAsia="Times New Roman" w:hAnsi="Times New Roman" w:cs="Times New Roman"/>
          <w:sz w:val="24"/>
          <w:szCs w:val="24"/>
        </w:rPr>
        <w:sectPr w:rsidR="005D0AAF">
          <w:pgSz w:w="16838" w:h="11900" w:orient="landscape"/>
          <w:pgMar w:top="993" w:right="849" w:bottom="846" w:left="709" w:header="0" w:footer="0" w:gutter="0"/>
          <w:cols w:space="720"/>
        </w:sectPr>
      </w:pPr>
    </w:p>
    <w:p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D70F1">
        <w:rPr>
          <w:rFonts w:ascii="Times New Roman" w:eastAsia="Times New Roman" w:hAnsi="Times New Roman" w:cs="Times New Roman"/>
          <w:bCs/>
          <w:i/>
          <w:sz w:val="24"/>
          <w:szCs w:val="24"/>
        </w:rPr>
        <w:t>к</w:t>
      </w:r>
      <w:r w:rsidR="005D0AAF">
        <w:rPr>
          <w:rFonts w:ascii="Times New Roman" w:eastAsia="Times New Roman" w:hAnsi="Times New Roman" w:cs="Times New Roman"/>
          <w:bCs/>
          <w:i/>
          <w:sz w:val="24"/>
          <w:szCs w:val="24"/>
        </w:rPr>
        <w:t>абинет «Русского языка</w:t>
      </w:r>
      <w:r w:rsidR="00ED70F1" w:rsidRPr="00ED70F1">
        <w:rPr>
          <w:rFonts w:ascii="Times New Roman" w:eastAsia="Times New Roman" w:hAnsi="Times New Roman" w:cs="Times New Roman"/>
          <w:bCs/>
          <w:i/>
          <w:sz w:val="24"/>
          <w:szCs w:val="24"/>
        </w:rPr>
        <w:t>»</w:t>
      </w:r>
      <w:r w:rsidR="008D4ACC">
        <w:rPr>
          <w:rFonts w:ascii="Times New Roman" w:eastAsia="Times New Roman" w:hAnsi="Times New Roman" w:cs="Times New Roman"/>
          <w:bCs/>
          <w:i/>
          <w:sz w:val="24"/>
          <w:szCs w:val="24"/>
        </w:rPr>
        <w:t>.</w:t>
      </w:r>
    </w:p>
    <w:p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 xml:space="preserve">Оборудование </w:t>
      </w:r>
      <w:r w:rsidR="001B5F05">
        <w:rPr>
          <w:rFonts w:ascii="Times New Roman" w:hAnsi="Times New Roman" w:cs="Times New Roman"/>
          <w:i/>
          <w:iCs/>
          <w:sz w:val="24"/>
          <w:szCs w:val="24"/>
        </w:rPr>
        <w:t>кабинета</w:t>
      </w:r>
      <w:r w:rsidRPr="00B36935">
        <w:rPr>
          <w:rFonts w:ascii="Times New Roman" w:hAnsi="Times New Roman" w:cs="Times New Roman"/>
          <w:i/>
          <w:iCs/>
          <w:sz w:val="24"/>
          <w:szCs w:val="24"/>
        </w:rPr>
        <w:t>:</w:t>
      </w:r>
    </w:p>
    <w:p w:rsidR="005D0AAF" w:rsidRPr="005D0AAF" w:rsidRDefault="005D0AAF" w:rsidP="007D6F1A">
      <w:pPr>
        <w:ind w:firstLine="709"/>
        <w:jc w:val="both"/>
        <w:rPr>
          <w:rFonts w:ascii="Times New Roman" w:hAnsi="Times New Roman" w:cs="Times New Roman"/>
          <w:sz w:val="24"/>
          <w:szCs w:val="24"/>
        </w:rPr>
      </w:pPr>
      <w:r w:rsidRPr="005D0AAF">
        <w:rPr>
          <w:rFonts w:ascii="Times New Roman" w:hAnsi="Times New Roman" w:cs="Times New Roman"/>
          <w:sz w:val="24"/>
          <w:szCs w:val="24"/>
        </w:rPr>
        <w:t>- наглядные пособия (комплекты учебных таблиц, стендов, схем, плакатов, портретов выдающихся ученых в языкознания и др.);</w:t>
      </w:r>
    </w:p>
    <w:p w:rsidR="005D0AAF" w:rsidRPr="005D0AAF" w:rsidRDefault="005D0AAF" w:rsidP="007D6F1A">
      <w:pPr>
        <w:ind w:firstLine="709"/>
        <w:jc w:val="both"/>
        <w:rPr>
          <w:rFonts w:ascii="Times New Roman" w:hAnsi="Times New Roman" w:cs="Times New Roman"/>
          <w:sz w:val="24"/>
          <w:szCs w:val="24"/>
        </w:rPr>
      </w:pPr>
      <w:r w:rsidRPr="005D0AAF">
        <w:rPr>
          <w:rFonts w:ascii="Times New Roman" w:hAnsi="Times New Roman" w:cs="Times New Roman"/>
          <w:sz w:val="24"/>
          <w:szCs w:val="24"/>
        </w:rPr>
        <w:t xml:space="preserve">- дидактические материалы (задания для </w:t>
      </w:r>
      <w:r w:rsidR="003D17F2">
        <w:rPr>
          <w:rFonts w:ascii="Times New Roman" w:hAnsi="Times New Roman" w:cs="Times New Roman"/>
          <w:sz w:val="24"/>
          <w:szCs w:val="24"/>
        </w:rPr>
        <w:t>практических занятий</w:t>
      </w:r>
      <w:r w:rsidRPr="005D0AAF">
        <w:rPr>
          <w:rFonts w:ascii="Times New Roman" w:hAnsi="Times New Roman" w:cs="Times New Roman"/>
          <w:sz w:val="24"/>
          <w:szCs w:val="24"/>
        </w:rPr>
        <w:t>, для разных видов оценочных средств, экзамена и др.);</w:t>
      </w:r>
    </w:p>
    <w:p w:rsidR="001F67FE" w:rsidRDefault="005D0AAF" w:rsidP="007D6F1A">
      <w:pPr>
        <w:ind w:firstLine="709"/>
        <w:jc w:val="both"/>
        <w:rPr>
          <w:rFonts w:ascii="Times New Roman" w:hAnsi="Times New Roman" w:cs="Times New Roman"/>
          <w:sz w:val="24"/>
          <w:szCs w:val="24"/>
        </w:rPr>
      </w:pPr>
      <w:r w:rsidRPr="005D0AAF">
        <w:rPr>
          <w:rFonts w:ascii="Times New Roman" w:hAnsi="Times New Roman" w:cs="Times New Roman"/>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r>
        <w:rPr>
          <w:rFonts w:ascii="Times New Roman" w:hAnsi="Times New Roman" w:cs="Times New Roman"/>
          <w:sz w:val="24"/>
          <w:szCs w:val="24"/>
        </w:rPr>
        <w:t>.</w:t>
      </w:r>
    </w:p>
    <w:p w:rsidR="005D0AAF" w:rsidRDefault="005D0AAF" w:rsidP="005D0AAF">
      <w:pPr>
        <w:ind w:firstLine="709"/>
        <w:rPr>
          <w:rFonts w:ascii="Times New Roman" w:hAnsi="Times New Roman" w:cs="Times New Roman"/>
          <w:sz w:val="24"/>
          <w:szCs w:val="24"/>
        </w:rPr>
      </w:pPr>
    </w:p>
    <w:p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1F67FE" w:rsidRDefault="001F67FE" w:rsidP="001F67FE">
      <w:pPr>
        <w:rPr>
          <w:rFonts w:ascii="Times New Roman" w:hAnsi="Times New Roman" w:cs="Times New Roman"/>
          <w:sz w:val="24"/>
          <w:szCs w:val="24"/>
        </w:rPr>
      </w:pPr>
    </w:p>
    <w:p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rsidR="003D17F2" w:rsidRPr="00B4043A" w:rsidRDefault="003D17F2" w:rsidP="003D17F2">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3D17F2" w:rsidRDefault="003D17F2" w:rsidP="003D17F2">
      <w:pPr>
        <w:pStyle w:val="a9"/>
        <w:numPr>
          <w:ilvl w:val="0"/>
          <w:numId w:val="8"/>
        </w:numPr>
        <w:tabs>
          <w:tab w:val="left" w:pos="-142"/>
        </w:tabs>
        <w:ind w:left="0" w:firstLine="709"/>
        <w:jc w:val="both"/>
        <w:rPr>
          <w:rFonts w:ascii="Times New Roman" w:hAnsi="Times New Roman" w:cs="Times New Roman"/>
          <w:sz w:val="24"/>
          <w:szCs w:val="24"/>
        </w:rPr>
      </w:pPr>
      <w:r w:rsidRPr="00C6764B">
        <w:rPr>
          <w:rFonts w:ascii="Times New Roman" w:hAnsi="Times New Roman" w:cs="Times New Roman"/>
          <w:sz w:val="24"/>
          <w:szCs w:val="24"/>
        </w:rPr>
        <w:t>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Воителева. – 6-е изд., стер. – Москва: Академия, 2019. - 409 с. - (Профессиональное образование. Общеобразовательные дисциплины). - ISBN 978-5-4468-5987-0</w:t>
      </w:r>
    </w:p>
    <w:p w:rsidR="003D17F2" w:rsidRPr="002D7FD2" w:rsidRDefault="003D17F2" w:rsidP="003D17F2">
      <w:pPr>
        <w:pStyle w:val="a9"/>
        <w:numPr>
          <w:ilvl w:val="0"/>
          <w:numId w:val="8"/>
        </w:numPr>
        <w:tabs>
          <w:tab w:val="left" w:pos="-142"/>
        </w:tabs>
        <w:ind w:left="0" w:firstLine="709"/>
        <w:jc w:val="both"/>
        <w:rPr>
          <w:rFonts w:ascii="Times New Roman" w:hAnsi="Times New Roman" w:cs="Times New Roman"/>
          <w:sz w:val="24"/>
          <w:szCs w:val="24"/>
        </w:rPr>
      </w:pPr>
      <w:r w:rsidRPr="00C6764B">
        <w:rPr>
          <w:rFonts w:ascii="Times New Roman" w:hAnsi="Times New Roman" w:cs="Times New Roman"/>
          <w:sz w:val="24"/>
          <w:szCs w:val="24"/>
        </w:rPr>
        <w:t>Рыбченкова Л.М., Александрова О.М., Нарушевич А.Г. и другие. Русский язык. 10-11 класс. Учебник для образовательных организаций. Базовый Москва: Акционерное общество «Издательство «Просвещение», 2021. - 271. - ISBN 978-5-09-101457-0</w:t>
      </w:r>
    </w:p>
    <w:p w:rsidR="003D17F2" w:rsidRPr="00B626D3" w:rsidRDefault="003D17F2" w:rsidP="003D17F2">
      <w:pPr>
        <w:rPr>
          <w:rFonts w:ascii="Times New Roman" w:hAnsi="Times New Roman" w:cs="Times New Roman"/>
          <w:b/>
          <w:bCs/>
          <w:sz w:val="24"/>
          <w:szCs w:val="24"/>
        </w:rPr>
      </w:pPr>
      <w:r w:rsidRPr="00B626D3">
        <w:rPr>
          <w:rFonts w:ascii="Times New Roman" w:hAnsi="Times New Roman" w:cs="Times New Roman"/>
          <w:b/>
          <w:bCs/>
          <w:sz w:val="24"/>
          <w:szCs w:val="24"/>
        </w:rPr>
        <w:t>Дополнительные источники:</w:t>
      </w:r>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Лексикология. Фразеология. Лексикография. Фонетика. Орфоэпия. Графика. Орфография : учебник для среднего профессионального образования / Н. А. Лобачева. — 3-е изд., испр. и доп. — Москва : Издательство Юрайт, 2023. — 230 с. — (Профессиональное образование). — ISBN 978-5-534-12294-7. — Текст : электронный // Образовательная платформа Юрайт [сайт]. — URL: </w:t>
      </w:r>
      <w:hyperlink r:id="rId9" w:tgtFrame="_blank" w:history="1">
        <w:r w:rsidRPr="002D7FD2">
          <w:rPr>
            <w:rStyle w:val="a8"/>
            <w:rFonts w:ascii="Times New Roman" w:hAnsi="Times New Roman" w:cs="Times New Roman"/>
            <w:sz w:val="24"/>
            <w:szCs w:val="24"/>
          </w:rPr>
          <w:t>https://urait.ru/bcode/513800</w:t>
        </w:r>
      </w:hyperlink>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Морфемика. Словообразование. Морфология : учебник для среднего профессионального образования / Н. А. Лобачева. — 3-е изд., испр. и доп. — Москва : Издательство Юрайт, 2023. — 206 с. — (Профессиональное образование). — ISBN 978-5-534-12621-1. — Текст : электронный // Образовательная платформа Юрайт [сайт]. — URL: </w:t>
      </w:r>
      <w:hyperlink r:id="rId10" w:tgtFrame="_blank" w:history="1">
        <w:r w:rsidRPr="002D7FD2">
          <w:rPr>
            <w:rStyle w:val="a8"/>
            <w:rFonts w:ascii="Times New Roman" w:hAnsi="Times New Roman" w:cs="Times New Roman"/>
            <w:sz w:val="24"/>
            <w:szCs w:val="24"/>
          </w:rPr>
          <w:t>https://urait.ru/bcode/514164</w:t>
        </w:r>
      </w:hyperlink>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Синтаксис. Пунктуация : учебник для среднего профессионального образования / Н. А. Лобачева. — 3-е изд., испр. и доп. — Москва : Издательство Юрайт, 2023. — 123 с. — (Профессиональное образование). — ISBN 978-5-534-12620-4. — Текст : электронный // Образовательная платформа Юрайт [сайт]. — URL: </w:t>
      </w:r>
      <w:hyperlink r:id="rId11" w:tgtFrame="_blank" w:history="1">
        <w:r w:rsidRPr="002D7FD2">
          <w:rPr>
            <w:rStyle w:val="a8"/>
            <w:rFonts w:ascii="Times New Roman" w:hAnsi="Times New Roman" w:cs="Times New Roman"/>
            <w:sz w:val="24"/>
            <w:szCs w:val="24"/>
          </w:rPr>
          <w:t>https://urait.ru/bcode/514165</w:t>
        </w:r>
      </w:hyperlink>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Лыткина, О. И. Практическая стилистика русского языка : учебное пособие / О. И. Лыткина, Л. В. Селезнева, Е. Ю. Скороходова. - 5-е изд., стер. - Москва : ФЛИНТА, 2021. - 208 с. - ISBN 978-5-9765-0821-7. - Текст : электронный. - URL: https://znanium.com/catalog/product/1595862</w:t>
      </w:r>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Русский язык. Сборник упражнений : учебное пособие для среднего профессионального образования / П. А. Лекант [и др.] ; под редакцией П. А. Леканта. — Москва : Издательство Юрайт, 2023. — 314 с. — (Профессиональное образование). — </w:t>
      </w:r>
      <w:r w:rsidRPr="002D7FD2">
        <w:rPr>
          <w:rFonts w:ascii="Times New Roman" w:hAnsi="Times New Roman" w:cs="Times New Roman"/>
          <w:sz w:val="24"/>
          <w:szCs w:val="24"/>
        </w:rPr>
        <w:lastRenderedPageBreak/>
        <w:t xml:space="preserve">ISBN 978-5-9916-7796-7. — Текст : электронный // Образовательная платформа Юрайт [сайт]. — URL: </w:t>
      </w:r>
      <w:hyperlink r:id="rId12" w:tgtFrame="_blank" w:history="1">
        <w:r w:rsidRPr="002D7FD2">
          <w:rPr>
            <w:rStyle w:val="a8"/>
            <w:rFonts w:ascii="Times New Roman" w:hAnsi="Times New Roman" w:cs="Times New Roman"/>
            <w:sz w:val="24"/>
            <w:szCs w:val="24"/>
          </w:rPr>
          <w:t>https://urait.ru/bcode/513096</w:t>
        </w:r>
      </w:hyperlink>
    </w:p>
    <w:p w:rsidR="003D17F2" w:rsidRPr="00B626D3" w:rsidRDefault="003D17F2" w:rsidP="003D17F2">
      <w:pPr>
        <w:rPr>
          <w:rFonts w:ascii="Times New Roman" w:hAnsi="Times New Roman" w:cs="Times New Roman"/>
          <w:b/>
          <w:bCs/>
          <w:sz w:val="24"/>
          <w:szCs w:val="24"/>
        </w:rPr>
      </w:pPr>
      <w:r w:rsidRPr="00B626D3">
        <w:rPr>
          <w:rFonts w:ascii="Times New Roman" w:hAnsi="Times New Roman" w:cs="Times New Roman"/>
          <w:b/>
          <w:bCs/>
          <w:sz w:val="24"/>
          <w:szCs w:val="24"/>
        </w:rPr>
        <w:t>Интернет-ресурсы:</w:t>
      </w:r>
    </w:p>
    <w:p w:rsidR="003D17F2"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Министерство образования и науки Российской Федерации (</w:t>
      </w:r>
      <w:hyperlink r:id="rId13" w:history="1">
        <w:r w:rsidRPr="00471988">
          <w:rPr>
            <w:rStyle w:val="a8"/>
            <w:rFonts w:ascii="Times New Roman" w:hAnsi="Times New Roman" w:cs="Times New Roman"/>
            <w:sz w:val="24"/>
            <w:szCs w:val="24"/>
          </w:rPr>
          <w:t>http://минобрнауки.рф/</w:t>
        </w:r>
      </w:hyperlink>
      <w:r w:rsidRPr="00730544">
        <w:rPr>
          <w:rFonts w:ascii="Times New Roman" w:hAnsi="Times New Roman" w:cs="Times New Roman"/>
          <w:sz w:val="24"/>
          <w:szCs w:val="24"/>
        </w:rPr>
        <w:t xml:space="preserve">); </w:t>
      </w:r>
    </w:p>
    <w:p w:rsidR="003D17F2" w:rsidRPr="00730544"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Федеральный портал "Российское образование" (http://www.edu.ru/);</w:t>
      </w:r>
    </w:p>
    <w:p w:rsidR="003D17F2"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Информационная система "Единое окно доступа к образовательным ресурсам" (</w:t>
      </w:r>
      <w:hyperlink r:id="rId14" w:history="1">
        <w:r w:rsidRPr="00471988">
          <w:rPr>
            <w:rStyle w:val="a8"/>
            <w:rFonts w:ascii="Times New Roman" w:hAnsi="Times New Roman" w:cs="Times New Roman"/>
            <w:sz w:val="24"/>
            <w:szCs w:val="24"/>
          </w:rPr>
          <w:t>http://window.edu.ru/</w:t>
        </w:r>
      </w:hyperlink>
      <w:r w:rsidRPr="00730544">
        <w:rPr>
          <w:rFonts w:ascii="Times New Roman" w:hAnsi="Times New Roman" w:cs="Times New Roman"/>
          <w:sz w:val="24"/>
          <w:szCs w:val="24"/>
        </w:rPr>
        <w:t xml:space="preserve">); </w:t>
      </w:r>
    </w:p>
    <w:p w:rsidR="003D17F2" w:rsidRPr="00730544"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Единая коллекция цифровых образовательных ресурсов (http://school-collection.edu.ru/);</w:t>
      </w:r>
    </w:p>
    <w:p w:rsidR="003D17F2" w:rsidRPr="00730544"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Федеральный центр информационно-образовательных ресурсов (http://fcior.edu.ru/);</w:t>
      </w:r>
    </w:p>
    <w:p w:rsidR="003D17F2"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Проект Государственного института русского языка имени А.С. Пушкина "Образование на русском" (</w:t>
      </w:r>
      <w:hyperlink r:id="rId15" w:history="1">
        <w:r w:rsidRPr="00471988">
          <w:rPr>
            <w:rStyle w:val="a8"/>
            <w:rFonts w:ascii="Times New Roman" w:hAnsi="Times New Roman" w:cs="Times New Roman"/>
            <w:sz w:val="24"/>
            <w:szCs w:val="24"/>
          </w:rPr>
          <w:t>https://pushkininstitute.ru/</w:t>
        </w:r>
      </w:hyperlink>
      <w:r w:rsidRPr="00730544">
        <w:rPr>
          <w:rFonts w:ascii="Times New Roman" w:hAnsi="Times New Roman" w:cs="Times New Roman"/>
          <w:sz w:val="24"/>
          <w:szCs w:val="24"/>
        </w:rPr>
        <w:t xml:space="preserve">); </w:t>
      </w:r>
    </w:p>
    <w:p w:rsidR="003D17F2" w:rsidRPr="00730544"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Научная электронная библиотека (НЭБ) (http://www.elibrary.ru);</w:t>
      </w:r>
    </w:p>
    <w:p w:rsidR="003D17F2" w:rsidRPr="00D20695" w:rsidRDefault="003D17F2" w:rsidP="003D17F2">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КиберЛенинка (</w:t>
      </w:r>
      <w:hyperlink r:id="rId16" w:history="1">
        <w:r w:rsidRPr="00471988">
          <w:rPr>
            <w:rStyle w:val="a8"/>
            <w:rFonts w:ascii="Times New Roman" w:hAnsi="Times New Roman" w:cs="Times New Roman"/>
            <w:sz w:val="24"/>
            <w:szCs w:val="24"/>
          </w:rPr>
          <w:t>http://cyberleninka.ru/</w:t>
        </w:r>
      </w:hyperlink>
      <w:r w:rsidRPr="00730544">
        <w:rPr>
          <w:rFonts w:ascii="Times New Roman" w:hAnsi="Times New Roman" w:cs="Times New Roman"/>
          <w:sz w:val="24"/>
          <w:szCs w:val="24"/>
        </w:rPr>
        <w:t xml:space="preserve">). </w:t>
      </w:r>
    </w:p>
    <w:p w:rsidR="003D17F2" w:rsidRPr="00D20695" w:rsidRDefault="003D17F2" w:rsidP="003D17F2">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Справочно-информационный портал "Русский язык" (</w:t>
      </w:r>
      <w:hyperlink r:id="rId17" w:history="1">
        <w:r w:rsidRPr="00471988">
          <w:rPr>
            <w:rStyle w:val="a8"/>
            <w:rFonts w:ascii="Times New Roman" w:hAnsi="Times New Roman" w:cs="Times New Roman"/>
            <w:sz w:val="24"/>
            <w:szCs w:val="24"/>
          </w:rPr>
          <w:t>http://gramota.ru/</w:t>
        </w:r>
      </w:hyperlink>
      <w:r w:rsidRPr="00730544">
        <w:rPr>
          <w:rFonts w:ascii="Times New Roman" w:hAnsi="Times New Roman" w:cs="Times New Roman"/>
          <w:sz w:val="24"/>
          <w:szCs w:val="24"/>
        </w:rPr>
        <w:t xml:space="preserve">); </w:t>
      </w:r>
    </w:p>
    <w:p w:rsidR="003D17F2" w:rsidRPr="00D20695" w:rsidRDefault="003D17F2" w:rsidP="003D17F2">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Служба тематических толковых словарей (</w:t>
      </w:r>
      <w:hyperlink r:id="rId18" w:history="1">
        <w:r w:rsidRPr="00471988">
          <w:rPr>
            <w:rStyle w:val="a8"/>
            <w:rFonts w:ascii="Times New Roman" w:hAnsi="Times New Roman" w:cs="Times New Roman"/>
            <w:sz w:val="24"/>
            <w:szCs w:val="24"/>
          </w:rPr>
          <w:t>http://www.glossary.ru/</w:t>
        </w:r>
      </w:hyperlink>
      <w:r w:rsidRPr="00730544">
        <w:rPr>
          <w:rFonts w:ascii="Times New Roman" w:hAnsi="Times New Roman" w:cs="Times New Roman"/>
          <w:sz w:val="24"/>
          <w:szCs w:val="24"/>
        </w:rPr>
        <w:t xml:space="preserve">); </w:t>
      </w:r>
    </w:p>
    <w:p w:rsidR="003D17F2" w:rsidRDefault="003D17F2" w:rsidP="003D17F2">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Словари и энциклопедии (http://dic.academic</w:t>
      </w:r>
      <w:r>
        <w:rPr>
          <w:color w:val="000000"/>
          <w:sz w:val="27"/>
          <w:szCs w:val="27"/>
        </w:rPr>
        <w:t>.ru/)</w:t>
      </w:r>
    </w:p>
    <w:p w:rsidR="003D17F2" w:rsidRDefault="003D17F2" w:rsidP="001F67FE">
      <w:pPr>
        <w:rPr>
          <w:rFonts w:ascii="Times New Roman" w:hAnsi="Times New Roman" w:cs="Times New Roman"/>
          <w:b/>
          <w:bCs/>
          <w:sz w:val="24"/>
          <w:szCs w:val="24"/>
        </w:rPr>
      </w:pPr>
    </w:p>
    <w:p w:rsidR="001F67FE" w:rsidRPr="00B626D3" w:rsidRDefault="001F67FE" w:rsidP="001F67FE">
      <w:pPr>
        <w:rPr>
          <w:rFonts w:ascii="Times New Roman" w:hAnsi="Times New Roman" w:cs="Times New Roman"/>
          <w:b/>
          <w:bCs/>
          <w:sz w:val="24"/>
          <w:szCs w:val="24"/>
        </w:rPr>
      </w:pPr>
      <w:r w:rsidRPr="00B626D3">
        <w:rPr>
          <w:rFonts w:ascii="Times New Roman" w:hAnsi="Times New Roman" w:cs="Times New Roman"/>
          <w:b/>
          <w:bCs/>
          <w:sz w:val="24"/>
          <w:szCs w:val="24"/>
        </w:rPr>
        <w:t xml:space="preserve">4.Контроль и оценка результатов освоения учебной дисциплины </w:t>
      </w:r>
    </w:p>
    <w:p w:rsidR="001F67FE" w:rsidRPr="00B626D3" w:rsidRDefault="001F67FE" w:rsidP="001C1985">
      <w:pPr>
        <w:jc w:val="both"/>
        <w:rPr>
          <w:rFonts w:ascii="Times New Roman" w:hAnsi="Times New Roman" w:cs="Times New Roman"/>
          <w:sz w:val="24"/>
          <w:szCs w:val="24"/>
        </w:rPr>
      </w:pPr>
      <w:r w:rsidRPr="00B626D3">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537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81"/>
        <w:gridCol w:w="2694"/>
        <w:gridCol w:w="4165"/>
      </w:tblGrid>
      <w:tr w:rsidR="005D0AAF" w:rsidRPr="00AC5CE3" w:rsidTr="00035BE8">
        <w:trPr>
          <w:jc w:val="center"/>
        </w:trPr>
        <w:tc>
          <w:tcPr>
            <w:tcW w:w="1807" w:type="pct"/>
            <w:tcBorders>
              <w:top w:val="single" w:sz="4" w:space="0" w:color="000000"/>
              <w:left w:val="single" w:sz="4" w:space="0" w:color="000000"/>
              <w:bottom w:val="single" w:sz="4" w:space="0" w:color="000000"/>
              <w:right w:val="single" w:sz="4" w:space="0" w:color="000000"/>
            </w:tcBorders>
            <w:hideMark/>
          </w:tcPr>
          <w:p w:rsidR="005D0AAF" w:rsidRPr="00AC5CE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C5CE3">
              <w:rPr>
                <w:rFonts w:ascii="Times New Roman" w:hAnsi="Times New Roman" w:cs="Times New Roman"/>
                <w:b/>
                <w:sz w:val="24"/>
                <w:szCs w:val="24"/>
              </w:rPr>
              <w:t>Общая/профессиональная компетенция</w:t>
            </w:r>
          </w:p>
        </w:tc>
        <w:tc>
          <w:tcPr>
            <w:tcW w:w="1254" w:type="pct"/>
            <w:tcBorders>
              <w:top w:val="single" w:sz="4" w:space="0" w:color="000000"/>
              <w:left w:val="single" w:sz="4" w:space="0" w:color="000000"/>
              <w:bottom w:val="single" w:sz="4" w:space="0" w:color="000000"/>
              <w:right w:val="single" w:sz="4" w:space="0" w:color="000000"/>
            </w:tcBorders>
          </w:tcPr>
          <w:p w:rsidR="005D0AAF" w:rsidRPr="00AC5CE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C5CE3">
              <w:rPr>
                <w:rFonts w:ascii="Times New Roman" w:hAnsi="Times New Roman" w:cs="Times New Roman"/>
                <w:b/>
                <w:sz w:val="24"/>
                <w:szCs w:val="24"/>
              </w:rPr>
              <w:t>Раздел/Тема</w:t>
            </w:r>
          </w:p>
        </w:tc>
        <w:tc>
          <w:tcPr>
            <w:tcW w:w="1939" w:type="pct"/>
            <w:tcBorders>
              <w:top w:val="single" w:sz="4" w:space="0" w:color="000000"/>
              <w:left w:val="single" w:sz="4" w:space="0" w:color="000000"/>
              <w:bottom w:val="single" w:sz="4" w:space="0" w:color="000000"/>
              <w:right w:val="single" w:sz="4" w:space="0" w:color="000000"/>
            </w:tcBorders>
            <w:hideMark/>
          </w:tcPr>
          <w:p w:rsidR="005D0AAF" w:rsidRPr="00AC5CE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C5CE3">
              <w:rPr>
                <w:rFonts w:ascii="Times New Roman" w:hAnsi="Times New Roman" w:cs="Times New Roman"/>
                <w:b/>
                <w:sz w:val="24"/>
                <w:szCs w:val="24"/>
              </w:rPr>
              <w:t>Тип оценочных мероприятий</w:t>
            </w:r>
          </w:p>
        </w:tc>
      </w:tr>
      <w:tr w:rsidR="003D17F2" w:rsidRPr="00AC5CE3" w:rsidTr="00035BE8">
        <w:trPr>
          <w:jc w:val="center"/>
        </w:trPr>
        <w:tc>
          <w:tcPr>
            <w:tcW w:w="1807" w:type="pct"/>
            <w:tcBorders>
              <w:top w:val="single" w:sz="4" w:space="0" w:color="000000"/>
              <w:left w:val="single" w:sz="4" w:space="0" w:color="000000"/>
              <w:bottom w:val="single" w:sz="4" w:space="0" w:color="000000"/>
              <w:right w:val="single" w:sz="4" w:space="0" w:color="000000"/>
            </w:tcBorders>
          </w:tcPr>
          <w:p w:rsidR="003D17F2" w:rsidRPr="00A53623" w:rsidRDefault="003D17F2" w:rsidP="00F16C3F">
            <w:pPr>
              <w:spacing w:line="259" w:lineRule="auto"/>
              <w:ind w:left="57" w:right="57"/>
              <w:rPr>
                <w:rFonts w:ascii="Times New Roman" w:eastAsiaTheme="minorHAnsi" w:hAnsi="Times New Roman" w:cs="Times New Roman"/>
                <w:b/>
                <w:sz w:val="24"/>
                <w:szCs w:val="24"/>
                <w:lang w:eastAsia="en-US"/>
              </w:rPr>
            </w:pPr>
            <w:r w:rsidRPr="00A53623">
              <w:rPr>
                <w:rFonts w:ascii="Times New Roman" w:hAnsi="Times New Roman" w:cs="Times New Roman"/>
                <w:sz w:val="24"/>
                <w:szCs w:val="24"/>
              </w:rPr>
              <w:t>ОК 04. Эффективно взаимодействовать и работать в коллективе и команде</w:t>
            </w:r>
          </w:p>
        </w:tc>
        <w:tc>
          <w:tcPr>
            <w:tcW w:w="1254" w:type="pct"/>
            <w:tcBorders>
              <w:top w:val="single" w:sz="4" w:space="0" w:color="000000"/>
              <w:left w:val="single" w:sz="4" w:space="0" w:color="000000"/>
              <w:bottom w:val="single" w:sz="4" w:space="0" w:color="000000"/>
              <w:right w:val="single" w:sz="4" w:space="0" w:color="000000"/>
            </w:tcBorders>
          </w:tcPr>
          <w:p w:rsidR="003D17F2" w:rsidRPr="00AC5CE3" w:rsidRDefault="003D17F2" w:rsidP="00035BE8">
            <w:pPr>
              <w:spacing w:line="259" w:lineRule="auto"/>
              <w:ind w:right="-111"/>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 xml:space="preserve">Темы 2.1,2.2, 2.3, 2.4, 2.5, 2.6, 2.7, 2.8, 2.9, 3.1, 3.2, ПОС темы 4.1.- 4.4 </w:t>
            </w:r>
          </w:p>
        </w:tc>
        <w:tc>
          <w:tcPr>
            <w:tcW w:w="1939" w:type="pct"/>
            <w:tcBorders>
              <w:top w:val="single" w:sz="4" w:space="0" w:color="000000"/>
              <w:left w:val="single" w:sz="4" w:space="0" w:color="000000"/>
              <w:bottom w:val="single" w:sz="4" w:space="0" w:color="000000"/>
              <w:right w:val="single" w:sz="4" w:space="0" w:color="000000"/>
            </w:tcBorders>
          </w:tcPr>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Устный опрос</w:t>
            </w:r>
            <w:r w:rsidR="00035BE8">
              <w:rPr>
                <w:rFonts w:ascii="Times New Roman" w:hAnsi="Times New Roman" w:cs="Times New Roman"/>
                <w:sz w:val="24"/>
                <w:szCs w:val="24"/>
              </w:rPr>
              <w:t>, т</w:t>
            </w:r>
            <w:r w:rsidRPr="00AC5CE3">
              <w:rPr>
                <w:rFonts w:ascii="Times New Roman" w:hAnsi="Times New Roman" w:cs="Times New Roman"/>
                <w:sz w:val="24"/>
                <w:szCs w:val="24"/>
              </w:rPr>
              <w:t>естирование,</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Выполнение экзаменационного теста</w:t>
            </w:r>
          </w:p>
        </w:tc>
      </w:tr>
      <w:tr w:rsidR="003D17F2" w:rsidRPr="00AC5CE3" w:rsidTr="00035BE8">
        <w:trPr>
          <w:jc w:val="center"/>
        </w:trPr>
        <w:tc>
          <w:tcPr>
            <w:tcW w:w="1807" w:type="pct"/>
            <w:tcBorders>
              <w:top w:val="single" w:sz="4" w:space="0" w:color="000000"/>
              <w:left w:val="single" w:sz="4" w:space="0" w:color="000000"/>
              <w:bottom w:val="single" w:sz="4" w:space="0" w:color="000000"/>
              <w:right w:val="single" w:sz="4" w:space="0" w:color="000000"/>
            </w:tcBorders>
          </w:tcPr>
          <w:p w:rsidR="003D17F2" w:rsidRPr="00A53623" w:rsidRDefault="003D17F2" w:rsidP="00035BE8">
            <w:pPr>
              <w:shd w:val="clear" w:color="auto" w:fill="FFFFFF"/>
              <w:ind w:left="57" w:right="-244"/>
              <w:rPr>
                <w:rFonts w:ascii="Times New Roman" w:hAnsi="Times New Roman" w:cs="Times New Roman"/>
                <w:sz w:val="24"/>
                <w:szCs w:val="24"/>
              </w:rPr>
            </w:pPr>
            <w:r w:rsidRPr="00A53623">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54" w:type="pct"/>
            <w:tcBorders>
              <w:top w:val="single" w:sz="4" w:space="0" w:color="000000"/>
              <w:left w:val="single" w:sz="4" w:space="0" w:color="000000"/>
              <w:bottom w:val="single" w:sz="4" w:space="0" w:color="000000"/>
              <w:right w:val="single" w:sz="4" w:space="0" w:color="000000"/>
            </w:tcBorders>
          </w:tcPr>
          <w:p w:rsidR="003D17F2" w:rsidRDefault="003D17F2" w:rsidP="00AC5CE3">
            <w:pPr>
              <w:spacing w:line="259" w:lineRule="auto"/>
              <w:ind w:left="57" w:right="57"/>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 xml:space="preserve">Темы 1.1, 1.2, 1.3, 2.1.,2.2, 2.3, .2.4, 2.5, 2.6, 2.7, 2.8, 2.9, 3.1, 3.2, 3.3, </w:t>
            </w:r>
          </w:p>
          <w:p w:rsidR="003D17F2" w:rsidRPr="00AC5CE3" w:rsidRDefault="003D17F2" w:rsidP="00AC5CE3">
            <w:pPr>
              <w:spacing w:line="259" w:lineRule="auto"/>
              <w:ind w:left="57" w:right="57"/>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 xml:space="preserve">ПОС темы 4.1.- 4.4 </w:t>
            </w:r>
          </w:p>
        </w:tc>
        <w:tc>
          <w:tcPr>
            <w:tcW w:w="1939" w:type="pct"/>
            <w:tcBorders>
              <w:top w:val="single" w:sz="4" w:space="0" w:color="000000"/>
              <w:left w:val="single" w:sz="4" w:space="0" w:color="000000"/>
              <w:bottom w:val="single" w:sz="4" w:space="0" w:color="000000"/>
              <w:right w:val="single" w:sz="4" w:space="0" w:color="000000"/>
            </w:tcBorders>
          </w:tcPr>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r w:rsidR="00035BE8">
              <w:rPr>
                <w:rFonts w:ascii="Times New Roman" w:hAnsi="Times New Roman" w:cs="Times New Roman"/>
                <w:sz w:val="24"/>
                <w:szCs w:val="24"/>
              </w:rPr>
              <w:t>, д</w:t>
            </w:r>
            <w:r w:rsidRPr="00AC5CE3">
              <w:rPr>
                <w:rFonts w:ascii="Times New Roman" w:hAnsi="Times New Roman" w:cs="Times New Roman"/>
                <w:sz w:val="24"/>
                <w:szCs w:val="24"/>
              </w:rPr>
              <w:t>иктанты</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Разноуровневые задания</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Сочинения/Эссе</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Фронтальный опрос</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Деловая (ролевая) игра</w:t>
            </w:r>
          </w:p>
          <w:p w:rsidR="003D17F2" w:rsidRPr="00AC5CE3" w:rsidRDefault="003D17F2" w:rsidP="00AC5CE3">
            <w:pPr>
              <w:spacing w:line="259" w:lineRule="auto"/>
              <w:ind w:left="57" w:right="57"/>
              <w:jc w:val="center"/>
              <w:rPr>
                <w:rFonts w:ascii="Times New Roman" w:hAnsi="Times New Roman" w:cs="Times New Roman"/>
                <w:sz w:val="24"/>
                <w:szCs w:val="24"/>
              </w:rPr>
            </w:pPr>
            <w:r w:rsidRPr="00AC5CE3">
              <w:rPr>
                <w:rFonts w:ascii="Times New Roman" w:hAnsi="Times New Roman" w:cs="Times New Roman"/>
                <w:sz w:val="24"/>
                <w:szCs w:val="24"/>
              </w:rPr>
              <w:t>Выполнение экзаменационного теста</w:t>
            </w:r>
          </w:p>
        </w:tc>
      </w:tr>
      <w:tr w:rsidR="003D17F2" w:rsidRPr="00AC5CE3" w:rsidTr="00035BE8">
        <w:trPr>
          <w:jc w:val="center"/>
        </w:trPr>
        <w:tc>
          <w:tcPr>
            <w:tcW w:w="1807" w:type="pct"/>
            <w:tcBorders>
              <w:top w:val="single" w:sz="4" w:space="0" w:color="000000"/>
              <w:left w:val="single" w:sz="4" w:space="0" w:color="000000"/>
              <w:bottom w:val="single" w:sz="4" w:space="0" w:color="000000"/>
              <w:right w:val="single" w:sz="4" w:space="0" w:color="000000"/>
            </w:tcBorders>
          </w:tcPr>
          <w:p w:rsidR="003D17F2" w:rsidRPr="00A53623" w:rsidRDefault="003D17F2" w:rsidP="00035BE8">
            <w:pPr>
              <w:spacing w:line="259" w:lineRule="auto"/>
              <w:ind w:left="57"/>
              <w:rPr>
                <w:rFonts w:ascii="Times New Roman" w:eastAsiaTheme="minorHAnsi" w:hAnsi="Times New Roman" w:cs="Times New Roman"/>
                <w:b/>
                <w:sz w:val="24"/>
                <w:szCs w:val="24"/>
                <w:lang w:eastAsia="en-US"/>
              </w:rPr>
            </w:pPr>
            <w:r w:rsidRPr="00A53623">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1254" w:type="pct"/>
            <w:tcBorders>
              <w:top w:val="single" w:sz="4" w:space="0" w:color="000000"/>
              <w:left w:val="single" w:sz="4" w:space="0" w:color="000000"/>
              <w:bottom w:val="single" w:sz="4" w:space="0" w:color="000000"/>
              <w:right w:val="single" w:sz="4" w:space="0" w:color="000000"/>
            </w:tcBorders>
          </w:tcPr>
          <w:p w:rsidR="003D17F2" w:rsidRDefault="003D17F2" w:rsidP="00AC5CE3">
            <w:pPr>
              <w:spacing w:line="259" w:lineRule="auto"/>
              <w:ind w:left="57" w:right="57"/>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 xml:space="preserve">Темы 3.3, </w:t>
            </w:r>
          </w:p>
          <w:p w:rsidR="003D17F2" w:rsidRPr="00AC5CE3" w:rsidRDefault="003D17F2" w:rsidP="00AC5CE3">
            <w:pPr>
              <w:spacing w:line="259" w:lineRule="auto"/>
              <w:ind w:left="57" w:right="57"/>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 xml:space="preserve">ПОС темы 4.1.- 4.4 </w:t>
            </w:r>
          </w:p>
        </w:tc>
        <w:tc>
          <w:tcPr>
            <w:tcW w:w="1939" w:type="pct"/>
            <w:tcBorders>
              <w:top w:val="single" w:sz="4" w:space="0" w:color="000000"/>
              <w:left w:val="single" w:sz="4" w:space="0" w:color="000000"/>
              <w:bottom w:val="single" w:sz="4" w:space="0" w:color="000000"/>
              <w:right w:val="single" w:sz="4" w:space="0" w:color="000000"/>
            </w:tcBorders>
          </w:tcPr>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Сочинения/Эссе</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Тезисы</w:t>
            </w:r>
          </w:p>
          <w:p w:rsidR="003D17F2" w:rsidRPr="00AC5CE3" w:rsidRDefault="003D17F2" w:rsidP="00AC5CE3">
            <w:pPr>
              <w:spacing w:line="259" w:lineRule="auto"/>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rsidR="003D17F2" w:rsidRPr="00AC5CE3" w:rsidRDefault="003D17F2" w:rsidP="00AC5CE3">
            <w:pPr>
              <w:spacing w:line="259" w:lineRule="auto"/>
              <w:ind w:left="57" w:right="57"/>
              <w:jc w:val="center"/>
              <w:rPr>
                <w:rFonts w:ascii="Times New Roman" w:hAnsi="Times New Roman" w:cs="Times New Roman"/>
                <w:sz w:val="24"/>
                <w:szCs w:val="24"/>
              </w:rPr>
            </w:pPr>
            <w:r w:rsidRPr="00AC5CE3">
              <w:rPr>
                <w:rFonts w:ascii="Times New Roman" w:hAnsi="Times New Roman" w:cs="Times New Roman"/>
                <w:sz w:val="24"/>
                <w:szCs w:val="24"/>
              </w:rPr>
              <w:t>Выполнение экзаменационного теста</w:t>
            </w:r>
          </w:p>
        </w:tc>
      </w:tr>
      <w:tr w:rsidR="005D0AAF" w:rsidRPr="00AC5CE3" w:rsidTr="00035BE8">
        <w:trPr>
          <w:jc w:val="center"/>
        </w:trPr>
        <w:tc>
          <w:tcPr>
            <w:tcW w:w="1807" w:type="pct"/>
            <w:tcBorders>
              <w:top w:val="single" w:sz="4" w:space="0" w:color="000000"/>
              <w:left w:val="single" w:sz="4" w:space="0" w:color="000000"/>
              <w:bottom w:val="single" w:sz="4" w:space="0" w:color="000000"/>
              <w:right w:val="single" w:sz="4" w:space="0" w:color="000000"/>
            </w:tcBorders>
          </w:tcPr>
          <w:p w:rsidR="005D0AAF" w:rsidRPr="00D93A65" w:rsidRDefault="005D0AAF" w:rsidP="003D17F2">
            <w:pPr>
              <w:spacing w:line="259" w:lineRule="auto"/>
              <w:ind w:left="57" w:right="57"/>
              <w:rPr>
                <w:rFonts w:ascii="Times New Roman" w:hAnsi="Times New Roman" w:cs="Times New Roman"/>
                <w:sz w:val="24"/>
                <w:szCs w:val="24"/>
                <w:highlight w:val="yellow"/>
              </w:rPr>
            </w:pPr>
            <w:r w:rsidRPr="003B003A">
              <w:rPr>
                <w:rFonts w:ascii="Times New Roman" w:eastAsia="Times New Roman" w:hAnsi="Times New Roman" w:cs="Times New Roman"/>
                <w:bCs/>
                <w:sz w:val="24"/>
                <w:szCs w:val="24"/>
                <w:lang w:eastAsia="en-US"/>
              </w:rPr>
              <w:t xml:space="preserve">ПК </w:t>
            </w:r>
            <w:r w:rsidR="00CF0FD9" w:rsidRPr="003B003A">
              <w:rPr>
                <w:rFonts w:ascii="Times New Roman" w:eastAsia="Times New Roman" w:hAnsi="Times New Roman" w:cs="Times New Roman"/>
                <w:bCs/>
                <w:sz w:val="24"/>
                <w:szCs w:val="24"/>
                <w:lang w:eastAsia="en-US"/>
              </w:rPr>
              <w:t>1</w:t>
            </w:r>
            <w:r w:rsidRPr="003B003A">
              <w:rPr>
                <w:rFonts w:ascii="Times New Roman" w:eastAsia="Times New Roman" w:hAnsi="Times New Roman" w:cs="Times New Roman"/>
                <w:bCs/>
                <w:sz w:val="24"/>
                <w:szCs w:val="24"/>
                <w:lang w:eastAsia="en-US"/>
              </w:rPr>
              <w:t>.</w:t>
            </w:r>
            <w:r w:rsidR="00CF0FD9" w:rsidRPr="003B003A">
              <w:rPr>
                <w:rFonts w:ascii="Times New Roman" w:eastAsia="Times New Roman" w:hAnsi="Times New Roman" w:cs="Times New Roman"/>
                <w:bCs/>
                <w:sz w:val="24"/>
                <w:szCs w:val="24"/>
                <w:lang w:eastAsia="en-US"/>
              </w:rPr>
              <w:t>4</w:t>
            </w:r>
            <w:r w:rsidR="003D17F2" w:rsidRPr="00651974">
              <w:rPr>
                <w:rFonts w:ascii="Times New Roman" w:eastAsia="Times New Roman" w:hAnsi="Times New Roman" w:cs="Times New Roman"/>
                <w:bCs/>
                <w:sz w:val="22"/>
                <w:szCs w:val="22"/>
              </w:rPr>
              <w:t xml:space="preserve"> Работать с химическими веществами и оборудованием с соблюдением отраслевых норм и экологической безопасности.</w:t>
            </w:r>
          </w:p>
        </w:tc>
        <w:tc>
          <w:tcPr>
            <w:tcW w:w="1254" w:type="pct"/>
            <w:tcBorders>
              <w:top w:val="single" w:sz="4" w:space="0" w:color="000000"/>
              <w:left w:val="single" w:sz="4" w:space="0" w:color="000000"/>
              <w:bottom w:val="single" w:sz="4" w:space="0" w:color="000000"/>
              <w:right w:val="single" w:sz="4" w:space="0" w:color="000000"/>
            </w:tcBorders>
          </w:tcPr>
          <w:p w:rsidR="005D0AAF" w:rsidRPr="00AC5CE3" w:rsidRDefault="00AC5CE3" w:rsidP="005D0AAF">
            <w:pPr>
              <w:spacing w:line="259" w:lineRule="auto"/>
              <w:ind w:left="57" w:right="57"/>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ПОС темы 4.1.- 4.4</w:t>
            </w:r>
          </w:p>
        </w:tc>
        <w:tc>
          <w:tcPr>
            <w:tcW w:w="1939" w:type="pct"/>
            <w:tcBorders>
              <w:top w:val="single" w:sz="4" w:space="0" w:color="000000"/>
              <w:left w:val="single" w:sz="4" w:space="0" w:color="000000"/>
              <w:bottom w:val="single" w:sz="4" w:space="0" w:color="000000"/>
              <w:right w:val="single" w:sz="4" w:space="0" w:color="000000"/>
            </w:tcBorders>
          </w:tcPr>
          <w:p w:rsidR="005D0AAF" w:rsidRPr="00AC5CE3" w:rsidRDefault="005D0AAF" w:rsidP="00AC5CE3">
            <w:pPr>
              <w:jc w:val="center"/>
              <w:rPr>
                <w:rFonts w:ascii="Times New Roman" w:hAnsi="Times New Roman" w:cs="Times New Roman"/>
                <w:sz w:val="24"/>
                <w:szCs w:val="24"/>
              </w:rPr>
            </w:pPr>
            <w:r w:rsidRPr="00AC5CE3">
              <w:rPr>
                <w:rFonts w:ascii="Times New Roman" w:hAnsi="Times New Roman" w:cs="Times New Roman"/>
                <w:sz w:val="24"/>
                <w:szCs w:val="24"/>
              </w:rPr>
              <w:t>Устный опрос</w:t>
            </w:r>
          </w:p>
          <w:p w:rsidR="005D0AAF" w:rsidRPr="00AC5CE3" w:rsidRDefault="005D0AAF" w:rsidP="00AC5CE3">
            <w:pPr>
              <w:jc w:val="center"/>
              <w:rPr>
                <w:rFonts w:ascii="Times New Roman" w:hAnsi="Times New Roman" w:cs="Times New Roman"/>
                <w:sz w:val="24"/>
                <w:szCs w:val="24"/>
              </w:rPr>
            </w:pPr>
            <w:r w:rsidRPr="00AC5CE3">
              <w:rPr>
                <w:rFonts w:ascii="Times New Roman" w:hAnsi="Times New Roman" w:cs="Times New Roman"/>
                <w:sz w:val="24"/>
                <w:szCs w:val="24"/>
              </w:rPr>
              <w:t>Фронтальный контроль</w:t>
            </w:r>
          </w:p>
          <w:p w:rsidR="005D0AAF" w:rsidRPr="00AC5CE3" w:rsidRDefault="005D0AAF" w:rsidP="00AC5CE3">
            <w:pPr>
              <w:jc w:val="center"/>
              <w:rPr>
                <w:rFonts w:ascii="Times New Roman" w:hAnsi="Times New Roman" w:cs="Times New Roman"/>
                <w:sz w:val="24"/>
                <w:szCs w:val="24"/>
              </w:rPr>
            </w:pPr>
            <w:r w:rsidRPr="00AC5CE3">
              <w:rPr>
                <w:rFonts w:ascii="Times New Roman" w:hAnsi="Times New Roman" w:cs="Times New Roman"/>
                <w:sz w:val="24"/>
                <w:szCs w:val="24"/>
              </w:rPr>
              <w:t>Индивидуальный контроль</w:t>
            </w:r>
          </w:p>
          <w:p w:rsidR="005D0AAF" w:rsidRPr="00AC5CE3" w:rsidRDefault="005D0AAF"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Анализ публичного выступления</w:t>
            </w:r>
          </w:p>
          <w:p w:rsidR="005D0AAF" w:rsidRPr="00AC5CE3" w:rsidRDefault="005D0AAF"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Практические </w:t>
            </w:r>
            <w:r w:rsidR="001A7C4B">
              <w:rPr>
                <w:rFonts w:ascii="Times New Roman" w:hAnsi="Times New Roman" w:cs="Times New Roman"/>
                <w:sz w:val="24"/>
                <w:szCs w:val="24"/>
              </w:rPr>
              <w:t>занятия</w:t>
            </w:r>
          </w:p>
          <w:p w:rsidR="005D0AAF" w:rsidRPr="00AC5CE3" w:rsidRDefault="005D0AAF"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Выполнение экзаменационного теста</w:t>
            </w:r>
          </w:p>
        </w:tc>
      </w:tr>
      <w:tr w:rsidR="00C6764B" w:rsidRPr="00AC5CE3" w:rsidTr="00035BE8">
        <w:trPr>
          <w:jc w:val="center"/>
        </w:trPr>
        <w:tc>
          <w:tcPr>
            <w:tcW w:w="1807" w:type="pct"/>
            <w:tcBorders>
              <w:top w:val="single" w:sz="4" w:space="0" w:color="000000"/>
              <w:left w:val="single" w:sz="4" w:space="0" w:color="000000"/>
              <w:bottom w:val="single" w:sz="4" w:space="0" w:color="000000"/>
              <w:right w:val="single" w:sz="4" w:space="0" w:color="000000"/>
            </w:tcBorders>
          </w:tcPr>
          <w:p w:rsidR="00C6764B" w:rsidRPr="003B003A" w:rsidRDefault="00C6764B" w:rsidP="003D17F2">
            <w:pPr>
              <w:spacing w:line="259" w:lineRule="auto"/>
              <w:ind w:left="57" w:right="57"/>
              <w:rPr>
                <w:rFonts w:ascii="Times New Roman" w:eastAsia="Times New Roman" w:hAnsi="Times New Roman" w:cs="Times New Roman"/>
                <w:bCs/>
                <w:sz w:val="24"/>
                <w:szCs w:val="24"/>
                <w:highlight w:val="yellow"/>
                <w:lang w:eastAsia="en-US"/>
              </w:rPr>
            </w:pPr>
            <w:r w:rsidRPr="003B003A">
              <w:rPr>
                <w:rFonts w:ascii="Times New Roman" w:eastAsia="Times New Roman" w:hAnsi="Times New Roman" w:cs="Times New Roman"/>
                <w:bCs/>
                <w:sz w:val="24"/>
                <w:szCs w:val="24"/>
                <w:lang w:eastAsia="en-US"/>
              </w:rPr>
              <w:t xml:space="preserve">ПК </w:t>
            </w:r>
            <w:r w:rsidR="003B003A" w:rsidRPr="003B003A">
              <w:rPr>
                <w:rFonts w:ascii="Times New Roman" w:eastAsia="Times New Roman" w:hAnsi="Times New Roman" w:cs="Times New Roman"/>
                <w:bCs/>
                <w:sz w:val="24"/>
                <w:szCs w:val="24"/>
                <w:lang w:eastAsia="en-US"/>
              </w:rPr>
              <w:t>3</w:t>
            </w:r>
            <w:r w:rsidRPr="003B003A">
              <w:rPr>
                <w:rFonts w:ascii="Times New Roman" w:eastAsia="Times New Roman" w:hAnsi="Times New Roman" w:cs="Times New Roman"/>
                <w:bCs/>
                <w:sz w:val="24"/>
                <w:szCs w:val="24"/>
                <w:lang w:eastAsia="en-US"/>
              </w:rPr>
              <w:t>.</w:t>
            </w:r>
            <w:r w:rsidR="003B003A" w:rsidRPr="003B003A">
              <w:rPr>
                <w:rFonts w:ascii="Times New Roman" w:eastAsia="Times New Roman" w:hAnsi="Times New Roman" w:cs="Times New Roman"/>
                <w:bCs/>
                <w:sz w:val="24"/>
                <w:szCs w:val="24"/>
                <w:lang w:eastAsia="en-US"/>
              </w:rPr>
              <w:t>2</w:t>
            </w:r>
            <w:r w:rsidR="003D17F2" w:rsidRPr="00710142">
              <w:rPr>
                <w:rFonts w:ascii="YS Text" w:eastAsia="Times New Roman" w:hAnsi="YS Text" w:cs="Times New Roman"/>
                <w:bCs/>
                <w:color w:val="1A1A1A"/>
                <w:sz w:val="23"/>
                <w:szCs w:val="23"/>
              </w:rPr>
              <w:t xml:space="preserve"> Организовывать безопасные условия процессов и производства.</w:t>
            </w:r>
          </w:p>
        </w:tc>
        <w:tc>
          <w:tcPr>
            <w:tcW w:w="1254" w:type="pct"/>
            <w:tcBorders>
              <w:top w:val="single" w:sz="4" w:space="0" w:color="000000"/>
              <w:left w:val="single" w:sz="4" w:space="0" w:color="000000"/>
              <w:bottom w:val="single" w:sz="4" w:space="0" w:color="000000"/>
              <w:right w:val="single" w:sz="4" w:space="0" w:color="000000"/>
            </w:tcBorders>
          </w:tcPr>
          <w:p w:rsidR="00C6764B" w:rsidRPr="003B003A" w:rsidRDefault="00C6764B" w:rsidP="00C6764B">
            <w:pPr>
              <w:spacing w:line="259" w:lineRule="auto"/>
              <w:ind w:left="57" w:right="57"/>
              <w:rPr>
                <w:rFonts w:ascii="Times New Roman" w:eastAsiaTheme="minorHAnsi" w:hAnsi="Times New Roman" w:cs="Times New Roman"/>
                <w:sz w:val="24"/>
                <w:szCs w:val="24"/>
                <w:lang w:eastAsia="en-US"/>
              </w:rPr>
            </w:pPr>
            <w:r w:rsidRPr="003B003A">
              <w:rPr>
                <w:rFonts w:ascii="Times New Roman" w:eastAsiaTheme="minorHAnsi" w:hAnsi="Times New Roman" w:cs="Times New Roman"/>
                <w:sz w:val="24"/>
                <w:szCs w:val="24"/>
                <w:lang w:eastAsia="en-US"/>
              </w:rPr>
              <w:t>ПОС темы 4.1.- 4.4</w:t>
            </w:r>
          </w:p>
        </w:tc>
        <w:tc>
          <w:tcPr>
            <w:tcW w:w="1939" w:type="pct"/>
            <w:tcBorders>
              <w:top w:val="single" w:sz="4" w:space="0" w:color="000000"/>
              <w:left w:val="single" w:sz="4" w:space="0" w:color="000000"/>
              <w:bottom w:val="single" w:sz="4" w:space="0" w:color="000000"/>
              <w:right w:val="single" w:sz="4" w:space="0" w:color="000000"/>
            </w:tcBorders>
          </w:tcPr>
          <w:p w:rsidR="00C6764B" w:rsidRPr="003B003A" w:rsidRDefault="00C6764B" w:rsidP="00C6764B">
            <w:pPr>
              <w:jc w:val="center"/>
              <w:rPr>
                <w:rFonts w:ascii="Times New Roman" w:hAnsi="Times New Roman" w:cs="Times New Roman"/>
                <w:sz w:val="24"/>
                <w:szCs w:val="24"/>
              </w:rPr>
            </w:pPr>
            <w:r w:rsidRPr="003B003A">
              <w:rPr>
                <w:rFonts w:ascii="Times New Roman" w:hAnsi="Times New Roman" w:cs="Times New Roman"/>
                <w:sz w:val="24"/>
                <w:szCs w:val="24"/>
              </w:rPr>
              <w:t>Устный опрос</w:t>
            </w:r>
          </w:p>
          <w:p w:rsidR="00C6764B" w:rsidRPr="003B003A" w:rsidRDefault="00C6764B" w:rsidP="00C6764B">
            <w:pPr>
              <w:jc w:val="center"/>
              <w:rPr>
                <w:rFonts w:ascii="Times New Roman" w:hAnsi="Times New Roman" w:cs="Times New Roman"/>
                <w:sz w:val="24"/>
                <w:szCs w:val="24"/>
              </w:rPr>
            </w:pPr>
            <w:r w:rsidRPr="003B003A">
              <w:rPr>
                <w:rFonts w:ascii="Times New Roman" w:hAnsi="Times New Roman" w:cs="Times New Roman"/>
                <w:sz w:val="24"/>
                <w:szCs w:val="24"/>
              </w:rPr>
              <w:t>Фронтальный контроль</w:t>
            </w:r>
          </w:p>
          <w:p w:rsidR="00C6764B" w:rsidRPr="003B003A" w:rsidRDefault="00C6764B" w:rsidP="00C6764B">
            <w:pPr>
              <w:jc w:val="center"/>
              <w:rPr>
                <w:rFonts w:ascii="Times New Roman" w:hAnsi="Times New Roman" w:cs="Times New Roman"/>
                <w:sz w:val="24"/>
                <w:szCs w:val="24"/>
              </w:rPr>
            </w:pPr>
            <w:r w:rsidRPr="003B003A">
              <w:rPr>
                <w:rFonts w:ascii="Times New Roman" w:hAnsi="Times New Roman" w:cs="Times New Roman"/>
                <w:sz w:val="24"/>
                <w:szCs w:val="24"/>
              </w:rPr>
              <w:t>Индивидуальный контроль</w:t>
            </w:r>
          </w:p>
          <w:p w:rsidR="00C6764B" w:rsidRPr="003B003A" w:rsidRDefault="00C6764B" w:rsidP="00C6764B">
            <w:pPr>
              <w:ind w:left="57" w:right="57"/>
              <w:jc w:val="center"/>
              <w:rPr>
                <w:rFonts w:ascii="Times New Roman" w:hAnsi="Times New Roman" w:cs="Times New Roman"/>
                <w:sz w:val="24"/>
                <w:szCs w:val="24"/>
              </w:rPr>
            </w:pPr>
            <w:r w:rsidRPr="003B003A">
              <w:rPr>
                <w:rFonts w:ascii="Times New Roman" w:hAnsi="Times New Roman" w:cs="Times New Roman"/>
                <w:sz w:val="24"/>
                <w:szCs w:val="24"/>
              </w:rPr>
              <w:t>Анализ публичного выступления</w:t>
            </w:r>
          </w:p>
          <w:p w:rsidR="00C6764B" w:rsidRPr="003B003A" w:rsidRDefault="00C6764B" w:rsidP="00C6764B">
            <w:pPr>
              <w:ind w:left="57" w:right="57"/>
              <w:jc w:val="center"/>
              <w:rPr>
                <w:rFonts w:ascii="Times New Roman" w:hAnsi="Times New Roman" w:cs="Times New Roman"/>
                <w:sz w:val="24"/>
                <w:szCs w:val="24"/>
              </w:rPr>
            </w:pPr>
            <w:r w:rsidRPr="003B003A">
              <w:rPr>
                <w:rFonts w:ascii="Times New Roman" w:hAnsi="Times New Roman" w:cs="Times New Roman"/>
                <w:sz w:val="24"/>
                <w:szCs w:val="24"/>
              </w:rPr>
              <w:t>Практические занятия</w:t>
            </w:r>
          </w:p>
          <w:p w:rsidR="00C6764B" w:rsidRPr="003B003A" w:rsidRDefault="00C6764B" w:rsidP="00C6764B">
            <w:pPr>
              <w:jc w:val="center"/>
              <w:rPr>
                <w:rFonts w:ascii="Times New Roman" w:hAnsi="Times New Roman" w:cs="Times New Roman"/>
                <w:sz w:val="24"/>
                <w:szCs w:val="24"/>
              </w:rPr>
            </w:pPr>
            <w:r w:rsidRPr="003B003A">
              <w:rPr>
                <w:rFonts w:ascii="Times New Roman" w:hAnsi="Times New Roman" w:cs="Times New Roman"/>
                <w:sz w:val="24"/>
                <w:szCs w:val="24"/>
              </w:rPr>
              <w:t>Выполнение экзаменационного теста</w:t>
            </w:r>
          </w:p>
        </w:tc>
      </w:tr>
    </w:tbl>
    <w:p w:rsidR="001F67FE" w:rsidRDefault="001F67FE" w:rsidP="001F67FE">
      <w:pPr>
        <w:rPr>
          <w:rFonts w:ascii="Times New Roman" w:hAnsi="Times New Roman" w:cs="Times New Roman"/>
          <w:sz w:val="24"/>
          <w:szCs w:val="24"/>
        </w:rPr>
      </w:pPr>
    </w:p>
    <w:p w:rsidR="005D0AAF" w:rsidRDefault="005D0AAF" w:rsidP="001F67FE">
      <w:pPr>
        <w:rPr>
          <w:rFonts w:ascii="Times New Roman" w:hAnsi="Times New Roman" w:cs="Times New Roman"/>
          <w:sz w:val="24"/>
          <w:szCs w:val="24"/>
        </w:rPr>
      </w:pPr>
    </w:p>
    <w:sectPr w:rsidR="005D0AAF" w:rsidSect="003D17F2">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25D" w:rsidRDefault="0019325D" w:rsidP="001F67FE">
      <w:r>
        <w:separator/>
      </w:r>
    </w:p>
  </w:endnote>
  <w:endnote w:type="continuationSeparator" w:id="0">
    <w:p w:rsidR="0019325D" w:rsidRDefault="0019325D" w:rsidP="001F6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S Tex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016385"/>
      <w:docPartObj>
        <w:docPartGallery w:val="Page Numbers (Bottom of Page)"/>
        <w:docPartUnique/>
      </w:docPartObj>
    </w:sdtPr>
    <w:sdtContent>
      <w:p w:rsidR="00204E5A" w:rsidRDefault="00032FCB">
        <w:pPr>
          <w:pStyle w:val="af5"/>
          <w:jc w:val="right"/>
        </w:pPr>
        <w:r>
          <w:rPr>
            <w:noProof/>
          </w:rPr>
          <w:fldChar w:fldCharType="begin"/>
        </w:r>
        <w:r w:rsidR="00204E5A">
          <w:rPr>
            <w:noProof/>
          </w:rPr>
          <w:instrText>PAGE   \* MERGEFORMAT</w:instrText>
        </w:r>
        <w:r>
          <w:rPr>
            <w:noProof/>
          </w:rPr>
          <w:fldChar w:fldCharType="separate"/>
        </w:r>
        <w:r w:rsidR="00500B3F">
          <w:rPr>
            <w:noProof/>
          </w:rPr>
          <w:t>18</w:t>
        </w:r>
        <w:r>
          <w:rPr>
            <w:noProof/>
          </w:rPr>
          <w:fldChar w:fldCharType="end"/>
        </w:r>
      </w:p>
    </w:sdtContent>
  </w:sdt>
  <w:p w:rsidR="00204E5A" w:rsidRDefault="00204E5A">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25D" w:rsidRDefault="0019325D" w:rsidP="001F67FE">
      <w:r>
        <w:separator/>
      </w:r>
    </w:p>
  </w:footnote>
  <w:footnote w:type="continuationSeparator" w:id="0">
    <w:p w:rsidR="0019325D" w:rsidRDefault="0019325D" w:rsidP="001F67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57566"/>
    <w:multiLevelType w:val="hybridMultilevel"/>
    <w:tmpl w:val="EE90D162"/>
    <w:lvl w:ilvl="0" w:tplc="3BEC4064">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43906C8"/>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860F44"/>
    <w:multiLevelType w:val="hybridMultilevel"/>
    <w:tmpl w:val="4FBEAB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065D9E"/>
    <w:multiLevelType w:val="hybridMultilevel"/>
    <w:tmpl w:val="55D0A37A"/>
    <w:lvl w:ilvl="0" w:tplc="B8CE2BD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39B252C"/>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EB08E6"/>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1"/>
  </w:num>
  <w:num w:numId="5">
    <w:abstractNumId w:val="0"/>
  </w:num>
  <w:num w:numId="6">
    <w:abstractNumId w:val="3"/>
  </w:num>
  <w:num w:numId="7">
    <w:abstractNumId w:val="10"/>
  </w:num>
  <w:num w:numId="8">
    <w:abstractNumId w:val="2"/>
  </w:num>
  <w:num w:numId="9">
    <w:abstractNumId w:val="8"/>
  </w:num>
  <w:num w:numId="10">
    <w:abstractNumId w:val="12"/>
  </w:num>
  <w:num w:numId="11">
    <w:abstractNumId w:val="1"/>
  </w:num>
  <w:num w:numId="12">
    <w:abstractNumId w:val="9"/>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F67FE"/>
    <w:rsid w:val="00004416"/>
    <w:rsid w:val="00010E34"/>
    <w:rsid w:val="00014E9A"/>
    <w:rsid w:val="00024416"/>
    <w:rsid w:val="00032FCB"/>
    <w:rsid w:val="000359DF"/>
    <w:rsid w:val="00035BE8"/>
    <w:rsid w:val="000870E2"/>
    <w:rsid w:val="00094F19"/>
    <w:rsid w:val="000A19D6"/>
    <w:rsid w:val="000A4782"/>
    <w:rsid w:val="000A5D24"/>
    <w:rsid w:val="000B1AA8"/>
    <w:rsid w:val="000B5AC4"/>
    <w:rsid w:val="000B6570"/>
    <w:rsid w:val="000E6C91"/>
    <w:rsid w:val="000E6F13"/>
    <w:rsid w:val="0013213C"/>
    <w:rsid w:val="00133CBC"/>
    <w:rsid w:val="00142C89"/>
    <w:rsid w:val="001643A1"/>
    <w:rsid w:val="00167837"/>
    <w:rsid w:val="00171631"/>
    <w:rsid w:val="001843B0"/>
    <w:rsid w:val="0019325D"/>
    <w:rsid w:val="001A7C4B"/>
    <w:rsid w:val="001B5F05"/>
    <w:rsid w:val="001C1985"/>
    <w:rsid w:val="001F67FE"/>
    <w:rsid w:val="00204E5A"/>
    <w:rsid w:val="002319EE"/>
    <w:rsid w:val="00253CF6"/>
    <w:rsid w:val="002F1364"/>
    <w:rsid w:val="00305977"/>
    <w:rsid w:val="00322637"/>
    <w:rsid w:val="00341BEE"/>
    <w:rsid w:val="003443B9"/>
    <w:rsid w:val="0034672A"/>
    <w:rsid w:val="00353BB7"/>
    <w:rsid w:val="00370383"/>
    <w:rsid w:val="00377AE7"/>
    <w:rsid w:val="00393BB6"/>
    <w:rsid w:val="00393F3D"/>
    <w:rsid w:val="003B003A"/>
    <w:rsid w:val="003B2CC6"/>
    <w:rsid w:val="003D17F2"/>
    <w:rsid w:val="003E5E3F"/>
    <w:rsid w:val="003F301B"/>
    <w:rsid w:val="00443D38"/>
    <w:rsid w:val="00446076"/>
    <w:rsid w:val="00462F4E"/>
    <w:rsid w:val="004673A9"/>
    <w:rsid w:val="0048207A"/>
    <w:rsid w:val="004862BD"/>
    <w:rsid w:val="004B51F9"/>
    <w:rsid w:val="004C56C0"/>
    <w:rsid w:val="004C7286"/>
    <w:rsid w:val="004E5A64"/>
    <w:rsid w:val="004F14E1"/>
    <w:rsid w:val="00500B3F"/>
    <w:rsid w:val="00520983"/>
    <w:rsid w:val="005224F1"/>
    <w:rsid w:val="00533879"/>
    <w:rsid w:val="00542151"/>
    <w:rsid w:val="00542B75"/>
    <w:rsid w:val="00557190"/>
    <w:rsid w:val="00572B44"/>
    <w:rsid w:val="00592433"/>
    <w:rsid w:val="005D0AAF"/>
    <w:rsid w:val="005F73D9"/>
    <w:rsid w:val="0060473F"/>
    <w:rsid w:val="00604E87"/>
    <w:rsid w:val="0061113B"/>
    <w:rsid w:val="00621EE6"/>
    <w:rsid w:val="006242C6"/>
    <w:rsid w:val="00626E31"/>
    <w:rsid w:val="00642C97"/>
    <w:rsid w:val="00651974"/>
    <w:rsid w:val="00686D9B"/>
    <w:rsid w:val="006B133E"/>
    <w:rsid w:val="006C46EF"/>
    <w:rsid w:val="006C705F"/>
    <w:rsid w:val="006D6C25"/>
    <w:rsid w:val="006E3B01"/>
    <w:rsid w:val="00710142"/>
    <w:rsid w:val="00730544"/>
    <w:rsid w:val="0076585B"/>
    <w:rsid w:val="007B27F6"/>
    <w:rsid w:val="007C3FB5"/>
    <w:rsid w:val="007D6F1A"/>
    <w:rsid w:val="00810916"/>
    <w:rsid w:val="00864D9A"/>
    <w:rsid w:val="00872BD1"/>
    <w:rsid w:val="00877105"/>
    <w:rsid w:val="008B43D4"/>
    <w:rsid w:val="008D4ACC"/>
    <w:rsid w:val="009077A4"/>
    <w:rsid w:val="00933091"/>
    <w:rsid w:val="00936263"/>
    <w:rsid w:val="00947E38"/>
    <w:rsid w:val="00955817"/>
    <w:rsid w:val="00996FEC"/>
    <w:rsid w:val="009A207F"/>
    <w:rsid w:val="009A3798"/>
    <w:rsid w:val="009A4FFA"/>
    <w:rsid w:val="009F3B41"/>
    <w:rsid w:val="009F79A4"/>
    <w:rsid w:val="00A02A30"/>
    <w:rsid w:val="00A0614C"/>
    <w:rsid w:val="00A20E74"/>
    <w:rsid w:val="00A34B2B"/>
    <w:rsid w:val="00A428C6"/>
    <w:rsid w:val="00A56E31"/>
    <w:rsid w:val="00A629D5"/>
    <w:rsid w:val="00AC5CE3"/>
    <w:rsid w:val="00B36935"/>
    <w:rsid w:val="00B4043A"/>
    <w:rsid w:val="00B626D3"/>
    <w:rsid w:val="00B86B54"/>
    <w:rsid w:val="00B944F3"/>
    <w:rsid w:val="00BD3579"/>
    <w:rsid w:val="00BE13EB"/>
    <w:rsid w:val="00BE272C"/>
    <w:rsid w:val="00C156DF"/>
    <w:rsid w:val="00C41427"/>
    <w:rsid w:val="00C50406"/>
    <w:rsid w:val="00C659F2"/>
    <w:rsid w:val="00C6764B"/>
    <w:rsid w:val="00C67ACC"/>
    <w:rsid w:val="00C705BA"/>
    <w:rsid w:val="00C70B9F"/>
    <w:rsid w:val="00C84B82"/>
    <w:rsid w:val="00C85BD7"/>
    <w:rsid w:val="00C9075C"/>
    <w:rsid w:val="00CB1FCF"/>
    <w:rsid w:val="00CF0577"/>
    <w:rsid w:val="00CF0FD9"/>
    <w:rsid w:val="00D20695"/>
    <w:rsid w:val="00D24AC8"/>
    <w:rsid w:val="00D52C4C"/>
    <w:rsid w:val="00D54DE5"/>
    <w:rsid w:val="00D6721F"/>
    <w:rsid w:val="00D84703"/>
    <w:rsid w:val="00D8607A"/>
    <w:rsid w:val="00D93A65"/>
    <w:rsid w:val="00DD2F5C"/>
    <w:rsid w:val="00E214F0"/>
    <w:rsid w:val="00E238CB"/>
    <w:rsid w:val="00E52565"/>
    <w:rsid w:val="00E872A4"/>
    <w:rsid w:val="00E96B41"/>
    <w:rsid w:val="00EA5D5D"/>
    <w:rsid w:val="00EC0D95"/>
    <w:rsid w:val="00EC1F99"/>
    <w:rsid w:val="00EC6B3A"/>
    <w:rsid w:val="00ED5233"/>
    <w:rsid w:val="00ED70F1"/>
    <w:rsid w:val="00EF01B2"/>
    <w:rsid w:val="00EF2AD9"/>
    <w:rsid w:val="00F06688"/>
    <w:rsid w:val="00F10B53"/>
    <w:rsid w:val="00F25CB9"/>
    <w:rsid w:val="00F41854"/>
    <w:rsid w:val="00F571AC"/>
    <w:rsid w:val="00F67CC5"/>
    <w:rsid w:val="00F73749"/>
    <w:rsid w:val="00F97B57"/>
    <w:rsid w:val="00FA5A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6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1F67FE"/>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 w:type="character" w:customStyle="1" w:styleId="ab">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b"/>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b"/>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c">
    <w:name w:val="annotation reference"/>
    <w:basedOn w:val="a0"/>
    <w:uiPriority w:val="99"/>
    <w:semiHidden/>
    <w:unhideWhenUsed/>
    <w:rsid w:val="00D52C4C"/>
    <w:rPr>
      <w:sz w:val="16"/>
      <w:szCs w:val="16"/>
    </w:rPr>
  </w:style>
  <w:style w:type="paragraph" w:styleId="ad">
    <w:name w:val="annotation text"/>
    <w:basedOn w:val="a"/>
    <w:link w:val="ae"/>
    <w:uiPriority w:val="99"/>
    <w:semiHidden/>
    <w:unhideWhenUsed/>
    <w:rsid w:val="00D52C4C"/>
  </w:style>
  <w:style w:type="character" w:customStyle="1" w:styleId="ae">
    <w:name w:val="Текст примечания Знак"/>
    <w:basedOn w:val="a0"/>
    <w:link w:val="ad"/>
    <w:uiPriority w:val="99"/>
    <w:semiHidden/>
    <w:rsid w:val="00D52C4C"/>
    <w:rPr>
      <w:rFonts w:ascii="Calibri" w:eastAsia="Calibri" w:hAnsi="Calibri" w:cs="Arial"/>
      <w:sz w:val="20"/>
      <w:szCs w:val="20"/>
      <w:lang w:eastAsia="ru-RU"/>
    </w:rPr>
  </w:style>
  <w:style w:type="paragraph" w:styleId="af">
    <w:name w:val="annotation subject"/>
    <w:basedOn w:val="ad"/>
    <w:next w:val="ad"/>
    <w:link w:val="af0"/>
    <w:uiPriority w:val="99"/>
    <w:semiHidden/>
    <w:unhideWhenUsed/>
    <w:rsid w:val="00D52C4C"/>
    <w:rPr>
      <w:b/>
      <w:bCs/>
    </w:rPr>
  </w:style>
  <w:style w:type="character" w:customStyle="1" w:styleId="af0">
    <w:name w:val="Тема примечания Знак"/>
    <w:basedOn w:val="ae"/>
    <w:link w:val="af"/>
    <w:uiPriority w:val="99"/>
    <w:semiHidden/>
    <w:rsid w:val="00D52C4C"/>
    <w:rPr>
      <w:rFonts w:ascii="Calibri" w:eastAsia="Calibri" w:hAnsi="Calibri" w:cs="Arial"/>
      <w:b/>
      <w:bCs/>
      <w:sz w:val="20"/>
      <w:szCs w:val="20"/>
      <w:lang w:eastAsia="ru-RU"/>
    </w:rPr>
  </w:style>
  <w:style w:type="paragraph" w:styleId="af1">
    <w:name w:val="Balloon Text"/>
    <w:basedOn w:val="a"/>
    <w:link w:val="af2"/>
    <w:uiPriority w:val="99"/>
    <w:semiHidden/>
    <w:unhideWhenUsed/>
    <w:rsid w:val="00D52C4C"/>
    <w:rPr>
      <w:rFonts w:ascii="Segoe UI" w:hAnsi="Segoe UI" w:cs="Segoe UI"/>
      <w:sz w:val="18"/>
      <w:szCs w:val="18"/>
    </w:rPr>
  </w:style>
  <w:style w:type="character" w:customStyle="1" w:styleId="af2">
    <w:name w:val="Текст выноски Знак"/>
    <w:basedOn w:val="a0"/>
    <w:link w:val="af1"/>
    <w:uiPriority w:val="99"/>
    <w:semiHidden/>
    <w:rsid w:val="00D52C4C"/>
    <w:rPr>
      <w:rFonts w:ascii="Segoe UI" w:eastAsia="Calibri" w:hAnsi="Segoe UI" w:cs="Segoe UI"/>
      <w:sz w:val="18"/>
      <w:szCs w:val="18"/>
      <w:lang w:eastAsia="ru-RU"/>
    </w:rPr>
  </w:style>
  <w:style w:type="paragraph" w:styleId="af3">
    <w:name w:val="header"/>
    <w:basedOn w:val="a"/>
    <w:link w:val="af4"/>
    <w:uiPriority w:val="99"/>
    <w:unhideWhenUsed/>
    <w:rsid w:val="00C85BD7"/>
    <w:pPr>
      <w:tabs>
        <w:tab w:val="center" w:pos="4677"/>
        <w:tab w:val="right" w:pos="9355"/>
      </w:tabs>
    </w:pPr>
  </w:style>
  <w:style w:type="character" w:customStyle="1" w:styleId="af4">
    <w:name w:val="Верхний колонтитул Знак"/>
    <w:basedOn w:val="a0"/>
    <w:link w:val="af3"/>
    <w:uiPriority w:val="99"/>
    <w:rsid w:val="00C85BD7"/>
    <w:rPr>
      <w:rFonts w:ascii="Calibri" w:eastAsia="Calibri" w:hAnsi="Calibri" w:cs="Arial"/>
      <w:sz w:val="20"/>
      <w:szCs w:val="20"/>
      <w:lang w:eastAsia="ru-RU"/>
    </w:rPr>
  </w:style>
  <w:style w:type="paragraph" w:styleId="af5">
    <w:name w:val="footer"/>
    <w:basedOn w:val="a"/>
    <w:link w:val="af6"/>
    <w:uiPriority w:val="99"/>
    <w:unhideWhenUsed/>
    <w:rsid w:val="00C85BD7"/>
    <w:pPr>
      <w:tabs>
        <w:tab w:val="center" w:pos="4677"/>
        <w:tab w:val="right" w:pos="9355"/>
      </w:tabs>
    </w:pPr>
  </w:style>
  <w:style w:type="character" w:customStyle="1" w:styleId="af6">
    <w:name w:val="Нижний колонтитул Знак"/>
    <w:basedOn w:val="a0"/>
    <w:link w:val="af5"/>
    <w:uiPriority w:val="99"/>
    <w:rsid w:val="00C85BD7"/>
    <w:rPr>
      <w:rFonts w:ascii="Calibri" w:eastAsia="Calibri" w:hAnsi="Calibri" w:cs="Arial"/>
      <w:sz w:val="20"/>
      <w:szCs w:val="20"/>
      <w:lang w:eastAsia="ru-RU"/>
    </w:rPr>
  </w:style>
  <w:style w:type="paragraph" w:styleId="af7">
    <w:name w:val="Normal (Web)"/>
    <w:basedOn w:val="a"/>
    <w:uiPriority w:val="99"/>
    <w:semiHidden/>
    <w:unhideWhenUsed/>
    <w:rsid w:val="00AC5C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32977">
      <w:bodyDiv w:val="1"/>
      <w:marLeft w:val="0"/>
      <w:marRight w:val="0"/>
      <w:marTop w:val="0"/>
      <w:marBottom w:val="0"/>
      <w:divBdr>
        <w:top w:val="none" w:sz="0" w:space="0" w:color="auto"/>
        <w:left w:val="none" w:sz="0" w:space="0" w:color="auto"/>
        <w:bottom w:val="none" w:sz="0" w:space="0" w:color="auto"/>
        <w:right w:val="none" w:sz="0" w:space="0" w:color="auto"/>
      </w:divBdr>
    </w:div>
    <w:div w:id="128867455">
      <w:bodyDiv w:val="1"/>
      <w:marLeft w:val="0"/>
      <w:marRight w:val="0"/>
      <w:marTop w:val="0"/>
      <w:marBottom w:val="0"/>
      <w:divBdr>
        <w:top w:val="none" w:sz="0" w:space="0" w:color="auto"/>
        <w:left w:val="none" w:sz="0" w:space="0" w:color="auto"/>
        <w:bottom w:val="none" w:sz="0" w:space="0" w:color="auto"/>
        <w:right w:val="none" w:sz="0" w:space="0" w:color="auto"/>
      </w:divBdr>
    </w:div>
    <w:div w:id="168567758">
      <w:bodyDiv w:val="1"/>
      <w:marLeft w:val="0"/>
      <w:marRight w:val="0"/>
      <w:marTop w:val="0"/>
      <w:marBottom w:val="0"/>
      <w:divBdr>
        <w:top w:val="none" w:sz="0" w:space="0" w:color="auto"/>
        <w:left w:val="none" w:sz="0" w:space="0" w:color="auto"/>
        <w:bottom w:val="none" w:sz="0" w:space="0" w:color="auto"/>
        <w:right w:val="none" w:sz="0" w:space="0" w:color="auto"/>
      </w:divBdr>
    </w:div>
    <w:div w:id="171915141">
      <w:bodyDiv w:val="1"/>
      <w:marLeft w:val="0"/>
      <w:marRight w:val="0"/>
      <w:marTop w:val="0"/>
      <w:marBottom w:val="0"/>
      <w:divBdr>
        <w:top w:val="none" w:sz="0" w:space="0" w:color="auto"/>
        <w:left w:val="none" w:sz="0" w:space="0" w:color="auto"/>
        <w:bottom w:val="none" w:sz="0" w:space="0" w:color="auto"/>
        <w:right w:val="none" w:sz="0" w:space="0" w:color="auto"/>
      </w:divBdr>
    </w:div>
    <w:div w:id="188028748">
      <w:bodyDiv w:val="1"/>
      <w:marLeft w:val="0"/>
      <w:marRight w:val="0"/>
      <w:marTop w:val="0"/>
      <w:marBottom w:val="0"/>
      <w:divBdr>
        <w:top w:val="none" w:sz="0" w:space="0" w:color="auto"/>
        <w:left w:val="none" w:sz="0" w:space="0" w:color="auto"/>
        <w:bottom w:val="none" w:sz="0" w:space="0" w:color="auto"/>
        <w:right w:val="none" w:sz="0" w:space="0" w:color="auto"/>
      </w:divBdr>
    </w:div>
    <w:div w:id="276445668">
      <w:bodyDiv w:val="1"/>
      <w:marLeft w:val="0"/>
      <w:marRight w:val="0"/>
      <w:marTop w:val="0"/>
      <w:marBottom w:val="0"/>
      <w:divBdr>
        <w:top w:val="none" w:sz="0" w:space="0" w:color="auto"/>
        <w:left w:val="none" w:sz="0" w:space="0" w:color="auto"/>
        <w:bottom w:val="none" w:sz="0" w:space="0" w:color="auto"/>
        <w:right w:val="none" w:sz="0" w:space="0" w:color="auto"/>
      </w:divBdr>
    </w:div>
    <w:div w:id="330842376">
      <w:bodyDiv w:val="1"/>
      <w:marLeft w:val="0"/>
      <w:marRight w:val="0"/>
      <w:marTop w:val="0"/>
      <w:marBottom w:val="0"/>
      <w:divBdr>
        <w:top w:val="none" w:sz="0" w:space="0" w:color="auto"/>
        <w:left w:val="none" w:sz="0" w:space="0" w:color="auto"/>
        <w:bottom w:val="none" w:sz="0" w:space="0" w:color="auto"/>
        <w:right w:val="none" w:sz="0" w:space="0" w:color="auto"/>
      </w:divBdr>
    </w:div>
    <w:div w:id="335499785">
      <w:bodyDiv w:val="1"/>
      <w:marLeft w:val="0"/>
      <w:marRight w:val="0"/>
      <w:marTop w:val="0"/>
      <w:marBottom w:val="0"/>
      <w:divBdr>
        <w:top w:val="none" w:sz="0" w:space="0" w:color="auto"/>
        <w:left w:val="none" w:sz="0" w:space="0" w:color="auto"/>
        <w:bottom w:val="none" w:sz="0" w:space="0" w:color="auto"/>
        <w:right w:val="none" w:sz="0" w:space="0" w:color="auto"/>
      </w:divBdr>
    </w:div>
    <w:div w:id="335771658">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493572402">
      <w:bodyDiv w:val="1"/>
      <w:marLeft w:val="0"/>
      <w:marRight w:val="0"/>
      <w:marTop w:val="0"/>
      <w:marBottom w:val="0"/>
      <w:divBdr>
        <w:top w:val="none" w:sz="0" w:space="0" w:color="auto"/>
        <w:left w:val="none" w:sz="0" w:space="0" w:color="auto"/>
        <w:bottom w:val="none" w:sz="0" w:space="0" w:color="auto"/>
        <w:right w:val="none" w:sz="0" w:space="0" w:color="auto"/>
      </w:divBdr>
    </w:div>
    <w:div w:id="496724759">
      <w:bodyDiv w:val="1"/>
      <w:marLeft w:val="0"/>
      <w:marRight w:val="0"/>
      <w:marTop w:val="0"/>
      <w:marBottom w:val="0"/>
      <w:divBdr>
        <w:top w:val="none" w:sz="0" w:space="0" w:color="auto"/>
        <w:left w:val="none" w:sz="0" w:space="0" w:color="auto"/>
        <w:bottom w:val="none" w:sz="0" w:space="0" w:color="auto"/>
        <w:right w:val="none" w:sz="0" w:space="0" w:color="auto"/>
      </w:divBdr>
    </w:div>
    <w:div w:id="506217279">
      <w:bodyDiv w:val="1"/>
      <w:marLeft w:val="0"/>
      <w:marRight w:val="0"/>
      <w:marTop w:val="0"/>
      <w:marBottom w:val="0"/>
      <w:divBdr>
        <w:top w:val="none" w:sz="0" w:space="0" w:color="auto"/>
        <w:left w:val="none" w:sz="0" w:space="0" w:color="auto"/>
        <w:bottom w:val="none" w:sz="0" w:space="0" w:color="auto"/>
        <w:right w:val="none" w:sz="0" w:space="0" w:color="auto"/>
      </w:divBdr>
    </w:div>
    <w:div w:id="547307125">
      <w:bodyDiv w:val="1"/>
      <w:marLeft w:val="0"/>
      <w:marRight w:val="0"/>
      <w:marTop w:val="0"/>
      <w:marBottom w:val="0"/>
      <w:divBdr>
        <w:top w:val="none" w:sz="0" w:space="0" w:color="auto"/>
        <w:left w:val="none" w:sz="0" w:space="0" w:color="auto"/>
        <w:bottom w:val="none" w:sz="0" w:space="0" w:color="auto"/>
        <w:right w:val="none" w:sz="0" w:space="0" w:color="auto"/>
      </w:divBdr>
    </w:div>
    <w:div w:id="556625961">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613483434">
      <w:bodyDiv w:val="1"/>
      <w:marLeft w:val="0"/>
      <w:marRight w:val="0"/>
      <w:marTop w:val="0"/>
      <w:marBottom w:val="0"/>
      <w:divBdr>
        <w:top w:val="none" w:sz="0" w:space="0" w:color="auto"/>
        <w:left w:val="none" w:sz="0" w:space="0" w:color="auto"/>
        <w:bottom w:val="none" w:sz="0" w:space="0" w:color="auto"/>
        <w:right w:val="none" w:sz="0" w:space="0" w:color="auto"/>
      </w:divBdr>
    </w:div>
    <w:div w:id="628366190">
      <w:bodyDiv w:val="1"/>
      <w:marLeft w:val="0"/>
      <w:marRight w:val="0"/>
      <w:marTop w:val="0"/>
      <w:marBottom w:val="0"/>
      <w:divBdr>
        <w:top w:val="none" w:sz="0" w:space="0" w:color="auto"/>
        <w:left w:val="none" w:sz="0" w:space="0" w:color="auto"/>
        <w:bottom w:val="none" w:sz="0" w:space="0" w:color="auto"/>
        <w:right w:val="none" w:sz="0" w:space="0" w:color="auto"/>
      </w:divBdr>
    </w:div>
    <w:div w:id="631592219">
      <w:bodyDiv w:val="1"/>
      <w:marLeft w:val="0"/>
      <w:marRight w:val="0"/>
      <w:marTop w:val="0"/>
      <w:marBottom w:val="0"/>
      <w:divBdr>
        <w:top w:val="none" w:sz="0" w:space="0" w:color="auto"/>
        <w:left w:val="none" w:sz="0" w:space="0" w:color="auto"/>
        <w:bottom w:val="none" w:sz="0" w:space="0" w:color="auto"/>
        <w:right w:val="none" w:sz="0" w:space="0" w:color="auto"/>
      </w:divBdr>
    </w:div>
    <w:div w:id="648629194">
      <w:bodyDiv w:val="1"/>
      <w:marLeft w:val="0"/>
      <w:marRight w:val="0"/>
      <w:marTop w:val="0"/>
      <w:marBottom w:val="0"/>
      <w:divBdr>
        <w:top w:val="none" w:sz="0" w:space="0" w:color="auto"/>
        <w:left w:val="none" w:sz="0" w:space="0" w:color="auto"/>
        <w:bottom w:val="none" w:sz="0" w:space="0" w:color="auto"/>
        <w:right w:val="none" w:sz="0" w:space="0" w:color="auto"/>
      </w:divBdr>
    </w:div>
    <w:div w:id="702947397">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27872528">
      <w:bodyDiv w:val="1"/>
      <w:marLeft w:val="0"/>
      <w:marRight w:val="0"/>
      <w:marTop w:val="0"/>
      <w:marBottom w:val="0"/>
      <w:divBdr>
        <w:top w:val="none" w:sz="0" w:space="0" w:color="auto"/>
        <w:left w:val="none" w:sz="0" w:space="0" w:color="auto"/>
        <w:bottom w:val="none" w:sz="0" w:space="0" w:color="auto"/>
        <w:right w:val="none" w:sz="0" w:space="0" w:color="auto"/>
      </w:divBdr>
    </w:div>
    <w:div w:id="1033649467">
      <w:bodyDiv w:val="1"/>
      <w:marLeft w:val="0"/>
      <w:marRight w:val="0"/>
      <w:marTop w:val="0"/>
      <w:marBottom w:val="0"/>
      <w:divBdr>
        <w:top w:val="none" w:sz="0" w:space="0" w:color="auto"/>
        <w:left w:val="none" w:sz="0" w:space="0" w:color="auto"/>
        <w:bottom w:val="none" w:sz="0" w:space="0" w:color="auto"/>
        <w:right w:val="none" w:sz="0" w:space="0" w:color="auto"/>
      </w:divBdr>
    </w:div>
    <w:div w:id="1089081492">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42038959">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293441093">
      <w:bodyDiv w:val="1"/>
      <w:marLeft w:val="0"/>
      <w:marRight w:val="0"/>
      <w:marTop w:val="0"/>
      <w:marBottom w:val="0"/>
      <w:divBdr>
        <w:top w:val="none" w:sz="0" w:space="0" w:color="auto"/>
        <w:left w:val="none" w:sz="0" w:space="0" w:color="auto"/>
        <w:bottom w:val="none" w:sz="0" w:space="0" w:color="auto"/>
        <w:right w:val="none" w:sz="0" w:space="0" w:color="auto"/>
      </w:divBdr>
    </w:div>
    <w:div w:id="1320386031">
      <w:bodyDiv w:val="1"/>
      <w:marLeft w:val="0"/>
      <w:marRight w:val="0"/>
      <w:marTop w:val="0"/>
      <w:marBottom w:val="0"/>
      <w:divBdr>
        <w:top w:val="none" w:sz="0" w:space="0" w:color="auto"/>
        <w:left w:val="none" w:sz="0" w:space="0" w:color="auto"/>
        <w:bottom w:val="none" w:sz="0" w:space="0" w:color="auto"/>
        <w:right w:val="none" w:sz="0" w:space="0" w:color="auto"/>
      </w:divBdr>
    </w:div>
    <w:div w:id="1341349053">
      <w:bodyDiv w:val="1"/>
      <w:marLeft w:val="0"/>
      <w:marRight w:val="0"/>
      <w:marTop w:val="0"/>
      <w:marBottom w:val="0"/>
      <w:divBdr>
        <w:top w:val="none" w:sz="0" w:space="0" w:color="auto"/>
        <w:left w:val="none" w:sz="0" w:space="0" w:color="auto"/>
        <w:bottom w:val="none" w:sz="0" w:space="0" w:color="auto"/>
        <w:right w:val="none" w:sz="0" w:space="0" w:color="auto"/>
      </w:divBdr>
    </w:div>
    <w:div w:id="1359967579">
      <w:bodyDiv w:val="1"/>
      <w:marLeft w:val="0"/>
      <w:marRight w:val="0"/>
      <w:marTop w:val="0"/>
      <w:marBottom w:val="0"/>
      <w:divBdr>
        <w:top w:val="none" w:sz="0" w:space="0" w:color="auto"/>
        <w:left w:val="none" w:sz="0" w:space="0" w:color="auto"/>
        <w:bottom w:val="none" w:sz="0" w:space="0" w:color="auto"/>
        <w:right w:val="none" w:sz="0" w:space="0" w:color="auto"/>
      </w:divBdr>
    </w:div>
    <w:div w:id="1473281788">
      <w:bodyDiv w:val="1"/>
      <w:marLeft w:val="0"/>
      <w:marRight w:val="0"/>
      <w:marTop w:val="0"/>
      <w:marBottom w:val="0"/>
      <w:divBdr>
        <w:top w:val="none" w:sz="0" w:space="0" w:color="auto"/>
        <w:left w:val="none" w:sz="0" w:space="0" w:color="auto"/>
        <w:bottom w:val="none" w:sz="0" w:space="0" w:color="auto"/>
        <w:right w:val="none" w:sz="0" w:space="0" w:color="auto"/>
      </w:divBdr>
    </w:div>
    <w:div w:id="1572501960">
      <w:bodyDiv w:val="1"/>
      <w:marLeft w:val="0"/>
      <w:marRight w:val="0"/>
      <w:marTop w:val="0"/>
      <w:marBottom w:val="0"/>
      <w:divBdr>
        <w:top w:val="none" w:sz="0" w:space="0" w:color="auto"/>
        <w:left w:val="none" w:sz="0" w:space="0" w:color="auto"/>
        <w:bottom w:val="none" w:sz="0" w:space="0" w:color="auto"/>
        <w:right w:val="none" w:sz="0" w:space="0" w:color="auto"/>
      </w:divBdr>
    </w:div>
    <w:div w:id="1644776966">
      <w:bodyDiv w:val="1"/>
      <w:marLeft w:val="0"/>
      <w:marRight w:val="0"/>
      <w:marTop w:val="0"/>
      <w:marBottom w:val="0"/>
      <w:divBdr>
        <w:top w:val="none" w:sz="0" w:space="0" w:color="auto"/>
        <w:left w:val="none" w:sz="0" w:space="0" w:color="auto"/>
        <w:bottom w:val="none" w:sz="0" w:space="0" w:color="auto"/>
        <w:right w:val="none" w:sz="0" w:space="0" w:color="auto"/>
      </w:divBdr>
    </w:div>
    <w:div w:id="1743867630">
      <w:bodyDiv w:val="1"/>
      <w:marLeft w:val="0"/>
      <w:marRight w:val="0"/>
      <w:marTop w:val="0"/>
      <w:marBottom w:val="0"/>
      <w:divBdr>
        <w:top w:val="none" w:sz="0" w:space="0" w:color="auto"/>
        <w:left w:val="none" w:sz="0" w:space="0" w:color="auto"/>
        <w:bottom w:val="none" w:sz="0" w:space="0" w:color="auto"/>
        <w:right w:val="none" w:sz="0" w:space="0" w:color="auto"/>
      </w:divBdr>
    </w:div>
    <w:div w:id="1778331015">
      <w:bodyDiv w:val="1"/>
      <w:marLeft w:val="0"/>
      <w:marRight w:val="0"/>
      <w:marTop w:val="0"/>
      <w:marBottom w:val="0"/>
      <w:divBdr>
        <w:top w:val="none" w:sz="0" w:space="0" w:color="auto"/>
        <w:left w:val="none" w:sz="0" w:space="0" w:color="auto"/>
        <w:bottom w:val="none" w:sz="0" w:space="0" w:color="auto"/>
        <w:right w:val="none" w:sz="0" w:space="0" w:color="auto"/>
      </w:divBdr>
    </w:div>
    <w:div w:id="1859080804">
      <w:bodyDiv w:val="1"/>
      <w:marLeft w:val="0"/>
      <w:marRight w:val="0"/>
      <w:marTop w:val="0"/>
      <w:marBottom w:val="0"/>
      <w:divBdr>
        <w:top w:val="none" w:sz="0" w:space="0" w:color="auto"/>
        <w:left w:val="none" w:sz="0" w:space="0" w:color="auto"/>
        <w:bottom w:val="none" w:sz="0" w:space="0" w:color="auto"/>
        <w:right w:val="none" w:sz="0" w:space="0" w:color="auto"/>
      </w:divBdr>
    </w:div>
    <w:div w:id="1884361628">
      <w:bodyDiv w:val="1"/>
      <w:marLeft w:val="0"/>
      <w:marRight w:val="0"/>
      <w:marTop w:val="0"/>
      <w:marBottom w:val="0"/>
      <w:divBdr>
        <w:top w:val="none" w:sz="0" w:space="0" w:color="auto"/>
        <w:left w:val="none" w:sz="0" w:space="0" w:color="auto"/>
        <w:bottom w:val="none" w:sz="0" w:space="0" w:color="auto"/>
        <w:right w:val="none" w:sz="0" w:space="0" w:color="auto"/>
      </w:divBdr>
    </w:div>
    <w:div w:id="1897282372">
      <w:bodyDiv w:val="1"/>
      <w:marLeft w:val="0"/>
      <w:marRight w:val="0"/>
      <w:marTop w:val="0"/>
      <w:marBottom w:val="0"/>
      <w:divBdr>
        <w:top w:val="none" w:sz="0" w:space="0" w:color="auto"/>
        <w:left w:val="none" w:sz="0" w:space="0" w:color="auto"/>
        <w:bottom w:val="none" w:sz="0" w:space="0" w:color="auto"/>
        <w:right w:val="none" w:sz="0" w:space="0" w:color="auto"/>
      </w:divBdr>
    </w:div>
    <w:div w:id="1949045635">
      <w:bodyDiv w:val="1"/>
      <w:marLeft w:val="0"/>
      <w:marRight w:val="0"/>
      <w:marTop w:val="0"/>
      <w:marBottom w:val="0"/>
      <w:divBdr>
        <w:top w:val="none" w:sz="0" w:space="0" w:color="auto"/>
        <w:left w:val="none" w:sz="0" w:space="0" w:color="auto"/>
        <w:bottom w:val="none" w:sz="0" w:space="0" w:color="auto"/>
        <w:right w:val="none" w:sz="0" w:space="0" w:color="auto"/>
      </w:divBdr>
    </w:div>
    <w:div w:id="2024431968">
      <w:bodyDiv w:val="1"/>
      <w:marLeft w:val="0"/>
      <w:marRight w:val="0"/>
      <w:marTop w:val="0"/>
      <w:marBottom w:val="0"/>
      <w:divBdr>
        <w:top w:val="none" w:sz="0" w:space="0" w:color="auto"/>
        <w:left w:val="none" w:sz="0" w:space="0" w:color="auto"/>
        <w:bottom w:val="none" w:sz="0" w:space="0" w:color="auto"/>
        <w:right w:val="none" w:sz="0" w:space="0" w:color="auto"/>
      </w:divBdr>
    </w:div>
    <w:div w:id="2060549872">
      <w:bodyDiv w:val="1"/>
      <w:marLeft w:val="0"/>
      <w:marRight w:val="0"/>
      <w:marTop w:val="0"/>
      <w:marBottom w:val="0"/>
      <w:divBdr>
        <w:top w:val="none" w:sz="0" w:space="0" w:color="auto"/>
        <w:left w:val="none" w:sz="0" w:space="0" w:color="auto"/>
        <w:bottom w:val="none" w:sz="0" w:space="0" w:color="auto"/>
        <w:right w:val="none" w:sz="0" w:space="0" w:color="auto"/>
      </w:divBdr>
    </w:div>
    <w:div w:id="210792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1084;&#1080;&#1085;&#1086;&#1073;&#1088;&#1085;&#1072;&#1091;&#1082;&#1080;.&#1088;&#1092;/" TargetMode="External"/><Relationship Id="rId18" Type="http://schemas.openxmlformats.org/officeDocument/2006/relationships/hyperlink" Target="http://www.glossar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3096" TargetMode="External"/><Relationship Id="rId17" Type="http://schemas.openxmlformats.org/officeDocument/2006/relationships/hyperlink" Target="http://gramota.ru/" TargetMode="External"/><Relationship Id="rId2" Type="http://schemas.openxmlformats.org/officeDocument/2006/relationships/numbering" Target="numbering.xml"/><Relationship Id="rId16" Type="http://schemas.openxmlformats.org/officeDocument/2006/relationships/hyperlink" Target="http://cyberlenink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4165" TargetMode="External"/><Relationship Id="rId5" Type="http://schemas.openxmlformats.org/officeDocument/2006/relationships/webSettings" Target="webSettings.xml"/><Relationship Id="rId15" Type="http://schemas.openxmlformats.org/officeDocument/2006/relationships/hyperlink" Target="https://pushkininstitute.ru/" TargetMode="External"/><Relationship Id="rId10" Type="http://schemas.openxmlformats.org/officeDocument/2006/relationships/hyperlink" Target="https://urait.ru/bcode/51416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513800"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26CD8-A669-4A76-B623-3CB2677B7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4835</Words>
  <Characters>27562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8</cp:revision>
  <dcterms:created xsi:type="dcterms:W3CDTF">2023-08-09T19:03:00Z</dcterms:created>
  <dcterms:modified xsi:type="dcterms:W3CDTF">2008-01-01T02:38:00Z</dcterms:modified>
</cp:coreProperties>
</file>