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219" w:rsidRPr="00144BB0" w:rsidRDefault="006E0219" w:rsidP="006E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6E0219" w:rsidRPr="00144BB0" w:rsidRDefault="006E0219" w:rsidP="006E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6E0219" w:rsidRPr="00144BB0" w:rsidRDefault="006E0219" w:rsidP="006E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6E0219" w:rsidRPr="00441513" w:rsidRDefault="006E0219" w:rsidP="006E0219">
      <w:pPr>
        <w:spacing w:before="39" w:line="273" w:lineRule="auto"/>
        <w:ind w:left="617" w:right="523"/>
        <w:jc w:val="cente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tbl>
      <w:tblPr>
        <w:tblW w:w="0" w:type="auto"/>
        <w:tblInd w:w="-108" w:type="dxa"/>
        <w:tblLook w:val="04A0"/>
      </w:tblPr>
      <w:tblGrid>
        <w:gridCol w:w="5778"/>
        <w:gridCol w:w="3793"/>
      </w:tblGrid>
      <w:tr w:rsidR="006E0219" w:rsidRPr="009718C8" w:rsidTr="00F26400">
        <w:tc>
          <w:tcPr>
            <w:tcW w:w="5778" w:type="dxa"/>
          </w:tcPr>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Pr>
                <w:rFonts w:ascii="Times New Roman" w:hAnsi="Times New Roman" w:cs="Times New Roman"/>
                <w:caps/>
                <w:sz w:val="24"/>
                <w:szCs w:val="24"/>
              </w:rPr>
              <w:t>С.В</w:t>
            </w:r>
            <w:r>
              <w:rPr>
                <w:rFonts w:ascii="Times New Roman" w:hAnsi="Times New Roman" w:cs="Times New Roman"/>
                <w:sz w:val="24"/>
                <w:szCs w:val="24"/>
              </w:rPr>
              <w:t>. Казак</w:t>
            </w:r>
          </w:p>
          <w:p w:rsidR="006E0219" w:rsidRPr="009718C8"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441513" w:rsidRDefault="006E0219" w:rsidP="006E0219">
      <w:pPr>
        <w:rPr>
          <w:rFonts w:ascii="Times New Roman" w:hAnsi="Times New Roman" w:cs="Times New Roman"/>
          <w:sz w:val="24"/>
          <w:szCs w:val="24"/>
        </w:rPr>
      </w:pPr>
    </w:p>
    <w:p w:rsidR="006E0219" w:rsidRPr="00144BB0" w:rsidRDefault="006E0219" w:rsidP="006E0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6E0219" w:rsidRPr="00441513" w:rsidRDefault="006E0219" w:rsidP="006E0219">
      <w:pPr>
        <w:spacing w:before="1"/>
        <w:rPr>
          <w:rFonts w:ascii="Times New Roman" w:hAnsi="Times New Roman" w:cs="Times New Roman"/>
          <w:b/>
          <w:sz w:val="24"/>
          <w:szCs w:val="24"/>
        </w:rPr>
      </w:pPr>
    </w:p>
    <w:p w:rsidR="006E0219" w:rsidRPr="007A6842" w:rsidRDefault="006E0219" w:rsidP="006E0219">
      <w:pPr>
        <w:jc w:val="center"/>
        <w:rPr>
          <w:rFonts w:ascii="Times New Roman" w:hAnsi="Times New Roman" w:cs="Times New Roman"/>
          <w:b/>
          <w:sz w:val="28"/>
          <w:szCs w:val="28"/>
        </w:rPr>
      </w:pPr>
      <w:r>
        <w:rPr>
          <w:rFonts w:ascii="Times New Roman" w:hAnsi="Times New Roman" w:cs="Times New Roman"/>
          <w:b/>
          <w:sz w:val="28"/>
          <w:szCs w:val="28"/>
        </w:rPr>
        <w:t xml:space="preserve">ОГСЭ.02 ИСТОРИЯ </w:t>
      </w: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Pr="00441513" w:rsidRDefault="006E0219" w:rsidP="006E0219">
      <w:pPr>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Default="006E0219" w:rsidP="006E0219">
      <w:pPr>
        <w:spacing w:before="8"/>
        <w:rPr>
          <w:rFonts w:ascii="Times New Roman" w:hAnsi="Times New Roman" w:cs="Times New Roman"/>
          <w:i/>
          <w:sz w:val="24"/>
          <w:szCs w:val="24"/>
        </w:rPr>
      </w:pPr>
    </w:p>
    <w:p w:rsidR="006E0219" w:rsidRPr="00441513" w:rsidRDefault="006E0219" w:rsidP="006E0219">
      <w:pPr>
        <w:spacing w:before="8"/>
        <w:rPr>
          <w:rFonts w:ascii="Times New Roman" w:hAnsi="Times New Roman" w:cs="Times New Roman"/>
          <w:i/>
          <w:sz w:val="24"/>
          <w:szCs w:val="24"/>
        </w:rPr>
      </w:pPr>
    </w:p>
    <w:p w:rsidR="006E0219" w:rsidRPr="007A6842" w:rsidRDefault="006E0219" w:rsidP="006E0219">
      <w:pPr>
        <w:pStyle w:val="a3"/>
        <w:ind w:left="615" w:right="523"/>
        <w:jc w:val="center"/>
        <w:rPr>
          <w:lang w:val="ru-RU"/>
        </w:rPr>
      </w:pPr>
      <w:r w:rsidRPr="007A6842">
        <w:t>20</w:t>
      </w:r>
      <w:r w:rsidRPr="007A6842">
        <w:rPr>
          <w:lang w:val="ru-RU"/>
        </w:rPr>
        <w:t>2</w:t>
      </w:r>
      <w:r w:rsidR="00B94D81">
        <w:rPr>
          <w:lang w:val="ru-RU"/>
        </w:rPr>
        <w:t>4</w:t>
      </w:r>
      <w:r w:rsidRPr="007A6842">
        <w:rPr>
          <w:lang w:val="ru-RU"/>
        </w:rPr>
        <w:t>г.</w:t>
      </w:r>
    </w:p>
    <w:p w:rsidR="006E0219" w:rsidRPr="00441513" w:rsidRDefault="006E0219" w:rsidP="006E0219">
      <w:pPr>
        <w:jc w:val="center"/>
        <w:rPr>
          <w:rFonts w:ascii="Times New Roman" w:hAnsi="Times New Roman" w:cs="Times New Roman"/>
          <w:sz w:val="24"/>
          <w:szCs w:val="24"/>
        </w:rPr>
        <w:sectPr w:rsidR="006E0219" w:rsidRPr="00441513" w:rsidSect="00F26400">
          <w:pgSz w:w="11910" w:h="16840"/>
          <w:pgMar w:top="1040" w:right="260" w:bottom="280" w:left="1300" w:header="720" w:footer="720" w:gutter="0"/>
          <w:cols w:space="720"/>
          <w:titlePg/>
          <w:docGrid w:linePitch="272"/>
        </w:sectPr>
      </w:pPr>
    </w:p>
    <w:tbl>
      <w:tblPr>
        <w:tblW w:w="0" w:type="auto"/>
        <w:tblInd w:w="-108" w:type="dxa"/>
        <w:tblLook w:val="04A0"/>
      </w:tblPr>
      <w:tblGrid>
        <w:gridCol w:w="5353"/>
        <w:gridCol w:w="4217"/>
      </w:tblGrid>
      <w:tr w:rsidR="006E0219" w:rsidRPr="009718C8" w:rsidTr="00F26400">
        <w:tc>
          <w:tcPr>
            <w:tcW w:w="5353" w:type="dxa"/>
          </w:tcPr>
          <w:p w:rsidR="006E0219" w:rsidRPr="004F52F5" w:rsidRDefault="006E0219" w:rsidP="00F26400">
            <w:pPr>
              <w:rPr>
                <w:rFonts w:ascii="Times New Roman" w:hAnsi="Times New Roman" w:cs="Times New Roman"/>
                <w:sz w:val="24"/>
                <w:szCs w:val="24"/>
              </w:rPr>
            </w:pPr>
            <w:r w:rsidRPr="004F52F5">
              <w:rPr>
                <w:rFonts w:ascii="Times New Roman" w:hAnsi="Times New Roman" w:cs="Times New Roman"/>
                <w:sz w:val="24"/>
                <w:szCs w:val="24"/>
              </w:rPr>
              <w:lastRenderedPageBreak/>
              <w:t>СОГЛАСОВАНО</w:t>
            </w:r>
          </w:p>
          <w:p w:rsidR="006E0219" w:rsidRPr="004F52F5" w:rsidRDefault="006E0219" w:rsidP="00F26400">
            <w:pPr>
              <w:rPr>
                <w:rFonts w:ascii="Times New Roman" w:hAnsi="Times New Roman" w:cs="Times New Roman"/>
                <w:sz w:val="24"/>
                <w:szCs w:val="24"/>
              </w:rPr>
            </w:pPr>
            <w:r w:rsidRPr="004F52F5">
              <w:rPr>
                <w:rFonts w:ascii="Times New Roman" w:hAnsi="Times New Roman" w:cs="Times New Roman"/>
                <w:sz w:val="24"/>
                <w:szCs w:val="24"/>
              </w:rPr>
              <w:t xml:space="preserve">на заседании методического совета </w:t>
            </w:r>
          </w:p>
          <w:p w:rsidR="006E0219" w:rsidRPr="004F52F5"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4F52F5">
              <w:rPr>
                <w:rFonts w:ascii="Times New Roman" w:hAnsi="Times New Roman" w:cs="Times New Roman"/>
                <w:sz w:val="24"/>
                <w:szCs w:val="24"/>
              </w:rPr>
              <w:t xml:space="preserve">Протокол № ______ </w:t>
            </w:r>
          </w:p>
          <w:p w:rsidR="006E0219" w:rsidRPr="004F52F5"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4F52F5">
              <w:rPr>
                <w:rFonts w:ascii="Times New Roman" w:hAnsi="Times New Roman" w:cs="Times New Roman"/>
                <w:sz w:val="24"/>
                <w:szCs w:val="24"/>
              </w:rPr>
              <w:t>от «____» _____________ 20_____ г.</w:t>
            </w:r>
          </w:p>
          <w:p w:rsidR="006E0219" w:rsidRPr="004F52F5"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4F52F5">
              <w:rPr>
                <w:rFonts w:ascii="Times New Roman" w:hAnsi="Times New Roman" w:cs="Times New Roman"/>
                <w:sz w:val="24"/>
                <w:szCs w:val="24"/>
              </w:rPr>
              <w:t>Председатель методсовета</w:t>
            </w:r>
          </w:p>
          <w:p w:rsidR="006E0219" w:rsidRPr="004F52F5" w:rsidRDefault="006E0219" w:rsidP="00F264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4F52F5">
              <w:rPr>
                <w:rFonts w:ascii="Times New Roman" w:hAnsi="Times New Roman" w:cs="Times New Roman"/>
                <w:sz w:val="24"/>
                <w:szCs w:val="24"/>
              </w:rPr>
              <w:t>___________________С.В. Казак</w:t>
            </w:r>
          </w:p>
          <w:p w:rsidR="006E0219" w:rsidRPr="007A6842" w:rsidRDefault="006E0219" w:rsidP="00F26400">
            <w:pPr>
              <w:rPr>
                <w:rFonts w:ascii="Times New Roman" w:hAnsi="Times New Roman" w:cs="Times New Roman"/>
                <w:sz w:val="24"/>
                <w:szCs w:val="24"/>
                <w:highlight w:val="yellow"/>
              </w:rPr>
            </w:pPr>
          </w:p>
        </w:tc>
        <w:tc>
          <w:tcPr>
            <w:tcW w:w="4217" w:type="dxa"/>
          </w:tcPr>
          <w:p w:rsidR="006E0219" w:rsidRPr="00F40861" w:rsidRDefault="006E0219" w:rsidP="00F40861">
            <w:pPr>
              <w:jc w:val="both"/>
              <w:rPr>
                <w:rFonts w:ascii="Times New Roman" w:hAnsi="Times New Roman" w:cs="Times New Roman"/>
                <w:sz w:val="24"/>
                <w:szCs w:val="24"/>
              </w:rPr>
            </w:pPr>
            <w:r w:rsidRPr="00F40861">
              <w:rPr>
                <w:rFonts w:ascii="Times New Roman" w:hAnsi="Times New Roman" w:cs="Times New Roman"/>
                <w:sz w:val="24"/>
                <w:szCs w:val="24"/>
              </w:rPr>
              <w:t>Рассмотрено и одобрено на заседании предметной цикловой комиссии</w:t>
            </w:r>
            <w:r w:rsidR="00F40861" w:rsidRPr="00F40861">
              <w:rPr>
                <w:rFonts w:ascii="Times New Roman" w:hAnsi="Times New Roman" w:cs="Times New Roman"/>
                <w:sz w:val="24"/>
                <w:szCs w:val="24"/>
              </w:rPr>
              <w:t xml:space="preserve"> механических и химико-технологических </w:t>
            </w:r>
            <w:r w:rsidRPr="00F40861">
              <w:rPr>
                <w:rFonts w:ascii="Times New Roman" w:hAnsi="Times New Roman" w:cs="Times New Roman"/>
                <w:sz w:val="24"/>
                <w:szCs w:val="24"/>
              </w:rPr>
              <w:t>дисциплин</w:t>
            </w:r>
          </w:p>
          <w:p w:rsidR="006E0219" w:rsidRPr="00F40861" w:rsidRDefault="006E0219" w:rsidP="00F408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F40861">
              <w:rPr>
                <w:rFonts w:ascii="Times New Roman" w:hAnsi="Times New Roman" w:cs="Times New Roman"/>
                <w:sz w:val="24"/>
                <w:szCs w:val="24"/>
              </w:rPr>
              <w:t xml:space="preserve">Протокол № ______ </w:t>
            </w:r>
          </w:p>
          <w:p w:rsidR="006E0219" w:rsidRPr="00F40861" w:rsidRDefault="006E0219" w:rsidP="00F40861">
            <w:pPr>
              <w:jc w:val="both"/>
              <w:rPr>
                <w:rFonts w:ascii="Times New Roman" w:hAnsi="Times New Roman" w:cs="Times New Roman"/>
                <w:sz w:val="24"/>
                <w:szCs w:val="24"/>
              </w:rPr>
            </w:pPr>
            <w:r w:rsidRPr="00F40861">
              <w:rPr>
                <w:rFonts w:ascii="Times New Roman" w:hAnsi="Times New Roman" w:cs="Times New Roman"/>
                <w:sz w:val="24"/>
                <w:szCs w:val="24"/>
              </w:rPr>
              <w:t>от «____» _____________ 20____ г.</w:t>
            </w:r>
          </w:p>
          <w:p w:rsidR="006E0219" w:rsidRPr="00F40861" w:rsidRDefault="006E0219" w:rsidP="00F40861">
            <w:pPr>
              <w:jc w:val="both"/>
              <w:rPr>
                <w:rFonts w:ascii="Times New Roman" w:hAnsi="Times New Roman" w:cs="Times New Roman"/>
                <w:sz w:val="24"/>
                <w:szCs w:val="24"/>
              </w:rPr>
            </w:pPr>
            <w:r w:rsidRPr="00F40861">
              <w:rPr>
                <w:rFonts w:ascii="Times New Roman" w:hAnsi="Times New Roman" w:cs="Times New Roman"/>
                <w:sz w:val="24"/>
                <w:szCs w:val="24"/>
              </w:rPr>
              <w:t>Председатель ПЦК ________________</w:t>
            </w:r>
          </w:p>
          <w:p w:rsidR="006E0219" w:rsidRPr="007A6842" w:rsidRDefault="00F40861" w:rsidP="00F40861">
            <w:pPr>
              <w:jc w:val="right"/>
              <w:rPr>
                <w:rFonts w:ascii="Times New Roman" w:hAnsi="Times New Roman" w:cs="Times New Roman"/>
                <w:sz w:val="24"/>
                <w:szCs w:val="24"/>
                <w:highlight w:val="yellow"/>
              </w:rPr>
            </w:pPr>
            <w:r w:rsidRPr="00F40861">
              <w:rPr>
                <w:rFonts w:ascii="Times New Roman" w:hAnsi="Times New Roman" w:cs="Times New Roman"/>
                <w:sz w:val="24"/>
                <w:szCs w:val="24"/>
              </w:rPr>
              <w:t>Письменный Ю.А</w:t>
            </w:r>
            <w:r w:rsidR="006E0219" w:rsidRPr="00F40861">
              <w:rPr>
                <w:rFonts w:ascii="Times New Roman" w:hAnsi="Times New Roman" w:cs="Times New Roman"/>
                <w:sz w:val="24"/>
                <w:szCs w:val="24"/>
              </w:rPr>
              <w:t>.</w:t>
            </w:r>
          </w:p>
        </w:tc>
      </w:tr>
    </w:tbl>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6E0219" w:rsidRDefault="006E0219" w:rsidP="006E0219">
      <w:pPr>
        <w:spacing w:line="0" w:lineRule="atLeast"/>
        <w:ind w:left="980"/>
        <w:rPr>
          <w:rFonts w:ascii="Times New Roman" w:eastAsia="Times New Roman" w:hAnsi="Times New Roman"/>
          <w:sz w:val="24"/>
        </w:rPr>
      </w:pPr>
    </w:p>
    <w:p w:rsidR="00B94D81" w:rsidRPr="008615A5" w:rsidRDefault="00B94D81" w:rsidP="00B94D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sz w:val="24"/>
          <w:szCs w:val="24"/>
        </w:rPr>
      </w:pPr>
      <w:r w:rsidRPr="008615A5">
        <w:rPr>
          <w:rFonts w:ascii="Times New Roman" w:hAnsi="Times New Roman"/>
          <w:bCs/>
          <w:sz w:val="24"/>
          <w:szCs w:val="24"/>
        </w:rPr>
        <w:lastRenderedPageBreak/>
        <w:t>Рабочая п</w:t>
      </w:r>
      <w:r w:rsidRPr="008615A5">
        <w:rPr>
          <w:rFonts w:ascii="Times New Roman" w:hAnsi="Times New Roman"/>
          <w:sz w:val="24"/>
          <w:szCs w:val="24"/>
        </w:rPr>
        <w:t xml:space="preserve">рограмма </w:t>
      </w:r>
      <w:r>
        <w:rPr>
          <w:rFonts w:ascii="Times New Roman" w:hAnsi="Times New Roman"/>
          <w:sz w:val="24"/>
          <w:szCs w:val="24"/>
        </w:rPr>
        <w:t xml:space="preserve">учебной дисциплины </w:t>
      </w:r>
      <w:r w:rsidRPr="008615A5">
        <w:rPr>
          <w:rFonts w:ascii="Times New Roman" w:hAnsi="Times New Roman"/>
          <w:sz w:val="24"/>
          <w:szCs w:val="24"/>
        </w:rPr>
        <w:t>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Министерство образования и науки РФ от 09.12.2016г. № 1554 (</w:t>
      </w:r>
      <w:r>
        <w:rPr>
          <w:rFonts w:ascii="Times New Roman" w:hAnsi="Times New Roman"/>
          <w:sz w:val="24"/>
          <w:szCs w:val="24"/>
        </w:rPr>
        <w:t xml:space="preserve">изменения </w:t>
      </w:r>
      <w:r w:rsidRPr="008615A5">
        <w:rPr>
          <w:rFonts w:ascii="Times New Roman" w:hAnsi="Times New Roman"/>
          <w:sz w:val="24"/>
          <w:szCs w:val="24"/>
        </w:rPr>
        <w:t xml:space="preserve">от 01.09.2022г), с учетом примерной основной образовательной программы специальности </w:t>
      </w:r>
      <w:r w:rsidRPr="008615A5">
        <w:rPr>
          <w:rFonts w:ascii="Times New Roman" w:hAnsi="Times New Roman"/>
          <w:bCs/>
          <w:sz w:val="24"/>
          <w:szCs w:val="24"/>
          <w:lang w:val="uk-UA"/>
        </w:rPr>
        <w:t xml:space="preserve">18.02.12 </w:t>
      </w:r>
      <w:r w:rsidRPr="008615A5">
        <w:rPr>
          <w:rFonts w:ascii="Times New Roman" w:hAnsi="Times New Roman"/>
          <w:bCs/>
          <w:sz w:val="24"/>
          <w:szCs w:val="24"/>
        </w:rPr>
        <w:t>Технология</w:t>
      </w:r>
      <w:r w:rsidRPr="008615A5">
        <w:rPr>
          <w:rFonts w:ascii="Times New Roman" w:hAnsi="Times New Roman"/>
          <w:sz w:val="24"/>
          <w:szCs w:val="24"/>
        </w:rPr>
        <w:t>аналитического контроля химических соединений, укрупненная группа специальности 18.00.00 Химические технологии.</w:t>
      </w:r>
    </w:p>
    <w:p w:rsidR="006E0219" w:rsidRDefault="006E0219" w:rsidP="006E0219">
      <w:pPr>
        <w:spacing w:line="276" w:lineRule="auto"/>
        <w:rPr>
          <w:rFonts w:ascii="Times New Roman" w:eastAsia="Times New Roman" w:hAnsi="Times New Roman"/>
        </w:rPr>
      </w:pPr>
    </w:p>
    <w:p w:rsidR="006E0219" w:rsidRDefault="006E0219" w:rsidP="006E0219">
      <w:pPr>
        <w:spacing w:line="276" w:lineRule="auto"/>
        <w:rPr>
          <w:rFonts w:ascii="Times New Roman" w:eastAsia="Times New Roman" w:hAnsi="Times New Roman"/>
        </w:rPr>
      </w:pPr>
    </w:p>
    <w:p w:rsidR="006E0219" w:rsidRDefault="006E0219" w:rsidP="006E0219">
      <w:pPr>
        <w:spacing w:line="276" w:lineRule="auto"/>
        <w:rPr>
          <w:rFonts w:ascii="Times New Roman" w:eastAsia="Times New Roman" w:hAnsi="Times New Roman"/>
        </w:rPr>
      </w:pPr>
    </w:p>
    <w:p w:rsidR="006E0219" w:rsidRPr="00443FE0" w:rsidRDefault="006E0219" w:rsidP="006E0219">
      <w:pPr>
        <w:spacing w:line="276" w:lineRule="auto"/>
        <w:rPr>
          <w:rFonts w:ascii="Times New Roman" w:eastAsia="Times New Roman" w:hAnsi="Times New Roman"/>
          <w:sz w:val="24"/>
        </w:rPr>
      </w:pPr>
      <w:r w:rsidRPr="00443FE0">
        <w:rPr>
          <w:rFonts w:ascii="Times New Roman" w:eastAsia="Times New Roman" w:hAnsi="Times New Roman"/>
          <w:sz w:val="24"/>
        </w:rPr>
        <w:t>Организация-разработчик: ГБПОУ РК  «Керченский политехнический колледж»</w:t>
      </w:r>
    </w:p>
    <w:p w:rsidR="006E0219" w:rsidRDefault="006E0219" w:rsidP="006E0219">
      <w:pPr>
        <w:spacing w:line="276" w:lineRule="auto"/>
        <w:rPr>
          <w:rFonts w:ascii="Times New Roman" w:eastAsia="Times New Roman" w:hAnsi="Times New Roman"/>
          <w:sz w:val="24"/>
        </w:rPr>
      </w:pPr>
      <w:r w:rsidRPr="00443FE0">
        <w:rPr>
          <w:rFonts w:ascii="Times New Roman" w:eastAsia="Times New Roman" w:hAnsi="Times New Roman"/>
          <w:sz w:val="24"/>
        </w:rPr>
        <w:t>Разработчик</w:t>
      </w:r>
      <w:proofErr w:type="gramStart"/>
      <w:r w:rsidRPr="00443FE0">
        <w:rPr>
          <w:rFonts w:ascii="Times New Roman" w:eastAsia="Times New Roman" w:hAnsi="Times New Roman"/>
          <w:sz w:val="24"/>
        </w:rPr>
        <w:t>:Ч</w:t>
      </w:r>
      <w:proofErr w:type="gramEnd"/>
      <w:r w:rsidRPr="00443FE0">
        <w:rPr>
          <w:rFonts w:ascii="Times New Roman" w:eastAsia="Times New Roman" w:hAnsi="Times New Roman"/>
          <w:sz w:val="24"/>
        </w:rPr>
        <w:t xml:space="preserve">аус Наталья Алексеевна, преподаватель </w:t>
      </w: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pPr>
    </w:p>
    <w:p w:rsidR="006E0219" w:rsidRPr="00441513" w:rsidRDefault="006E0219" w:rsidP="006E0219">
      <w:pPr>
        <w:spacing w:before="3"/>
        <w:rPr>
          <w:rFonts w:ascii="Times New Roman" w:hAnsi="Times New Roman" w:cs="Times New Roman"/>
          <w:sz w:val="24"/>
          <w:szCs w:val="24"/>
          <w:highlight w:val="yellow"/>
        </w:rPr>
      </w:pPr>
    </w:p>
    <w:p w:rsidR="006E0219" w:rsidRPr="00441513" w:rsidRDefault="006E0219" w:rsidP="006E0219">
      <w:pPr>
        <w:rPr>
          <w:rFonts w:ascii="Times New Roman" w:hAnsi="Times New Roman" w:cs="Times New Roman"/>
          <w:sz w:val="24"/>
          <w:szCs w:val="24"/>
          <w:highlight w:val="yellow"/>
        </w:rPr>
        <w:sectPr w:rsidR="006E0219" w:rsidRPr="00441513" w:rsidSect="00F26400">
          <w:pgSz w:w="11910" w:h="16840"/>
          <w:pgMar w:top="1134" w:right="850" w:bottom="1134" w:left="1701" w:header="720" w:footer="720" w:gutter="0"/>
          <w:cols w:space="720"/>
          <w:titlePg/>
          <w:docGrid w:linePitch="272"/>
        </w:sectPr>
      </w:pPr>
    </w:p>
    <w:p w:rsidR="006E0219" w:rsidRPr="00441513" w:rsidRDefault="006E0219" w:rsidP="006E0219">
      <w:pPr>
        <w:jc w:val="center"/>
        <w:rPr>
          <w:rFonts w:ascii="Times New Roman" w:hAnsi="Times New Roman" w:cs="Times New Roman"/>
          <w:sz w:val="24"/>
          <w:szCs w:val="24"/>
        </w:rPr>
        <w:sectPr w:rsidR="006E0219" w:rsidRPr="00441513">
          <w:type w:val="continuous"/>
          <w:pgSz w:w="11910" w:h="16840"/>
          <w:pgMar w:top="1040" w:right="260" w:bottom="280" w:left="1300" w:header="720" w:footer="720" w:gutter="0"/>
          <w:cols w:num="2" w:space="720" w:equalWidth="0">
            <w:col w:w="4273" w:space="1089"/>
            <w:col w:w="4988"/>
          </w:cols>
        </w:sectPr>
      </w:pPr>
    </w:p>
    <w:p w:rsidR="006E0219" w:rsidRDefault="006E0219" w:rsidP="006E0219">
      <w:pPr>
        <w:pStyle w:val="31"/>
        <w:spacing w:before="73"/>
        <w:ind w:left="898" w:right="523"/>
        <w:jc w:val="center"/>
      </w:pPr>
      <w:r w:rsidRPr="00337C36">
        <w:lastRenderedPageBreak/>
        <w:t>СОДЕРЖАНИЕ</w:t>
      </w:r>
    </w:p>
    <w:p w:rsidR="006E0219" w:rsidRPr="00337C36" w:rsidRDefault="006E0219" w:rsidP="006E0219">
      <w:pPr>
        <w:pStyle w:val="31"/>
        <w:spacing w:before="73"/>
        <w:ind w:left="898" w:right="523"/>
        <w:jc w:val="center"/>
      </w:pPr>
    </w:p>
    <w:tbl>
      <w:tblPr>
        <w:tblW w:w="9639" w:type="dxa"/>
        <w:tblInd w:w="-108" w:type="dxa"/>
        <w:tblLook w:val="01E0"/>
      </w:tblPr>
      <w:tblGrid>
        <w:gridCol w:w="8364"/>
        <w:gridCol w:w="1275"/>
      </w:tblGrid>
      <w:tr w:rsidR="006E0219" w:rsidRPr="00337C36" w:rsidTr="00F26400">
        <w:tc>
          <w:tcPr>
            <w:tcW w:w="8364" w:type="dxa"/>
          </w:tcPr>
          <w:p w:rsidR="006E0219" w:rsidRPr="00337C36" w:rsidRDefault="006E0219" w:rsidP="00F26400">
            <w:pPr>
              <w:ind w:left="567"/>
              <w:jc w:val="both"/>
              <w:rPr>
                <w:rFonts w:ascii="Times New Roman" w:hAnsi="Times New Roman" w:cs="Times New Roman"/>
                <w:b/>
                <w:sz w:val="24"/>
                <w:szCs w:val="24"/>
              </w:rPr>
            </w:pPr>
          </w:p>
        </w:tc>
        <w:tc>
          <w:tcPr>
            <w:tcW w:w="1275" w:type="dxa"/>
          </w:tcPr>
          <w:p w:rsidR="006E0219" w:rsidRPr="00337C36" w:rsidRDefault="006E0219" w:rsidP="00F26400">
            <w:pPr>
              <w:jc w:val="center"/>
              <w:rPr>
                <w:rFonts w:ascii="Times New Roman" w:hAnsi="Times New Roman" w:cs="Times New Roman"/>
                <w:b/>
                <w:sz w:val="24"/>
                <w:szCs w:val="24"/>
              </w:rPr>
            </w:pPr>
            <w:r w:rsidRPr="00337C36">
              <w:rPr>
                <w:rFonts w:ascii="Times New Roman" w:hAnsi="Times New Roman" w:cs="Times New Roman"/>
                <w:b/>
                <w:sz w:val="24"/>
                <w:szCs w:val="24"/>
              </w:rPr>
              <w:t>стр.</w:t>
            </w:r>
          </w:p>
        </w:tc>
      </w:tr>
      <w:tr w:rsidR="006E0219" w:rsidRPr="00337C36" w:rsidTr="00F26400">
        <w:tc>
          <w:tcPr>
            <w:tcW w:w="8364" w:type="dxa"/>
            <w:hideMark/>
          </w:tcPr>
          <w:p w:rsidR="006E0219" w:rsidRDefault="006E0219" w:rsidP="006E0219">
            <w:pPr>
              <w:numPr>
                <w:ilvl w:val="2"/>
                <w:numId w:val="2"/>
              </w:numPr>
              <w:tabs>
                <w:tab w:val="num" w:pos="426"/>
              </w:tabs>
              <w:ind w:left="567" w:hanging="425"/>
              <w:jc w:val="both"/>
              <w:rPr>
                <w:rFonts w:ascii="Times New Roman" w:hAnsi="Times New Roman" w:cs="Times New Roman"/>
                <w:b/>
                <w:sz w:val="24"/>
                <w:szCs w:val="24"/>
              </w:rPr>
            </w:pPr>
            <w:r w:rsidRPr="00337C36">
              <w:rPr>
                <w:rFonts w:ascii="Times New Roman" w:hAnsi="Times New Roman" w:cs="Times New Roman"/>
                <w:b/>
                <w:sz w:val="24"/>
                <w:szCs w:val="24"/>
              </w:rPr>
              <w:t xml:space="preserve">ОБЩАЯ ХАРАКТЕРИСТИКА РАБОЧЕЙ ПРОГРАММЫ </w:t>
            </w:r>
          </w:p>
          <w:p w:rsidR="006E0219" w:rsidRDefault="006E0219" w:rsidP="00F26400">
            <w:pPr>
              <w:ind w:left="567"/>
              <w:jc w:val="both"/>
              <w:rPr>
                <w:rFonts w:ascii="Times New Roman" w:hAnsi="Times New Roman" w:cs="Times New Roman"/>
                <w:b/>
                <w:sz w:val="24"/>
                <w:szCs w:val="24"/>
              </w:rPr>
            </w:pPr>
            <w:r w:rsidRPr="00337C36">
              <w:rPr>
                <w:rFonts w:ascii="Times New Roman" w:hAnsi="Times New Roman" w:cs="Times New Roman"/>
                <w:b/>
                <w:sz w:val="24"/>
                <w:szCs w:val="24"/>
              </w:rPr>
              <w:t>УЧЕБНОЙ ДИСЦИПЛИНЫ</w:t>
            </w:r>
          </w:p>
          <w:p w:rsidR="006E0219" w:rsidRPr="00337C36" w:rsidRDefault="006E0219" w:rsidP="00F26400">
            <w:pPr>
              <w:ind w:left="567"/>
              <w:jc w:val="both"/>
              <w:rPr>
                <w:rFonts w:ascii="Times New Roman" w:hAnsi="Times New Roman" w:cs="Times New Roman"/>
                <w:b/>
                <w:sz w:val="24"/>
                <w:szCs w:val="24"/>
              </w:rPr>
            </w:pPr>
          </w:p>
        </w:tc>
        <w:tc>
          <w:tcPr>
            <w:tcW w:w="1275" w:type="dxa"/>
          </w:tcPr>
          <w:p w:rsidR="006E0219" w:rsidRPr="00337C36" w:rsidRDefault="006E0219" w:rsidP="00F26400">
            <w:pPr>
              <w:jc w:val="center"/>
              <w:rPr>
                <w:rFonts w:ascii="Times New Roman" w:hAnsi="Times New Roman" w:cs="Times New Roman"/>
                <w:b/>
                <w:sz w:val="24"/>
                <w:szCs w:val="24"/>
              </w:rPr>
            </w:pPr>
            <w:r>
              <w:rPr>
                <w:rFonts w:ascii="Times New Roman" w:hAnsi="Times New Roman" w:cs="Times New Roman"/>
                <w:b/>
                <w:sz w:val="24"/>
                <w:szCs w:val="24"/>
              </w:rPr>
              <w:t>5</w:t>
            </w:r>
          </w:p>
        </w:tc>
      </w:tr>
      <w:tr w:rsidR="006E0219" w:rsidRPr="00337C36" w:rsidTr="00F26400">
        <w:trPr>
          <w:trHeight w:val="459"/>
        </w:trPr>
        <w:tc>
          <w:tcPr>
            <w:tcW w:w="8364" w:type="dxa"/>
            <w:hideMark/>
          </w:tcPr>
          <w:p w:rsidR="006E0219" w:rsidRPr="00337C36" w:rsidRDefault="006E0219" w:rsidP="006E0219">
            <w:pPr>
              <w:numPr>
                <w:ilvl w:val="2"/>
                <w:numId w:val="2"/>
              </w:numPr>
              <w:tabs>
                <w:tab w:val="num" w:pos="426"/>
              </w:tabs>
              <w:spacing w:after="200" w:line="276" w:lineRule="auto"/>
              <w:ind w:hanging="1920"/>
              <w:jc w:val="both"/>
              <w:rPr>
                <w:rFonts w:ascii="Times New Roman" w:hAnsi="Times New Roman" w:cs="Times New Roman"/>
                <w:b/>
                <w:sz w:val="24"/>
                <w:szCs w:val="24"/>
              </w:rPr>
            </w:pPr>
            <w:r w:rsidRPr="00337C36">
              <w:rPr>
                <w:rFonts w:ascii="Times New Roman" w:hAnsi="Times New Roman"/>
                <w:b/>
                <w:sz w:val="24"/>
                <w:szCs w:val="24"/>
              </w:rPr>
              <w:t>СТРУКТУРА И СОДЕРЖАНИЕ УЧЕБНОЙ ДИСЦИПЛИНЫ</w:t>
            </w:r>
          </w:p>
        </w:tc>
        <w:tc>
          <w:tcPr>
            <w:tcW w:w="1275" w:type="dxa"/>
          </w:tcPr>
          <w:p w:rsidR="006E0219" w:rsidRPr="00337C36" w:rsidRDefault="00E9345C" w:rsidP="00F26400">
            <w:pPr>
              <w:ind w:left="33"/>
              <w:jc w:val="center"/>
              <w:rPr>
                <w:rFonts w:ascii="Times New Roman" w:hAnsi="Times New Roman" w:cs="Times New Roman"/>
                <w:b/>
                <w:sz w:val="24"/>
                <w:szCs w:val="24"/>
              </w:rPr>
            </w:pPr>
            <w:r>
              <w:rPr>
                <w:rFonts w:ascii="Times New Roman" w:hAnsi="Times New Roman" w:cs="Times New Roman"/>
                <w:b/>
                <w:sz w:val="24"/>
                <w:szCs w:val="24"/>
              </w:rPr>
              <w:t>7</w:t>
            </w:r>
          </w:p>
        </w:tc>
      </w:tr>
      <w:tr w:rsidR="006E0219" w:rsidRPr="00337C36" w:rsidTr="00F26400">
        <w:trPr>
          <w:trHeight w:val="750"/>
        </w:trPr>
        <w:tc>
          <w:tcPr>
            <w:tcW w:w="8364" w:type="dxa"/>
            <w:hideMark/>
          </w:tcPr>
          <w:p w:rsidR="006E0219" w:rsidRPr="00337C36" w:rsidRDefault="006E0219" w:rsidP="006E0219">
            <w:pPr>
              <w:pStyle w:val="a5"/>
              <w:widowControl/>
              <w:numPr>
                <w:ilvl w:val="2"/>
                <w:numId w:val="2"/>
              </w:numPr>
              <w:tabs>
                <w:tab w:val="clear" w:pos="2062"/>
                <w:tab w:val="left" w:pos="459"/>
              </w:tabs>
              <w:autoSpaceDE/>
              <w:autoSpaceDN/>
              <w:spacing w:before="0" w:after="200" w:line="276" w:lineRule="auto"/>
              <w:ind w:left="459" w:hanging="284"/>
              <w:contextualSpacing/>
              <w:rPr>
                <w:b/>
                <w:sz w:val="24"/>
                <w:szCs w:val="24"/>
              </w:rPr>
            </w:pPr>
            <w:r w:rsidRPr="00337C36">
              <w:rPr>
                <w:b/>
                <w:bCs/>
                <w:sz w:val="24"/>
                <w:szCs w:val="24"/>
              </w:rPr>
              <w:t>УСЛОВИЯ РЕАЛИЗАЦИИ ПРОГРАММЫ УЧЕБНОЙ ДИСЦИПЛИНЫ</w:t>
            </w:r>
          </w:p>
        </w:tc>
        <w:tc>
          <w:tcPr>
            <w:tcW w:w="1275" w:type="dxa"/>
          </w:tcPr>
          <w:p w:rsidR="006E0219" w:rsidRPr="00337C36" w:rsidRDefault="005C3246" w:rsidP="00F26400">
            <w:pPr>
              <w:ind w:left="33"/>
              <w:jc w:val="center"/>
              <w:rPr>
                <w:rFonts w:ascii="Times New Roman" w:hAnsi="Times New Roman" w:cs="Times New Roman"/>
                <w:b/>
                <w:sz w:val="24"/>
                <w:szCs w:val="24"/>
              </w:rPr>
            </w:pPr>
            <w:r>
              <w:rPr>
                <w:rFonts w:ascii="Times New Roman" w:hAnsi="Times New Roman" w:cs="Times New Roman"/>
                <w:b/>
                <w:sz w:val="24"/>
                <w:szCs w:val="24"/>
              </w:rPr>
              <w:t>22</w:t>
            </w:r>
          </w:p>
        </w:tc>
      </w:tr>
      <w:tr w:rsidR="006E0219" w:rsidRPr="00337C36" w:rsidTr="00F26400">
        <w:tc>
          <w:tcPr>
            <w:tcW w:w="8364" w:type="dxa"/>
          </w:tcPr>
          <w:p w:rsidR="006E0219" w:rsidRPr="00337C36" w:rsidRDefault="006E0219" w:rsidP="00F26400">
            <w:pPr>
              <w:ind w:left="360" w:hanging="184"/>
              <w:rPr>
                <w:rFonts w:ascii="Times New Roman" w:hAnsi="Times New Roman" w:cs="Times New Roman"/>
                <w:b/>
                <w:sz w:val="24"/>
                <w:szCs w:val="24"/>
              </w:rPr>
            </w:pPr>
            <w:r w:rsidRPr="00337C36">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6E0219" w:rsidRPr="00337C36" w:rsidRDefault="005C3246" w:rsidP="00F26400">
            <w:pPr>
              <w:jc w:val="center"/>
              <w:rPr>
                <w:rFonts w:ascii="Times New Roman" w:hAnsi="Times New Roman" w:cs="Times New Roman"/>
                <w:b/>
                <w:sz w:val="24"/>
                <w:szCs w:val="24"/>
              </w:rPr>
            </w:pPr>
            <w:r>
              <w:rPr>
                <w:rFonts w:ascii="Times New Roman" w:hAnsi="Times New Roman" w:cs="Times New Roman"/>
                <w:b/>
                <w:sz w:val="24"/>
                <w:szCs w:val="24"/>
              </w:rPr>
              <w:t>23</w:t>
            </w:r>
          </w:p>
        </w:tc>
      </w:tr>
    </w:tbl>
    <w:p w:rsidR="006E0219" w:rsidRPr="00441513" w:rsidRDefault="006E0219" w:rsidP="006E0219">
      <w:pPr>
        <w:spacing w:before="10"/>
        <w:rPr>
          <w:rFonts w:ascii="Times New Roman" w:hAnsi="Times New Roman" w:cs="Times New Roman"/>
          <w:b/>
          <w:sz w:val="24"/>
          <w:szCs w:val="24"/>
        </w:rPr>
      </w:pPr>
    </w:p>
    <w:p w:rsidR="006E0219" w:rsidRPr="00441513" w:rsidRDefault="006E0219" w:rsidP="006E0219">
      <w:pPr>
        <w:rPr>
          <w:rFonts w:ascii="Times New Roman" w:hAnsi="Times New Roman" w:cs="Times New Roman"/>
          <w:sz w:val="24"/>
          <w:szCs w:val="24"/>
        </w:rPr>
        <w:sectPr w:rsidR="006E0219" w:rsidRPr="00441513" w:rsidSect="00F26400">
          <w:pgSz w:w="11910" w:h="16840"/>
          <w:pgMar w:top="1040" w:right="260" w:bottom="280" w:left="1300" w:header="720" w:footer="720" w:gutter="0"/>
          <w:cols w:space="720"/>
          <w:titlePg/>
          <w:docGrid w:linePitch="272"/>
        </w:sectPr>
      </w:pPr>
    </w:p>
    <w:p w:rsidR="006E0219" w:rsidRPr="00197E2F" w:rsidRDefault="006E0219" w:rsidP="006E0219">
      <w:pPr>
        <w:pStyle w:val="a5"/>
        <w:tabs>
          <w:tab w:val="left" w:pos="0"/>
          <w:tab w:val="left" w:pos="142"/>
        </w:tabs>
        <w:spacing w:line="276" w:lineRule="auto"/>
        <w:ind w:left="0" w:firstLine="709"/>
        <w:jc w:val="both"/>
        <w:rPr>
          <w:b/>
          <w:sz w:val="24"/>
          <w:szCs w:val="24"/>
        </w:rPr>
      </w:pPr>
      <w:r w:rsidRPr="009718C8">
        <w:rPr>
          <w:b/>
          <w:sz w:val="24"/>
          <w:szCs w:val="24"/>
        </w:rPr>
        <w:lastRenderedPageBreak/>
        <w:t>1.</w:t>
      </w:r>
      <w:r w:rsidRPr="00197E2F">
        <w:rPr>
          <w:b/>
          <w:sz w:val="24"/>
          <w:szCs w:val="24"/>
        </w:rPr>
        <w:t>ОБЩАЯ ХАРАКТЕРИСТИКА РАБОЧЕЙ ПРОГРАММЫ УЧЕБНОЙ ДИСЦИПЛИНЫ</w:t>
      </w:r>
    </w:p>
    <w:p w:rsidR="006E0219" w:rsidRPr="00441513" w:rsidRDefault="006E0219" w:rsidP="006E0219">
      <w:pPr>
        <w:spacing w:before="7" w:line="276" w:lineRule="auto"/>
        <w:jc w:val="both"/>
        <w:rPr>
          <w:rFonts w:ascii="Times New Roman" w:hAnsi="Times New Roman" w:cs="Times New Roman"/>
          <w:b/>
          <w:sz w:val="24"/>
          <w:szCs w:val="24"/>
        </w:rPr>
      </w:pPr>
      <w:r w:rsidRPr="00867FE8">
        <w:rPr>
          <w:rFonts w:ascii="Times New Roman" w:hAnsi="Times New Roman" w:cs="Times New Roman"/>
          <w:b/>
          <w:sz w:val="24"/>
          <w:szCs w:val="24"/>
        </w:rPr>
        <w:t>1.1. Место дисциплины в структуре основной профессиональной образовательной программы</w:t>
      </w:r>
    </w:p>
    <w:p w:rsidR="006E0219" w:rsidRPr="00441513" w:rsidRDefault="006E0219" w:rsidP="006E0219">
      <w:pPr>
        <w:spacing w:line="276" w:lineRule="auto"/>
        <w:ind w:right="-24" w:firstLine="684"/>
        <w:jc w:val="both"/>
        <w:rPr>
          <w:rFonts w:ascii="Times New Roman" w:hAnsi="Times New Roman" w:cs="Times New Roman"/>
          <w:i/>
          <w:sz w:val="24"/>
          <w:szCs w:val="24"/>
        </w:rPr>
      </w:pPr>
      <w:r w:rsidRPr="00441513">
        <w:rPr>
          <w:rFonts w:ascii="Times New Roman" w:hAnsi="Times New Roman" w:cs="Times New Roman"/>
          <w:sz w:val="24"/>
          <w:szCs w:val="24"/>
        </w:rPr>
        <w:t xml:space="preserve">Рабочаяпрограмма учебной дисциплины </w:t>
      </w:r>
      <w:r w:rsidR="00FD6F9C">
        <w:rPr>
          <w:rFonts w:ascii="Times New Roman" w:hAnsi="Times New Roman" w:cs="Times New Roman"/>
          <w:sz w:val="24"/>
          <w:szCs w:val="24"/>
        </w:rPr>
        <w:t>ОГСЭ.02</w:t>
      </w:r>
      <w:r w:rsidRPr="00443FE0">
        <w:rPr>
          <w:rFonts w:ascii="Times New Roman" w:hAnsi="Times New Roman" w:cs="Times New Roman"/>
          <w:sz w:val="24"/>
          <w:szCs w:val="24"/>
        </w:rPr>
        <w:t xml:space="preserve"> История </w:t>
      </w:r>
      <w:r w:rsidRPr="00441513">
        <w:rPr>
          <w:rFonts w:ascii="Times New Roman" w:hAnsi="Times New Roman" w:cs="Times New Roman"/>
          <w:sz w:val="24"/>
          <w:szCs w:val="24"/>
        </w:rPr>
        <w:t>является</w:t>
      </w:r>
      <w:r w:rsidR="00B94D81">
        <w:rPr>
          <w:rFonts w:ascii="Times New Roman" w:hAnsi="Times New Roman" w:cs="Times New Roman"/>
          <w:spacing w:val="1"/>
          <w:sz w:val="24"/>
          <w:szCs w:val="24"/>
        </w:rPr>
        <w:t xml:space="preserve">обязательной </w:t>
      </w:r>
      <w:r w:rsidRPr="00441513">
        <w:rPr>
          <w:rFonts w:ascii="Times New Roman" w:hAnsi="Times New Roman" w:cs="Times New Roman"/>
          <w:sz w:val="24"/>
          <w:szCs w:val="24"/>
        </w:rPr>
        <w:t>частьюосновнойпрофессиональной образовательной программы</w:t>
      </w:r>
      <w:r>
        <w:rPr>
          <w:rFonts w:ascii="Times New Roman" w:hAnsi="Times New Roman" w:cs="Times New Roman"/>
          <w:sz w:val="24"/>
          <w:szCs w:val="24"/>
        </w:rPr>
        <w:t xml:space="preserve"> среднего профессионального образования </w:t>
      </w:r>
      <w:r w:rsidRPr="00441513">
        <w:rPr>
          <w:rFonts w:ascii="Times New Roman" w:hAnsi="Times New Roman" w:cs="Times New Roman"/>
          <w:sz w:val="24"/>
          <w:szCs w:val="24"/>
        </w:rPr>
        <w:t>всоответствии с ФГОС СПО по специальности</w:t>
      </w:r>
      <w:r w:rsidR="00B94D81" w:rsidRPr="008615A5">
        <w:rPr>
          <w:rFonts w:ascii="Times New Roman" w:hAnsi="Times New Roman"/>
          <w:bCs/>
          <w:sz w:val="24"/>
          <w:szCs w:val="24"/>
          <w:lang w:val="uk-UA"/>
        </w:rPr>
        <w:t xml:space="preserve">18.02.12 </w:t>
      </w:r>
      <w:r w:rsidR="00B94D81" w:rsidRPr="008615A5">
        <w:rPr>
          <w:rFonts w:ascii="Times New Roman" w:hAnsi="Times New Roman"/>
          <w:bCs/>
          <w:sz w:val="24"/>
          <w:szCs w:val="24"/>
        </w:rPr>
        <w:t>Технология</w:t>
      </w:r>
      <w:r w:rsidR="00B94D81" w:rsidRPr="008615A5">
        <w:rPr>
          <w:rFonts w:ascii="Times New Roman" w:hAnsi="Times New Roman"/>
          <w:sz w:val="24"/>
          <w:szCs w:val="24"/>
        </w:rPr>
        <w:t>аналитического контроля химических соединений</w:t>
      </w:r>
      <w:r w:rsidR="002A4933">
        <w:rPr>
          <w:rFonts w:ascii="Times New Roman" w:hAnsi="Times New Roman" w:cs="Times New Roman"/>
          <w:sz w:val="24"/>
          <w:szCs w:val="24"/>
        </w:rPr>
        <w:t xml:space="preserve">укрупненная группа специальностей </w:t>
      </w:r>
      <w:r w:rsidR="00B94D81" w:rsidRPr="008615A5">
        <w:rPr>
          <w:rFonts w:ascii="Times New Roman" w:hAnsi="Times New Roman"/>
          <w:sz w:val="24"/>
          <w:szCs w:val="24"/>
        </w:rPr>
        <w:t>18.00.00 Химические технологии</w:t>
      </w:r>
      <w:r w:rsidR="00FD6F9C" w:rsidRPr="00F40861">
        <w:rPr>
          <w:rFonts w:ascii="Times New Roman" w:eastAsia="Times New Roman" w:hAnsi="Times New Roman"/>
          <w:sz w:val="24"/>
          <w:szCs w:val="24"/>
        </w:rPr>
        <w:t>.</w:t>
      </w:r>
    </w:p>
    <w:p w:rsidR="006E0219" w:rsidRPr="00C26F7A" w:rsidRDefault="006E0219" w:rsidP="006E0219">
      <w:pPr>
        <w:spacing w:line="276" w:lineRule="auto"/>
        <w:ind w:firstLine="684"/>
        <w:jc w:val="both"/>
        <w:rPr>
          <w:rFonts w:ascii="Times New Roman" w:hAnsi="Times New Roman" w:cs="Times New Roman"/>
          <w:sz w:val="24"/>
          <w:szCs w:val="24"/>
        </w:rPr>
      </w:pPr>
      <w:r w:rsidRPr="00867FE8">
        <w:rPr>
          <w:rFonts w:ascii="Times New Roman" w:hAnsi="Times New Roman" w:cs="Times New Roman"/>
          <w:sz w:val="24"/>
          <w:szCs w:val="24"/>
        </w:rPr>
        <w:t xml:space="preserve">Дисциплина </w:t>
      </w:r>
      <w:r w:rsidR="00FD6F9C">
        <w:rPr>
          <w:rFonts w:ascii="Times New Roman" w:hAnsi="Times New Roman" w:cs="Times New Roman"/>
          <w:sz w:val="24"/>
          <w:szCs w:val="24"/>
        </w:rPr>
        <w:t>О</w:t>
      </w:r>
      <w:r>
        <w:rPr>
          <w:rFonts w:ascii="Times New Roman" w:hAnsi="Times New Roman" w:cs="Times New Roman"/>
          <w:sz w:val="24"/>
          <w:szCs w:val="24"/>
        </w:rPr>
        <w:t>Г</w:t>
      </w:r>
      <w:r w:rsidR="00FD6F9C">
        <w:rPr>
          <w:rFonts w:ascii="Times New Roman" w:hAnsi="Times New Roman" w:cs="Times New Roman"/>
          <w:sz w:val="24"/>
          <w:szCs w:val="24"/>
        </w:rPr>
        <w:t>СЭ.02</w:t>
      </w:r>
      <w:r>
        <w:rPr>
          <w:rFonts w:ascii="Times New Roman" w:hAnsi="Times New Roman" w:cs="Times New Roman"/>
          <w:sz w:val="24"/>
          <w:szCs w:val="24"/>
        </w:rPr>
        <w:t xml:space="preserve"> История</w:t>
      </w:r>
      <w:r w:rsidR="009C4225">
        <w:rPr>
          <w:rFonts w:ascii="Times New Roman" w:hAnsi="Times New Roman" w:cs="Times New Roman"/>
          <w:sz w:val="24"/>
          <w:szCs w:val="24"/>
        </w:rPr>
        <w:t xml:space="preserve">входит в </w:t>
      </w:r>
      <w:proofErr w:type="gramStart"/>
      <w:r w:rsidR="009C4225">
        <w:rPr>
          <w:rFonts w:ascii="Times New Roman" w:hAnsi="Times New Roman" w:cs="Times New Roman"/>
          <w:sz w:val="24"/>
          <w:szCs w:val="24"/>
        </w:rPr>
        <w:t>общий</w:t>
      </w:r>
      <w:proofErr w:type="gramEnd"/>
      <w:r w:rsidR="009C4225">
        <w:rPr>
          <w:rFonts w:ascii="Times New Roman" w:hAnsi="Times New Roman" w:cs="Times New Roman"/>
          <w:sz w:val="24"/>
          <w:szCs w:val="24"/>
        </w:rPr>
        <w:t xml:space="preserve"> гуманитарный и </w:t>
      </w:r>
      <w:r>
        <w:rPr>
          <w:rFonts w:ascii="Times New Roman" w:hAnsi="Times New Roman" w:cs="Times New Roman"/>
          <w:sz w:val="24"/>
          <w:szCs w:val="24"/>
        </w:rPr>
        <w:t>социально-экономического ц</w:t>
      </w:r>
      <w:r w:rsidRPr="00867FE8">
        <w:rPr>
          <w:rFonts w:ascii="Times New Roman" w:hAnsi="Times New Roman" w:cs="Times New Roman"/>
          <w:sz w:val="24"/>
          <w:szCs w:val="24"/>
        </w:rPr>
        <w:t xml:space="preserve">икла. </w:t>
      </w:r>
    </w:p>
    <w:p w:rsidR="006E0219" w:rsidRDefault="006E0219" w:rsidP="006E0219">
      <w:pPr>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B94D81" w:rsidRPr="00414CBC" w:rsidRDefault="00B94D81" w:rsidP="00B94D81">
      <w:pPr>
        <w:rPr>
          <w:rFonts w:ascii="Times New Roman" w:eastAsia="Times New Roman" w:hAnsi="Times New Roman" w:cs="Times New Roman"/>
          <w:color w:val="1A1A1A"/>
          <w:sz w:val="24"/>
          <w:szCs w:val="24"/>
        </w:rPr>
      </w:pPr>
      <w:r w:rsidRPr="00CA4D1C">
        <w:rPr>
          <w:rFonts w:ascii="Times New Roman" w:eastAsia="Times New Roman" w:hAnsi="Times New Roman" w:cs="Times New Roman"/>
          <w:color w:val="1A1A1A"/>
          <w:sz w:val="24"/>
          <w:szCs w:val="24"/>
        </w:rPr>
        <w:t>Инвариантные целевые ориентиры воспитания</w:t>
      </w:r>
      <w:r w:rsidRPr="00CA4D1C">
        <w:rPr>
          <w:rFonts w:ascii="Times New Roman" w:hAnsi="Times New Roman" w:cs="Times New Roman"/>
          <w:color w:val="000000"/>
          <w:sz w:val="24"/>
          <w:szCs w:val="24"/>
        </w:rPr>
        <w:t xml:space="preserve"> в </w:t>
      </w:r>
      <w:r w:rsidRPr="00CA4D1C">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CA4D1C">
        <w:rPr>
          <w:rFonts w:ascii="Times New Roman" w:eastAsia="Times New Roman" w:hAnsi="Times New Roman" w:cs="Times New Roman"/>
          <w:color w:val="1A1A1A"/>
          <w:sz w:val="24"/>
          <w:szCs w:val="24"/>
        </w:rPr>
        <w:t xml:space="preserve"> соотносятся с общими компетенциями (далее </w:t>
      </w:r>
      <w:proofErr w:type="gramStart"/>
      <w:r w:rsidRPr="00CA4D1C">
        <w:rPr>
          <w:rFonts w:ascii="Times New Roman" w:eastAsia="Times New Roman" w:hAnsi="Times New Roman" w:cs="Times New Roman"/>
          <w:color w:val="1A1A1A"/>
          <w:sz w:val="24"/>
          <w:szCs w:val="24"/>
        </w:rPr>
        <w:t>-О</w:t>
      </w:r>
      <w:proofErr w:type="gramEnd"/>
      <w:r w:rsidRPr="00CA4D1C">
        <w:rPr>
          <w:rFonts w:ascii="Times New Roman" w:eastAsia="Times New Roman" w:hAnsi="Times New Roman" w:cs="Times New Roman"/>
          <w:color w:val="1A1A1A"/>
          <w:sz w:val="24"/>
          <w:szCs w:val="24"/>
        </w:rPr>
        <w:t xml:space="preserve">К), формирование которых является результатом освоения </w:t>
      </w:r>
      <w:r w:rsidRPr="00414CBC">
        <w:rPr>
          <w:rFonts w:ascii="Times New Roman" w:eastAsia="Times New Roman" w:hAnsi="Times New Roman" w:cs="Times New Roman"/>
          <w:iCs/>
          <w:color w:val="1A1A1A"/>
          <w:sz w:val="24"/>
          <w:szCs w:val="24"/>
        </w:rPr>
        <w:t xml:space="preserve">программ подготовки специалистов среднего звена </w:t>
      </w:r>
      <w:r w:rsidRPr="00414CBC">
        <w:rPr>
          <w:rFonts w:ascii="Times New Roman" w:eastAsia="Times New Roman" w:hAnsi="Times New Roman" w:cs="Times New Roman"/>
          <w:color w:val="1A1A1A"/>
          <w:sz w:val="24"/>
          <w:szCs w:val="24"/>
        </w:rPr>
        <w:t>в соответствии с требованиями ФГОС СПО</w:t>
      </w:r>
    </w:p>
    <w:p w:rsidR="00B94D81" w:rsidRPr="00414CBC" w:rsidRDefault="00B94D81" w:rsidP="00B94D81">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B94D81" w:rsidRPr="00414CBC" w:rsidRDefault="00B94D81" w:rsidP="00B94D81">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94D81" w:rsidRPr="00414CBC" w:rsidRDefault="00B94D81" w:rsidP="00B94D81">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B94D81" w:rsidRPr="00414CBC" w:rsidRDefault="00B94D81" w:rsidP="00B94D81">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04. Эффективно взаимодействовать и работать в коллективе и команде;</w:t>
      </w:r>
    </w:p>
    <w:p w:rsidR="00B94D81" w:rsidRPr="00414CBC" w:rsidRDefault="00B94D81" w:rsidP="00B94D81">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94D81" w:rsidRPr="00414CBC" w:rsidRDefault="00B94D81" w:rsidP="00B94D81">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B94D81" w:rsidRPr="00414CBC" w:rsidRDefault="00B94D81" w:rsidP="00B94D81">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B94D81" w:rsidRPr="00414CBC" w:rsidRDefault="00B94D81" w:rsidP="00B94D81">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B94D81" w:rsidRDefault="00B94D81" w:rsidP="006E0219">
      <w:pPr>
        <w:ind w:firstLine="709"/>
        <w:rPr>
          <w:rFonts w:ascii="Times New Roman" w:hAnsi="Times New Roman"/>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9"/>
        <w:gridCol w:w="4677"/>
        <w:gridCol w:w="3827"/>
      </w:tblGrid>
      <w:tr w:rsidR="00FA2EDB" w:rsidRPr="00FC17A5" w:rsidTr="00FA2EDB">
        <w:trPr>
          <w:trHeight w:val="649"/>
        </w:trPr>
        <w:tc>
          <w:tcPr>
            <w:tcW w:w="1419"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F4791">
            <w:pPr>
              <w:jc w:val="center"/>
              <w:rPr>
                <w:rFonts w:ascii="Times New Roman" w:hAnsi="Times New Roman"/>
                <w:b/>
                <w:sz w:val="24"/>
                <w:szCs w:val="24"/>
              </w:rPr>
            </w:pPr>
            <w:r w:rsidRPr="00FA2EDB">
              <w:rPr>
                <w:rFonts w:ascii="Times New Roman" w:hAnsi="Times New Roman"/>
                <w:b/>
                <w:sz w:val="24"/>
                <w:szCs w:val="24"/>
              </w:rPr>
              <w:t xml:space="preserve">Код </w:t>
            </w:r>
          </w:p>
          <w:p w:rsidR="00FA2EDB" w:rsidRPr="00FA2EDB" w:rsidRDefault="00FA2EDB" w:rsidP="00FF4791">
            <w:pPr>
              <w:jc w:val="center"/>
              <w:rPr>
                <w:rFonts w:ascii="Times New Roman" w:hAnsi="Times New Roman"/>
                <w:b/>
                <w:sz w:val="24"/>
                <w:szCs w:val="24"/>
              </w:rPr>
            </w:pPr>
            <w:r w:rsidRPr="00FA2EDB">
              <w:rPr>
                <w:rFonts w:ascii="Times New Roman" w:hAnsi="Times New Roman"/>
                <w:b/>
                <w:sz w:val="24"/>
                <w:szCs w:val="24"/>
              </w:rPr>
              <w:t xml:space="preserve"> ОК</w:t>
            </w:r>
          </w:p>
        </w:tc>
        <w:tc>
          <w:tcPr>
            <w:tcW w:w="4677"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F4791">
            <w:pPr>
              <w:jc w:val="center"/>
              <w:rPr>
                <w:rFonts w:ascii="Times New Roman" w:hAnsi="Times New Roman"/>
                <w:b/>
                <w:sz w:val="24"/>
                <w:szCs w:val="24"/>
              </w:rPr>
            </w:pPr>
            <w:r w:rsidRPr="00FA2EDB">
              <w:rPr>
                <w:rFonts w:ascii="Times New Roman" w:hAnsi="Times New Roman"/>
                <w:b/>
                <w:sz w:val="24"/>
                <w:szCs w:val="24"/>
              </w:rPr>
              <w:t>Умения</w:t>
            </w:r>
          </w:p>
        </w:tc>
        <w:tc>
          <w:tcPr>
            <w:tcW w:w="3827"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F4791">
            <w:pPr>
              <w:jc w:val="center"/>
              <w:rPr>
                <w:rFonts w:ascii="Times New Roman" w:hAnsi="Times New Roman"/>
                <w:b/>
                <w:sz w:val="24"/>
                <w:szCs w:val="24"/>
              </w:rPr>
            </w:pPr>
            <w:r w:rsidRPr="00FA2EDB">
              <w:rPr>
                <w:rFonts w:ascii="Times New Roman" w:hAnsi="Times New Roman"/>
                <w:b/>
                <w:sz w:val="24"/>
                <w:szCs w:val="24"/>
              </w:rPr>
              <w:t>Знания</w:t>
            </w:r>
          </w:p>
        </w:tc>
      </w:tr>
      <w:tr w:rsidR="00FA2EDB" w:rsidRPr="00FC17A5" w:rsidTr="00FA2EDB">
        <w:trPr>
          <w:trHeight w:val="649"/>
        </w:trPr>
        <w:tc>
          <w:tcPr>
            <w:tcW w:w="1419"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A2EDB">
            <w:pPr>
              <w:jc w:val="center"/>
              <w:rPr>
                <w:rFonts w:ascii="Times New Roman" w:hAnsi="Times New Roman"/>
                <w:b/>
                <w:sz w:val="24"/>
                <w:szCs w:val="24"/>
              </w:rPr>
            </w:pPr>
            <w:r w:rsidRPr="00FA2EDB">
              <w:rPr>
                <w:rFonts w:ascii="Times New Roman" w:hAnsi="Times New Roman"/>
                <w:sz w:val="24"/>
                <w:szCs w:val="24"/>
              </w:rPr>
              <w:t>ОК 01-</w:t>
            </w:r>
            <w:r w:rsidR="00B94D81">
              <w:rPr>
                <w:rFonts w:ascii="Times New Roman" w:hAnsi="Times New Roman"/>
                <w:sz w:val="24"/>
                <w:szCs w:val="24"/>
              </w:rPr>
              <w:t>07,</w:t>
            </w:r>
            <w:r w:rsidRPr="00FA2EDB">
              <w:rPr>
                <w:rFonts w:ascii="Times New Roman" w:hAnsi="Times New Roman"/>
                <w:sz w:val="24"/>
                <w:szCs w:val="24"/>
              </w:rPr>
              <w:t>09</w:t>
            </w:r>
          </w:p>
        </w:tc>
        <w:tc>
          <w:tcPr>
            <w:tcW w:w="4677"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ориентироваться в современной экономической, политической и культурной ситуации в России и мире;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выявлять взаимосвязь отечественных, региональных, мировых социально-экономических, политических и культурных проблем;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определять значимость профессиональной деятельности по осваиваемой профессии (специальности) для развития экономики в историческом контексте;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демонстрировать граждан</w:t>
            </w:r>
            <w:r>
              <w:rPr>
                <w:rFonts w:ascii="Times New Roman" w:hAnsi="Times New Roman"/>
                <w:sz w:val="24"/>
                <w:szCs w:val="24"/>
              </w:rPr>
              <w:t>ско-патриотическую п</w:t>
            </w:r>
            <w:r w:rsidRPr="00FA2EDB">
              <w:rPr>
                <w:rFonts w:ascii="Times New Roman" w:hAnsi="Times New Roman"/>
                <w:sz w:val="24"/>
                <w:szCs w:val="24"/>
              </w:rPr>
              <w:t>озицию</w:t>
            </w:r>
          </w:p>
        </w:tc>
        <w:tc>
          <w:tcPr>
            <w:tcW w:w="3827" w:type="dxa"/>
            <w:tcBorders>
              <w:top w:val="single" w:sz="4" w:space="0" w:color="auto"/>
              <w:left w:val="single" w:sz="4" w:space="0" w:color="auto"/>
              <w:bottom w:val="single" w:sz="4" w:space="0" w:color="auto"/>
              <w:right w:val="single" w:sz="4" w:space="0" w:color="auto"/>
            </w:tcBorders>
            <w:hideMark/>
          </w:tcPr>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основные направления развития ключевых регионов мира на рубеже веков (XX и XXI вв.).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сущность и причины локальных, региональных, межгосударственных конфликтов в конце XX - начале XXI вв.;</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основные процессы (интеграционные, поликультурные, миграционные и иные) политического и экономического развития ведущих государств и регионов мира;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назначение международных </w:t>
            </w:r>
            <w:r w:rsidRPr="00FA2EDB">
              <w:rPr>
                <w:rFonts w:ascii="Times New Roman" w:hAnsi="Times New Roman"/>
                <w:sz w:val="24"/>
                <w:szCs w:val="24"/>
              </w:rPr>
              <w:lastRenderedPageBreak/>
              <w:t xml:space="preserve">организаций и основные направления их деятельности;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о роли науки, культуры и религии в сохранении и укреплении национальных и государственных традиций;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 xml:space="preserve">содержание и назначение важнейших правовых и законодательных актов мирового и регионального значения. </w:t>
            </w:r>
          </w:p>
          <w:p w:rsidR="00FA2EDB" w:rsidRPr="00FA2EDB" w:rsidRDefault="00FA2EDB" w:rsidP="00FA2EDB">
            <w:pPr>
              <w:jc w:val="both"/>
              <w:rPr>
                <w:rFonts w:ascii="Times New Roman" w:hAnsi="Times New Roman"/>
                <w:sz w:val="24"/>
                <w:szCs w:val="24"/>
              </w:rPr>
            </w:pPr>
            <w:r w:rsidRPr="00FA2EDB">
              <w:rPr>
                <w:rFonts w:ascii="Times New Roman" w:hAnsi="Times New Roman"/>
                <w:sz w:val="24"/>
                <w:szCs w:val="24"/>
              </w:rPr>
              <w:t>ретроспек</w:t>
            </w:r>
            <w:r>
              <w:rPr>
                <w:rFonts w:ascii="Times New Roman" w:hAnsi="Times New Roman"/>
                <w:sz w:val="24"/>
                <w:szCs w:val="24"/>
              </w:rPr>
              <w:t>тивный анализ развития отрасли.</w:t>
            </w:r>
          </w:p>
        </w:tc>
      </w:tr>
    </w:tbl>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p>
    <w:p w:rsidR="005D6CD5" w:rsidRDefault="005D6CD5" w:rsidP="006E0219">
      <w:pPr>
        <w:ind w:firstLine="709"/>
        <w:rPr>
          <w:rFonts w:ascii="Times New Roman" w:hAnsi="Times New Roman"/>
          <w:b/>
          <w:sz w:val="24"/>
          <w:szCs w:val="24"/>
        </w:rPr>
      </w:pPr>
    </w:p>
    <w:p w:rsidR="006E0219" w:rsidRDefault="006E0219" w:rsidP="006E0219">
      <w:pPr>
        <w:ind w:firstLine="709"/>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rsidR="006E0219" w:rsidRDefault="006E0219" w:rsidP="006E0219">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rsidR="006E0219" w:rsidRDefault="006E0219" w:rsidP="006E0219">
      <w:pPr>
        <w:ind w:firstLine="709"/>
        <w:rPr>
          <w:rFonts w:ascii="Times New Roman" w:hAnsi="Times New Roman"/>
          <w:b/>
          <w:sz w:val="24"/>
          <w:szCs w:val="24"/>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358"/>
        <w:gridCol w:w="1928"/>
      </w:tblGrid>
      <w:tr w:rsidR="006E0219" w:rsidRPr="009670E8" w:rsidTr="00F2640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b/>
                <w:sz w:val="24"/>
                <w:szCs w:val="24"/>
              </w:rPr>
            </w:pPr>
            <w:r w:rsidRPr="009670E8">
              <w:rPr>
                <w:rFonts w:ascii="Times New Roman" w:hAnsi="Times New Roman" w:cs="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b/>
                <w:iCs/>
                <w:sz w:val="24"/>
                <w:szCs w:val="24"/>
              </w:rPr>
            </w:pPr>
            <w:r w:rsidRPr="009670E8">
              <w:rPr>
                <w:rFonts w:ascii="Times New Roman" w:hAnsi="Times New Roman" w:cs="Times New Roman"/>
                <w:b/>
                <w:iCs/>
                <w:sz w:val="24"/>
                <w:szCs w:val="24"/>
              </w:rPr>
              <w:t>Объем часов</w:t>
            </w:r>
          </w:p>
        </w:tc>
      </w:tr>
      <w:tr w:rsidR="006E0219" w:rsidRPr="009670E8" w:rsidTr="00F2640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b/>
                <w:sz w:val="24"/>
                <w:szCs w:val="24"/>
              </w:rPr>
            </w:pPr>
            <w:r w:rsidRPr="009670E8">
              <w:rPr>
                <w:rFonts w:ascii="Times New Roman" w:hAnsi="Times New Roman" w:cs="Times New Roman"/>
                <w:b/>
                <w:sz w:val="24"/>
                <w:szCs w:val="24"/>
              </w:rPr>
              <w:t xml:space="preserve">Объем образовательной </w:t>
            </w:r>
            <w:r>
              <w:rPr>
                <w:rFonts w:ascii="Times New Roman" w:hAnsi="Times New Roman" w:cs="Times New Roman"/>
                <w:b/>
                <w:sz w:val="24"/>
                <w:szCs w:val="24"/>
              </w:rPr>
              <w:t>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6E0219" w:rsidRPr="009670E8" w:rsidRDefault="00B94D81" w:rsidP="00F26400">
            <w:pPr>
              <w:jc w:val="center"/>
              <w:rPr>
                <w:rFonts w:ascii="Times New Roman" w:hAnsi="Times New Roman" w:cs="Times New Roman"/>
              </w:rPr>
            </w:pPr>
            <w:r>
              <w:rPr>
                <w:rFonts w:ascii="Times New Roman" w:hAnsi="Times New Roman" w:cs="Times New Roman"/>
                <w:b/>
                <w:sz w:val="24"/>
              </w:rPr>
              <w:t>56</w:t>
            </w:r>
          </w:p>
        </w:tc>
      </w:tr>
      <w:tr w:rsidR="006E0219" w:rsidRPr="009670E8" w:rsidTr="00F26400">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6E0219" w:rsidRPr="009670E8" w:rsidRDefault="006E0219" w:rsidP="00F26400">
            <w:pPr>
              <w:rPr>
                <w:rFonts w:ascii="Times New Roman" w:hAnsi="Times New Roman" w:cs="Times New Roman"/>
                <w:b/>
                <w:sz w:val="24"/>
                <w:szCs w:val="24"/>
              </w:rPr>
            </w:pPr>
            <w:r w:rsidRPr="0060516C">
              <w:rPr>
                <w:rFonts w:ascii="Times New Roman" w:hAnsi="Times New Roman" w:cs="Times New Roman"/>
                <w:b/>
                <w:sz w:val="24"/>
                <w:szCs w:val="24"/>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6E0219" w:rsidRPr="001C0190" w:rsidRDefault="00B94D81" w:rsidP="00F26400">
            <w:pPr>
              <w:jc w:val="center"/>
              <w:rPr>
                <w:rFonts w:ascii="Times New Roman" w:hAnsi="Times New Roman" w:cs="Times New Roman"/>
                <w:b/>
                <w:sz w:val="24"/>
              </w:rPr>
            </w:pPr>
            <w:r>
              <w:rPr>
                <w:rFonts w:ascii="Times New Roman" w:eastAsia="Times New Roman" w:hAnsi="Times New Roman"/>
                <w:w w:val="99"/>
                <w:sz w:val="24"/>
              </w:rPr>
              <w:t>10</w:t>
            </w:r>
          </w:p>
        </w:tc>
      </w:tr>
      <w:tr w:rsidR="006E0219" w:rsidRPr="009670E8" w:rsidTr="00F26400">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b/>
                <w:sz w:val="24"/>
                <w:szCs w:val="24"/>
              </w:rPr>
            </w:pPr>
            <w:r w:rsidRPr="009670E8">
              <w:rPr>
                <w:rFonts w:ascii="Times New Roman" w:hAnsi="Times New Roman" w:cs="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6E0219" w:rsidRPr="009670E8" w:rsidRDefault="00B94D81" w:rsidP="00F26400">
            <w:pPr>
              <w:jc w:val="center"/>
              <w:rPr>
                <w:rFonts w:ascii="Times New Roman" w:hAnsi="Times New Roman" w:cs="Times New Roman"/>
              </w:rPr>
            </w:pPr>
            <w:r>
              <w:rPr>
                <w:rFonts w:ascii="Times New Roman" w:hAnsi="Times New Roman" w:cs="Times New Roman"/>
                <w:b/>
                <w:sz w:val="24"/>
              </w:rPr>
              <w:t>56</w:t>
            </w:r>
          </w:p>
        </w:tc>
      </w:tr>
      <w:tr w:rsidR="006E0219" w:rsidRPr="009670E8" w:rsidTr="00F26400">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6E0219" w:rsidRPr="009670E8" w:rsidRDefault="006E0219" w:rsidP="00F26400">
            <w:pPr>
              <w:rPr>
                <w:rFonts w:ascii="Times New Roman" w:hAnsi="Times New Roman" w:cs="Times New Roman"/>
                <w:iCs/>
                <w:sz w:val="24"/>
                <w:szCs w:val="24"/>
              </w:rPr>
            </w:pPr>
            <w:r w:rsidRPr="009670E8">
              <w:rPr>
                <w:rFonts w:ascii="Times New Roman" w:hAnsi="Times New Roman" w:cs="Times New Roman"/>
                <w:sz w:val="24"/>
                <w:szCs w:val="24"/>
              </w:rPr>
              <w:t>в том числе:</w:t>
            </w:r>
          </w:p>
        </w:tc>
      </w:tr>
      <w:tr w:rsidR="006E0219" w:rsidRPr="009670E8" w:rsidTr="00F26400">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rsidR="006E0219" w:rsidRPr="009670E8" w:rsidRDefault="009A21AC" w:rsidP="00F26400">
            <w:pPr>
              <w:rPr>
                <w:rFonts w:ascii="Times New Roman" w:hAnsi="Times New Roman" w:cs="Times New Roman"/>
                <w:sz w:val="24"/>
                <w:szCs w:val="24"/>
              </w:rPr>
            </w:pPr>
            <w:r>
              <w:rPr>
                <w:rFonts w:ascii="Times New Roman" w:hAnsi="Times New Roman" w:cs="Times New Roman"/>
                <w:sz w:val="24"/>
                <w:szCs w:val="24"/>
              </w:rPr>
              <w:t>семинар</w:t>
            </w:r>
          </w:p>
        </w:tc>
        <w:tc>
          <w:tcPr>
            <w:tcW w:w="937" w:type="pct"/>
            <w:tcBorders>
              <w:top w:val="single" w:sz="6" w:space="0" w:color="000000"/>
              <w:left w:val="single" w:sz="6" w:space="0" w:color="000000"/>
              <w:bottom w:val="single" w:sz="4" w:space="0" w:color="auto"/>
              <w:right w:val="single" w:sz="6" w:space="0" w:color="000000"/>
            </w:tcBorders>
            <w:hideMark/>
          </w:tcPr>
          <w:p w:rsidR="006E0219" w:rsidRPr="001C0190" w:rsidRDefault="00B94D81" w:rsidP="00F26400">
            <w:pPr>
              <w:jc w:val="center"/>
              <w:rPr>
                <w:rFonts w:ascii="Times New Roman" w:hAnsi="Times New Roman" w:cs="Times New Roman"/>
              </w:rPr>
            </w:pPr>
            <w:r>
              <w:rPr>
                <w:rFonts w:ascii="Times New Roman" w:hAnsi="Times New Roman" w:cs="Times New Roman"/>
                <w:sz w:val="24"/>
              </w:rPr>
              <w:t>10</w:t>
            </w:r>
          </w:p>
        </w:tc>
      </w:tr>
      <w:tr w:rsidR="006E0219" w:rsidRPr="009670E8" w:rsidTr="001C0190">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6E0219" w:rsidRPr="001C0190" w:rsidRDefault="006E0219" w:rsidP="00F26400">
            <w:pPr>
              <w:rPr>
                <w:rFonts w:ascii="Times New Roman" w:hAnsi="Times New Roman" w:cs="Times New Roman"/>
                <w:b/>
                <w:iCs/>
                <w:sz w:val="24"/>
                <w:szCs w:val="24"/>
              </w:rPr>
            </w:pPr>
            <w:r w:rsidRPr="009670E8">
              <w:rPr>
                <w:rFonts w:ascii="Times New Roman" w:hAnsi="Times New Roman" w:cs="Times New Roman"/>
                <w:b/>
                <w:iCs/>
                <w:sz w:val="24"/>
                <w:szCs w:val="24"/>
              </w:rPr>
              <w:t xml:space="preserve">Промежуточная аттестация в форме </w:t>
            </w:r>
            <w:r w:rsidRPr="009670E8">
              <w:rPr>
                <w:rFonts w:ascii="Times New Roman" w:hAnsi="Times New Roman" w:cs="Times New Roman"/>
                <w:sz w:val="24"/>
              </w:rPr>
              <w:t>дифференцированногозачета</w:t>
            </w:r>
          </w:p>
          <w:p w:rsidR="006E0219" w:rsidRPr="00A2698E" w:rsidRDefault="006E0219" w:rsidP="001C0190">
            <w:pPr>
              <w:rPr>
                <w:rFonts w:ascii="Times New Roman" w:hAnsi="Times New Roman" w:cs="Times New Roman"/>
                <w:b/>
                <w:i/>
                <w:sz w:val="24"/>
                <w:szCs w:val="24"/>
              </w:rPr>
            </w:pPr>
          </w:p>
        </w:tc>
        <w:tc>
          <w:tcPr>
            <w:tcW w:w="937" w:type="pct"/>
            <w:tcBorders>
              <w:top w:val="single" w:sz="4" w:space="0" w:color="auto"/>
              <w:left w:val="single" w:sz="6" w:space="0" w:color="000000"/>
              <w:bottom w:val="single" w:sz="6" w:space="0" w:color="000000"/>
              <w:right w:val="single" w:sz="6" w:space="0" w:color="000000"/>
            </w:tcBorders>
          </w:tcPr>
          <w:p w:rsidR="006E0219" w:rsidRPr="009670E8" w:rsidRDefault="001C0190" w:rsidP="001C0190">
            <w:pPr>
              <w:jc w:val="center"/>
              <w:rPr>
                <w:rFonts w:ascii="Times New Roman" w:hAnsi="Times New Roman" w:cs="Times New Roman"/>
                <w:b/>
                <w:iCs/>
                <w:sz w:val="24"/>
                <w:szCs w:val="24"/>
              </w:rPr>
            </w:pPr>
            <w:r>
              <w:rPr>
                <w:rFonts w:ascii="Times New Roman" w:hAnsi="Times New Roman" w:cs="Times New Roman"/>
                <w:b/>
                <w:sz w:val="24"/>
              </w:rPr>
              <w:t>2</w:t>
            </w:r>
          </w:p>
        </w:tc>
      </w:tr>
    </w:tbl>
    <w:p w:rsidR="006E0219" w:rsidRDefault="006E0219" w:rsidP="006E0219">
      <w:pPr>
        <w:spacing w:line="276" w:lineRule="auto"/>
        <w:rPr>
          <w:rFonts w:ascii="Times New Roman" w:hAnsi="Times New Roman" w:cs="Times New Roman"/>
          <w:sz w:val="24"/>
          <w:szCs w:val="24"/>
        </w:rPr>
      </w:pPr>
    </w:p>
    <w:p w:rsidR="006E0219" w:rsidRPr="00441513" w:rsidRDefault="006E0219" w:rsidP="006E0219">
      <w:pPr>
        <w:spacing w:line="276" w:lineRule="auto"/>
        <w:rPr>
          <w:rFonts w:ascii="Times New Roman" w:hAnsi="Times New Roman" w:cs="Times New Roman"/>
          <w:sz w:val="24"/>
          <w:szCs w:val="24"/>
        </w:rPr>
        <w:sectPr w:rsidR="006E0219" w:rsidRPr="00441513" w:rsidSect="00F26400">
          <w:pgSz w:w="11910" w:h="16840"/>
          <w:pgMar w:top="1418" w:right="428" w:bottom="280" w:left="1300" w:header="720" w:footer="720" w:gutter="0"/>
          <w:cols w:space="720"/>
          <w:titlePg/>
          <w:docGrid w:linePitch="272"/>
        </w:sectPr>
      </w:pPr>
    </w:p>
    <w:p w:rsidR="00303347" w:rsidRPr="008038A3" w:rsidRDefault="00303347" w:rsidP="0034038F">
      <w:pPr>
        <w:pStyle w:val="c41"/>
        <w:rPr>
          <w:b/>
        </w:rPr>
      </w:pPr>
      <w:r w:rsidRPr="008038A3">
        <w:rPr>
          <w:b/>
        </w:rPr>
        <w:lastRenderedPageBreak/>
        <w:t>2.2. Тематический план и содержание учебной дисциплины ОГСЭ.02 История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2"/>
        <w:gridCol w:w="500"/>
        <w:gridCol w:w="27"/>
        <w:gridCol w:w="8646"/>
        <w:gridCol w:w="1843"/>
        <w:gridCol w:w="1985"/>
      </w:tblGrid>
      <w:tr w:rsidR="00B94D81" w:rsidRPr="00E9345C" w:rsidTr="000005EE">
        <w:trPr>
          <w:trHeight w:val="695"/>
        </w:trPr>
        <w:tc>
          <w:tcPr>
            <w:tcW w:w="2842" w:type="dxa"/>
          </w:tcPr>
          <w:p w:rsidR="00B94D81" w:rsidRPr="008038A3" w:rsidRDefault="00B94D81" w:rsidP="00B94D81">
            <w:pPr>
              <w:jc w:val="center"/>
              <w:rPr>
                <w:rFonts w:ascii="Times New Roman" w:hAnsi="Times New Roman"/>
                <w:b/>
                <w:bCs/>
                <w:sz w:val="22"/>
                <w:szCs w:val="22"/>
              </w:rPr>
            </w:pPr>
            <w:r w:rsidRPr="008038A3">
              <w:rPr>
                <w:rFonts w:ascii="Times New Roman" w:hAnsi="Times New Roman"/>
                <w:b/>
                <w:bCs/>
                <w:sz w:val="22"/>
                <w:szCs w:val="22"/>
              </w:rPr>
              <w:t>Наименование</w:t>
            </w:r>
          </w:p>
          <w:p w:rsidR="00B94D81" w:rsidRPr="00E9345C" w:rsidRDefault="00B94D81" w:rsidP="00B94D81">
            <w:pPr>
              <w:jc w:val="center"/>
              <w:rPr>
                <w:rFonts w:ascii="Times New Roman" w:hAnsi="Times New Roman"/>
                <w:b/>
                <w:sz w:val="22"/>
                <w:szCs w:val="22"/>
                <w:highlight w:val="yellow"/>
              </w:rPr>
            </w:pPr>
            <w:r w:rsidRPr="008038A3">
              <w:rPr>
                <w:rFonts w:ascii="Times New Roman" w:hAnsi="Times New Roman"/>
                <w:b/>
                <w:bCs/>
                <w:sz w:val="22"/>
                <w:szCs w:val="22"/>
              </w:rPr>
              <w:t>разделов и тем</w:t>
            </w:r>
          </w:p>
        </w:tc>
        <w:tc>
          <w:tcPr>
            <w:tcW w:w="9173" w:type="dxa"/>
            <w:gridSpan w:val="3"/>
            <w:vAlign w:val="center"/>
          </w:tcPr>
          <w:p w:rsidR="00B94D81" w:rsidRPr="008038A3" w:rsidRDefault="00B94D81" w:rsidP="00B94D81">
            <w:pPr>
              <w:jc w:val="center"/>
              <w:rPr>
                <w:rFonts w:ascii="Times New Roman" w:hAnsi="Times New Roman"/>
                <w:b/>
                <w:sz w:val="22"/>
                <w:szCs w:val="22"/>
              </w:rPr>
            </w:pPr>
            <w:r w:rsidRPr="00414CBC">
              <w:rPr>
                <w:rFonts w:ascii="Times New Roman" w:hAnsi="Times New Roman" w:cs="Times New Roman"/>
                <w:b/>
                <w:sz w:val="24"/>
                <w:szCs w:val="24"/>
              </w:rPr>
              <w:t>Содержание учебного материала, лабораторные ипрактические занятия, самостоятельная работа обучающихся</w:t>
            </w:r>
            <w:proofErr w:type="gramStart"/>
            <w:r w:rsidRPr="00414CBC">
              <w:rPr>
                <w:rFonts w:ascii="Times New Roman" w:hAnsi="Times New Roman" w:cs="Times New Roman"/>
                <w:b/>
                <w:sz w:val="24"/>
                <w:szCs w:val="24"/>
              </w:rPr>
              <w:t>,к</w:t>
            </w:r>
            <w:proofErr w:type="gramEnd"/>
            <w:r w:rsidRPr="00414CBC">
              <w:rPr>
                <w:rFonts w:ascii="Times New Roman" w:hAnsi="Times New Roman" w:cs="Times New Roman"/>
                <w:b/>
                <w:sz w:val="24"/>
                <w:szCs w:val="24"/>
              </w:rPr>
              <w:t>урсовойпроект (работа)</w:t>
            </w:r>
            <w:r w:rsidRPr="00414CBC">
              <w:rPr>
                <w:rFonts w:ascii="Times New Roman" w:hAnsi="Times New Roman" w:cs="Times New Roman"/>
                <w:i/>
                <w:sz w:val="24"/>
                <w:szCs w:val="24"/>
              </w:rPr>
              <w:t>(если предусмотрены</w:t>
            </w:r>
            <w:r w:rsidRPr="00414CBC">
              <w:rPr>
                <w:rFonts w:ascii="Times New Roman" w:hAnsi="Times New Roman" w:cs="Times New Roman"/>
                <w:b/>
                <w:sz w:val="24"/>
                <w:szCs w:val="24"/>
              </w:rPr>
              <w:t xml:space="preserve">) </w:t>
            </w:r>
          </w:p>
        </w:tc>
        <w:tc>
          <w:tcPr>
            <w:tcW w:w="1843" w:type="dxa"/>
            <w:vAlign w:val="center"/>
          </w:tcPr>
          <w:p w:rsidR="00B94D81" w:rsidRPr="00414CBC" w:rsidRDefault="00B94D81" w:rsidP="00B94D81">
            <w:pPr>
              <w:jc w:val="center"/>
              <w:rPr>
                <w:rFonts w:ascii="Times New Roman" w:eastAsia="Times New Roman" w:hAnsi="Times New Roman" w:cs="Times New Roman"/>
                <w:b/>
                <w:w w:val="98"/>
                <w:sz w:val="24"/>
                <w:szCs w:val="24"/>
              </w:rPr>
            </w:pPr>
            <w:r w:rsidRPr="00414CBC">
              <w:rPr>
                <w:rFonts w:ascii="Times New Roman" w:eastAsia="Times New Roman" w:hAnsi="Times New Roman" w:cs="Times New Roman"/>
                <w:b/>
                <w:w w:val="98"/>
                <w:sz w:val="24"/>
                <w:szCs w:val="24"/>
              </w:rPr>
              <w:t xml:space="preserve">Объем часов/ </w:t>
            </w:r>
          </w:p>
          <w:p w:rsidR="00B94D81" w:rsidRPr="00414CBC" w:rsidRDefault="00B94D81" w:rsidP="00B94D81">
            <w:pPr>
              <w:jc w:val="center"/>
              <w:rPr>
                <w:rFonts w:ascii="Times New Roman" w:eastAsia="Times New Roman" w:hAnsi="Times New Roman" w:cs="Times New Roman"/>
                <w:b/>
                <w:w w:val="98"/>
                <w:sz w:val="24"/>
                <w:szCs w:val="24"/>
              </w:rPr>
            </w:pPr>
            <w:r w:rsidRPr="00414CBC">
              <w:rPr>
                <w:rFonts w:ascii="Times New Roman" w:eastAsia="Times New Roman" w:hAnsi="Times New Roman" w:cs="Times New Roman"/>
                <w:b/>
                <w:w w:val="98"/>
                <w:sz w:val="24"/>
                <w:szCs w:val="24"/>
              </w:rPr>
              <w:t>в т</w:t>
            </w:r>
            <w:r>
              <w:rPr>
                <w:rFonts w:ascii="Times New Roman" w:eastAsia="Times New Roman" w:hAnsi="Times New Roman" w:cs="Times New Roman"/>
                <w:b/>
                <w:w w:val="98"/>
                <w:sz w:val="24"/>
                <w:szCs w:val="24"/>
              </w:rPr>
              <w:t>.</w:t>
            </w:r>
            <w:r w:rsidRPr="00414CBC">
              <w:rPr>
                <w:rFonts w:ascii="Times New Roman" w:eastAsia="Times New Roman" w:hAnsi="Times New Roman" w:cs="Times New Roman"/>
                <w:b/>
                <w:w w:val="98"/>
                <w:sz w:val="24"/>
                <w:szCs w:val="24"/>
              </w:rPr>
              <w:t xml:space="preserve"> ч</w:t>
            </w:r>
            <w:r>
              <w:rPr>
                <w:rFonts w:ascii="Times New Roman" w:eastAsia="Times New Roman" w:hAnsi="Times New Roman" w:cs="Times New Roman"/>
                <w:b/>
                <w:w w:val="98"/>
                <w:sz w:val="24"/>
                <w:szCs w:val="24"/>
              </w:rPr>
              <w:t>.</w:t>
            </w:r>
            <w:r w:rsidRPr="00414CBC">
              <w:rPr>
                <w:rFonts w:ascii="Times New Roman" w:eastAsia="Times New Roman" w:hAnsi="Times New Roman" w:cs="Times New Roman"/>
                <w:b/>
                <w:w w:val="98"/>
                <w:sz w:val="24"/>
                <w:szCs w:val="24"/>
              </w:rPr>
              <w:t xml:space="preserve"> в форме практической</w:t>
            </w:r>
          </w:p>
          <w:p w:rsidR="00B94D81" w:rsidRPr="008038A3" w:rsidRDefault="00B94D81" w:rsidP="00B94D81">
            <w:pPr>
              <w:jc w:val="center"/>
              <w:rPr>
                <w:rFonts w:ascii="Times New Roman" w:hAnsi="Times New Roman"/>
                <w:b/>
                <w:sz w:val="22"/>
                <w:szCs w:val="22"/>
              </w:rPr>
            </w:pPr>
            <w:r w:rsidRPr="00414CBC">
              <w:rPr>
                <w:rFonts w:ascii="Times New Roman" w:eastAsia="Times New Roman" w:hAnsi="Times New Roman" w:cs="Times New Roman"/>
                <w:b/>
                <w:w w:val="98"/>
                <w:sz w:val="24"/>
                <w:szCs w:val="24"/>
              </w:rPr>
              <w:t>подготовки</w:t>
            </w:r>
          </w:p>
        </w:tc>
        <w:tc>
          <w:tcPr>
            <w:tcW w:w="1985" w:type="dxa"/>
          </w:tcPr>
          <w:p w:rsidR="00AC0044" w:rsidRDefault="00B94D81" w:rsidP="00B94D81">
            <w:pPr>
              <w:pStyle w:val="TableParagraph"/>
              <w:tabs>
                <w:tab w:val="left" w:pos="1618"/>
              </w:tabs>
              <w:spacing w:line="276" w:lineRule="auto"/>
              <w:ind w:left="26"/>
              <w:jc w:val="center"/>
              <w:rPr>
                <w:b/>
                <w:sz w:val="24"/>
                <w:szCs w:val="24"/>
              </w:rPr>
            </w:pPr>
            <w:r w:rsidRPr="00414CBC">
              <w:rPr>
                <w:b/>
                <w:sz w:val="24"/>
                <w:szCs w:val="24"/>
              </w:rPr>
              <w:t>Коды</w:t>
            </w:r>
          </w:p>
          <w:p w:rsidR="00B94D81" w:rsidRPr="00414CBC" w:rsidRDefault="00B94D81" w:rsidP="00B94D81">
            <w:pPr>
              <w:pStyle w:val="TableParagraph"/>
              <w:tabs>
                <w:tab w:val="left" w:pos="1618"/>
              </w:tabs>
              <w:spacing w:line="276" w:lineRule="auto"/>
              <w:ind w:left="26"/>
              <w:jc w:val="center"/>
              <w:rPr>
                <w:b/>
                <w:sz w:val="24"/>
                <w:szCs w:val="24"/>
              </w:rPr>
            </w:pPr>
            <w:r w:rsidRPr="00414CBC">
              <w:rPr>
                <w:b/>
                <w:sz w:val="24"/>
                <w:szCs w:val="24"/>
              </w:rPr>
              <w:t>формируемых</w:t>
            </w:r>
          </w:p>
          <w:p w:rsidR="00B94D81" w:rsidRPr="008038A3" w:rsidRDefault="00B94D81" w:rsidP="00B94D81">
            <w:pPr>
              <w:jc w:val="center"/>
              <w:rPr>
                <w:rFonts w:ascii="Times New Roman" w:hAnsi="Times New Roman"/>
                <w:b/>
                <w:sz w:val="22"/>
                <w:szCs w:val="22"/>
              </w:rPr>
            </w:pPr>
            <w:r w:rsidRPr="00414CBC">
              <w:rPr>
                <w:rFonts w:ascii="Times New Roman" w:hAnsi="Times New Roman" w:cs="Times New Roman"/>
                <w:b/>
                <w:sz w:val="24"/>
                <w:szCs w:val="24"/>
              </w:rPr>
              <w:t>компетенций</w:t>
            </w:r>
          </w:p>
        </w:tc>
      </w:tr>
      <w:tr w:rsidR="00F26400" w:rsidRPr="00E9345C" w:rsidTr="003F6689">
        <w:tc>
          <w:tcPr>
            <w:tcW w:w="12015" w:type="dxa"/>
            <w:gridSpan w:val="4"/>
          </w:tcPr>
          <w:p w:rsidR="00F26400" w:rsidRPr="008038A3" w:rsidRDefault="008038A3" w:rsidP="0034038F">
            <w:pPr>
              <w:rPr>
                <w:rFonts w:ascii="Times New Roman" w:hAnsi="Times New Roman" w:cs="Times New Roman"/>
                <w:b/>
                <w:sz w:val="24"/>
                <w:szCs w:val="24"/>
                <w:highlight w:val="yellow"/>
              </w:rPr>
            </w:pPr>
            <w:r w:rsidRPr="008038A3">
              <w:rPr>
                <w:rFonts w:ascii="Times New Roman" w:hAnsi="Times New Roman"/>
                <w:b/>
                <w:sz w:val="24"/>
                <w:szCs w:val="24"/>
              </w:rPr>
              <w:t>Раздел 1.Введение</w:t>
            </w:r>
          </w:p>
        </w:tc>
        <w:tc>
          <w:tcPr>
            <w:tcW w:w="1843" w:type="dxa"/>
          </w:tcPr>
          <w:p w:rsidR="00F26400" w:rsidRPr="00D04C91" w:rsidRDefault="00B94D81" w:rsidP="0034038F">
            <w:pPr>
              <w:jc w:val="center"/>
              <w:rPr>
                <w:rFonts w:ascii="Times New Roman" w:hAnsi="Times New Roman" w:cs="Times New Roman"/>
                <w:b/>
                <w:sz w:val="24"/>
                <w:szCs w:val="24"/>
              </w:rPr>
            </w:pPr>
            <w:r>
              <w:rPr>
                <w:rFonts w:ascii="Times New Roman" w:hAnsi="Times New Roman" w:cs="Times New Roman"/>
                <w:b/>
                <w:sz w:val="24"/>
                <w:szCs w:val="24"/>
              </w:rPr>
              <w:t>4</w:t>
            </w:r>
            <w:r w:rsidR="00D04C91" w:rsidRPr="00D04C91">
              <w:rPr>
                <w:rFonts w:ascii="Times New Roman" w:hAnsi="Times New Roman" w:cs="Times New Roman"/>
                <w:b/>
                <w:sz w:val="24"/>
                <w:szCs w:val="24"/>
              </w:rPr>
              <w:t>/2</w:t>
            </w:r>
          </w:p>
        </w:tc>
        <w:tc>
          <w:tcPr>
            <w:tcW w:w="1985" w:type="dxa"/>
          </w:tcPr>
          <w:p w:rsidR="00F26400" w:rsidRPr="00E9345C" w:rsidRDefault="00F26400" w:rsidP="0034038F">
            <w:pPr>
              <w:rPr>
                <w:rFonts w:ascii="Times New Roman" w:hAnsi="Times New Roman" w:cs="Times New Roman"/>
                <w:sz w:val="24"/>
                <w:szCs w:val="24"/>
                <w:highlight w:val="yellow"/>
              </w:rPr>
            </w:pPr>
          </w:p>
        </w:tc>
      </w:tr>
      <w:tr w:rsidR="00C53703" w:rsidRPr="00E9345C" w:rsidTr="003F6689">
        <w:tc>
          <w:tcPr>
            <w:tcW w:w="2842" w:type="dxa"/>
            <w:vMerge w:val="restart"/>
          </w:tcPr>
          <w:p w:rsidR="008038A3" w:rsidRDefault="008038A3" w:rsidP="0034038F">
            <w:pPr>
              <w:jc w:val="center"/>
              <w:rPr>
                <w:rFonts w:ascii="Times New Roman" w:hAnsi="Times New Roman"/>
                <w:b/>
                <w:sz w:val="24"/>
                <w:szCs w:val="24"/>
              </w:rPr>
            </w:pPr>
            <w:r w:rsidRPr="008038A3">
              <w:rPr>
                <w:rFonts w:ascii="Times New Roman" w:hAnsi="Times New Roman"/>
                <w:b/>
                <w:sz w:val="24"/>
                <w:szCs w:val="24"/>
              </w:rPr>
              <w:t xml:space="preserve">Тема 1.1. </w:t>
            </w:r>
          </w:p>
          <w:p w:rsidR="00C53703" w:rsidRPr="008038A3" w:rsidRDefault="008038A3" w:rsidP="0034038F">
            <w:pPr>
              <w:jc w:val="center"/>
              <w:rPr>
                <w:rFonts w:ascii="Times New Roman" w:hAnsi="Times New Roman" w:cs="Times New Roman"/>
                <w:b/>
                <w:sz w:val="24"/>
                <w:szCs w:val="24"/>
                <w:highlight w:val="yellow"/>
              </w:rPr>
            </w:pPr>
            <w:r w:rsidRPr="008038A3">
              <w:rPr>
                <w:rFonts w:ascii="Times New Roman" w:hAnsi="Times New Roman"/>
                <w:b/>
                <w:sz w:val="24"/>
                <w:szCs w:val="24"/>
              </w:rPr>
              <w:t xml:space="preserve">Периодизация новейшей истории (1945 – 2016). Основные тенденции международных отношений во 2-й половине </w:t>
            </w:r>
            <w:r w:rsidRPr="008038A3">
              <w:rPr>
                <w:rFonts w:ascii="Times New Roman" w:hAnsi="Times New Roman"/>
                <w:b/>
                <w:sz w:val="24"/>
                <w:szCs w:val="24"/>
                <w:lang w:val="en-US"/>
              </w:rPr>
              <w:t>XX</w:t>
            </w:r>
            <w:r w:rsidRPr="008038A3">
              <w:rPr>
                <w:rFonts w:ascii="Times New Roman" w:hAnsi="Times New Roman"/>
                <w:b/>
                <w:sz w:val="24"/>
                <w:szCs w:val="24"/>
              </w:rPr>
              <w:t xml:space="preserve"> </w:t>
            </w:r>
            <w:proofErr w:type="gramStart"/>
            <w:r w:rsidRPr="008038A3">
              <w:rPr>
                <w:rFonts w:ascii="Times New Roman" w:hAnsi="Times New Roman"/>
                <w:b/>
                <w:sz w:val="24"/>
                <w:szCs w:val="24"/>
              </w:rPr>
              <w:t>в</w:t>
            </w:r>
            <w:proofErr w:type="gramEnd"/>
            <w:r w:rsidRPr="008038A3">
              <w:rPr>
                <w:rFonts w:ascii="Times New Roman" w:hAnsi="Times New Roman"/>
                <w:b/>
                <w:sz w:val="24"/>
                <w:szCs w:val="24"/>
              </w:rPr>
              <w:t xml:space="preserve">.  </w:t>
            </w:r>
          </w:p>
        </w:tc>
        <w:tc>
          <w:tcPr>
            <w:tcW w:w="9173" w:type="dxa"/>
            <w:gridSpan w:val="3"/>
          </w:tcPr>
          <w:p w:rsidR="00C53703" w:rsidRPr="008038A3" w:rsidRDefault="00C53703" w:rsidP="0034038F">
            <w:pPr>
              <w:rPr>
                <w:rFonts w:ascii="Times New Roman" w:hAnsi="Times New Roman" w:cs="Times New Roman"/>
                <w:b/>
                <w:bCs/>
                <w:sz w:val="24"/>
                <w:szCs w:val="24"/>
              </w:rPr>
            </w:pPr>
            <w:r w:rsidRPr="008038A3">
              <w:rPr>
                <w:rFonts w:ascii="Times New Roman" w:hAnsi="Times New Roman" w:cs="Times New Roman"/>
                <w:b/>
                <w:bCs/>
                <w:sz w:val="24"/>
                <w:szCs w:val="24"/>
              </w:rPr>
              <w:t xml:space="preserve">Содержание учебного материала </w:t>
            </w:r>
          </w:p>
        </w:tc>
        <w:tc>
          <w:tcPr>
            <w:tcW w:w="1843" w:type="dxa"/>
          </w:tcPr>
          <w:p w:rsidR="00C53703" w:rsidRPr="00D04C91" w:rsidRDefault="00B94D81" w:rsidP="0034038F">
            <w:pPr>
              <w:jc w:val="center"/>
              <w:rPr>
                <w:rFonts w:ascii="Times New Roman" w:hAnsi="Times New Roman" w:cs="Times New Roman"/>
                <w:b/>
                <w:sz w:val="24"/>
                <w:szCs w:val="24"/>
              </w:rPr>
            </w:pPr>
            <w:r>
              <w:rPr>
                <w:rFonts w:ascii="Times New Roman" w:hAnsi="Times New Roman" w:cs="Times New Roman"/>
                <w:b/>
                <w:sz w:val="24"/>
                <w:szCs w:val="24"/>
              </w:rPr>
              <w:t>4</w:t>
            </w:r>
            <w:r w:rsidR="00C53703" w:rsidRPr="00D04C91">
              <w:rPr>
                <w:rFonts w:ascii="Times New Roman" w:hAnsi="Times New Roman" w:cs="Times New Roman"/>
                <w:b/>
                <w:sz w:val="24"/>
                <w:szCs w:val="24"/>
              </w:rPr>
              <w:t>/2</w:t>
            </w:r>
          </w:p>
        </w:tc>
        <w:tc>
          <w:tcPr>
            <w:tcW w:w="1985" w:type="dxa"/>
            <w:vMerge w:val="restart"/>
          </w:tcPr>
          <w:p w:rsidR="00C53703" w:rsidRPr="00E9345C" w:rsidRDefault="00AC0044" w:rsidP="0034038F">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C53703" w:rsidRPr="00E9345C" w:rsidTr="003F6689">
        <w:trPr>
          <w:trHeight w:val="543"/>
        </w:trPr>
        <w:tc>
          <w:tcPr>
            <w:tcW w:w="2842" w:type="dxa"/>
            <w:vMerge/>
          </w:tcPr>
          <w:p w:rsidR="00C53703" w:rsidRPr="00E9345C" w:rsidRDefault="00C53703" w:rsidP="0034038F">
            <w:pPr>
              <w:rPr>
                <w:rFonts w:ascii="Times New Roman" w:hAnsi="Times New Roman" w:cs="Times New Roman"/>
                <w:sz w:val="24"/>
                <w:szCs w:val="24"/>
                <w:highlight w:val="yellow"/>
              </w:rPr>
            </w:pPr>
          </w:p>
        </w:tc>
        <w:tc>
          <w:tcPr>
            <w:tcW w:w="527" w:type="dxa"/>
            <w:gridSpan w:val="2"/>
          </w:tcPr>
          <w:p w:rsidR="00C53703" w:rsidRPr="008038A3" w:rsidRDefault="00C53703" w:rsidP="0034038F">
            <w:pPr>
              <w:jc w:val="center"/>
              <w:rPr>
                <w:rFonts w:ascii="Times New Roman" w:hAnsi="Times New Roman" w:cs="Times New Roman"/>
                <w:sz w:val="24"/>
                <w:szCs w:val="24"/>
              </w:rPr>
            </w:pPr>
            <w:r w:rsidRPr="008038A3">
              <w:rPr>
                <w:rFonts w:ascii="Times New Roman" w:hAnsi="Times New Roman" w:cs="Times New Roman"/>
                <w:sz w:val="24"/>
                <w:szCs w:val="24"/>
              </w:rPr>
              <w:t>1</w:t>
            </w:r>
          </w:p>
        </w:tc>
        <w:tc>
          <w:tcPr>
            <w:tcW w:w="8646" w:type="dxa"/>
          </w:tcPr>
          <w:p w:rsidR="00B25453" w:rsidRDefault="00C53703" w:rsidP="0034038F">
            <w:pPr>
              <w:jc w:val="both"/>
              <w:rPr>
                <w:rFonts w:ascii="Times New Roman" w:hAnsi="Times New Roman" w:cs="Times New Roman"/>
                <w:sz w:val="24"/>
                <w:szCs w:val="24"/>
              </w:rPr>
            </w:pPr>
            <w:r w:rsidRPr="008038A3">
              <w:rPr>
                <w:rFonts w:ascii="Times New Roman" w:hAnsi="Times New Roman" w:cs="Times New Roman"/>
                <w:sz w:val="24"/>
                <w:szCs w:val="24"/>
              </w:rPr>
              <w:t>Периодизация (основные этапы новейшей истории). Основные особенности новейшего времени.</w:t>
            </w:r>
            <w:r w:rsidR="00B25453" w:rsidRPr="008038A3">
              <w:rPr>
                <w:rFonts w:ascii="Times New Roman" w:hAnsi="Times New Roman" w:cs="Times New Roman"/>
                <w:sz w:val="24"/>
                <w:szCs w:val="24"/>
              </w:rPr>
              <w:t xml:space="preserve"> Послевоенное устройство мира. Раздел территории Германии на оккупационные зоны. Рост влияния СССР в мире. Нарастание противоречий между бывшими союзниками. Фултонская речь У. Черчилля как начало холодной войны. </w:t>
            </w:r>
          </w:p>
          <w:p w:rsidR="00C53703" w:rsidRPr="008038A3" w:rsidRDefault="00B25453" w:rsidP="0034038F">
            <w:pPr>
              <w:jc w:val="both"/>
              <w:rPr>
                <w:rFonts w:ascii="Times New Roman" w:hAnsi="Times New Roman" w:cs="Times New Roman"/>
                <w:sz w:val="24"/>
                <w:szCs w:val="24"/>
              </w:rPr>
            </w:pPr>
            <w:r w:rsidRPr="008038A3">
              <w:rPr>
                <w:rFonts w:ascii="Times New Roman" w:hAnsi="Times New Roman" w:cs="Times New Roman"/>
                <w:sz w:val="24"/>
                <w:szCs w:val="24"/>
              </w:rPr>
              <w:t>Сущность холодной войны, её проявления в политической, экономической и культурно-идеологической сфере. Формирование двуполярного мира. Гонка вооружений. Ядерная монополия США и её ликвидация СССР. Формирование противоборствующих блоков. Возникновение НАТО и ОВД. План Маршалла для восстановления Европы. Установление просоветских режимов в странах центральной и восточной Европы. Роль ООН в международной политике послевоенного периода. Раскол Германии: образование ГДР и ФРГ. Приход к власти в Китае коммунистов. Основные конфликты периода холодной войны: Корейская война, Берлинские кризисы, Карибский кризис, Вьетнамская война и др. Договоры о нераспространении и ограничении вооружений между СССР и США. Чередование периодов разрядки и нагнетания напряженности в отношениях СССР и США.</w:t>
            </w:r>
          </w:p>
        </w:tc>
        <w:tc>
          <w:tcPr>
            <w:tcW w:w="1843" w:type="dxa"/>
          </w:tcPr>
          <w:p w:rsidR="00C53703" w:rsidRPr="00E9345C" w:rsidRDefault="00B25453" w:rsidP="0034038F">
            <w:pPr>
              <w:jc w:val="center"/>
              <w:rPr>
                <w:rFonts w:ascii="Times New Roman" w:hAnsi="Times New Roman" w:cs="Times New Roman"/>
                <w:sz w:val="24"/>
                <w:szCs w:val="24"/>
                <w:highlight w:val="yellow"/>
              </w:rPr>
            </w:pPr>
            <w:r>
              <w:rPr>
                <w:rFonts w:ascii="Times New Roman" w:hAnsi="Times New Roman" w:cs="Times New Roman"/>
                <w:sz w:val="24"/>
                <w:szCs w:val="24"/>
              </w:rPr>
              <w:t>2</w:t>
            </w:r>
          </w:p>
        </w:tc>
        <w:tc>
          <w:tcPr>
            <w:tcW w:w="1985" w:type="dxa"/>
            <w:vMerge/>
          </w:tcPr>
          <w:p w:rsidR="00C53703" w:rsidRPr="00E9345C" w:rsidRDefault="00C53703" w:rsidP="0034038F">
            <w:pPr>
              <w:ind w:left="720"/>
              <w:rPr>
                <w:rFonts w:ascii="Times New Roman" w:hAnsi="Times New Roman" w:cs="Times New Roman"/>
                <w:sz w:val="24"/>
                <w:szCs w:val="24"/>
                <w:highlight w:val="yellow"/>
              </w:rPr>
            </w:pPr>
          </w:p>
        </w:tc>
      </w:tr>
      <w:tr w:rsidR="00C53703" w:rsidRPr="00E9345C" w:rsidTr="003F6689">
        <w:trPr>
          <w:trHeight w:val="196"/>
        </w:trPr>
        <w:tc>
          <w:tcPr>
            <w:tcW w:w="2842" w:type="dxa"/>
            <w:vMerge/>
          </w:tcPr>
          <w:p w:rsidR="00C53703" w:rsidRPr="00E9345C" w:rsidRDefault="00C53703" w:rsidP="0034038F">
            <w:pPr>
              <w:rPr>
                <w:rFonts w:ascii="Times New Roman" w:hAnsi="Times New Roman" w:cs="Times New Roman"/>
                <w:sz w:val="24"/>
                <w:szCs w:val="24"/>
                <w:highlight w:val="yellow"/>
              </w:rPr>
            </w:pPr>
          </w:p>
        </w:tc>
        <w:tc>
          <w:tcPr>
            <w:tcW w:w="9173" w:type="dxa"/>
            <w:gridSpan w:val="3"/>
          </w:tcPr>
          <w:p w:rsidR="00C53703" w:rsidRPr="00DB317D" w:rsidRDefault="009A21AC" w:rsidP="0034038F">
            <w:pPr>
              <w:jc w:val="both"/>
              <w:rPr>
                <w:rFonts w:ascii="Times New Roman" w:hAnsi="Times New Roman" w:cs="Times New Roman"/>
                <w:b/>
                <w:sz w:val="24"/>
                <w:szCs w:val="24"/>
              </w:rPr>
            </w:pPr>
            <w:r w:rsidRPr="00DB317D">
              <w:rPr>
                <w:rFonts w:ascii="Times New Roman" w:hAnsi="Times New Roman" w:cs="Times New Roman"/>
                <w:b/>
                <w:sz w:val="24"/>
                <w:szCs w:val="24"/>
              </w:rPr>
              <w:t>Семинар</w:t>
            </w:r>
          </w:p>
        </w:tc>
        <w:tc>
          <w:tcPr>
            <w:tcW w:w="1843" w:type="dxa"/>
            <w:vMerge w:val="restart"/>
          </w:tcPr>
          <w:p w:rsidR="00C53703" w:rsidRPr="00E9345C" w:rsidRDefault="00C53703" w:rsidP="0034038F">
            <w:pPr>
              <w:jc w:val="center"/>
              <w:rPr>
                <w:rFonts w:ascii="Times New Roman" w:hAnsi="Times New Roman" w:cs="Times New Roman"/>
                <w:b/>
                <w:sz w:val="24"/>
                <w:szCs w:val="24"/>
                <w:highlight w:val="yellow"/>
              </w:rPr>
            </w:pPr>
            <w:r w:rsidRPr="00DB317D">
              <w:rPr>
                <w:rFonts w:ascii="Times New Roman" w:hAnsi="Times New Roman" w:cs="Times New Roman"/>
                <w:sz w:val="24"/>
                <w:szCs w:val="24"/>
              </w:rPr>
              <w:t>2</w:t>
            </w:r>
            <w:r w:rsidR="00AC0044">
              <w:rPr>
                <w:rFonts w:ascii="Times New Roman" w:hAnsi="Times New Roman" w:cs="Times New Roman"/>
                <w:sz w:val="24"/>
                <w:szCs w:val="24"/>
              </w:rPr>
              <w:t>/2</w:t>
            </w:r>
          </w:p>
        </w:tc>
        <w:tc>
          <w:tcPr>
            <w:tcW w:w="1985" w:type="dxa"/>
            <w:vMerge/>
          </w:tcPr>
          <w:p w:rsidR="00C53703" w:rsidRPr="00E9345C" w:rsidRDefault="00C53703" w:rsidP="0034038F">
            <w:pPr>
              <w:ind w:left="720"/>
              <w:rPr>
                <w:rFonts w:ascii="Times New Roman" w:hAnsi="Times New Roman" w:cs="Times New Roman"/>
                <w:sz w:val="24"/>
                <w:szCs w:val="24"/>
                <w:highlight w:val="yellow"/>
              </w:rPr>
            </w:pPr>
          </w:p>
        </w:tc>
      </w:tr>
      <w:tr w:rsidR="00C53703" w:rsidRPr="00E9345C" w:rsidTr="003F6689">
        <w:trPr>
          <w:trHeight w:val="1036"/>
        </w:trPr>
        <w:tc>
          <w:tcPr>
            <w:tcW w:w="2842" w:type="dxa"/>
            <w:vMerge/>
          </w:tcPr>
          <w:p w:rsidR="00C53703" w:rsidRPr="00E9345C" w:rsidRDefault="00C53703" w:rsidP="0034038F">
            <w:pPr>
              <w:rPr>
                <w:rFonts w:ascii="Times New Roman" w:hAnsi="Times New Roman" w:cs="Times New Roman"/>
                <w:sz w:val="24"/>
                <w:szCs w:val="24"/>
                <w:highlight w:val="yellow"/>
              </w:rPr>
            </w:pPr>
          </w:p>
        </w:tc>
        <w:tc>
          <w:tcPr>
            <w:tcW w:w="527" w:type="dxa"/>
            <w:gridSpan w:val="2"/>
          </w:tcPr>
          <w:p w:rsidR="00C53703" w:rsidRPr="00DB317D" w:rsidRDefault="00C53703" w:rsidP="0034038F">
            <w:pPr>
              <w:jc w:val="center"/>
              <w:rPr>
                <w:rFonts w:ascii="Times New Roman" w:hAnsi="Times New Roman" w:cs="Times New Roman"/>
                <w:sz w:val="24"/>
                <w:szCs w:val="24"/>
              </w:rPr>
            </w:pPr>
            <w:r w:rsidRPr="00DB317D">
              <w:rPr>
                <w:rFonts w:ascii="Times New Roman" w:hAnsi="Times New Roman" w:cs="Times New Roman"/>
                <w:sz w:val="24"/>
                <w:szCs w:val="24"/>
              </w:rPr>
              <w:t>1</w:t>
            </w:r>
          </w:p>
        </w:tc>
        <w:tc>
          <w:tcPr>
            <w:tcW w:w="8646" w:type="dxa"/>
          </w:tcPr>
          <w:p w:rsidR="00C53703" w:rsidRPr="00DB317D" w:rsidRDefault="00C53703" w:rsidP="0034038F">
            <w:pPr>
              <w:jc w:val="both"/>
              <w:rPr>
                <w:rFonts w:ascii="Times New Roman" w:hAnsi="Times New Roman" w:cs="Times New Roman"/>
                <w:sz w:val="24"/>
                <w:szCs w:val="24"/>
              </w:rPr>
            </w:pPr>
            <w:r w:rsidRPr="00DB317D">
              <w:rPr>
                <w:rFonts w:ascii="Times New Roman" w:hAnsi="Times New Roman" w:cs="Times New Roman"/>
                <w:sz w:val="24"/>
                <w:szCs w:val="24"/>
              </w:rPr>
              <w:t>Основные конфликты периода холодной войны: Корейская война, Берлинские кризисы, Карибский кризис, Вьетнамская война и др. Договоры о нераспространении и ограничении вооружений между СССР и США. Чередование периодов разрядки и нагнетания напряженности в отношениях СССР и США.</w:t>
            </w:r>
          </w:p>
        </w:tc>
        <w:tc>
          <w:tcPr>
            <w:tcW w:w="1843" w:type="dxa"/>
            <w:vMerge/>
          </w:tcPr>
          <w:p w:rsidR="00C53703" w:rsidRPr="00E9345C" w:rsidRDefault="00C53703" w:rsidP="0034038F">
            <w:pPr>
              <w:jc w:val="center"/>
              <w:rPr>
                <w:rFonts w:ascii="Times New Roman" w:hAnsi="Times New Roman" w:cs="Times New Roman"/>
                <w:sz w:val="24"/>
                <w:szCs w:val="24"/>
                <w:highlight w:val="yellow"/>
              </w:rPr>
            </w:pPr>
          </w:p>
        </w:tc>
        <w:tc>
          <w:tcPr>
            <w:tcW w:w="1985" w:type="dxa"/>
            <w:vMerge/>
          </w:tcPr>
          <w:p w:rsidR="00C53703" w:rsidRPr="00E9345C" w:rsidRDefault="00C53703" w:rsidP="0034038F">
            <w:pPr>
              <w:ind w:left="720"/>
              <w:rPr>
                <w:rFonts w:ascii="Times New Roman" w:hAnsi="Times New Roman" w:cs="Times New Roman"/>
                <w:sz w:val="24"/>
                <w:szCs w:val="24"/>
                <w:highlight w:val="yellow"/>
              </w:rPr>
            </w:pPr>
          </w:p>
        </w:tc>
      </w:tr>
      <w:tr w:rsidR="00DB317D" w:rsidRPr="00E9345C" w:rsidTr="00DB317D">
        <w:trPr>
          <w:trHeight w:val="278"/>
        </w:trPr>
        <w:tc>
          <w:tcPr>
            <w:tcW w:w="12015" w:type="dxa"/>
            <w:gridSpan w:val="4"/>
          </w:tcPr>
          <w:p w:rsidR="00DB317D" w:rsidRPr="00DB317D" w:rsidRDefault="00DB317D" w:rsidP="0034038F">
            <w:pPr>
              <w:jc w:val="both"/>
              <w:rPr>
                <w:rFonts w:ascii="Times New Roman" w:hAnsi="Times New Roman" w:cs="Times New Roman"/>
                <w:sz w:val="24"/>
                <w:szCs w:val="24"/>
              </w:rPr>
            </w:pPr>
            <w:r w:rsidRPr="00DB317D">
              <w:rPr>
                <w:rFonts w:ascii="Times New Roman" w:hAnsi="Times New Roman" w:cs="Times New Roman"/>
                <w:b/>
                <w:sz w:val="24"/>
                <w:szCs w:val="24"/>
              </w:rPr>
              <w:t>Раздел 2. СССР в  1945 – 1991 гг., Россия и страны СНГ в 1992 – 2016 гг.</w:t>
            </w:r>
          </w:p>
        </w:tc>
        <w:tc>
          <w:tcPr>
            <w:tcW w:w="1843" w:type="dxa"/>
          </w:tcPr>
          <w:p w:rsidR="00DB317D" w:rsidRPr="00D04C91" w:rsidRDefault="00D04C91" w:rsidP="00AC0044">
            <w:pPr>
              <w:jc w:val="center"/>
              <w:rPr>
                <w:rFonts w:ascii="Times New Roman" w:hAnsi="Times New Roman" w:cs="Times New Roman"/>
                <w:b/>
                <w:sz w:val="24"/>
                <w:szCs w:val="24"/>
                <w:highlight w:val="yellow"/>
              </w:rPr>
            </w:pPr>
            <w:r w:rsidRPr="00D04C91">
              <w:rPr>
                <w:rFonts w:ascii="Times New Roman" w:hAnsi="Times New Roman" w:cs="Times New Roman"/>
                <w:b/>
                <w:sz w:val="24"/>
                <w:szCs w:val="24"/>
              </w:rPr>
              <w:t>1</w:t>
            </w:r>
            <w:r w:rsidR="00AC0044">
              <w:rPr>
                <w:rFonts w:ascii="Times New Roman" w:hAnsi="Times New Roman" w:cs="Times New Roman"/>
                <w:b/>
                <w:sz w:val="24"/>
                <w:szCs w:val="24"/>
              </w:rPr>
              <w:t>4</w:t>
            </w:r>
            <w:r w:rsidRPr="00D04C91">
              <w:rPr>
                <w:rFonts w:ascii="Times New Roman" w:hAnsi="Times New Roman" w:cs="Times New Roman"/>
                <w:b/>
                <w:sz w:val="24"/>
                <w:szCs w:val="24"/>
              </w:rPr>
              <w:t>/</w:t>
            </w:r>
            <w:r w:rsidR="00AC0044">
              <w:rPr>
                <w:rFonts w:ascii="Times New Roman" w:hAnsi="Times New Roman" w:cs="Times New Roman"/>
                <w:b/>
                <w:sz w:val="24"/>
                <w:szCs w:val="24"/>
              </w:rPr>
              <w:t>4</w:t>
            </w:r>
          </w:p>
        </w:tc>
        <w:tc>
          <w:tcPr>
            <w:tcW w:w="1985" w:type="dxa"/>
          </w:tcPr>
          <w:p w:rsidR="00DB317D" w:rsidRPr="00E9345C" w:rsidRDefault="00DB317D" w:rsidP="00F26400">
            <w:pPr>
              <w:ind w:left="720"/>
              <w:rPr>
                <w:rFonts w:ascii="Times New Roman" w:hAnsi="Times New Roman" w:cs="Times New Roman"/>
                <w:sz w:val="24"/>
                <w:szCs w:val="24"/>
                <w:highlight w:val="yellow"/>
              </w:rPr>
            </w:pPr>
          </w:p>
        </w:tc>
      </w:tr>
      <w:tr w:rsidR="00FE03A5" w:rsidRPr="00E9345C" w:rsidTr="003F6689">
        <w:trPr>
          <w:trHeight w:val="319"/>
        </w:trPr>
        <w:tc>
          <w:tcPr>
            <w:tcW w:w="2842" w:type="dxa"/>
            <w:vMerge w:val="restart"/>
          </w:tcPr>
          <w:p w:rsidR="00C66F1B" w:rsidRPr="00C66F1B" w:rsidRDefault="00C66F1B" w:rsidP="0034038F">
            <w:pPr>
              <w:jc w:val="center"/>
              <w:rPr>
                <w:rFonts w:ascii="Times New Roman" w:hAnsi="Times New Roman" w:cs="Times New Roman"/>
                <w:b/>
                <w:sz w:val="24"/>
                <w:szCs w:val="24"/>
              </w:rPr>
            </w:pPr>
            <w:r w:rsidRPr="00C66F1B">
              <w:rPr>
                <w:rFonts w:ascii="Times New Roman" w:hAnsi="Times New Roman" w:cs="Times New Roman"/>
                <w:b/>
                <w:sz w:val="24"/>
                <w:szCs w:val="24"/>
              </w:rPr>
              <w:t>Тема 2.1</w:t>
            </w:r>
            <w:r w:rsidR="00FE03A5" w:rsidRPr="00C66F1B">
              <w:rPr>
                <w:rFonts w:ascii="Times New Roman" w:hAnsi="Times New Roman" w:cs="Times New Roman"/>
                <w:b/>
                <w:sz w:val="24"/>
                <w:szCs w:val="24"/>
              </w:rPr>
              <w:t xml:space="preserve">. </w:t>
            </w:r>
          </w:p>
          <w:p w:rsidR="00FE03A5" w:rsidRPr="00E9345C" w:rsidRDefault="00FE03A5" w:rsidP="0034038F">
            <w:pPr>
              <w:jc w:val="center"/>
              <w:rPr>
                <w:rFonts w:ascii="Times New Roman" w:hAnsi="Times New Roman" w:cs="Times New Roman"/>
                <w:b/>
                <w:sz w:val="24"/>
                <w:szCs w:val="24"/>
                <w:highlight w:val="yellow"/>
              </w:rPr>
            </w:pPr>
            <w:r w:rsidRPr="00C66F1B">
              <w:rPr>
                <w:rFonts w:ascii="Times New Roman" w:hAnsi="Times New Roman" w:cs="Times New Roman"/>
                <w:b/>
                <w:sz w:val="24"/>
                <w:szCs w:val="24"/>
              </w:rPr>
              <w:lastRenderedPageBreak/>
              <w:t>СССР в 1945 – 1985 гг.</w:t>
            </w:r>
          </w:p>
        </w:tc>
        <w:tc>
          <w:tcPr>
            <w:tcW w:w="9173" w:type="dxa"/>
            <w:gridSpan w:val="3"/>
          </w:tcPr>
          <w:p w:rsidR="00FE03A5" w:rsidRPr="00E9345C" w:rsidRDefault="00FE03A5" w:rsidP="0034038F">
            <w:pPr>
              <w:rPr>
                <w:rFonts w:ascii="Times New Roman" w:hAnsi="Times New Roman" w:cs="Times New Roman"/>
                <w:b/>
                <w:bCs/>
                <w:sz w:val="24"/>
                <w:szCs w:val="24"/>
                <w:highlight w:val="yellow"/>
              </w:rPr>
            </w:pPr>
            <w:r w:rsidRPr="00C66F1B">
              <w:rPr>
                <w:rFonts w:ascii="Times New Roman" w:hAnsi="Times New Roman" w:cs="Times New Roman"/>
                <w:b/>
                <w:bCs/>
                <w:sz w:val="24"/>
                <w:szCs w:val="24"/>
              </w:rPr>
              <w:lastRenderedPageBreak/>
              <w:t xml:space="preserve">Содержание учебного материала </w:t>
            </w:r>
          </w:p>
        </w:tc>
        <w:tc>
          <w:tcPr>
            <w:tcW w:w="1843" w:type="dxa"/>
          </w:tcPr>
          <w:p w:rsidR="00FE03A5" w:rsidRPr="00667477" w:rsidRDefault="00AC0044" w:rsidP="00F26400">
            <w:pPr>
              <w:jc w:val="center"/>
              <w:rPr>
                <w:rFonts w:ascii="Times New Roman" w:hAnsi="Times New Roman" w:cs="Times New Roman"/>
                <w:b/>
                <w:sz w:val="24"/>
                <w:szCs w:val="24"/>
              </w:rPr>
            </w:pPr>
            <w:r>
              <w:rPr>
                <w:rFonts w:ascii="Times New Roman" w:hAnsi="Times New Roman" w:cs="Times New Roman"/>
                <w:b/>
                <w:sz w:val="24"/>
                <w:szCs w:val="24"/>
              </w:rPr>
              <w:t>2</w:t>
            </w:r>
            <w:r w:rsidR="00FE03A5" w:rsidRPr="00667477">
              <w:rPr>
                <w:rFonts w:ascii="Times New Roman" w:hAnsi="Times New Roman" w:cs="Times New Roman"/>
                <w:b/>
                <w:sz w:val="24"/>
                <w:szCs w:val="24"/>
              </w:rPr>
              <w:t>/</w:t>
            </w:r>
            <w:r w:rsidR="00B94D81">
              <w:rPr>
                <w:rFonts w:ascii="Times New Roman" w:hAnsi="Times New Roman" w:cs="Times New Roman"/>
                <w:b/>
                <w:sz w:val="24"/>
                <w:szCs w:val="24"/>
              </w:rPr>
              <w:t>-</w:t>
            </w:r>
          </w:p>
        </w:tc>
        <w:tc>
          <w:tcPr>
            <w:tcW w:w="1985" w:type="dxa"/>
            <w:vMerge w:val="restart"/>
          </w:tcPr>
          <w:p w:rsidR="00FE03A5" w:rsidRPr="00E9345C" w:rsidRDefault="00AC0044" w:rsidP="006119DD">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C66F1B" w:rsidRPr="00E9345C" w:rsidTr="003F6689">
        <w:trPr>
          <w:trHeight w:val="1693"/>
        </w:trPr>
        <w:tc>
          <w:tcPr>
            <w:tcW w:w="2842" w:type="dxa"/>
            <w:vMerge/>
          </w:tcPr>
          <w:p w:rsidR="00C66F1B" w:rsidRPr="00E9345C" w:rsidRDefault="00C66F1B" w:rsidP="0034038F">
            <w:pPr>
              <w:rPr>
                <w:rFonts w:ascii="Times New Roman" w:hAnsi="Times New Roman" w:cs="Times New Roman"/>
                <w:sz w:val="24"/>
                <w:szCs w:val="24"/>
                <w:highlight w:val="yellow"/>
              </w:rPr>
            </w:pPr>
          </w:p>
        </w:tc>
        <w:tc>
          <w:tcPr>
            <w:tcW w:w="527" w:type="dxa"/>
            <w:gridSpan w:val="2"/>
          </w:tcPr>
          <w:p w:rsidR="00C66F1B" w:rsidRPr="00C66F1B" w:rsidRDefault="00C66F1B" w:rsidP="0034038F">
            <w:pPr>
              <w:jc w:val="center"/>
              <w:rPr>
                <w:rFonts w:ascii="Times New Roman" w:hAnsi="Times New Roman" w:cs="Times New Roman"/>
                <w:sz w:val="24"/>
                <w:szCs w:val="24"/>
              </w:rPr>
            </w:pPr>
            <w:r w:rsidRPr="00C66F1B">
              <w:rPr>
                <w:rFonts w:ascii="Times New Roman" w:hAnsi="Times New Roman" w:cs="Times New Roman"/>
                <w:sz w:val="24"/>
                <w:szCs w:val="24"/>
              </w:rPr>
              <w:t>1</w:t>
            </w:r>
          </w:p>
        </w:tc>
        <w:tc>
          <w:tcPr>
            <w:tcW w:w="8646" w:type="dxa"/>
          </w:tcPr>
          <w:p w:rsidR="00C66F1B" w:rsidRPr="00667477" w:rsidRDefault="00C66F1B" w:rsidP="0034038F">
            <w:pPr>
              <w:ind w:left="33"/>
              <w:jc w:val="both"/>
              <w:rPr>
                <w:rFonts w:ascii="Times New Roman" w:hAnsi="Times New Roman"/>
                <w:sz w:val="24"/>
                <w:szCs w:val="24"/>
              </w:rPr>
            </w:pPr>
            <w:r w:rsidRPr="00667477">
              <w:rPr>
                <w:rFonts w:ascii="Times New Roman" w:hAnsi="Times New Roman"/>
                <w:sz w:val="24"/>
                <w:szCs w:val="24"/>
              </w:rPr>
              <w:t>Итоги 2-й мировой войны для СССР. Территориальное расширение СССР. Восстановление народного хозяйства СССР после Великой Отечественной войны. Источники быстрого восстановления хозяйства. Продолжение политики командного администрирования в экономике. Отрицание рыночных отношений в труде Сталина «Экономические проблемы социализма в СССР».</w:t>
            </w:r>
          </w:p>
          <w:p w:rsidR="00B25453" w:rsidRPr="00667477" w:rsidRDefault="00C66F1B" w:rsidP="00B25453">
            <w:pPr>
              <w:ind w:left="33"/>
              <w:jc w:val="both"/>
              <w:rPr>
                <w:rFonts w:ascii="Times New Roman" w:hAnsi="Times New Roman"/>
                <w:sz w:val="24"/>
                <w:szCs w:val="24"/>
              </w:rPr>
            </w:pPr>
            <w:r w:rsidRPr="00667477">
              <w:rPr>
                <w:rFonts w:ascii="Times New Roman" w:hAnsi="Times New Roman"/>
                <w:sz w:val="24"/>
                <w:szCs w:val="24"/>
              </w:rPr>
              <w:t>Укрепление режима личной власти И. В. Сталина после войны. Изменения в политической структуре управления СССР. Усиление идеологического контроля над обществом. Ждановщина. Постановление о журналах «Звезда» и «Ленинград». Борьба с космополитизмом. Сессия ВСХНиЛ и разгром генетики. Советский атомный проект.</w:t>
            </w:r>
            <w:r w:rsidR="00B25453" w:rsidRPr="00667477">
              <w:rPr>
                <w:rFonts w:ascii="Times New Roman" w:hAnsi="Times New Roman"/>
                <w:sz w:val="24"/>
                <w:szCs w:val="24"/>
              </w:rPr>
              <w:t xml:space="preserve"> Изменения в руководстве страны после смерти Сталина. Ликвидация Берии. Начало процесса реабилитации. Экономическая политика правительства Г. М. Маленкова, его поражение в кадровом противостоянии с Н. С. Хрущёвым. </w:t>
            </w:r>
            <w:r w:rsidR="00B25453" w:rsidRPr="00667477">
              <w:rPr>
                <w:rFonts w:ascii="Times New Roman" w:hAnsi="Times New Roman"/>
                <w:sz w:val="24"/>
                <w:szCs w:val="24"/>
                <w:lang w:val="en-US"/>
              </w:rPr>
              <w:t>XX</w:t>
            </w:r>
            <w:r w:rsidR="00B25453" w:rsidRPr="00667477">
              <w:rPr>
                <w:rFonts w:ascii="Times New Roman" w:hAnsi="Times New Roman"/>
                <w:sz w:val="24"/>
                <w:szCs w:val="24"/>
              </w:rPr>
              <w:t xml:space="preserve"> съезд партии. Доклад Н. С. Хрущева «О культе личности», его значение для политических последствий. Ограниченность </w:t>
            </w:r>
            <w:proofErr w:type="gramStart"/>
            <w:r w:rsidR="00B25453" w:rsidRPr="00667477">
              <w:rPr>
                <w:rFonts w:ascii="Times New Roman" w:hAnsi="Times New Roman"/>
                <w:sz w:val="24"/>
                <w:szCs w:val="24"/>
              </w:rPr>
              <w:t>проведенной</w:t>
            </w:r>
            <w:proofErr w:type="gramEnd"/>
            <w:r w:rsidR="00B25453" w:rsidRPr="00667477">
              <w:rPr>
                <w:rFonts w:ascii="Times New Roman" w:hAnsi="Times New Roman"/>
                <w:sz w:val="24"/>
                <w:szCs w:val="24"/>
              </w:rPr>
              <w:t xml:space="preserve"> десталинизации. Недовольство курсом Хрущёва со стороны консервативного крыла руководства партии. Антипартийная группа 1957 г. и попытка отстранения Хрущёва. Победа Хрущева в аппаратном противостоянии.</w:t>
            </w:r>
          </w:p>
          <w:p w:rsidR="00B25453"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Экономическая политика в период «оттепели». Идея совнархозов. Освоение целины. Противоречивость сельскохозяйственной политики. Расстрел в Новочеркасске 1962 г. Достижения научно-технического прогресса. СССР – пионер в освоении космоса.</w:t>
            </w:r>
          </w:p>
          <w:p w:rsidR="00B25453"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 xml:space="preserve">Продолжение процессов десталинизации на </w:t>
            </w:r>
            <w:r w:rsidRPr="00667477">
              <w:rPr>
                <w:rFonts w:ascii="Times New Roman" w:hAnsi="Times New Roman"/>
                <w:sz w:val="24"/>
                <w:szCs w:val="24"/>
                <w:lang w:val="en-US"/>
              </w:rPr>
              <w:t>XXII</w:t>
            </w:r>
            <w:r w:rsidRPr="00667477">
              <w:rPr>
                <w:rFonts w:ascii="Times New Roman" w:hAnsi="Times New Roman"/>
                <w:sz w:val="24"/>
                <w:szCs w:val="24"/>
              </w:rPr>
              <w:t xml:space="preserve"> съезде КПСС. Принятие новой программы партии. Новые тенденции в духовной жизни советского общества. Границы либерализации политического режима.</w:t>
            </w:r>
          </w:p>
          <w:p w:rsidR="00B25453"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 xml:space="preserve">Причины недовольства политикой Н. С. Хрущёва. Отстранение Хрущёва от власти в октябре 1964 г. Приход к власти Л. И. Брежнева. Сворачивание политической либерализации. Экономическая реформа Н. А. Косыгина. Переход советской экономики к сырьевой модели развития. </w:t>
            </w:r>
            <w:proofErr w:type="gramStart"/>
            <w:r w:rsidRPr="00667477">
              <w:rPr>
                <w:rFonts w:ascii="Times New Roman" w:hAnsi="Times New Roman"/>
                <w:sz w:val="24"/>
                <w:szCs w:val="24"/>
              </w:rPr>
              <w:t>Нарастание кризисных явлений в социально-экономических сфере.</w:t>
            </w:r>
            <w:proofErr w:type="gramEnd"/>
          </w:p>
          <w:p w:rsidR="00B25453"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Концепция развитого социализма. Конституция 1977 г. Диссидентское движение. Деятельность А. Н. Сахарова и А. И. Солженицына.</w:t>
            </w:r>
          </w:p>
          <w:p w:rsidR="00C66F1B" w:rsidRPr="00667477" w:rsidRDefault="00B25453" w:rsidP="00B25453">
            <w:pPr>
              <w:ind w:left="33"/>
              <w:jc w:val="both"/>
              <w:rPr>
                <w:rFonts w:ascii="Times New Roman" w:hAnsi="Times New Roman"/>
                <w:sz w:val="24"/>
                <w:szCs w:val="24"/>
              </w:rPr>
            </w:pPr>
            <w:r w:rsidRPr="00667477">
              <w:rPr>
                <w:rFonts w:ascii="Times New Roman" w:hAnsi="Times New Roman"/>
                <w:sz w:val="24"/>
                <w:szCs w:val="24"/>
              </w:rPr>
              <w:t xml:space="preserve">Кризис правящей верхушки советского общества </w:t>
            </w:r>
            <w:proofErr w:type="gramStart"/>
            <w:r w:rsidRPr="00667477">
              <w:rPr>
                <w:rFonts w:ascii="Times New Roman" w:hAnsi="Times New Roman"/>
                <w:sz w:val="24"/>
                <w:szCs w:val="24"/>
              </w:rPr>
              <w:t>в начале</w:t>
            </w:r>
            <w:proofErr w:type="gramEnd"/>
            <w:r w:rsidRPr="00667477">
              <w:rPr>
                <w:rFonts w:ascii="Times New Roman" w:hAnsi="Times New Roman"/>
                <w:sz w:val="24"/>
                <w:szCs w:val="24"/>
              </w:rPr>
              <w:t xml:space="preserve"> 1980-х гг. Периоды правления Ю. В. Андропова и К. У. Черненко.</w:t>
            </w:r>
          </w:p>
        </w:tc>
        <w:tc>
          <w:tcPr>
            <w:tcW w:w="1843" w:type="dxa"/>
          </w:tcPr>
          <w:p w:rsidR="00C66F1B" w:rsidRPr="00667477" w:rsidRDefault="00B25453" w:rsidP="00FE03A5">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tcPr>
          <w:p w:rsidR="00C66F1B" w:rsidRPr="00E9345C" w:rsidRDefault="00C66F1B"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34038F" w:rsidRDefault="0034038F" w:rsidP="0034038F">
            <w:pPr>
              <w:jc w:val="center"/>
              <w:rPr>
                <w:rFonts w:ascii="Times New Roman" w:hAnsi="Times New Roman"/>
                <w:b/>
                <w:sz w:val="24"/>
                <w:szCs w:val="24"/>
              </w:rPr>
            </w:pPr>
            <w:r w:rsidRPr="0034038F">
              <w:rPr>
                <w:rFonts w:ascii="Times New Roman" w:hAnsi="Times New Roman"/>
                <w:b/>
                <w:sz w:val="24"/>
                <w:szCs w:val="24"/>
              </w:rPr>
              <w:lastRenderedPageBreak/>
              <w:t xml:space="preserve"> Тема 2.2. </w:t>
            </w:r>
          </w:p>
          <w:p w:rsidR="00F26400" w:rsidRPr="0034038F" w:rsidRDefault="0034038F" w:rsidP="0034038F">
            <w:pPr>
              <w:jc w:val="center"/>
              <w:rPr>
                <w:rFonts w:ascii="Times New Roman" w:hAnsi="Times New Roman" w:cs="Times New Roman"/>
                <w:b/>
                <w:sz w:val="24"/>
                <w:szCs w:val="24"/>
                <w:highlight w:val="yellow"/>
              </w:rPr>
            </w:pPr>
            <w:r w:rsidRPr="0034038F">
              <w:rPr>
                <w:rFonts w:ascii="Times New Roman" w:hAnsi="Times New Roman"/>
                <w:b/>
                <w:sz w:val="24"/>
                <w:szCs w:val="24"/>
              </w:rPr>
              <w:t xml:space="preserve">СССР в эпоху Перестройки. Распад </w:t>
            </w:r>
            <w:r w:rsidRPr="0034038F">
              <w:rPr>
                <w:rFonts w:ascii="Times New Roman" w:hAnsi="Times New Roman"/>
                <w:b/>
                <w:sz w:val="24"/>
                <w:szCs w:val="24"/>
              </w:rPr>
              <w:lastRenderedPageBreak/>
              <w:t>СССР и его последствия.</w:t>
            </w:r>
          </w:p>
        </w:tc>
        <w:tc>
          <w:tcPr>
            <w:tcW w:w="9173" w:type="dxa"/>
            <w:gridSpan w:val="3"/>
          </w:tcPr>
          <w:p w:rsidR="00F26400" w:rsidRPr="00E9345C" w:rsidRDefault="00F26400" w:rsidP="0034038F">
            <w:pPr>
              <w:jc w:val="both"/>
              <w:rPr>
                <w:rFonts w:ascii="Times New Roman" w:hAnsi="Times New Roman" w:cs="Times New Roman"/>
                <w:b/>
                <w:bCs/>
                <w:sz w:val="24"/>
                <w:szCs w:val="24"/>
                <w:highlight w:val="yellow"/>
              </w:rPr>
            </w:pPr>
            <w:r w:rsidRPr="0034038F">
              <w:rPr>
                <w:rFonts w:ascii="Times New Roman" w:hAnsi="Times New Roman" w:cs="Times New Roman"/>
                <w:b/>
                <w:bCs/>
                <w:sz w:val="24"/>
                <w:szCs w:val="24"/>
              </w:rPr>
              <w:lastRenderedPageBreak/>
              <w:t xml:space="preserve">Содержание учебного материала </w:t>
            </w:r>
          </w:p>
        </w:tc>
        <w:tc>
          <w:tcPr>
            <w:tcW w:w="1843" w:type="dxa"/>
          </w:tcPr>
          <w:p w:rsidR="00F26400" w:rsidRPr="00E9345C" w:rsidRDefault="00B25453" w:rsidP="00F26400">
            <w:pPr>
              <w:jc w:val="center"/>
              <w:rPr>
                <w:rFonts w:ascii="Times New Roman" w:hAnsi="Times New Roman" w:cs="Times New Roman"/>
                <w:b/>
                <w:bCs/>
                <w:sz w:val="24"/>
                <w:szCs w:val="24"/>
                <w:highlight w:val="yellow"/>
              </w:rPr>
            </w:pPr>
            <w:r>
              <w:rPr>
                <w:rFonts w:ascii="Times New Roman" w:hAnsi="Times New Roman" w:cs="Times New Roman"/>
                <w:b/>
                <w:sz w:val="24"/>
                <w:szCs w:val="24"/>
              </w:rPr>
              <w:t>4</w:t>
            </w:r>
            <w:r w:rsidR="00BD0ACD" w:rsidRPr="0034038F">
              <w:rPr>
                <w:rFonts w:ascii="Times New Roman" w:hAnsi="Times New Roman" w:cs="Times New Roman"/>
                <w:b/>
                <w:sz w:val="24"/>
                <w:szCs w:val="24"/>
              </w:rPr>
              <w:t>/2</w:t>
            </w:r>
          </w:p>
        </w:tc>
        <w:tc>
          <w:tcPr>
            <w:tcW w:w="1985" w:type="dxa"/>
            <w:vMerge w:val="restart"/>
          </w:tcPr>
          <w:p w:rsidR="00F26400" w:rsidRPr="00E9345C" w:rsidRDefault="00AC0044" w:rsidP="00D04C91">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BD0ACD" w:rsidRPr="00E9345C" w:rsidTr="003F6689">
        <w:tc>
          <w:tcPr>
            <w:tcW w:w="2842" w:type="dxa"/>
            <w:vMerge/>
          </w:tcPr>
          <w:p w:rsidR="00BD0ACD" w:rsidRPr="00E9345C" w:rsidRDefault="00BD0ACD" w:rsidP="0034038F">
            <w:pPr>
              <w:rPr>
                <w:rFonts w:ascii="Times New Roman" w:hAnsi="Times New Roman" w:cs="Times New Roman"/>
                <w:sz w:val="24"/>
                <w:szCs w:val="24"/>
                <w:highlight w:val="yellow"/>
              </w:rPr>
            </w:pPr>
          </w:p>
        </w:tc>
        <w:tc>
          <w:tcPr>
            <w:tcW w:w="527" w:type="dxa"/>
            <w:gridSpan w:val="2"/>
          </w:tcPr>
          <w:p w:rsidR="00BD0ACD" w:rsidRPr="00E9345C" w:rsidRDefault="00BD0ACD" w:rsidP="0034038F">
            <w:pPr>
              <w:jc w:val="center"/>
              <w:rPr>
                <w:rFonts w:ascii="Times New Roman" w:hAnsi="Times New Roman" w:cs="Times New Roman"/>
                <w:sz w:val="24"/>
                <w:szCs w:val="24"/>
                <w:highlight w:val="yellow"/>
              </w:rPr>
            </w:pPr>
            <w:r w:rsidRPr="0034038F">
              <w:rPr>
                <w:rFonts w:ascii="Times New Roman" w:hAnsi="Times New Roman" w:cs="Times New Roman"/>
                <w:sz w:val="24"/>
                <w:szCs w:val="24"/>
              </w:rPr>
              <w:t>1</w:t>
            </w:r>
          </w:p>
        </w:tc>
        <w:tc>
          <w:tcPr>
            <w:tcW w:w="8646" w:type="dxa"/>
          </w:tcPr>
          <w:p w:rsidR="00BD0ACD" w:rsidRPr="0034038F" w:rsidRDefault="0034038F" w:rsidP="0034038F">
            <w:pPr>
              <w:ind w:left="33"/>
              <w:jc w:val="both"/>
              <w:rPr>
                <w:rFonts w:ascii="Times New Roman" w:hAnsi="Times New Roman"/>
                <w:sz w:val="24"/>
                <w:szCs w:val="24"/>
              </w:rPr>
            </w:pPr>
            <w:r w:rsidRPr="0034038F">
              <w:rPr>
                <w:rFonts w:ascii="Times New Roman" w:hAnsi="Times New Roman"/>
                <w:sz w:val="24"/>
                <w:szCs w:val="24"/>
              </w:rPr>
              <w:t xml:space="preserve">Предпосылки Перестройки. Приход М. С. Горбачёва к власти. Ускорение как первый лозунг Перестройки. Чернобыльская катастрофа. Политика гласности. </w:t>
            </w:r>
            <w:r w:rsidRPr="0034038F">
              <w:rPr>
                <w:rFonts w:ascii="Times New Roman" w:hAnsi="Times New Roman"/>
                <w:sz w:val="24"/>
                <w:szCs w:val="24"/>
              </w:rPr>
              <w:lastRenderedPageBreak/>
              <w:t>Десталинизация общества. Курс на обновление социализма. Проекты экономической и политической реформы 1987-88 г. Кооперативное движение. Изменение политической системы: съезд народных депутатов. Оппозиция власти КПСС. Межрегиональная депутатская группа. Становление многопартийности. Возвышение Б. Н. Ельцина. Экономические программы Л. Абалкина и Г. Явлинского. Введение поста президента СССР</w:t>
            </w:r>
            <w:proofErr w:type="gramStart"/>
            <w:r w:rsidRPr="0034038F">
              <w:rPr>
                <w:rFonts w:ascii="Times New Roman" w:hAnsi="Times New Roman"/>
                <w:sz w:val="24"/>
                <w:szCs w:val="24"/>
              </w:rPr>
              <w:t>.О</w:t>
            </w:r>
            <w:proofErr w:type="gramEnd"/>
            <w:r w:rsidRPr="0034038F">
              <w:rPr>
                <w:rFonts w:ascii="Times New Roman" w:hAnsi="Times New Roman"/>
                <w:sz w:val="24"/>
                <w:szCs w:val="24"/>
              </w:rPr>
              <w:t>бострение национальных конфликтов в СССР. Нагорно-Карабахский конфликт. Объявление независимости республиками Прибалтики.</w:t>
            </w:r>
            <w:r w:rsidR="00B25453" w:rsidRPr="0034038F">
              <w:rPr>
                <w:rFonts w:ascii="Times New Roman" w:hAnsi="Times New Roman"/>
                <w:sz w:val="24"/>
                <w:szCs w:val="24"/>
              </w:rPr>
              <w:t xml:space="preserve"> Противостояние союзной и российской власти в 1990-1991 гг. Новоогарёвский процесс. Попытка переворота 19 августа и его провал. Ликвидация партийных структур КПСС. Беловежские и Алма-Атинские соглашения декабря 1991 г. Роспуск СССР и создание СНГ. Политические, экономические, социальные последствия распада СССР.  </w:t>
            </w:r>
          </w:p>
        </w:tc>
        <w:tc>
          <w:tcPr>
            <w:tcW w:w="1843" w:type="dxa"/>
          </w:tcPr>
          <w:p w:rsidR="00BD0ACD" w:rsidRPr="00E9345C" w:rsidRDefault="00B25453" w:rsidP="00BD0ACD">
            <w:pPr>
              <w:jc w:val="center"/>
              <w:rPr>
                <w:rFonts w:ascii="Times New Roman" w:hAnsi="Times New Roman" w:cs="Times New Roman"/>
                <w:sz w:val="24"/>
                <w:szCs w:val="24"/>
                <w:highlight w:val="yellow"/>
              </w:rPr>
            </w:pPr>
            <w:r>
              <w:rPr>
                <w:rFonts w:ascii="Times New Roman" w:hAnsi="Times New Roman" w:cs="Times New Roman"/>
                <w:sz w:val="24"/>
                <w:szCs w:val="24"/>
              </w:rPr>
              <w:lastRenderedPageBreak/>
              <w:t>2</w:t>
            </w:r>
          </w:p>
        </w:tc>
        <w:tc>
          <w:tcPr>
            <w:tcW w:w="1985" w:type="dxa"/>
            <w:vMerge/>
          </w:tcPr>
          <w:p w:rsidR="00BD0ACD" w:rsidRPr="00E9345C" w:rsidRDefault="00BD0ACD"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34038F">
            <w:pPr>
              <w:rPr>
                <w:rFonts w:ascii="Times New Roman" w:hAnsi="Times New Roman" w:cs="Times New Roman"/>
                <w:sz w:val="24"/>
                <w:szCs w:val="24"/>
                <w:highlight w:val="yellow"/>
              </w:rPr>
            </w:pPr>
          </w:p>
        </w:tc>
        <w:tc>
          <w:tcPr>
            <w:tcW w:w="9173" w:type="dxa"/>
            <w:gridSpan w:val="3"/>
          </w:tcPr>
          <w:p w:rsidR="00F26400" w:rsidRPr="0034038F" w:rsidRDefault="009A21AC" w:rsidP="0034038F">
            <w:pPr>
              <w:jc w:val="both"/>
              <w:rPr>
                <w:rFonts w:ascii="Times New Roman" w:hAnsi="Times New Roman" w:cs="Times New Roman"/>
                <w:b/>
                <w:sz w:val="24"/>
                <w:szCs w:val="24"/>
              </w:rPr>
            </w:pPr>
            <w:r w:rsidRPr="0034038F">
              <w:rPr>
                <w:rFonts w:ascii="Times New Roman" w:hAnsi="Times New Roman" w:cs="Times New Roman"/>
                <w:b/>
                <w:sz w:val="24"/>
                <w:szCs w:val="24"/>
              </w:rPr>
              <w:t>Семинар</w:t>
            </w:r>
          </w:p>
        </w:tc>
        <w:tc>
          <w:tcPr>
            <w:tcW w:w="1843" w:type="dxa"/>
            <w:vMerge w:val="restart"/>
          </w:tcPr>
          <w:p w:rsidR="00F26400" w:rsidRPr="00E9345C" w:rsidRDefault="00F26400" w:rsidP="00F26400">
            <w:pPr>
              <w:jc w:val="center"/>
              <w:rPr>
                <w:rFonts w:ascii="Times New Roman" w:hAnsi="Times New Roman" w:cs="Times New Roman"/>
                <w:sz w:val="24"/>
                <w:szCs w:val="24"/>
                <w:highlight w:val="yellow"/>
              </w:rPr>
            </w:pPr>
            <w:r w:rsidRPr="0034038F">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34038F">
            <w:pPr>
              <w:rPr>
                <w:rFonts w:ascii="Times New Roman" w:hAnsi="Times New Roman" w:cs="Times New Roman"/>
                <w:sz w:val="24"/>
                <w:szCs w:val="24"/>
                <w:highlight w:val="yellow"/>
              </w:rPr>
            </w:pPr>
          </w:p>
        </w:tc>
        <w:tc>
          <w:tcPr>
            <w:tcW w:w="527" w:type="dxa"/>
            <w:gridSpan w:val="2"/>
          </w:tcPr>
          <w:p w:rsidR="00F26400" w:rsidRPr="0034038F" w:rsidRDefault="00AC0044" w:rsidP="0034038F">
            <w:pPr>
              <w:jc w:val="center"/>
              <w:rPr>
                <w:rFonts w:ascii="Times New Roman" w:hAnsi="Times New Roman" w:cs="Times New Roman"/>
                <w:sz w:val="24"/>
                <w:szCs w:val="24"/>
              </w:rPr>
            </w:pPr>
            <w:r>
              <w:rPr>
                <w:rFonts w:ascii="Times New Roman" w:hAnsi="Times New Roman" w:cs="Times New Roman"/>
                <w:sz w:val="24"/>
                <w:szCs w:val="24"/>
              </w:rPr>
              <w:t>2</w:t>
            </w:r>
          </w:p>
        </w:tc>
        <w:tc>
          <w:tcPr>
            <w:tcW w:w="8646" w:type="dxa"/>
          </w:tcPr>
          <w:p w:rsidR="00F26400" w:rsidRPr="0034038F" w:rsidRDefault="00BD0ACD" w:rsidP="0034038F">
            <w:pPr>
              <w:jc w:val="both"/>
              <w:rPr>
                <w:rFonts w:ascii="Times New Roman" w:hAnsi="Times New Roman" w:cs="Times New Roman"/>
                <w:sz w:val="24"/>
                <w:szCs w:val="24"/>
              </w:rPr>
            </w:pPr>
            <w:r w:rsidRPr="0034038F">
              <w:rPr>
                <w:rFonts w:ascii="Times New Roman" w:hAnsi="Times New Roman" w:cs="Times New Roman"/>
                <w:sz w:val="24"/>
                <w:szCs w:val="24"/>
              </w:rPr>
              <w:t>Национальные конфликты в СССР середины 1980-х – начала 1990-х годов.</w:t>
            </w:r>
          </w:p>
        </w:tc>
        <w:tc>
          <w:tcPr>
            <w:tcW w:w="1843" w:type="dxa"/>
            <w:vMerge/>
          </w:tcPr>
          <w:p w:rsidR="00F26400" w:rsidRPr="00E9345C" w:rsidRDefault="00F26400" w:rsidP="00F26400">
            <w:pPr>
              <w:jc w:val="center"/>
              <w:rPr>
                <w:rFonts w:ascii="Times New Roman" w:hAnsi="Times New Roman" w:cs="Times New Roman"/>
                <w:sz w:val="24"/>
                <w:szCs w:val="24"/>
                <w:highlight w:val="yellow"/>
              </w:rPr>
            </w:pP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7177FE" w:rsidRDefault="007177FE" w:rsidP="007D34E9">
            <w:pPr>
              <w:jc w:val="center"/>
              <w:rPr>
                <w:rFonts w:ascii="Times New Roman" w:hAnsi="Times New Roman"/>
                <w:b/>
                <w:sz w:val="24"/>
                <w:szCs w:val="24"/>
              </w:rPr>
            </w:pPr>
            <w:r w:rsidRPr="007177FE">
              <w:rPr>
                <w:rFonts w:ascii="Times New Roman" w:hAnsi="Times New Roman"/>
                <w:b/>
                <w:sz w:val="24"/>
                <w:szCs w:val="24"/>
              </w:rPr>
              <w:t xml:space="preserve">Тема 2.3. </w:t>
            </w:r>
          </w:p>
          <w:p w:rsidR="007177FE" w:rsidRPr="007177FE" w:rsidRDefault="007177FE" w:rsidP="007D34E9">
            <w:pPr>
              <w:jc w:val="center"/>
              <w:rPr>
                <w:rFonts w:ascii="Times New Roman" w:hAnsi="Times New Roman"/>
                <w:b/>
                <w:sz w:val="24"/>
                <w:szCs w:val="24"/>
              </w:rPr>
            </w:pPr>
            <w:r w:rsidRPr="007177FE">
              <w:rPr>
                <w:rFonts w:ascii="Times New Roman" w:hAnsi="Times New Roman"/>
                <w:b/>
                <w:sz w:val="24"/>
                <w:szCs w:val="24"/>
              </w:rPr>
              <w:t>Становление современной российской государственности. Экономические и политические преобразования 1990-х годов. Конституция 1993 г. Россия в президентство В. В. Путина и Д. А. Медведева (2000 – 2016 гг.)</w:t>
            </w:r>
          </w:p>
          <w:p w:rsidR="00F26400" w:rsidRPr="00E9345C" w:rsidRDefault="00F26400" w:rsidP="007D34E9">
            <w:pPr>
              <w:jc w:val="center"/>
              <w:rPr>
                <w:rFonts w:ascii="Times New Roman" w:hAnsi="Times New Roman" w:cs="Times New Roman"/>
                <w:b/>
                <w:sz w:val="24"/>
                <w:szCs w:val="24"/>
                <w:highlight w:val="yellow"/>
              </w:rPr>
            </w:pP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7177FE">
              <w:rPr>
                <w:rFonts w:ascii="Times New Roman" w:hAnsi="Times New Roman" w:cs="Times New Roman"/>
                <w:b/>
                <w:bCs/>
                <w:sz w:val="24"/>
                <w:szCs w:val="24"/>
              </w:rPr>
              <w:t xml:space="preserve">Содержание учебного материала </w:t>
            </w:r>
          </w:p>
        </w:tc>
        <w:tc>
          <w:tcPr>
            <w:tcW w:w="1843" w:type="dxa"/>
          </w:tcPr>
          <w:p w:rsidR="00F26400" w:rsidRPr="00E9345C" w:rsidRDefault="00D04C91" w:rsidP="00F26400">
            <w:pPr>
              <w:jc w:val="center"/>
              <w:rPr>
                <w:rFonts w:ascii="Times New Roman" w:hAnsi="Times New Roman" w:cs="Times New Roman"/>
                <w:b/>
                <w:sz w:val="24"/>
                <w:szCs w:val="24"/>
                <w:highlight w:val="yellow"/>
              </w:rPr>
            </w:pPr>
            <w:r w:rsidRPr="00D04C91">
              <w:rPr>
                <w:rFonts w:ascii="Times New Roman" w:hAnsi="Times New Roman" w:cs="Times New Roman"/>
                <w:b/>
                <w:sz w:val="24"/>
                <w:szCs w:val="24"/>
              </w:rPr>
              <w:t>4</w:t>
            </w:r>
            <w:r w:rsidR="007D34E9" w:rsidRPr="00D04C91">
              <w:rPr>
                <w:rFonts w:ascii="Times New Roman" w:hAnsi="Times New Roman" w:cs="Times New Roman"/>
                <w:b/>
                <w:sz w:val="24"/>
                <w:szCs w:val="24"/>
              </w:rPr>
              <w:t>/2</w:t>
            </w:r>
          </w:p>
        </w:tc>
        <w:tc>
          <w:tcPr>
            <w:tcW w:w="1985" w:type="dxa"/>
            <w:vMerge w:val="restart"/>
          </w:tcPr>
          <w:p w:rsidR="00F26400" w:rsidRPr="00E9345C" w:rsidRDefault="00AC0044" w:rsidP="007177FE">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F26400" w:rsidRPr="00E9345C" w:rsidTr="00D95956">
        <w:trPr>
          <w:trHeight w:val="274"/>
        </w:trPr>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E9345C" w:rsidRDefault="00F26400" w:rsidP="00F26400">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1</w:t>
            </w:r>
          </w:p>
        </w:tc>
        <w:tc>
          <w:tcPr>
            <w:tcW w:w="8646" w:type="dxa"/>
          </w:tcPr>
          <w:p w:rsidR="007177FE" w:rsidRPr="007177FE" w:rsidRDefault="007177FE" w:rsidP="007177FE">
            <w:pPr>
              <w:ind w:left="33"/>
              <w:jc w:val="both"/>
              <w:rPr>
                <w:rFonts w:ascii="Times New Roman" w:hAnsi="Times New Roman"/>
                <w:sz w:val="24"/>
                <w:szCs w:val="24"/>
              </w:rPr>
            </w:pPr>
            <w:r w:rsidRPr="007177FE">
              <w:rPr>
                <w:rFonts w:ascii="Times New Roman" w:hAnsi="Times New Roman"/>
                <w:sz w:val="24"/>
                <w:szCs w:val="24"/>
              </w:rPr>
              <w:t>Декларация о государственном суверенитете 12 июня 1990 г. Формирование структур российской власти. Введение поста президента РФ. Роль российской власти в событиях 1991 г. Формирование команды молодых реформаторов. Реформы Е. Т. Гайдара. Либерализация цен и торговли. Приватизация, формы её проведения и её последствия. Формирование класса предпринимателей. Социальные конфликты в 1990-е гг.</w:t>
            </w:r>
          </w:p>
          <w:p w:rsidR="007177FE" w:rsidRPr="007177FE" w:rsidRDefault="007177FE" w:rsidP="007177FE">
            <w:pPr>
              <w:ind w:left="33"/>
              <w:jc w:val="both"/>
              <w:rPr>
                <w:rFonts w:ascii="Times New Roman" w:hAnsi="Times New Roman"/>
                <w:sz w:val="24"/>
                <w:szCs w:val="24"/>
              </w:rPr>
            </w:pPr>
            <w:r w:rsidRPr="007177FE">
              <w:rPr>
                <w:rFonts w:ascii="Times New Roman" w:hAnsi="Times New Roman"/>
                <w:sz w:val="24"/>
                <w:szCs w:val="24"/>
              </w:rPr>
              <w:t xml:space="preserve">Противостояние исполнительной и законодательной ветвей власти в 1992-1993 гг. Осенний политический кризис 1993 г. Роспуск советов. Принятие конституции РФ. Принципы её функционирования. Россия как президентская республика. </w:t>
            </w:r>
          </w:p>
          <w:p w:rsidR="007177FE" w:rsidRPr="007177FE" w:rsidRDefault="007177FE" w:rsidP="007177FE">
            <w:pPr>
              <w:ind w:left="33"/>
              <w:jc w:val="both"/>
              <w:rPr>
                <w:rFonts w:ascii="Times New Roman" w:hAnsi="Times New Roman"/>
                <w:sz w:val="24"/>
                <w:szCs w:val="24"/>
              </w:rPr>
            </w:pPr>
            <w:r w:rsidRPr="007177FE">
              <w:rPr>
                <w:rFonts w:ascii="Times New Roman" w:hAnsi="Times New Roman"/>
                <w:sz w:val="24"/>
                <w:szCs w:val="24"/>
              </w:rPr>
              <w:t>Конфликты на Северном Кавказе. Боевые действия в Чечне 1994-1996 гг. Хасавюртовские соглашения.</w:t>
            </w:r>
          </w:p>
          <w:p w:rsidR="00F26400" w:rsidRPr="007177FE" w:rsidRDefault="007177FE" w:rsidP="007177FE">
            <w:pPr>
              <w:ind w:left="33"/>
              <w:jc w:val="both"/>
              <w:rPr>
                <w:rFonts w:ascii="Times New Roman" w:hAnsi="Times New Roman" w:cs="Times New Roman"/>
                <w:sz w:val="24"/>
                <w:szCs w:val="24"/>
                <w:highlight w:val="yellow"/>
              </w:rPr>
            </w:pPr>
            <w:r w:rsidRPr="007177FE">
              <w:rPr>
                <w:rFonts w:ascii="Times New Roman" w:hAnsi="Times New Roman"/>
                <w:sz w:val="24"/>
                <w:szCs w:val="24"/>
              </w:rPr>
              <w:t>Усиление олигархических тенденций в конце 1990-х гг. Дефолт 1998 г. и его последствия. Обострение ситуации на Северном Кавказе (нападение боевиков на Дагестан, теракты в Москве). Назначение В. В. Путина председателем правительства. Уход Б. Н. Ельцина в отставку.</w:t>
            </w:r>
            <w:r w:rsidR="00B25453" w:rsidRPr="007177FE">
              <w:rPr>
                <w:rFonts w:ascii="Times New Roman" w:hAnsi="Times New Roman"/>
                <w:sz w:val="24"/>
                <w:szCs w:val="24"/>
              </w:rPr>
              <w:t xml:space="preserve"> Президентские выборы 2000 г. Восстановление конституционного порядка в Чечне. Курс на укрепление вертикали власти. </w:t>
            </w:r>
            <w:proofErr w:type="gramStart"/>
            <w:r w:rsidR="00B25453" w:rsidRPr="007177FE">
              <w:rPr>
                <w:rFonts w:ascii="Times New Roman" w:hAnsi="Times New Roman"/>
                <w:sz w:val="24"/>
                <w:szCs w:val="24"/>
              </w:rPr>
              <w:t>Политические преобразования В. В. Путина: образование федеральных округов, отмена выборности глав субъектов федераций, изменение порядка формирования палат парламента и пр.)</w:t>
            </w:r>
            <w:proofErr w:type="gramEnd"/>
            <w:r w:rsidR="00B25453" w:rsidRPr="007177FE">
              <w:rPr>
                <w:rFonts w:ascii="Times New Roman" w:hAnsi="Times New Roman"/>
                <w:sz w:val="24"/>
                <w:szCs w:val="24"/>
              </w:rPr>
              <w:t xml:space="preserve"> Основные политические партии и общественные движения современной России. Доктрина «суверенной </w:t>
            </w:r>
            <w:r w:rsidR="00B25453" w:rsidRPr="007177FE">
              <w:rPr>
                <w:rFonts w:ascii="Times New Roman" w:hAnsi="Times New Roman"/>
                <w:sz w:val="24"/>
                <w:szCs w:val="24"/>
              </w:rPr>
              <w:lastRenderedPageBreak/>
              <w:t>демократии» её сторонники и критики. Экономическое развитие России в 2000-е гг., его неравномерность. Социальное расслоение. Монетизация льгот. Президентство Д. А. Медведева. Курс на модернизацию и инновации. Изменения в конституции. Возвращение В. В. Путина на пост президента. Актуальные проблемы современной России. Воссоединение Крыма с Россией, значение этого события.</w:t>
            </w:r>
          </w:p>
        </w:tc>
        <w:tc>
          <w:tcPr>
            <w:tcW w:w="1843" w:type="dxa"/>
          </w:tcPr>
          <w:p w:rsidR="00F26400" w:rsidRPr="00E9345C" w:rsidRDefault="00B25453" w:rsidP="007D34E9">
            <w:pPr>
              <w:jc w:val="center"/>
              <w:rPr>
                <w:rFonts w:ascii="Times New Roman" w:hAnsi="Times New Roman" w:cs="Times New Roman"/>
                <w:sz w:val="24"/>
                <w:szCs w:val="24"/>
                <w:highlight w:val="yellow"/>
              </w:rPr>
            </w:pPr>
            <w:r>
              <w:rPr>
                <w:rFonts w:ascii="Times New Roman" w:hAnsi="Times New Roman" w:cs="Times New Roman"/>
                <w:sz w:val="24"/>
                <w:szCs w:val="24"/>
              </w:rPr>
              <w:lastRenderedPageBreak/>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9173" w:type="dxa"/>
            <w:gridSpan w:val="3"/>
          </w:tcPr>
          <w:p w:rsidR="00F26400" w:rsidRPr="00E9345C" w:rsidRDefault="009A21AC" w:rsidP="00F26400">
            <w:pPr>
              <w:jc w:val="both"/>
              <w:rPr>
                <w:rFonts w:ascii="Times New Roman" w:hAnsi="Times New Roman" w:cs="Times New Roman"/>
                <w:b/>
                <w:sz w:val="24"/>
                <w:szCs w:val="24"/>
                <w:highlight w:val="yellow"/>
              </w:rPr>
            </w:pPr>
            <w:r w:rsidRPr="007177FE">
              <w:rPr>
                <w:rFonts w:ascii="Times New Roman" w:hAnsi="Times New Roman" w:cs="Times New Roman"/>
                <w:b/>
                <w:sz w:val="24"/>
                <w:szCs w:val="24"/>
              </w:rPr>
              <w:t>Семинар</w:t>
            </w:r>
          </w:p>
        </w:tc>
        <w:tc>
          <w:tcPr>
            <w:tcW w:w="1843" w:type="dxa"/>
            <w:vMerge w:val="restart"/>
          </w:tcPr>
          <w:p w:rsidR="00F26400" w:rsidRPr="00E9345C" w:rsidRDefault="00F26400" w:rsidP="00F26400">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7177FE" w:rsidRDefault="00AC0044" w:rsidP="00F26400">
            <w:pPr>
              <w:jc w:val="center"/>
              <w:rPr>
                <w:rFonts w:ascii="Times New Roman" w:hAnsi="Times New Roman" w:cs="Times New Roman"/>
                <w:sz w:val="24"/>
                <w:szCs w:val="24"/>
              </w:rPr>
            </w:pPr>
            <w:r>
              <w:rPr>
                <w:rFonts w:ascii="Times New Roman" w:hAnsi="Times New Roman" w:cs="Times New Roman"/>
                <w:sz w:val="24"/>
                <w:szCs w:val="24"/>
              </w:rPr>
              <w:t>3</w:t>
            </w:r>
          </w:p>
        </w:tc>
        <w:tc>
          <w:tcPr>
            <w:tcW w:w="8646" w:type="dxa"/>
          </w:tcPr>
          <w:p w:rsidR="00F26400" w:rsidRPr="007177FE" w:rsidRDefault="007D34E9" w:rsidP="00F26400">
            <w:pPr>
              <w:jc w:val="both"/>
              <w:rPr>
                <w:rFonts w:ascii="Times New Roman" w:hAnsi="Times New Roman" w:cs="Times New Roman"/>
                <w:sz w:val="24"/>
                <w:szCs w:val="24"/>
              </w:rPr>
            </w:pPr>
            <w:r w:rsidRPr="007177FE">
              <w:rPr>
                <w:rFonts w:ascii="Times New Roman" w:hAnsi="Times New Roman" w:cs="Times New Roman"/>
                <w:sz w:val="24"/>
                <w:szCs w:val="24"/>
              </w:rPr>
              <w:t>Военные конфликты в Чечне</w:t>
            </w:r>
          </w:p>
        </w:tc>
        <w:tc>
          <w:tcPr>
            <w:tcW w:w="1843" w:type="dxa"/>
            <w:vMerge/>
          </w:tcPr>
          <w:p w:rsidR="00F26400" w:rsidRPr="00E9345C" w:rsidRDefault="00F26400" w:rsidP="00F26400">
            <w:pPr>
              <w:jc w:val="center"/>
              <w:rPr>
                <w:rFonts w:ascii="Times New Roman" w:hAnsi="Times New Roman" w:cs="Times New Roman"/>
                <w:sz w:val="24"/>
                <w:szCs w:val="24"/>
                <w:highlight w:val="yellow"/>
              </w:rPr>
            </w:pP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7177FE" w:rsidRDefault="007177FE" w:rsidP="007177FE">
            <w:pPr>
              <w:jc w:val="center"/>
              <w:rPr>
                <w:rFonts w:ascii="Times New Roman" w:hAnsi="Times New Roman"/>
                <w:b/>
                <w:sz w:val="24"/>
                <w:szCs w:val="24"/>
              </w:rPr>
            </w:pPr>
            <w:r w:rsidRPr="007177FE">
              <w:rPr>
                <w:rFonts w:ascii="Times New Roman" w:hAnsi="Times New Roman"/>
                <w:b/>
                <w:sz w:val="24"/>
                <w:szCs w:val="24"/>
              </w:rPr>
              <w:t xml:space="preserve">Тема 2.4. </w:t>
            </w:r>
          </w:p>
          <w:p w:rsidR="00F26400" w:rsidRPr="007177FE" w:rsidRDefault="007177FE" w:rsidP="007177FE">
            <w:pPr>
              <w:jc w:val="center"/>
              <w:rPr>
                <w:rFonts w:ascii="Times New Roman" w:hAnsi="Times New Roman" w:cs="Times New Roman"/>
                <w:b/>
                <w:sz w:val="24"/>
                <w:szCs w:val="24"/>
                <w:highlight w:val="yellow"/>
              </w:rPr>
            </w:pPr>
            <w:r w:rsidRPr="007177FE">
              <w:rPr>
                <w:rFonts w:ascii="Times New Roman" w:hAnsi="Times New Roman"/>
                <w:b/>
                <w:sz w:val="24"/>
                <w:szCs w:val="24"/>
              </w:rPr>
              <w:t>Россия в системе международных отношений современного мира.</w:t>
            </w: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7177FE">
              <w:rPr>
                <w:rFonts w:ascii="Times New Roman" w:hAnsi="Times New Roman" w:cs="Times New Roman"/>
                <w:b/>
                <w:bCs/>
                <w:sz w:val="24"/>
                <w:szCs w:val="24"/>
              </w:rPr>
              <w:t xml:space="preserve">Содержание учебного материала </w:t>
            </w:r>
          </w:p>
        </w:tc>
        <w:tc>
          <w:tcPr>
            <w:tcW w:w="1843" w:type="dxa"/>
          </w:tcPr>
          <w:p w:rsidR="00F26400" w:rsidRPr="00E9345C" w:rsidRDefault="007D34E9" w:rsidP="00F26400">
            <w:pPr>
              <w:jc w:val="center"/>
              <w:rPr>
                <w:rFonts w:ascii="Times New Roman" w:hAnsi="Times New Roman" w:cs="Times New Roman"/>
                <w:b/>
                <w:sz w:val="24"/>
                <w:szCs w:val="24"/>
                <w:highlight w:val="yellow"/>
              </w:rPr>
            </w:pPr>
            <w:r w:rsidRPr="00D04C91">
              <w:rPr>
                <w:rFonts w:ascii="Times New Roman" w:hAnsi="Times New Roman" w:cs="Times New Roman"/>
                <w:b/>
                <w:sz w:val="24"/>
                <w:szCs w:val="24"/>
              </w:rPr>
              <w:t>4/2</w:t>
            </w:r>
          </w:p>
        </w:tc>
        <w:tc>
          <w:tcPr>
            <w:tcW w:w="1985" w:type="dxa"/>
            <w:vMerge w:val="restart"/>
          </w:tcPr>
          <w:p w:rsidR="00F26400" w:rsidRPr="00E9345C" w:rsidRDefault="00AC0044" w:rsidP="007177FE">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E9345C" w:rsidRDefault="00F26400" w:rsidP="00F26400">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1</w:t>
            </w:r>
          </w:p>
        </w:tc>
        <w:tc>
          <w:tcPr>
            <w:tcW w:w="8646" w:type="dxa"/>
          </w:tcPr>
          <w:p w:rsidR="00F26400" w:rsidRPr="00D95956" w:rsidRDefault="007177FE" w:rsidP="007177FE">
            <w:pPr>
              <w:ind w:left="33"/>
              <w:jc w:val="both"/>
              <w:rPr>
                <w:rFonts w:ascii="Times New Roman" w:hAnsi="Times New Roman"/>
                <w:sz w:val="24"/>
                <w:szCs w:val="24"/>
              </w:rPr>
            </w:pPr>
            <w:r w:rsidRPr="007177FE">
              <w:rPr>
                <w:rFonts w:ascii="Times New Roman" w:hAnsi="Times New Roman"/>
                <w:sz w:val="24"/>
                <w:szCs w:val="24"/>
              </w:rPr>
              <w:t>Основные направления внешней политики современной России. Россия как член международных и региональных структур. Выстраивание отношений с США. Проблема регулирования численности вооружений. Совместная борьба с международным терроризмом. Расширение НАТО и угроза интересам России. Россия и страны СНГ, методы влияния России в ближнем зарубежье. Союзное государство России и Белоруссии. Россия и «цветные революции» в странах СНГ. Российско-грузинский конфликт 2008 г.   Выстраивание отношений со странами Азии и «третьего мира». Территориальные споры с Японией и Китаем. Россия и ситуация на современном Ближнем Востоке (Ливия, Сирия). Защита принципов многополярного мира.</w:t>
            </w:r>
          </w:p>
        </w:tc>
        <w:tc>
          <w:tcPr>
            <w:tcW w:w="1843" w:type="dxa"/>
          </w:tcPr>
          <w:p w:rsidR="00F26400" w:rsidRPr="00E9345C" w:rsidRDefault="007D34E9" w:rsidP="007D34E9">
            <w:pPr>
              <w:jc w:val="center"/>
              <w:rPr>
                <w:rFonts w:ascii="Times New Roman" w:hAnsi="Times New Roman" w:cs="Times New Roman"/>
                <w:sz w:val="24"/>
                <w:szCs w:val="24"/>
                <w:highlight w:val="yellow"/>
              </w:rPr>
            </w:pPr>
            <w:r w:rsidRPr="007177FE">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E0254F" w:rsidRPr="00E9345C" w:rsidTr="00E0254F">
        <w:tc>
          <w:tcPr>
            <w:tcW w:w="2842" w:type="dxa"/>
            <w:vMerge w:val="restart"/>
          </w:tcPr>
          <w:p w:rsidR="00E0254F" w:rsidRDefault="00E0254F" w:rsidP="00E0254F">
            <w:pPr>
              <w:jc w:val="center"/>
              <w:rPr>
                <w:rFonts w:ascii="Times New Roman" w:hAnsi="Times New Roman"/>
                <w:b/>
                <w:sz w:val="24"/>
                <w:szCs w:val="24"/>
              </w:rPr>
            </w:pPr>
            <w:r w:rsidRPr="00E0254F">
              <w:rPr>
                <w:rFonts w:ascii="Times New Roman" w:hAnsi="Times New Roman"/>
                <w:b/>
                <w:sz w:val="24"/>
                <w:szCs w:val="24"/>
              </w:rPr>
              <w:t>Тема 2.5.</w:t>
            </w:r>
          </w:p>
          <w:p w:rsidR="00E0254F" w:rsidRPr="00E0254F" w:rsidRDefault="00E0254F" w:rsidP="00E0254F">
            <w:pPr>
              <w:jc w:val="center"/>
              <w:rPr>
                <w:rFonts w:ascii="Times New Roman" w:hAnsi="Times New Roman" w:cs="Times New Roman"/>
                <w:b/>
                <w:sz w:val="24"/>
                <w:szCs w:val="24"/>
                <w:highlight w:val="yellow"/>
              </w:rPr>
            </w:pPr>
            <w:r w:rsidRPr="00E0254F">
              <w:rPr>
                <w:rFonts w:ascii="Times New Roman" w:hAnsi="Times New Roman"/>
                <w:b/>
                <w:sz w:val="24"/>
                <w:szCs w:val="24"/>
              </w:rPr>
              <w:t>Страны СНГ в 1992 - 2016 годы.</w:t>
            </w:r>
          </w:p>
        </w:tc>
        <w:tc>
          <w:tcPr>
            <w:tcW w:w="9173" w:type="dxa"/>
            <w:gridSpan w:val="3"/>
          </w:tcPr>
          <w:p w:rsidR="00E0254F" w:rsidRPr="007177FE" w:rsidRDefault="00E0254F" w:rsidP="00F26400">
            <w:pPr>
              <w:jc w:val="both"/>
              <w:rPr>
                <w:rFonts w:ascii="Times New Roman" w:hAnsi="Times New Roman" w:cs="Times New Roman"/>
                <w:sz w:val="24"/>
                <w:szCs w:val="24"/>
              </w:rPr>
            </w:pPr>
            <w:r w:rsidRPr="00E0254F">
              <w:rPr>
                <w:rFonts w:ascii="Times New Roman" w:hAnsi="Times New Roman" w:cs="Times New Roman"/>
                <w:b/>
                <w:bCs/>
                <w:sz w:val="24"/>
                <w:szCs w:val="24"/>
              </w:rPr>
              <w:t>Содержание учебного материала</w:t>
            </w:r>
          </w:p>
        </w:tc>
        <w:tc>
          <w:tcPr>
            <w:tcW w:w="1843" w:type="dxa"/>
          </w:tcPr>
          <w:p w:rsidR="00E0254F" w:rsidRPr="00E0254F" w:rsidRDefault="00D04C91" w:rsidP="00F26400">
            <w:pPr>
              <w:jc w:val="center"/>
              <w:rPr>
                <w:rFonts w:ascii="Times New Roman" w:hAnsi="Times New Roman" w:cs="Times New Roman"/>
                <w:b/>
                <w:sz w:val="24"/>
                <w:szCs w:val="24"/>
              </w:rPr>
            </w:pPr>
            <w:r>
              <w:rPr>
                <w:rFonts w:ascii="Times New Roman" w:hAnsi="Times New Roman" w:cs="Times New Roman"/>
                <w:b/>
                <w:sz w:val="24"/>
                <w:szCs w:val="24"/>
              </w:rPr>
              <w:t>2</w:t>
            </w:r>
            <w:r w:rsidR="00E0254F" w:rsidRPr="00E0254F">
              <w:rPr>
                <w:rFonts w:ascii="Times New Roman" w:hAnsi="Times New Roman" w:cs="Times New Roman"/>
                <w:b/>
                <w:sz w:val="24"/>
                <w:szCs w:val="24"/>
              </w:rPr>
              <w:t>/-</w:t>
            </w:r>
          </w:p>
        </w:tc>
        <w:tc>
          <w:tcPr>
            <w:tcW w:w="1985" w:type="dxa"/>
            <w:vMerge w:val="restart"/>
          </w:tcPr>
          <w:p w:rsidR="00E0254F" w:rsidRPr="00E9345C" w:rsidRDefault="00AC0044" w:rsidP="00E0254F">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E0254F" w:rsidRPr="00E9345C" w:rsidTr="003F6689">
        <w:tc>
          <w:tcPr>
            <w:tcW w:w="2842" w:type="dxa"/>
            <w:vMerge/>
          </w:tcPr>
          <w:p w:rsidR="00E0254F" w:rsidRPr="00E9345C" w:rsidRDefault="00E0254F" w:rsidP="00F26400">
            <w:pPr>
              <w:rPr>
                <w:rFonts w:ascii="Times New Roman" w:hAnsi="Times New Roman" w:cs="Times New Roman"/>
                <w:sz w:val="24"/>
                <w:szCs w:val="24"/>
                <w:highlight w:val="yellow"/>
              </w:rPr>
            </w:pPr>
          </w:p>
        </w:tc>
        <w:tc>
          <w:tcPr>
            <w:tcW w:w="527" w:type="dxa"/>
            <w:gridSpan w:val="2"/>
          </w:tcPr>
          <w:p w:rsidR="00E0254F" w:rsidRPr="007177FE" w:rsidRDefault="00E0254F" w:rsidP="00F26400">
            <w:pPr>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E0254F" w:rsidRPr="00E0254F" w:rsidRDefault="00E0254F" w:rsidP="00E0254F">
            <w:pPr>
              <w:ind w:left="33"/>
              <w:jc w:val="both"/>
              <w:rPr>
                <w:rFonts w:ascii="Times New Roman" w:hAnsi="Times New Roman"/>
                <w:sz w:val="24"/>
                <w:szCs w:val="24"/>
              </w:rPr>
            </w:pPr>
            <w:r w:rsidRPr="00E0254F">
              <w:rPr>
                <w:rFonts w:ascii="Times New Roman" w:hAnsi="Times New Roman"/>
                <w:sz w:val="24"/>
                <w:szCs w:val="24"/>
              </w:rPr>
              <w:t>Особенности развития стран СНГ. Украина: между Западом и Россией. Политические процессы на Украине. Вопрос о пребывании российского флота в Севастополе. Президентство Л. Кравчука и Л. Кучмы. «Оранжевая революция» 2004 г. Обострение отношений с Россией, их нормализация при В. Януковиче. Евромайдан и государственный переворот февраля 2014 г. Вооруженное противостояние на Донбассе.</w:t>
            </w:r>
          </w:p>
          <w:p w:rsidR="00E0254F" w:rsidRDefault="00E0254F" w:rsidP="00E0254F">
            <w:pPr>
              <w:ind w:left="33"/>
              <w:jc w:val="both"/>
              <w:rPr>
                <w:rFonts w:ascii="Times New Roman" w:hAnsi="Times New Roman"/>
                <w:sz w:val="24"/>
                <w:szCs w:val="24"/>
              </w:rPr>
            </w:pPr>
            <w:r w:rsidRPr="00E0254F">
              <w:rPr>
                <w:rFonts w:ascii="Times New Roman" w:hAnsi="Times New Roman"/>
                <w:sz w:val="24"/>
                <w:szCs w:val="24"/>
              </w:rPr>
              <w:t>Белоруссия: А.Г. Лукашенко, авторитарные методы правления. Молдова: приднестровский конфликт 1992 г., обострение политической ситуации в конце 2000-х гг. Приднестровье и Гагаузия на современном этапе.</w:t>
            </w:r>
          </w:p>
          <w:p w:rsidR="00D04C91" w:rsidRPr="00E0254F" w:rsidRDefault="00D04C91" w:rsidP="00D04C91">
            <w:pPr>
              <w:ind w:left="33"/>
              <w:jc w:val="both"/>
              <w:rPr>
                <w:rFonts w:ascii="Times New Roman" w:hAnsi="Times New Roman"/>
                <w:sz w:val="24"/>
                <w:szCs w:val="24"/>
              </w:rPr>
            </w:pPr>
            <w:r w:rsidRPr="00E0254F">
              <w:rPr>
                <w:rFonts w:ascii="Times New Roman" w:hAnsi="Times New Roman"/>
                <w:sz w:val="24"/>
                <w:szCs w:val="24"/>
              </w:rPr>
              <w:t xml:space="preserve">Грузия. Президентство З. Гамсахурдиа и Э. Шеварднадзе. Отделение Абхазии и Южной Осетии от Грузии. «Революция роз» 2003 г. Правление М. Саакашвили и обострение отношений с Россией. Внутриполитическая ситуация в Армении и Азербайджане. </w:t>
            </w:r>
          </w:p>
          <w:p w:rsidR="00D04C91" w:rsidRPr="00E0254F" w:rsidRDefault="00D04C91" w:rsidP="00D04C91">
            <w:pPr>
              <w:ind w:left="33"/>
              <w:jc w:val="both"/>
              <w:rPr>
                <w:rFonts w:ascii="Times New Roman" w:hAnsi="Times New Roman"/>
                <w:sz w:val="24"/>
                <w:szCs w:val="24"/>
              </w:rPr>
            </w:pPr>
            <w:r w:rsidRPr="00E0254F">
              <w:rPr>
                <w:rFonts w:ascii="Times New Roman" w:hAnsi="Times New Roman"/>
                <w:sz w:val="24"/>
                <w:szCs w:val="24"/>
              </w:rPr>
              <w:t xml:space="preserve">Особенности развития среднеазиатских государств СНГ. Средняя Азия и Казахстан в орбите интересов России, США и Китая. Развитие Казахстана при Н. Назарбаеве. «Культ личности» С. Ниязова в Туркмении. Конфликты 1990-х гг. в </w:t>
            </w:r>
            <w:r w:rsidRPr="00E0254F">
              <w:rPr>
                <w:rFonts w:ascii="Times New Roman" w:hAnsi="Times New Roman"/>
                <w:sz w:val="24"/>
                <w:szCs w:val="24"/>
              </w:rPr>
              <w:lastRenderedPageBreak/>
              <w:t>Таджикистане. Политическая нестабил</w:t>
            </w:r>
            <w:r>
              <w:rPr>
                <w:rFonts w:ascii="Times New Roman" w:hAnsi="Times New Roman"/>
                <w:sz w:val="24"/>
                <w:szCs w:val="24"/>
              </w:rPr>
              <w:t>ьность 2000-х годов в Киргизии.</w:t>
            </w:r>
          </w:p>
        </w:tc>
        <w:tc>
          <w:tcPr>
            <w:tcW w:w="1843" w:type="dxa"/>
          </w:tcPr>
          <w:p w:rsidR="00E0254F" w:rsidRPr="00E0254F" w:rsidRDefault="00D04C91" w:rsidP="00F26400">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985" w:type="dxa"/>
            <w:vMerge/>
          </w:tcPr>
          <w:p w:rsidR="00E0254F" w:rsidRPr="00E9345C" w:rsidRDefault="00E0254F" w:rsidP="00F26400">
            <w:pPr>
              <w:rPr>
                <w:rFonts w:ascii="Times New Roman" w:hAnsi="Times New Roman" w:cs="Times New Roman"/>
                <w:sz w:val="24"/>
                <w:szCs w:val="24"/>
                <w:highlight w:val="yellow"/>
              </w:rPr>
            </w:pPr>
          </w:p>
        </w:tc>
      </w:tr>
      <w:tr w:rsidR="007938F2" w:rsidRPr="00E9345C" w:rsidTr="003F6689">
        <w:tc>
          <w:tcPr>
            <w:tcW w:w="12015" w:type="dxa"/>
            <w:gridSpan w:val="4"/>
          </w:tcPr>
          <w:p w:rsidR="007938F2" w:rsidRPr="00E9345C" w:rsidRDefault="007938F2" w:rsidP="00F26400">
            <w:pPr>
              <w:rPr>
                <w:rFonts w:ascii="Times New Roman" w:hAnsi="Times New Roman" w:cs="Times New Roman"/>
                <w:sz w:val="24"/>
                <w:szCs w:val="24"/>
                <w:highlight w:val="yellow"/>
              </w:rPr>
            </w:pPr>
            <w:r w:rsidRPr="008D00E0">
              <w:rPr>
                <w:rFonts w:ascii="Times New Roman" w:hAnsi="Times New Roman" w:cs="Times New Roman"/>
                <w:b/>
                <w:sz w:val="24"/>
                <w:szCs w:val="24"/>
              </w:rPr>
              <w:lastRenderedPageBreak/>
              <w:t xml:space="preserve">Раздел 3. Страны Западной и Центральной Европы на рубеже </w:t>
            </w:r>
            <w:r w:rsidRPr="008D00E0">
              <w:rPr>
                <w:rFonts w:ascii="Times New Roman" w:hAnsi="Times New Roman" w:cs="Times New Roman"/>
                <w:b/>
                <w:sz w:val="24"/>
                <w:szCs w:val="24"/>
                <w:lang w:val="en-US"/>
              </w:rPr>
              <w:t>XX</w:t>
            </w:r>
            <w:r w:rsidRPr="008D00E0">
              <w:rPr>
                <w:rFonts w:ascii="Times New Roman" w:hAnsi="Times New Roman" w:cs="Times New Roman"/>
                <w:b/>
                <w:sz w:val="24"/>
                <w:szCs w:val="24"/>
              </w:rPr>
              <w:t xml:space="preserve"> – </w:t>
            </w:r>
            <w:r w:rsidRPr="008D00E0">
              <w:rPr>
                <w:rFonts w:ascii="Times New Roman" w:hAnsi="Times New Roman" w:cs="Times New Roman"/>
                <w:b/>
                <w:sz w:val="24"/>
                <w:szCs w:val="24"/>
                <w:lang w:val="en-US"/>
              </w:rPr>
              <w:t>XXI</w:t>
            </w:r>
            <w:r w:rsidRPr="008D00E0">
              <w:rPr>
                <w:rFonts w:ascii="Times New Roman" w:hAnsi="Times New Roman" w:cs="Times New Roman"/>
                <w:b/>
                <w:sz w:val="24"/>
                <w:szCs w:val="24"/>
              </w:rPr>
              <w:t xml:space="preserve"> вв.</w:t>
            </w:r>
          </w:p>
        </w:tc>
        <w:tc>
          <w:tcPr>
            <w:tcW w:w="1843" w:type="dxa"/>
          </w:tcPr>
          <w:p w:rsidR="007938F2" w:rsidRPr="00E9345C" w:rsidRDefault="00B94D81" w:rsidP="00F26400">
            <w:pPr>
              <w:jc w:val="center"/>
              <w:rPr>
                <w:rFonts w:ascii="Times New Roman" w:hAnsi="Times New Roman" w:cs="Times New Roman"/>
                <w:b/>
                <w:sz w:val="24"/>
                <w:szCs w:val="24"/>
                <w:highlight w:val="yellow"/>
              </w:rPr>
            </w:pPr>
            <w:r>
              <w:rPr>
                <w:rFonts w:ascii="Times New Roman" w:hAnsi="Times New Roman" w:cs="Times New Roman"/>
                <w:b/>
                <w:sz w:val="24"/>
                <w:szCs w:val="24"/>
              </w:rPr>
              <w:t>6</w:t>
            </w:r>
            <w:r w:rsidR="007938F2" w:rsidRPr="00882E9D">
              <w:rPr>
                <w:rFonts w:ascii="Times New Roman" w:hAnsi="Times New Roman" w:cs="Times New Roman"/>
                <w:b/>
                <w:sz w:val="24"/>
                <w:szCs w:val="24"/>
              </w:rPr>
              <w:t>/</w:t>
            </w:r>
            <w:r>
              <w:rPr>
                <w:rFonts w:ascii="Times New Roman" w:hAnsi="Times New Roman" w:cs="Times New Roman"/>
                <w:b/>
                <w:sz w:val="24"/>
                <w:szCs w:val="24"/>
              </w:rPr>
              <w:t>-</w:t>
            </w:r>
          </w:p>
        </w:tc>
        <w:tc>
          <w:tcPr>
            <w:tcW w:w="1985" w:type="dxa"/>
          </w:tcPr>
          <w:p w:rsidR="007938F2" w:rsidRPr="00E9345C" w:rsidRDefault="007938F2"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8D00E0" w:rsidRDefault="00F26400" w:rsidP="00F26400">
            <w:pPr>
              <w:jc w:val="center"/>
              <w:rPr>
                <w:rFonts w:ascii="Times New Roman" w:hAnsi="Times New Roman" w:cs="Times New Roman"/>
                <w:b/>
                <w:sz w:val="24"/>
                <w:szCs w:val="24"/>
              </w:rPr>
            </w:pPr>
            <w:r w:rsidRPr="008D00E0">
              <w:rPr>
                <w:rFonts w:ascii="Times New Roman" w:hAnsi="Times New Roman" w:cs="Times New Roman"/>
                <w:b/>
                <w:sz w:val="24"/>
                <w:szCs w:val="24"/>
              </w:rPr>
              <w:t xml:space="preserve">Тема 3.1. </w:t>
            </w:r>
          </w:p>
          <w:p w:rsidR="00F26400" w:rsidRPr="00E9345C" w:rsidRDefault="00F26400" w:rsidP="00F26400">
            <w:pPr>
              <w:jc w:val="center"/>
              <w:rPr>
                <w:rFonts w:ascii="Times New Roman" w:hAnsi="Times New Roman" w:cs="Times New Roman"/>
                <w:b/>
                <w:sz w:val="24"/>
                <w:szCs w:val="24"/>
                <w:highlight w:val="yellow"/>
              </w:rPr>
            </w:pPr>
            <w:r w:rsidRPr="008D00E0">
              <w:rPr>
                <w:rFonts w:ascii="Times New Roman" w:hAnsi="Times New Roman" w:cs="Times New Roman"/>
                <w:b/>
                <w:sz w:val="24"/>
                <w:szCs w:val="24"/>
              </w:rPr>
              <w:t>Страны Западной Европы в 1945 - 2016 годы</w:t>
            </w: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8D00E0">
              <w:rPr>
                <w:rFonts w:ascii="Times New Roman" w:hAnsi="Times New Roman" w:cs="Times New Roman"/>
                <w:b/>
                <w:bCs/>
                <w:sz w:val="24"/>
                <w:szCs w:val="24"/>
              </w:rPr>
              <w:t xml:space="preserve">Содержание учебного материала </w:t>
            </w:r>
          </w:p>
        </w:tc>
        <w:tc>
          <w:tcPr>
            <w:tcW w:w="1843" w:type="dxa"/>
          </w:tcPr>
          <w:p w:rsidR="00F26400" w:rsidRPr="00E9345C" w:rsidRDefault="00B94D81" w:rsidP="00F26400">
            <w:pPr>
              <w:jc w:val="center"/>
              <w:rPr>
                <w:rFonts w:ascii="Times New Roman" w:hAnsi="Times New Roman" w:cs="Times New Roman"/>
                <w:b/>
                <w:sz w:val="24"/>
                <w:szCs w:val="24"/>
                <w:highlight w:val="yellow"/>
              </w:rPr>
            </w:pPr>
            <w:r>
              <w:rPr>
                <w:rFonts w:ascii="Times New Roman" w:hAnsi="Times New Roman" w:cs="Times New Roman"/>
                <w:b/>
                <w:sz w:val="24"/>
                <w:szCs w:val="24"/>
              </w:rPr>
              <w:t>2</w:t>
            </w:r>
            <w:r w:rsidR="00347FE2" w:rsidRPr="00882E9D">
              <w:rPr>
                <w:rFonts w:ascii="Times New Roman" w:hAnsi="Times New Roman" w:cs="Times New Roman"/>
                <w:b/>
                <w:sz w:val="24"/>
                <w:szCs w:val="24"/>
              </w:rPr>
              <w:t>/</w:t>
            </w:r>
            <w:r>
              <w:rPr>
                <w:rFonts w:ascii="Times New Roman" w:hAnsi="Times New Roman" w:cs="Times New Roman"/>
                <w:b/>
                <w:sz w:val="24"/>
                <w:szCs w:val="24"/>
              </w:rPr>
              <w:t>-</w:t>
            </w:r>
          </w:p>
        </w:tc>
        <w:tc>
          <w:tcPr>
            <w:tcW w:w="1985" w:type="dxa"/>
            <w:vMerge w:val="restart"/>
          </w:tcPr>
          <w:p w:rsidR="00F26400" w:rsidRPr="00E9345C" w:rsidRDefault="00AC0044" w:rsidP="008D00E0">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8D00E0" w:rsidRPr="00E9345C" w:rsidTr="003F6689">
        <w:tc>
          <w:tcPr>
            <w:tcW w:w="2842" w:type="dxa"/>
            <w:vMerge/>
          </w:tcPr>
          <w:p w:rsidR="008D00E0" w:rsidRPr="00E9345C" w:rsidRDefault="008D00E0" w:rsidP="00F26400">
            <w:pPr>
              <w:rPr>
                <w:rFonts w:ascii="Times New Roman" w:hAnsi="Times New Roman" w:cs="Times New Roman"/>
                <w:sz w:val="24"/>
                <w:szCs w:val="24"/>
                <w:highlight w:val="yellow"/>
              </w:rPr>
            </w:pPr>
          </w:p>
        </w:tc>
        <w:tc>
          <w:tcPr>
            <w:tcW w:w="527" w:type="dxa"/>
            <w:gridSpan w:val="2"/>
          </w:tcPr>
          <w:p w:rsidR="008D00E0" w:rsidRPr="00E9345C" w:rsidRDefault="008D00E0" w:rsidP="00F26400">
            <w:pPr>
              <w:jc w:val="center"/>
              <w:rPr>
                <w:rFonts w:ascii="Times New Roman" w:hAnsi="Times New Roman" w:cs="Times New Roman"/>
                <w:sz w:val="24"/>
                <w:szCs w:val="24"/>
                <w:highlight w:val="yellow"/>
              </w:rPr>
            </w:pPr>
            <w:r w:rsidRPr="008D00E0">
              <w:rPr>
                <w:rFonts w:ascii="Times New Roman" w:hAnsi="Times New Roman" w:cs="Times New Roman"/>
                <w:sz w:val="24"/>
                <w:szCs w:val="24"/>
              </w:rPr>
              <w:t>1</w:t>
            </w:r>
          </w:p>
        </w:tc>
        <w:tc>
          <w:tcPr>
            <w:tcW w:w="8646" w:type="dxa"/>
          </w:tcPr>
          <w:p w:rsidR="008D00E0" w:rsidRDefault="008D00E0" w:rsidP="008D00E0">
            <w:pPr>
              <w:ind w:left="33" w:hanging="33"/>
              <w:jc w:val="both"/>
              <w:rPr>
                <w:rFonts w:ascii="Times New Roman" w:hAnsi="Times New Roman"/>
                <w:sz w:val="24"/>
                <w:szCs w:val="24"/>
              </w:rPr>
            </w:pPr>
            <w:r w:rsidRPr="008D00E0">
              <w:rPr>
                <w:rFonts w:ascii="Times New Roman" w:hAnsi="Times New Roman"/>
                <w:sz w:val="24"/>
                <w:szCs w:val="24"/>
              </w:rPr>
              <w:t>Положение стран Европы после 2-й мировой войны. Восстановление экономики и инфраструктуры. Формирование общеевропейских структур (ЕЭС, Европарламент и пр.). Распад колониальной системы и его влияние на состояние бывших метрополий. НАТО в Западной Европе. Введение евро и его последствия. Социально-экономическая политика стран</w:t>
            </w:r>
            <w:proofErr w:type="gramStart"/>
            <w:r w:rsidRPr="008D00E0">
              <w:rPr>
                <w:rFonts w:ascii="Times New Roman" w:hAnsi="Times New Roman"/>
                <w:sz w:val="24"/>
                <w:szCs w:val="24"/>
              </w:rPr>
              <w:t xml:space="preserve"> З</w:t>
            </w:r>
            <w:proofErr w:type="gramEnd"/>
            <w:r w:rsidRPr="008D00E0">
              <w:rPr>
                <w:rFonts w:ascii="Times New Roman" w:hAnsi="Times New Roman"/>
                <w:sz w:val="24"/>
                <w:szCs w:val="24"/>
              </w:rPr>
              <w:t>ап. Европы. Социальные противоречия развития. Миграционные процессы в странах Европы. Поликультурализм современной Европы. Отношения стран</w:t>
            </w:r>
            <w:proofErr w:type="gramStart"/>
            <w:r w:rsidRPr="008D00E0">
              <w:rPr>
                <w:rFonts w:ascii="Times New Roman" w:hAnsi="Times New Roman"/>
                <w:sz w:val="24"/>
                <w:szCs w:val="24"/>
              </w:rPr>
              <w:t xml:space="preserve"> З</w:t>
            </w:r>
            <w:proofErr w:type="gramEnd"/>
            <w:r w:rsidRPr="008D00E0">
              <w:rPr>
                <w:rFonts w:ascii="Times New Roman" w:hAnsi="Times New Roman"/>
                <w:sz w:val="24"/>
                <w:szCs w:val="24"/>
              </w:rPr>
              <w:t xml:space="preserve">ап. Европы и США. </w:t>
            </w:r>
          </w:p>
          <w:p w:rsidR="00B25453" w:rsidRPr="008D00E0" w:rsidRDefault="00B25453" w:rsidP="00B25453">
            <w:pPr>
              <w:ind w:left="33" w:hanging="33"/>
              <w:jc w:val="both"/>
              <w:rPr>
                <w:rFonts w:ascii="Times New Roman" w:hAnsi="Times New Roman"/>
                <w:sz w:val="24"/>
                <w:szCs w:val="24"/>
              </w:rPr>
            </w:pPr>
            <w:r w:rsidRPr="008D00E0">
              <w:rPr>
                <w:rFonts w:ascii="Times New Roman" w:hAnsi="Times New Roman"/>
                <w:b/>
                <w:sz w:val="24"/>
                <w:szCs w:val="24"/>
              </w:rPr>
              <w:t>Великобритания</w:t>
            </w:r>
            <w:r w:rsidRPr="008D00E0">
              <w:rPr>
                <w:rFonts w:ascii="Times New Roman" w:hAnsi="Times New Roman"/>
                <w:sz w:val="24"/>
                <w:szCs w:val="24"/>
              </w:rPr>
              <w:t>. Социальные реформы лейбористов. М. Тэтчер, её консервативный курс. Преобразование колониальной империи в британское содружество.</w:t>
            </w:r>
          </w:p>
          <w:p w:rsidR="00B25453" w:rsidRDefault="00B25453" w:rsidP="00B25453">
            <w:pPr>
              <w:ind w:left="33" w:hanging="33"/>
              <w:jc w:val="both"/>
              <w:rPr>
                <w:rFonts w:ascii="Times New Roman" w:hAnsi="Times New Roman"/>
                <w:sz w:val="24"/>
                <w:szCs w:val="24"/>
              </w:rPr>
            </w:pPr>
            <w:r w:rsidRPr="008D00E0">
              <w:rPr>
                <w:rFonts w:ascii="Times New Roman" w:hAnsi="Times New Roman"/>
                <w:sz w:val="24"/>
                <w:szCs w:val="24"/>
              </w:rPr>
              <w:t>Изменение политической структуры (введение выборности палаты лордов и пр.) Отношение к монархии. Политика лейбористов и консерваторов. Д. Мэйджор, Т. Блэр, Г. Браун, Д. Камерон, Т. Мэй как премьер-министры. Референдум по Брекзиту.  Про</w:t>
            </w:r>
            <w:r>
              <w:rPr>
                <w:rFonts w:ascii="Times New Roman" w:hAnsi="Times New Roman"/>
                <w:sz w:val="24"/>
                <w:szCs w:val="24"/>
              </w:rPr>
              <w:t>блема Сев. Ирландии.</w:t>
            </w:r>
          </w:p>
          <w:p w:rsidR="00B25453" w:rsidRDefault="00B25453" w:rsidP="00B25453">
            <w:pPr>
              <w:ind w:left="33" w:hanging="33"/>
              <w:jc w:val="both"/>
              <w:rPr>
                <w:rFonts w:ascii="Times New Roman" w:hAnsi="Times New Roman"/>
                <w:sz w:val="24"/>
                <w:szCs w:val="24"/>
              </w:rPr>
            </w:pPr>
            <w:r w:rsidRPr="008D00E0">
              <w:rPr>
                <w:rFonts w:ascii="Times New Roman" w:hAnsi="Times New Roman"/>
                <w:b/>
                <w:sz w:val="24"/>
                <w:szCs w:val="24"/>
              </w:rPr>
              <w:t>Франция.</w:t>
            </w:r>
            <w:r w:rsidRPr="008D00E0">
              <w:rPr>
                <w:rFonts w:ascii="Times New Roman" w:hAnsi="Times New Roman"/>
                <w:sz w:val="24"/>
                <w:szCs w:val="24"/>
              </w:rPr>
              <w:t xml:space="preserve"> Режим 4-й республики во Франции и его кризис. Установление 5-й республики. Президентство Ш. де Голля. Студенческие беспорядки 1968 г. Президент-социалист Ф. Миттеран. Итоги правления Ф. Миттерана. Переход власти к умеренно правым. Президентство Ж. Ширака и Н. Саркози, Ф. Олланда. Политические преобразования (сокращение сроков президентства и пр.). Проблема мигрантов во Франции. Националистические силы (Ж. ле Пен).</w:t>
            </w:r>
          </w:p>
          <w:p w:rsidR="00B25453" w:rsidRPr="008D00E0" w:rsidRDefault="00B25453" w:rsidP="00B25453">
            <w:pPr>
              <w:ind w:left="33" w:hanging="33"/>
              <w:jc w:val="both"/>
              <w:rPr>
                <w:rFonts w:ascii="Times New Roman" w:hAnsi="Times New Roman"/>
                <w:sz w:val="24"/>
                <w:szCs w:val="24"/>
              </w:rPr>
            </w:pPr>
            <w:r w:rsidRPr="008D00E0">
              <w:rPr>
                <w:rFonts w:ascii="Times New Roman" w:hAnsi="Times New Roman"/>
                <w:b/>
                <w:sz w:val="24"/>
                <w:szCs w:val="24"/>
              </w:rPr>
              <w:t>Германия.</w:t>
            </w:r>
            <w:r w:rsidRPr="008D00E0">
              <w:rPr>
                <w:rFonts w:ascii="Times New Roman" w:hAnsi="Times New Roman"/>
                <w:sz w:val="24"/>
                <w:szCs w:val="24"/>
              </w:rPr>
              <w:t xml:space="preserve"> Разница в политическом и социально-экономическом развитии ФРГ и ГДР. К. Аденауэр и В. Брандт как федеральные канцлеры ФРГ. Возведение Берлинской стены. Нарастание кризисных явлений в экономике ГДР. Падение социализма в ГДР и объединение Германии. Проблемы выравнивания уровня жизни Восточной и Западной Германии. Федеративная структура Германии. Основные политические силы ХДС и социал-демократы. Канцлерство Г. Коля. Социал-демократы у власти Г. Шрёдер (1998 – 2005), Политика правительства ХСС. А. Меркель. Германия и миграционный кризис.</w:t>
            </w:r>
          </w:p>
        </w:tc>
        <w:tc>
          <w:tcPr>
            <w:tcW w:w="1843" w:type="dxa"/>
          </w:tcPr>
          <w:p w:rsidR="008D00E0" w:rsidRPr="00E9345C" w:rsidRDefault="00B25453" w:rsidP="00347FE2">
            <w:pPr>
              <w:jc w:val="center"/>
              <w:rPr>
                <w:rFonts w:ascii="Times New Roman" w:hAnsi="Times New Roman" w:cs="Times New Roman"/>
                <w:sz w:val="24"/>
                <w:szCs w:val="24"/>
                <w:highlight w:val="yellow"/>
              </w:rPr>
            </w:pPr>
            <w:r>
              <w:rPr>
                <w:rFonts w:ascii="Times New Roman" w:hAnsi="Times New Roman" w:cs="Times New Roman"/>
                <w:sz w:val="24"/>
                <w:szCs w:val="24"/>
              </w:rPr>
              <w:t>2</w:t>
            </w:r>
          </w:p>
        </w:tc>
        <w:tc>
          <w:tcPr>
            <w:tcW w:w="1985" w:type="dxa"/>
            <w:vMerge/>
          </w:tcPr>
          <w:p w:rsidR="008D00E0" w:rsidRPr="00E9345C" w:rsidRDefault="008D00E0" w:rsidP="00F26400">
            <w:pPr>
              <w:rPr>
                <w:rFonts w:ascii="Times New Roman" w:hAnsi="Times New Roman" w:cs="Times New Roman"/>
                <w:sz w:val="24"/>
                <w:szCs w:val="24"/>
                <w:highlight w:val="yellow"/>
              </w:rPr>
            </w:pPr>
          </w:p>
        </w:tc>
      </w:tr>
      <w:tr w:rsidR="00D95956" w:rsidRPr="00E9345C" w:rsidTr="003F6689">
        <w:tc>
          <w:tcPr>
            <w:tcW w:w="2842" w:type="dxa"/>
            <w:vMerge w:val="restart"/>
          </w:tcPr>
          <w:p w:rsidR="00D95956" w:rsidRPr="008D00E0" w:rsidRDefault="00D95956" w:rsidP="00F26400">
            <w:pPr>
              <w:jc w:val="center"/>
              <w:rPr>
                <w:rFonts w:ascii="Times New Roman" w:hAnsi="Times New Roman" w:cs="Times New Roman"/>
                <w:b/>
                <w:sz w:val="24"/>
                <w:szCs w:val="24"/>
              </w:rPr>
            </w:pPr>
            <w:r w:rsidRPr="008D00E0">
              <w:rPr>
                <w:rFonts w:ascii="Times New Roman" w:hAnsi="Times New Roman" w:cs="Times New Roman"/>
                <w:b/>
                <w:sz w:val="24"/>
                <w:szCs w:val="24"/>
              </w:rPr>
              <w:t xml:space="preserve">Тема 3.2. </w:t>
            </w:r>
          </w:p>
          <w:p w:rsidR="00D95956" w:rsidRPr="00E9345C" w:rsidRDefault="00D95956" w:rsidP="00F26400">
            <w:pPr>
              <w:jc w:val="center"/>
              <w:rPr>
                <w:rFonts w:ascii="Times New Roman" w:hAnsi="Times New Roman" w:cs="Times New Roman"/>
                <w:b/>
                <w:sz w:val="24"/>
                <w:szCs w:val="24"/>
                <w:highlight w:val="yellow"/>
              </w:rPr>
            </w:pPr>
            <w:r w:rsidRPr="008D00E0">
              <w:rPr>
                <w:rFonts w:ascii="Times New Roman" w:hAnsi="Times New Roman" w:cs="Times New Roman"/>
                <w:b/>
                <w:sz w:val="24"/>
                <w:szCs w:val="24"/>
              </w:rPr>
              <w:t>Страны Центральной Европы и Восточной Европы в 1945 -  2016 гг.</w:t>
            </w:r>
          </w:p>
        </w:tc>
        <w:tc>
          <w:tcPr>
            <w:tcW w:w="9173" w:type="dxa"/>
            <w:gridSpan w:val="3"/>
          </w:tcPr>
          <w:p w:rsidR="00D95956" w:rsidRPr="00E9345C" w:rsidRDefault="00D95956" w:rsidP="00F26400">
            <w:pPr>
              <w:rPr>
                <w:rFonts w:ascii="Times New Roman" w:hAnsi="Times New Roman" w:cs="Times New Roman"/>
                <w:b/>
                <w:bCs/>
                <w:sz w:val="24"/>
                <w:szCs w:val="24"/>
                <w:highlight w:val="yellow"/>
              </w:rPr>
            </w:pPr>
            <w:r w:rsidRPr="008D00E0">
              <w:rPr>
                <w:rFonts w:ascii="Times New Roman" w:hAnsi="Times New Roman" w:cs="Times New Roman"/>
                <w:b/>
                <w:bCs/>
                <w:sz w:val="24"/>
                <w:szCs w:val="24"/>
              </w:rPr>
              <w:t xml:space="preserve">Содержание учебного материала </w:t>
            </w:r>
          </w:p>
        </w:tc>
        <w:tc>
          <w:tcPr>
            <w:tcW w:w="1843" w:type="dxa"/>
          </w:tcPr>
          <w:p w:rsidR="00D95956" w:rsidRPr="00D95956" w:rsidRDefault="00D04C91" w:rsidP="00F26400">
            <w:pPr>
              <w:jc w:val="center"/>
              <w:rPr>
                <w:rFonts w:ascii="Times New Roman" w:hAnsi="Times New Roman" w:cs="Times New Roman"/>
                <w:b/>
                <w:sz w:val="24"/>
                <w:szCs w:val="24"/>
              </w:rPr>
            </w:pPr>
            <w:r>
              <w:rPr>
                <w:rFonts w:ascii="Times New Roman" w:hAnsi="Times New Roman" w:cs="Times New Roman"/>
                <w:b/>
                <w:sz w:val="24"/>
                <w:szCs w:val="24"/>
              </w:rPr>
              <w:t>2</w:t>
            </w:r>
            <w:r w:rsidR="00D95956" w:rsidRPr="00D95956">
              <w:rPr>
                <w:rFonts w:ascii="Times New Roman" w:hAnsi="Times New Roman" w:cs="Times New Roman"/>
                <w:b/>
                <w:sz w:val="24"/>
                <w:szCs w:val="24"/>
              </w:rPr>
              <w:t>/-</w:t>
            </w:r>
          </w:p>
        </w:tc>
        <w:tc>
          <w:tcPr>
            <w:tcW w:w="1985" w:type="dxa"/>
            <w:vMerge w:val="restart"/>
          </w:tcPr>
          <w:p w:rsidR="00D95956" w:rsidRPr="00E9345C" w:rsidRDefault="00AC0044" w:rsidP="008D00E0">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D95956" w:rsidRPr="00E9345C" w:rsidTr="003F6689">
        <w:tc>
          <w:tcPr>
            <w:tcW w:w="2842" w:type="dxa"/>
            <w:vMerge/>
          </w:tcPr>
          <w:p w:rsidR="00D95956" w:rsidRPr="00E9345C" w:rsidRDefault="00D95956" w:rsidP="00F26400">
            <w:pPr>
              <w:rPr>
                <w:rFonts w:ascii="Times New Roman" w:hAnsi="Times New Roman" w:cs="Times New Roman"/>
                <w:sz w:val="24"/>
                <w:szCs w:val="24"/>
                <w:highlight w:val="yellow"/>
              </w:rPr>
            </w:pPr>
          </w:p>
        </w:tc>
        <w:tc>
          <w:tcPr>
            <w:tcW w:w="527" w:type="dxa"/>
            <w:gridSpan w:val="2"/>
          </w:tcPr>
          <w:p w:rsidR="00D95956" w:rsidRPr="00E9345C" w:rsidRDefault="00D95956" w:rsidP="00F26400">
            <w:pPr>
              <w:jc w:val="center"/>
              <w:rPr>
                <w:rFonts w:ascii="Times New Roman" w:hAnsi="Times New Roman" w:cs="Times New Roman"/>
                <w:sz w:val="24"/>
                <w:szCs w:val="24"/>
                <w:highlight w:val="yellow"/>
              </w:rPr>
            </w:pPr>
            <w:r w:rsidRPr="008D00E0">
              <w:rPr>
                <w:rFonts w:ascii="Times New Roman" w:hAnsi="Times New Roman" w:cs="Times New Roman"/>
                <w:sz w:val="24"/>
                <w:szCs w:val="24"/>
              </w:rPr>
              <w:t>1</w:t>
            </w:r>
          </w:p>
        </w:tc>
        <w:tc>
          <w:tcPr>
            <w:tcW w:w="8646" w:type="dxa"/>
          </w:tcPr>
          <w:p w:rsidR="00D95956" w:rsidRPr="00D95956" w:rsidRDefault="00D95956" w:rsidP="00D95956">
            <w:pPr>
              <w:ind w:left="33"/>
              <w:jc w:val="both"/>
              <w:rPr>
                <w:rFonts w:ascii="Times New Roman" w:hAnsi="Times New Roman"/>
                <w:sz w:val="24"/>
                <w:szCs w:val="24"/>
              </w:rPr>
            </w:pPr>
            <w:r w:rsidRPr="00D95956">
              <w:rPr>
                <w:rFonts w:ascii="Times New Roman" w:hAnsi="Times New Roman"/>
                <w:sz w:val="24"/>
                <w:szCs w:val="24"/>
              </w:rPr>
              <w:t xml:space="preserve">Установление политических режимов по советскому образцу. Социально-экономические преобразования. Югославия в годы правления Иосипа Броз Тито. Венгерское восстание 1956 г. и его подавление. Пражская весна 1968 г. Ввод войск ОВД в Чехословакию. Политическое движение в Польше начала 1980-х гг. </w:t>
            </w:r>
            <w:r w:rsidRPr="00D95956">
              <w:rPr>
                <w:rFonts w:ascii="Times New Roman" w:hAnsi="Times New Roman"/>
                <w:sz w:val="24"/>
                <w:szCs w:val="24"/>
              </w:rPr>
              <w:lastRenderedPageBreak/>
              <w:t>Профсоюз «Солидарность».</w:t>
            </w:r>
          </w:p>
          <w:p w:rsidR="00D95956" w:rsidRPr="00D95956" w:rsidRDefault="00D95956" w:rsidP="00D95956">
            <w:pPr>
              <w:ind w:left="33"/>
              <w:jc w:val="both"/>
              <w:rPr>
                <w:rFonts w:ascii="Times New Roman" w:hAnsi="Times New Roman"/>
                <w:sz w:val="24"/>
                <w:szCs w:val="24"/>
              </w:rPr>
            </w:pPr>
            <w:r w:rsidRPr="00D95956">
              <w:rPr>
                <w:rFonts w:ascii="Times New Roman" w:hAnsi="Times New Roman"/>
                <w:sz w:val="24"/>
                <w:szCs w:val="24"/>
              </w:rPr>
              <w:t xml:space="preserve">Нарастание кризисных явлений в странах социалистического блока. Отставание от стран Запада. Демократические революции 1989 г. в Восточной Европе. Крушение социалистических режимов. Распад структур социалистического лагеря. </w:t>
            </w:r>
          </w:p>
          <w:p w:rsidR="00D95956" w:rsidRDefault="00D95956" w:rsidP="00D95956">
            <w:pPr>
              <w:ind w:left="33"/>
              <w:jc w:val="both"/>
              <w:rPr>
                <w:rFonts w:ascii="Times New Roman" w:hAnsi="Times New Roman"/>
                <w:sz w:val="24"/>
                <w:szCs w:val="24"/>
              </w:rPr>
            </w:pPr>
            <w:r w:rsidRPr="00D95956">
              <w:rPr>
                <w:rFonts w:ascii="Times New Roman" w:hAnsi="Times New Roman"/>
                <w:sz w:val="24"/>
                <w:szCs w:val="24"/>
              </w:rPr>
              <w:t>Особенности развития стран Центральной Европы. Освобождение от влияния СССР. Противоречия в отношениях стран Центр. Европы и России. Отношения с США и</w:t>
            </w:r>
            <w:proofErr w:type="gramStart"/>
            <w:r w:rsidRPr="00D95956">
              <w:rPr>
                <w:rFonts w:ascii="Times New Roman" w:hAnsi="Times New Roman"/>
                <w:sz w:val="24"/>
                <w:szCs w:val="24"/>
              </w:rPr>
              <w:t xml:space="preserve"> З</w:t>
            </w:r>
            <w:proofErr w:type="gramEnd"/>
            <w:r w:rsidRPr="00D95956">
              <w:rPr>
                <w:rFonts w:ascii="Times New Roman" w:hAnsi="Times New Roman"/>
                <w:sz w:val="24"/>
                <w:szCs w:val="24"/>
              </w:rPr>
              <w:t>ап. Европой. Вступление ряда стран Центр. Европы в НАТО. Переход к рыночной экономике, последствия вступления в Евросоюз.</w:t>
            </w:r>
          </w:p>
          <w:p w:rsidR="00D04C91" w:rsidRPr="00D95956" w:rsidRDefault="00D04C91" w:rsidP="00D04C91">
            <w:pPr>
              <w:ind w:left="33"/>
              <w:jc w:val="both"/>
              <w:rPr>
                <w:rFonts w:ascii="Times New Roman" w:hAnsi="Times New Roman"/>
                <w:sz w:val="24"/>
                <w:szCs w:val="24"/>
              </w:rPr>
            </w:pPr>
            <w:r w:rsidRPr="00D95956">
              <w:rPr>
                <w:rFonts w:ascii="Times New Roman" w:hAnsi="Times New Roman"/>
                <w:b/>
                <w:sz w:val="24"/>
                <w:szCs w:val="24"/>
              </w:rPr>
              <w:t xml:space="preserve">Страны Балтии. </w:t>
            </w:r>
            <w:r w:rsidRPr="00D95956">
              <w:rPr>
                <w:rFonts w:ascii="Times New Roman" w:hAnsi="Times New Roman"/>
                <w:sz w:val="24"/>
                <w:szCs w:val="24"/>
              </w:rPr>
              <w:t>Эстония, Латвия и Эстония на рубеже 20-21 вв. Возобновление государственности. Осуществление рыночных реформ. Противоречия утверждения национальной идентификации. Отношение к советскому наследию в странах Балтии.</w:t>
            </w:r>
          </w:p>
          <w:p w:rsidR="00D04C91" w:rsidRPr="00D95956" w:rsidRDefault="00D04C91" w:rsidP="00D04C91">
            <w:pPr>
              <w:ind w:left="33"/>
              <w:jc w:val="both"/>
              <w:rPr>
                <w:rFonts w:ascii="Times New Roman" w:hAnsi="Times New Roman"/>
                <w:sz w:val="24"/>
                <w:szCs w:val="24"/>
              </w:rPr>
            </w:pPr>
            <w:r w:rsidRPr="00D95956">
              <w:rPr>
                <w:rFonts w:ascii="Times New Roman" w:hAnsi="Times New Roman"/>
                <w:b/>
                <w:sz w:val="24"/>
                <w:szCs w:val="24"/>
              </w:rPr>
              <w:t>Польша.</w:t>
            </w:r>
            <w:r w:rsidRPr="00D95956">
              <w:rPr>
                <w:rFonts w:ascii="Times New Roman" w:hAnsi="Times New Roman"/>
                <w:sz w:val="24"/>
                <w:szCs w:val="24"/>
              </w:rPr>
              <w:t xml:space="preserve"> Президентство Л. Валенсы. Рыночные реформы Л. Бальцеровича. Президентство А. Квасьневского, Л. Качинского и Б. Камаровского. Отношения Польши с Россией.</w:t>
            </w:r>
          </w:p>
          <w:p w:rsidR="00D04C91" w:rsidRPr="00D95956" w:rsidRDefault="00D04C91" w:rsidP="00D04C91">
            <w:pPr>
              <w:ind w:left="33"/>
              <w:jc w:val="both"/>
              <w:rPr>
                <w:rFonts w:ascii="Times New Roman" w:hAnsi="Times New Roman"/>
                <w:sz w:val="24"/>
                <w:szCs w:val="24"/>
              </w:rPr>
            </w:pPr>
            <w:r w:rsidRPr="00D95956">
              <w:rPr>
                <w:rFonts w:ascii="Times New Roman" w:hAnsi="Times New Roman"/>
                <w:b/>
                <w:sz w:val="24"/>
                <w:szCs w:val="24"/>
              </w:rPr>
              <w:t>Чехия и Словакия.</w:t>
            </w:r>
            <w:r w:rsidRPr="00D95956">
              <w:rPr>
                <w:rFonts w:ascii="Times New Roman" w:hAnsi="Times New Roman"/>
                <w:sz w:val="24"/>
                <w:szCs w:val="24"/>
              </w:rPr>
              <w:t xml:space="preserve"> Распад единого чехословацкого государства (1992 г.). Вацлав Гавел как президент Чехии. Экономическое, социальное и политическое развитие Чехии и Словакии.</w:t>
            </w:r>
          </w:p>
          <w:p w:rsidR="00D04C91" w:rsidRPr="00D95956" w:rsidRDefault="00D04C91" w:rsidP="00D04C91">
            <w:pPr>
              <w:ind w:left="33"/>
              <w:jc w:val="both"/>
              <w:rPr>
                <w:rFonts w:ascii="Times New Roman" w:hAnsi="Times New Roman"/>
                <w:sz w:val="24"/>
                <w:szCs w:val="24"/>
              </w:rPr>
            </w:pPr>
            <w:r w:rsidRPr="00D95956">
              <w:rPr>
                <w:rFonts w:ascii="Times New Roman" w:hAnsi="Times New Roman"/>
                <w:sz w:val="24"/>
                <w:szCs w:val="24"/>
              </w:rPr>
              <w:t xml:space="preserve">Венгрия и Румыния в кон. </w:t>
            </w:r>
            <w:r w:rsidRPr="00D95956">
              <w:rPr>
                <w:rFonts w:ascii="Times New Roman" w:hAnsi="Times New Roman"/>
                <w:sz w:val="24"/>
                <w:szCs w:val="24"/>
                <w:lang w:val="en-US"/>
              </w:rPr>
              <w:t>XX</w:t>
            </w:r>
            <w:r w:rsidRPr="00D95956">
              <w:rPr>
                <w:rFonts w:ascii="Times New Roman" w:hAnsi="Times New Roman"/>
                <w:sz w:val="24"/>
                <w:szCs w:val="24"/>
              </w:rPr>
              <w:t xml:space="preserve"> – нач. </w:t>
            </w:r>
            <w:r w:rsidRPr="00D95956">
              <w:rPr>
                <w:rFonts w:ascii="Times New Roman" w:hAnsi="Times New Roman"/>
                <w:sz w:val="24"/>
                <w:szCs w:val="24"/>
                <w:lang w:val="en-US"/>
              </w:rPr>
              <w:t>XXI</w:t>
            </w:r>
            <w:r>
              <w:rPr>
                <w:rFonts w:ascii="Times New Roman" w:hAnsi="Times New Roman"/>
                <w:sz w:val="24"/>
                <w:szCs w:val="24"/>
              </w:rPr>
              <w:t xml:space="preserve"> в. Особенности их развития.</w:t>
            </w:r>
          </w:p>
        </w:tc>
        <w:tc>
          <w:tcPr>
            <w:tcW w:w="1843" w:type="dxa"/>
          </w:tcPr>
          <w:p w:rsidR="00D95956" w:rsidRPr="00D95956" w:rsidRDefault="00D04C91" w:rsidP="0008250C">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985" w:type="dxa"/>
            <w:vMerge/>
          </w:tcPr>
          <w:p w:rsidR="00D95956" w:rsidRPr="00E9345C" w:rsidRDefault="00D95956" w:rsidP="00F26400">
            <w:pPr>
              <w:rPr>
                <w:rFonts w:ascii="Times New Roman" w:hAnsi="Times New Roman" w:cs="Times New Roman"/>
                <w:sz w:val="24"/>
                <w:szCs w:val="24"/>
                <w:highlight w:val="yellow"/>
              </w:rPr>
            </w:pPr>
          </w:p>
        </w:tc>
      </w:tr>
      <w:tr w:rsidR="00D95956" w:rsidRPr="00E9345C" w:rsidTr="00AF61E9">
        <w:tc>
          <w:tcPr>
            <w:tcW w:w="2842" w:type="dxa"/>
            <w:vMerge w:val="restart"/>
          </w:tcPr>
          <w:p w:rsidR="00D95956" w:rsidRDefault="00D95956" w:rsidP="00D95956">
            <w:pPr>
              <w:jc w:val="center"/>
              <w:rPr>
                <w:rFonts w:ascii="Times New Roman" w:hAnsi="Times New Roman"/>
                <w:b/>
                <w:sz w:val="24"/>
                <w:szCs w:val="24"/>
              </w:rPr>
            </w:pPr>
            <w:r w:rsidRPr="00D95956">
              <w:rPr>
                <w:rFonts w:ascii="Times New Roman" w:hAnsi="Times New Roman"/>
                <w:b/>
                <w:sz w:val="24"/>
                <w:szCs w:val="24"/>
              </w:rPr>
              <w:lastRenderedPageBreak/>
              <w:t xml:space="preserve">Тема 3.3. </w:t>
            </w:r>
          </w:p>
          <w:p w:rsidR="00D95956" w:rsidRPr="00D95956" w:rsidRDefault="00D95956" w:rsidP="00D95956">
            <w:pPr>
              <w:jc w:val="center"/>
              <w:rPr>
                <w:rFonts w:ascii="Times New Roman" w:hAnsi="Times New Roman" w:cs="Times New Roman"/>
                <w:b/>
                <w:sz w:val="24"/>
                <w:szCs w:val="24"/>
                <w:highlight w:val="yellow"/>
              </w:rPr>
            </w:pPr>
            <w:r w:rsidRPr="00D95956">
              <w:rPr>
                <w:rFonts w:ascii="Times New Roman" w:hAnsi="Times New Roman"/>
                <w:b/>
                <w:sz w:val="24"/>
                <w:szCs w:val="24"/>
              </w:rPr>
              <w:t>Распад Югославии и его последствия.</w:t>
            </w:r>
          </w:p>
        </w:tc>
        <w:tc>
          <w:tcPr>
            <w:tcW w:w="9173" w:type="dxa"/>
            <w:gridSpan w:val="3"/>
          </w:tcPr>
          <w:p w:rsidR="00D95956" w:rsidRPr="00D95956" w:rsidRDefault="00D95956" w:rsidP="00D95956">
            <w:pPr>
              <w:ind w:left="33"/>
              <w:jc w:val="both"/>
              <w:rPr>
                <w:rFonts w:ascii="Times New Roman" w:hAnsi="Times New Roman"/>
                <w:b/>
                <w:sz w:val="24"/>
                <w:szCs w:val="24"/>
              </w:rPr>
            </w:pPr>
            <w:r w:rsidRPr="008D00E0">
              <w:rPr>
                <w:rFonts w:ascii="Times New Roman" w:hAnsi="Times New Roman" w:cs="Times New Roman"/>
                <w:b/>
                <w:bCs/>
                <w:sz w:val="24"/>
                <w:szCs w:val="24"/>
              </w:rPr>
              <w:t>Содержание учебного материала</w:t>
            </w:r>
          </w:p>
        </w:tc>
        <w:tc>
          <w:tcPr>
            <w:tcW w:w="1843" w:type="dxa"/>
          </w:tcPr>
          <w:p w:rsidR="00D95956" w:rsidRPr="00A83075" w:rsidRDefault="00A83075" w:rsidP="0008250C">
            <w:pPr>
              <w:jc w:val="center"/>
              <w:rPr>
                <w:rFonts w:ascii="Times New Roman" w:hAnsi="Times New Roman" w:cs="Times New Roman"/>
                <w:b/>
                <w:sz w:val="24"/>
                <w:szCs w:val="24"/>
              </w:rPr>
            </w:pPr>
            <w:r w:rsidRPr="00A83075">
              <w:rPr>
                <w:rFonts w:ascii="Times New Roman" w:hAnsi="Times New Roman" w:cs="Times New Roman"/>
                <w:b/>
                <w:sz w:val="24"/>
                <w:szCs w:val="24"/>
              </w:rPr>
              <w:t>2/-</w:t>
            </w:r>
          </w:p>
        </w:tc>
        <w:tc>
          <w:tcPr>
            <w:tcW w:w="1985" w:type="dxa"/>
            <w:vMerge w:val="restart"/>
          </w:tcPr>
          <w:p w:rsidR="00D95956" w:rsidRPr="00E9345C" w:rsidRDefault="00AC0044" w:rsidP="00D95956">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D95956" w:rsidRPr="00E9345C" w:rsidTr="003F6689">
        <w:tc>
          <w:tcPr>
            <w:tcW w:w="2842" w:type="dxa"/>
            <w:vMerge/>
          </w:tcPr>
          <w:p w:rsidR="00D95956" w:rsidRPr="00E9345C" w:rsidRDefault="00D95956" w:rsidP="00F26400">
            <w:pPr>
              <w:rPr>
                <w:rFonts w:ascii="Times New Roman" w:hAnsi="Times New Roman" w:cs="Times New Roman"/>
                <w:sz w:val="24"/>
                <w:szCs w:val="24"/>
                <w:highlight w:val="yellow"/>
              </w:rPr>
            </w:pPr>
          </w:p>
        </w:tc>
        <w:tc>
          <w:tcPr>
            <w:tcW w:w="527" w:type="dxa"/>
            <w:gridSpan w:val="2"/>
          </w:tcPr>
          <w:p w:rsidR="00D95956" w:rsidRDefault="00D95956" w:rsidP="00F26400">
            <w:pPr>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D95956" w:rsidRPr="00D95956" w:rsidRDefault="00D95956" w:rsidP="00D95956">
            <w:pPr>
              <w:ind w:left="33"/>
              <w:jc w:val="both"/>
              <w:rPr>
                <w:rFonts w:ascii="Times New Roman" w:hAnsi="Times New Roman"/>
                <w:sz w:val="24"/>
                <w:szCs w:val="24"/>
              </w:rPr>
            </w:pPr>
            <w:r w:rsidRPr="00D95956">
              <w:rPr>
                <w:rFonts w:ascii="Times New Roman" w:hAnsi="Times New Roman"/>
                <w:sz w:val="24"/>
                <w:szCs w:val="24"/>
              </w:rPr>
              <w:t xml:space="preserve">Состав Югославской федерации к 1991 г. Противоречия развития Югославии. Обострение национальных противоречий. Усиление националистических элементов в идеологии. С. Милошевич. Отделение Словении и Хорватии в 1991 г. Боснийская война 1992 – 1995 гг. Провозглашение независимости Македонией -1992 г. Проблема Косово. Рост албанского национализма. Попытки мирного урегулирования косовской проблемы со стороны России и стран Запада. Бомбардировки Югославии силами НАТО. Ввод миротворческих сил НАТО и России в Косово. Фактическое отделение Косово от Югославии, его последствия. Европейский трибунал по Югославии Свержение С. Милошевича. Отделение Черногории (2001 г.). Прекращение существования Югославии. Сербия и другие части бывшей Югославии в начале </w:t>
            </w:r>
            <w:r w:rsidRPr="00D95956">
              <w:rPr>
                <w:rFonts w:ascii="Times New Roman" w:hAnsi="Times New Roman"/>
                <w:sz w:val="24"/>
                <w:szCs w:val="24"/>
                <w:lang w:val="en-US"/>
              </w:rPr>
              <w:t>XXI</w:t>
            </w:r>
            <w:r w:rsidRPr="00D95956">
              <w:rPr>
                <w:rFonts w:ascii="Times New Roman" w:hAnsi="Times New Roman"/>
                <w:sz w:val="24"/>
                <w:szCs w:val="24"/>
              </w:rPr>
              <w:t xml:space="preserve"> </w:t>
            </w:r>
            <w:proofErr w:type="gramStart"/>
            <w:r w:rsidRPr="00D95956">
              <w:rPr>
                <w:rFonts w:ascii="Times New Roman" w:hAnsi="Times New Roman"/>
                <w:sz w:val="24"/>
                <w:szCs w:val="24"/>
              </w:rPr>
              <w:t>в</w:t>
            </w:r>
            <w:proofErr w:type="gramEnd"/>
            <w:r w:rsidRPr="00D95956">
              <w:rPr>
                <w:rFonts w:ascii="Times New Roman" w:hAnsi="Times New Roman"/>
                <w:sz w:val="24"/>
                <w:szCs w:val="24"/>
              </w:rPr>
              <w:t xml:space="preserve">. </w:t>
            </w:r>
          </w:p>
        </w:tc>
        <w:tc>
          <w:tcPr>
            <w:tcW w:w="1843" w:type="dxa"/>
          </w:tcPr>
          <w:p w:rsidR="00D95956" w:rsidRPr="00A83075" w:rsidRDefault="00A83075" w:rsidP="0008250C">
            <w:pPr>
              <w:jc w:val="center"/>
              <w:rPr>
                <w:rFonts w:ascii="Times New Roman" w:hAnsi="Times New Roman" w:cs="Times New Roman"/>
                <w:sz w:val="24"/>
                <w:szCs w:val="24"/>
              </w:rPr>
            </w:pPr>
            <w:r w:rsidRPr="00A83075">
              <w:rPr>
                <w:rFonts w:ascii="Times New Roman" w:hAnsi="Times New Roman" w:cs="Times New Roman"/>
                <w:sz w:val="24"/>
                <w:szCs w:val="24"/>
              </w:rPr>
              <w:t>2</w:t>
            </w:r>
          </w:p>
        </w:tc>
        <w:tc>
          <w:tcPr>
            <w:tcW w:w="1985" w:type="dxa"/>
            <w:vMerge/>
          </w:tcPr>
          <w:p w:rsidR="00D95956" w:rsidRPr="00E9345C" w:rsidRDefault="00D95956" w:rsidP="00F26400">
            <w:pPr>
              <w:rPr>
                <w:rFonts w:ascii="Times New Roman" w:hAnsi="Times New Roman" w:cs="Times New Roman"/>
                <w:sz w:val="24"/>
                <w:szCs w:val="24"/>
                <w:highlight w:val="yellow"/>
              </w:rPr>
            </w:pPr>
          </w:p>
        </w:tc>
      </w:tr>
      <w:tr w:rsidR="0008250C" w:rsidRPr="00E9345C" w:rsidTr="003F6689">
        <w:tc>
          <w:tcPr>
            <w:tcW w:w="12015" w:type="dxa"/>
            <w:gridSpan w:val="4"/>
          </w:tcPr>
          <w:p w:rsidR="0008250C" w:rsidRPr="00E9345C" w:rsidRDefault="0008250C" w:rsidP="00F26400">
            <w:pPr>
              <w:rPr>
                <w:rFonts w:ascii="Times New Roman" w:hAnsi="Times New Roman" w:cs="Times New Roman"/>
                <w:sz w:val="24"/>
                <w:szCs w:val="24"/>
                <w:highlight w:val="yellow"/>
              </w:rPr>
            </w:pPr>
            <w:r w:rsidRPr="005E67C1">
              <w:rPr>
                <w:rFonts w:ascii="Times New Roman" w:hAnsi="Times New Roman" w:cs="Times New Roman"/>
                <w:b/>
                <w:sz w:val="24"/>
                <w:szCs w:val="24"/>
              </w:rPr>
              <w:t>Раздел 4. Страны Американского континента в 1945 – 2016 гг.</w:t>
            </w:r>
          </w:p>
        </w:tc>
        <w:tc>
          <w:tcPr>
            <w:tcW w:w="1843" w:type="dxa"/>
          </w:tcPr>
          <w:p w:rsidR="0008250C" w:rsidRPr="00E9345C" w:rsidRDefault="00882E9D" w:rsidP="00F26400">
            <w:pPr>
              <w:jc w:val="center"/>
              <w:rPr>
                <w:rFonts w:ascii="Times New Roman" w:hAnsi="Times New Roman" w:cs="Times New Roman"/>
                <w:sz w:val="24"/>
                <w:szCs w:val="24"/>
                <w:highlight w:val="yellow"/>
              </w:rPr>
            </w:pPr>
            <w:r w:rsidRPr="00882E9D">
              <w:rPr>
                <w:rFonts w:ascii="Times New Roman" w:hAnsi="Times New Roman" w:cs="Times New Roman"/>
                <w:b/>
                <w:sz w:val="24"/>
                <w:szCs w:val="24"/>
              </w:rPr>
              <w:t>6</w:t>
            </w:r>
            <w:r w:rsidR="0008250C" w:rsidRPr="00882E9D">
              <w:rPr>
                <w:rFonts w:ascii="Times New Roman" w:hAnsi="Times New Roman" w:cs="Times New Roman"/>
                <w:b/>
                <w:sz w:val="24"/>
                <w:szCs w:val="24"/>
              </w:rPr>
              <w:t>/-</w:t>
            </w:r>
          </w:p>
        </w:tc>
        <w:tc>
          <w:tcPr>
            <w:tcW w:w="1985" w:type="dxa"/>
          </w:tcPr>
          <w:p w:rsidR="0008250C" w:rsidRPr="00E9345C" w:rsidRDefault="0008250C"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5E67C1" w:rsidRDefault="005E67C1" w:rsidP="00F26400">
            <w:pPr>
              <w:jc w:val="center"/>
              <w:rPr>
                <w:rFonts w:ascii="Times New Roman" w:hAnsi="Times New Roman"/>
                <w:b/>
                <w:sz w:val="24"/>
                <w:szCs w:val="24"/>
              </w:rPr>
            </w:pPr>
            <w:r w:rsidRPr="005E67C1">
              <w:rPr>
                <w:rFonts w:ascii="Times New Roman" w:hAnsi="Times New Roman"/>
                <w:b/>
                <w:sz w:val="24"/>
                <w:szCs w:val="24"/>
              </w:rPr>
              <w:t xml:space="preserve">Тема 4.1. </w:t>
            </w:r>
          </w:p>
          <w:p w:rsidR="005E67C1" w:rsidRPr="005E67C1" w:rsidRDefault="005E67C1" w:rsidP="00F26400">
            <w:pPr>
              <w:jc w:val="center"/>
              <w:rPr>
                <w:rFonts w:ascii="Times New Roman" w:hAnsi="Times New Roman"/>
                <w:b/>
                <w:sz w:val="24"/>
                <w:szCs w:val="24"/>
              </w:rPr>
            </w:pPr>
            <w:r w:rsidRPr="005E67C1">
              <w:rPr>
                <w:rFonts w:ascii="Times New Roman" w:hAnsi="Times New Roman"/>
                <w:b/>
                <w:sz w:val="24"/>
                <w:szCs w:val="24"/>
              </w:rPr>
              <w:t>Внутренняя политика США в 1945 – 2016 гг.</w:t>
            </w:r>
          </w:p>
          <w:p w:rsidR="00F26400" w:rsidRPr="00E9345C" w:rsidRDefault="00F26400" w:rsidP="00F26400">
            <w:pPr>
              <w:jc w:val="center"/>
              <w:rPr>
                <w:rFonts w:ascii="Times New Roman" w:hAnsi="Times New Roman" w:cs="Times New Roman"/>
                <w:b/>
                <w:sz w:val="24"/>
                <w:szCs w:val="24"/>
                <w:highlight w:val="yellow"/>
              </w:rPr>
            </w:pP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5E67C1">
              <w:rPr>
                <w:rFonts w:ascii="Times New Roman" w:hAnsi="Times New Roman" w:cs="Times New Roman"/>
                <w:b/>
                <w:bCs/>
                <w:sz w:val="24"/>
                <w:szCs w:val="24"/>
              </w:rPr>
              <w:lastRenderedPageBreak/>
              <w:t xml:space="preserve">Содержание учебного материала </w:t>
            </w:r>
          </w:p>
        </w:tc>
        <w:tc>
          <w:tcPr>
            <w:tcW w:w="1843" w:type="dxa"/>
          </w:tcPr>
          <w:p w:rsidR="00F26400" w:rsidRPr="005E67C1" w:rsidRDefault="00F26400" w:rsidP="00F26400">
            <w:pPr>
              <w:jc w:val="center"/>
              <w:rPr>
                <w:rFonts w:ascii="Times New Roman" w:hAnsi="Times New Roman" w:cs="Times New Roman"/>
                <w:b/>
                <w:sz w:val="24"/>
                <w:szCs w:val="24"/>
              </w:rPr>
            </w:pPr>
            <w:r w:rsidRPr="005E67C1">
              <w:rPr>
                <w:rFonts w:ascii="Times New Roman" w:hAnsi="Times New Roman" w:cs="Times New Roman"/>
                <w:b/>
                <w:sz w:val="24"/>
                <w:szCs w:val="24"/>
              </w:rPr>
              <w:t>2</w:t>
            </w:r>
            <w:r w:rsidR="007938F2" w:rsidRPr="005E67C1">
              <w:rPr>
                <w:rFonts w:ascii="Times New Roman" w:hAnsi="Times New Roman" w:cs="Times New Roman"/>
                <w:b/>
                <w:sz w:val="24"/>
                <w:szCs w:val="24"/>
              </w:rPr>
              <w:t>/-</w:t>
            </w:r>
          </w:p>
        </w:tc>
        <w:tc>
          <w:tcPr>
            <w:tcW w:w="1985" w:type="dxa"/>
            <w:vMerge w:val="restart"/>
          </w:tcPr>
          <w:p w:rsidR="00F26400" w:rsidRPr="00E9345C" w:rsidRDefault="00AC0044" w:rsidP="005E67C1">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E9345C" w:rsidRDefault="00F26400" w:rsidP="00F26400">
            <w:pPr>
              <w:ind w:left="-148"/>
              <w:jc w:val="center"/>
              <w:rPr>
                <w:rFonts w:ascii="Times New Roman" w:hAnsi="Times New Roman" w:cs="Times New Roman"/>
                <w:sz w:val="24"/>
                <w:szCs w:val="24"/>
                <w:highlight w:val="yellow"/>
              </w:rPr>
            </w:pPr>
            <w:r w:rsidRPr="005E67C1">
              <w:rPr>
                <w:rFonts w:ascii="Times New Roman" w:hAnsi="Times New Roman" w:cs="Times New Roman"/>
                <w:bCs/>
                <w:sz w:val="24"/>
                <w:szCs w:val="24"/>
              </w:rPr>
              <w:t>1</w:t>
            </w:r>
          </w:p>
        </w:tc>
        <w:tc>
          <w:tcPr>
            <w:tcW w:w="8646" w:type="dxa"/>
          </w:tcPr>
          <w:p w:rsidR="005E67C1" w:rsidRPr="005E67C1" w:rsidRDefault="005E67C1" w:rsidP="005E67C1">
            <w:pPr>
              <w:ind w:left="33"/>
              <w:jc w:val="both"/>
              <w:rPr>
                <w:rFonts w:ascii="Times New Roman" w:hAnsi="Times New Roman"/>
                <w:sz w:val="24"/>
                <w:szCs w:val="24"/>
              </w:rPr>
            </w:pPr>
            <w:r w:rsidRPr="005E67C1">
              <w:rPr>
                <w:rFonts w:ascii="Times New Roman" w:hAnsi="Times New Roman"/>
                <w:sz w:val="24"/>
                <w:szCs w:val="24"/>
              </w:rPr>
              <w:t xml:space="preserve">США как лидер западного мира. Экономическое развитие США в послевоенный период. Внутренняя политика администрации президентов демократов и </w:t>
            </w:r>
            <w:r w:rsidRPr="005E67C1">
              <w:rPr>
                <w:rFonts w:ascii="Times New Roman" w:hAnsi="Times New Roman"/>
                <w:sz w:val="24"/>
                <w:szCs w:val="24"/>
              </w:rPr>
              <w:lastRenderedPageBreak/>
              <w:t>республиканцев. Маккартизм. Д. Кеннеди как государственный деятель. Мартин Лютер Кинг и борьба за права темнокожего населения. Антивоенное движение в США. Уотергейтский скандал. Импичмент Р. Никсона. Неоконсервативная волна. Рональд Рейган и «рейганомика».</w:t>
            </w:r>
          </w:p>
          <w:p w:rsidR="00F26400" w:rsidRPr="005E67C1" w:rsidRDefault="005E67C1" w:rsidP="005E67C1">
            <w:pPr>
              <w:ind w:left="33"/>
              <w:jc w:val="both"/>
              <w:rPr>
                <w:rFonts w:ascii="Times New Roman" w:hAnsi="Times New Roman"/>
              </w:rPr>
            </w:pPr>
            <w:r w:rsidRPr="005E67C1">
              <w:rPr>
                <w:rFonts w:ascii="Times New Roman" w:hAnsi="Times New Roman"/>
                <w:sz w:val="24"/>
                <w:szCs w:val="24"/>
              </w:rPr>
              <w:t>США к началу 1990-х годов. Политическая система США. Последствия правления республиканцев. Президентство Б. Клинтона (1993 – 2001). Экономическое развитие США. США как лидер постиндустриальной цивилизации. Социальная политика демократов. Проблема платной медицины. Изживание элементов расизма и сегрегации в США. Попытка импичмента Б. Клинтона в 1998 г. Президентские выборы 2000 г. как свидетельство противоречий политической системы США. Президентство Д. Буша-младшего (2001 – 2009). Социальная и экономическая политика республиканцев. Внутриполитические последствия террористической атаки 11 сентября 2001 г. Рост патриотических настроений. Экономический кризис 2008 г. в США. Причины победы демократов на президентских выборах 2008 и 2012 гг. Основные направления внутренней политики администрации Б. Обамы. Особенности выборной кампании 2016 г</w:t>
            </w:r>
            <w:r w:rsidRPr="006B3BDD">
              <w:rPr>
                <w:rFonts w:ascii="Times New Roman" w:hAnsi="Times New Roman"/>
              </w:rPr>
              <w:t>.</w:t>
            </w:r>
          </w:p>
        </w:tc>
        <w:tc>
          <w:tcPr>
            <w:tcW w:w="1843" w:type="dxa"/>
          </w:tcPr>
          <w:p w:rsidR="00F26400" w:rsidRPr="005E67C1" w:rsidRDefault="0008250C" w:rsidP="0008250C">
            <w:pPr>
              <w:jc w:val="center"/>
              <w:rPr>
                <w:rFonts w:ascii="Times New Roman" w:hAnsi="Times New Roman" w:cs="Times New Roman"/>
                <w:sz w:val="24"/>
                <w:szCs w:val="24"/>
              </w:rPr>
            </w:pPr>
            <w:r w:rsidRPr="005E67C1">
              <w:rPr>
                <w:rFonts w:ascii="Times New Roman" w:hAnsi="Times New Roman" w:cs="Times New Roman"/>
                <w:sz w:val="24"/>
                <w:szCs w:val="24"/>
              </w:rPr>
              <w:lastRenderedPageBreak/>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5E67C1" w:rsidRDefault="005E67C1" w:rsidP="00F26400">
            <w:pPr>
              <w:jc w:val="center"/>
              <w:rPr>
                <w:rFonts w:ascii="Times New Roman" w:hAnsi="Times New Roman"/>
                <w:b/>
                <w:sz w:val="24"/>
                <w:szCs w:val="24"/>
              </w:rPr>
            </w:pPr>
            <w:r w:rsidRPr="005E67C1">
              <w:rPr>
                <w:rFonts w:ascii="Times New Roman" w:hAnsi="Times New Roman"/>
                <w:b/>
                <w:sz w:val="24"/>
                <w:szCs w:val="24"/>
              </w:rPr>
              <w:lastRenderedPageBreak/>
              <w:t xml:space="preserve">Тема 4.2. </w:t>
            </w:r>
          </w:p>
          <w:p w:rsidR="00F26400" w:rsidRPr="005E67C1" w:rsidRDefault="005E67C1" w:rsidP="00F26400">
            <w:pPr>
              <w:jc w:val="center"/>
              <w:rPr>
                <w:rFonts w:ascii="Times New Roman" w:hAnsi="Times New Roman" w:cs="Times New Roman"/>
                <w:b/>
                <w:sz w:val="24"/>
                <w:szCs w:val="24"/>
                <w:highlight w:val="yellow"/>
              </w:rPr>
            </w:pPr>
            <w:r w:rsidRPr="005E67C1">
              <w:rPr>
                <w:rFonts w:ascii="Times New Roman" w:hAnsi="Times New Roman"/>
                <w:b/>
                <w:sz w:val="24"/>
                <w:szCs w:val="24"/>
              </w:rPr>
              <w:t>Внешняя политика США в 1945 – 2016 гг.</w:t>
            </w:r>
          </w:p>
        </w:tc>
        <w:tc>
          <w:tcPr>
            <w:tcW w:w="9173" w:type="dxa"/>
            <w:gridSpan w:val="3"/>
          </w:tcPr>
          <w:p w:rsidR="00F26400" w:rsidRPr="005E67C1" w:rsidRDefault="00F26400" w:rsidP="00F26400">
            <w:pPr>
              <w:rPr>
                <w:rFonts w:ascii="Times New Roman" w:hAnsi="Times New Roman" w:cs="Times New Roman"/>
                <w:b/>
                <w:bCs/>
                <w:sz w:val="24"/>
                <w:szCs w:val="24"/>
              </w:rPr>
            </w:pPr>
            <w:r w:rsidRPr="005E67C1">
              <w:rPr>
                <w:rFonts w:ascii="Times New Roman" w:hAnsi="Times New Roman" w:cs="Times New Roman"/>
                <w:b/>
                <w:bCs/>
                <w:sz w:val="24"/>
                <w:szCs w:val="24"/>
              </w:rPr>
              <w:t xml:space="preserve">Содержание учебного материала </w:t>
            </w:r>
          </w:p>
        </w:tc>
        <w:tc>
          <w:tcPr>
            <w:tcW w:w="1843" w:type="dxa"/>
          </w:tcPr>
          <w:p w:rsidR="00F26400" w:rsidRPr="005E67C1" w:rsidRDefault="00F26400" w:rsidP="0008250C">
            <w:pPr>
              <w:jc w:val="center"/>
              <w:rPr>
                <w:rFonts w:ascii="Times New Roman" w:hAnsi="Times New Roman" w:cs="Times New Roman"/>
                <w:b/>
                <w:sz w:val="24"/>
                <w:szCs w:val="24"/>
              </w:rPr>
            </w:pPr>
            <w:r w:rsidRPr="005E67C1">
              <w:rPr>
                <w:rFonts w:ascii="Times New Roman" w:hAnsi="Times New Roman" w:cs="Times New Roman"/>
                <w:b/>
                <w:sz w:val="24"/>
                <w:szCs w:val="24"/>
              </w:rPr>
              <w:t>2</w:t>
            </w:r>
            <w:r w:rsidR="007938F2" w:rsidRPr="005E67C1">
              <w:rPr>
                <w:rFonts w:ascii="Times New Roman" w:hAnsi="Times New Roman" w:cs="Times New Roman"/>
                <w:b/>
                <w:sz w:val="24"/>
                <w:szCs w:val="24"/>
              </w:rPr>
              <w:t>/-</w:t>
            </w:r>
          </w:p>
        </w:tc>
        <w:tc>
          <w:tcPr>
            <w:tcW w:w="1985" w:type="dxa"/>
            <w:vMerge w:val="restart"/>
          </w:tcPr>
          <w:p w:rsidR="00F26400" w:rsidRPr="00E9345C" w:rsidRDefault="00AC0044" w:rsidP="005E67C1">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5E67C1" w:rsidRDefault="00F26400" w:rsidP="00F26400">
            <w:pPr>
              <w:ind w:left="-7"/>
              <w:jc w:val="center"/>
              <w:rPr>
                <w:rFonts w:ascii="Times New Roman" w:hAnsi="Times New Roman" w:cs="Times New Roman"/>
                <w:sz w:val="24"/>
                <w:szCs w:val="24"/>
              </w:rPr>
            </w:pPr>
            <w:r w:rsidRPr="005E67C1">
              <w:rPr>
                <w:rFonts w:ascii="Times New Roman" w:hAnsi="Times New Roman" w:cs="Times New Roman"/>
                <w:sz w:val="24"/>
                <w:szCs w:val="24"/>
              </w:rPr>
              <w:t>1</w:t>
            </w:r>
          </w:p>
        </w:tc>
        <w:tc>
          <w:tcPr>
            <w:tcW w:w="8646" w:type="dxa"/>
          </w:tcPr>
          <w:p w:rsidR="005E67C1" w:rsidRPr="005E67C1" w:rsidRDefault="005E67C1" w:rsidP="005E67C1">
            <w:pPr>
              <w:ind w:left="33"/>
              <w:jc w:val="both"/>
              <w:rPr>
                <w:rFonts w:ascii="Times New Roman" w:hAnsi="Times New Roman"/>
                <w:sz w:val="24"/>
                <w:szCs w:val="24"/>
              </w:rPr>
            </w:pPr>
            <w:r w:rsidRPr="005E67C1">
              <w:rPr>
                <w:rFonts w:ascii="Times New Roman" w:hAnsi="Times New Roman"/>
                <w:sz w:val="24"/>
                <w:szCs w:val="24"/>
              </w:rPr>
              <w:t>Роль США в международной политике после 2-й мировой войны. Участие США в холодной войне и в гонке вооружений. Участие США в локальных конфликтах периода холодной войны. США как единственная сверхдержава в 1990-е гг. Продолжение совершенствования вооружения. Обоснование гегемонии США в мире и права на вмешательство во внутренние дела других государств («экспорт демократии»). Роль США в мировой финансовой политике. Отношения США со странами Европы и Россией. США и структуры НАТО. США и Югославский кризис.</w:t>
            </w:r>
          </w:p>
          <w:p w:rsidR="005E67C1" w:rsidRPr="005E67C1" w:rsidRDefault="005E67C1" w:rsidP="005E67C1">
            <w:pPr>
              <w:ind w:left="33"/>
              <w:jc w:val="both"/>
              <w:rPr>
                <w:rFonts w:ascii="Times New Roman" w:hAnsi="Times New Roman"/>
                <w:sz w:val="24"/>
                <w:szCs w:val="24"/>
              </w:rPr>
            </w:pPr>
            <w:r w:rsidRPr="005E67C1">
              <w:rPr>
                <w:rFonts w:ascii="Times New Roman" w:hAnsi="Times New Roman"/>
                <w:sz w:val="24"/>
                <w:szCs w:val="24"/>
              </w:rPr>
              <w:t xml:space="preserve">Операция по освобождению Кувейта («Буря в пустыне» 1991 г.). Позиции США по иракскому вопросу в 1990-е гг. Изменение внешней политики США после теракта 11 сентября 2001 г. США как лидер борьбы против международного терроризма. Усиление военного присутствия США в Центральной Азии. Контртеррористическая операция в Афганистане. </w:t>
            </w:r>
            <w:proofErr w:type="gramStart"/>
            <w:r w:rsidRPr="005E67C1">
              <w:rPr>
                <w:rFonts w:ascii="Times New Roman" w:hAnsi="Times New Roman"/>
                <w:sz w:val="24"/>
                <w:szCs w:val="24"/>
              </w:rPr>
              <w:t>Иракская война 2003 г. Результаты афганской и иракской войн для внешней политики США.</w:t>
            </w:r>
            <w:proofErr w:type="gramEnd"/>
            <w:r w:rsidRPr="005E67C1">
              <w:rPr>
                <w:rFonts w:ascii="Times New Roman" w:hAnsi="Times New Roman"/>
                <w:sz w:val="24"/>
                <w:szCs w:val="24"/>
              </w:rPr>
              <w:t xml:space="preserve"> Отношения США и Ирана. Рост антиамериканских настроений в мире как реакция на экспансионизм США. США и проблема ядерного вооружения. Роль США на постсоветском пространстве.</w:t>
            </w:r>
          </w:p>
          <w:p w:rsidR="00F26400" w:rsidRPr="005E67C1" w:rsidRDefault="005E67C1" w:rsidP="005E67C1">
            <w:pPr>
              <w:ind w:left="33"/>
              <w:jc w:val="both"/>
              <w:rPr>
                <w:rFonts w:ascii="Times New Roman" w:hAnsi="Times New Roman" w:cs="Times New Roman"/>
                <w:sz w:val="24"/>
                <w:szCs w:val="24"/>
              </w:rPr>
            </w:pPr>
            <w:r w:rsidRPr="005E67C1">
              <w:rPr>
                <w:rFonts w:ascii="Times New Roman" w:hAnsi="Times New Roman"/>
                <w:sz w:val="24"/>
                <w:szCs w:val="24"/>
              </w:rPr>
              <w:t>Дидактические единицы:</w:t>
            </w:r>
            <w:r w:rsidRPr="005E67C1">
              <w:rPr>
                <w:rFonts w:ascii="Times New Roman" w:hAnsi="Times New Roman"/>
                <w:bCs/>
                <w:sz w:val="24"/>
                <w:szCs w:val="24"/>
              </w:rPr>
              <w:t xml:space="preserve"> Внешняя политика США в годы начала холодной </w:t>
            </w:r>
            <w:r w:rsidRPr="005E67C1">
              <w:rPr>
                <w:rFonts w:ascii="Times New Roman" w:hAnsi="Times New Roman"/>
                <w:bCs/>
                <w:sz w:val="24"/>
                <w:szCs w:val="24"/>
              </w:rPr>
              <w:lastRenderedPageBreak/>
              <w:t xml:space="preserve">войны, Участие США в региональных конфликтах периода холодной войны, Внешняя политика США в 1980 – 1990-х гг., Внешняя политика США в начале </w:t>
            </w:r>
            <w:r w:rsidRPr="005E67C1">
              <w:rPr>
                <w:rFonts w:ascii="Times New Roman" w:hAnsi="Times New Roman"/>
                <w:bCs/>
                <w:sz w:val="24"/>
                <w:szCs w:val="24"/>
                <w:lang w:val="en-US"/>
              </w:rPr>
              <w:t>XXI</w:t>
            </w:r>
            <w:r w:rsidRPr="005E67C1">
              <w:rPr>
                <w:rFonts w:ascii="Times New Roman" w:hAnsi="Times New Roman"/>
                <w:bCs/>
                <w:sz w:val="24"/>
                <w:szCs w:val="24"/>
              </w:rPr>
              <w:t xml:space="preserve">  </w:t>
            </w:r>
            <w:proofErr w:type="gramStart"/>
            <w:r w:rsidRPr="005E67C1">
              <w:rPr>
                <w:rFonts w:ascii="Times New Roman" w:hAnsi="Times New Roman"/>
                <w:bCs/>
                <w:sz w:val="24"/>
                <w:szCs w:val="24"/>
              </w:rPr>
              <w:t>в</w:t>
            </w:r>
            <w:proofErr w:type="gramEnd"/>
            <w:r w:rsidRPr="005E67C1">
              <w:rPr>
                <w:rFonts w:ascii="Times New Roman" w:hAnsi="Times New Roman"/>
                <w:bCs/>
                <w:sz w:val="24"/>
                <w:szCs w:val="24"/>
              </w:rPr>
              <w:t>.</w:t>
            </w:r>
          </w:p>
        </w:tc>
        <w:tc>
          <w:tcPr>
            <w:tcW w:w="1843" w:type="dxa"/>
          </w:tcPr>
          <w:p w:rsidR="00F26400" w:rsidRPr="005E67C1" w:rsidRDefault="0008250C" w:rsidP="0008250C">
            <w:pPr>
              <w:jc w:val="center"/>
              <w:rPr>
                <w:rFonts w:ascii="Times New Roman" w:hAnsi="Times New Roman" w:cs="Times New Roman"/>
                <w:sz w:val="24"/>
                <w:szCs w:val="24"/>
              </w:rPr>
            </w:pPr>
            <w:r w:rsidRPr="005E67C1">
              <w:rPr>
                <w:rFonts w:ascii="Times New Roman" w:hAnsi="Times New Roman" w:cs="Times New Roman"/>
                <w:sz w:val="24"/>
                <w:szCs w:val="24"/>
              </w:rPr>
              <w:lastRenderedPageBreak/>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5E67C1" w:rsidRPr="00E9345C" w:rsidTr="00AF61E9">
        <w:tc>
          <w:tcPr>
            <w:tcW w:w="2842" w:type="dxa"/>
            <w:vMerge w:val="restart"/>
          </w:tcPr>
          <w:p w:rsidR="005E67C1" w:rsidRDefault="005E67C1" w:rsidP="005E67C1">
            <w:pPr>
              <w:jc w:val="center"/>
              <w:rPr>
                <w:rFonts w:ascii="Times New Roman" w:hAnsi="Times New Roman"/>
                <w:b/>
                <w:sz w:val="24"/>
                <w:szCs w:val="24"/>
              </w:rPr>
            </w:pPr>
            <w:r w:rsidRPr="005E67C1">
              <w:rPr>
                <w:rFonts w:ascii="Times New Roman" w:hAnsi="Times New Roman"/>
                <w:b/>
                <w:sz w:val="24"/>
                <w:szCs w:val="24"/>
              </w:rPr>
              <w:lastRenderedPageBreak/>
              <w:t>Тема 4.3.</w:t>
            </w:r>
          </w:p>
          <w:p w:rsidR="005E67C1" w:rsidRPr="005E67C1" w:rsidRDefault="005E67C1" w:rsidP="005E67C1">
            <w:pPr>
              <w:jc w:val="center"/>
              <w:rPr>
                <w:rFonts w:ascii="Times New Roman" w:hAnsi="Times New Roman" w:cs="Times New Roman"/>
                <w:b/>
                <w:sz w:val="24"/>
                <w:szCs w:val="24"/>
                <w:highlight w:val="yellow"/>
              </w:rPr>
            </w:pPr>
            <w:r w:rsidRPr="005E67C1">
              <w:rPr>
                <w:rFonts w:ascii="Times New Roman" w:hAnsi="Times New Roman"/>
                <w:b/>
                <w:sz w:val="24"/>
                <w:szCs w:val="24"/>
              </w:rPr>
              <w:t>Страны Латинской Америки в 1945 – 2016 гг.</w:t>
            </w:r>
          </w:p>
        </w:tc>
        <w:tc>
          <w:tcPr>
            <w:tcW w:w="9173" w:type="dxa"/>
            <w:gridSpan w:val="3"/>
          </w:tcPr>
          <w:p w:rsidR="005E67C1" w:rsidRPr="005E67C1" w:rsidRDefault="005E67C1" w:rsidP="005E67C1">
            <w:pPr>
              <w:ind w:left="33"/>
              <w:jc w:val="both"/>
              <w:rPr>
                <w:rFonts w:ascii="Times New Roman" w:hAnsi="Times New Roman"/>
                <w:sz w:val="24"/>
                <w:szCs w:val="24"/>
              </w:rPr>
            </w:pPr>
            <w:r w:rsidRPr="005E67C1">
              <w:rPr>
                <w:rFonts w:ascii="Times New Roman" w:hAnsi="Times New Roman" w:cs="Times New Roman"/>
                <w:b/>
                <w:bCs/>
                <w:sz w:val="24"/>
                <w:szCs w:val="24"/>
              </w:rPr>
              <w:t>Содержание учебного материала</w:t>
            </w:r>
          </w:p>
        </w:tc>
        <w:tc>
          <w:tcPr>
            <w:tcW w:w="1843" w:type="dxa"/>
          </w:tcPr>
          <w:p w:rsidR="005E67C1" w:rsidRPr="005E67C1" w:rsidRDefault="005E67C1" w:rsidP="0008250C">
            <w:pPr>
              <w:jc w:val="center"/>
              <w:rPr>
                <w:rFonts w:ascii="Times New Roman" w:hAnsi="Times New Roman" w:cs="Times New Roman"/>
                <w:b/>
                <w:sz w:val="24"/>
                <w:szCs w:val="24"/>
              </w:rPr>
            </w:pPr>
            <w:r w:rsidRPr="005E67C1">
              <w:rPr>
                <w:rFonts w:ascii="Times New Roman" w:hAnsi="Times New Roman" w:cs="Times New Roman"/>
                <w:b/>
                <w:sz w:val="24"/>
                <w:szCs w:val="24"/>
              </w:rPr>
              <w:t>2/-</w:t>
            </w:r>
          </w:p>
        </w:tc>
        <w:tc>
          <w:tcPr>
            <w:tcW w:w="1985" w:type="dxa"/>
            <w:vMerge w:val="restart"/>
          </w:tcPr>
          <w:p w:rsidR="005E67C1" w:rsidRPr="00E9345C" w:rsidRDefault="00AC0044" w:rsidP="005E67C1">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5E67C1" w:rsidRPr="00E9345C" w:rsidTr="003F6689">
        <w:tc>
          <w:tcPr>
            <w:tcW w:w="2842" w:type="dxa"/>
            <w:vMerge/>
          </w:tcPr>
          <w:p w:rsidR="005E67C1" w:rsidRPr="00E9345C" w:rsidRDefault="005E67C1" w:rsidP="00F26400">
            <w:pPr>
              <w:rPr>
                <w:rFonts w:ascii="Times New Roman" w:hAnsi="Times New Roman" w:cs="Times New Roman"/>
                <w:sz w:val="24"/>
                <w:szCs w:val="24"/>
                <w:highlight w:val="yellow"/>
              </w:rPr>
            </w:pPr>
          </w:p>
        </w:tc>
        <w:tc>
          <w:tcPr>
            <w:tcW w:w="527" w:type="dxa"/>
            <w:gridSpan w:val="2"/>
          </w:tcPr>
          <w:p w:rsidR="005E67C1" w:rsidRPr="005E67C1" w:rsidRDefault="005E67C1" w:rsidP="00F26400">
            <w:pPr>
              <w:ind w:left="-7"/>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5E67C1" w:rsidRPr="005E67C1" w:rsidRDefault="005E67C1" w:rsidP="005E67C1">
            <w:pPr>
              <w:ind w:left="33" w:hanging="33"/>
              <w:jc w:val="both"/>
              <w:rPr>
                <w:rFonts w:ascii="Times New Roman" w:hAnsi="Times New Roman"/>
                <w:sz w:val="24"/>
                <w:szCs w:val="24"/>
              </w:rPr>
            </w:pPr>
            <w:r w:rsidRPr="005E67C1">
              <w:rPr>
                <w:rFonts w:ascii="Times New Roman" w:hAnsi="Times New Roman"/>
                <w:sz w:val="24"/>
                <w:szCs w:val="24"/>
              </w:rPr>
              <w:t xml:space="preserve">Особенности политического и социально-экономического стран Латинской Америки изучаемого периода. Революция 1959 г. на Кубе. Фидель Кастро во главе Кубы. Социалистический курс после крушения социалистической системы. Политика Ф. и Р. Кастро. </w:t>
            </w:r>
          </w:p>
          <w:p w:rsidR="005E67C1" w:rsidRPr="005E67C1" w:rsidRDefault="005E67C1" w:rsidP="005E67C1">
            <w:pPr>
              <w:ind w:left="33" w:hanging="33"/>
              <w:jc w:val="both"/>
              <w:rPr>
                <w:rFonts w:ascii="Times New Roman" w:hAnsi="Times New Roman"/>
                <w:sz w:val="24"/>
                <w:szCs w:val="24"/>
              </w:rPr>
            </w:pPr>
            <w:r w:rsidRPr="005E67C1">
              <w:rPr>
                <w:rFonts w:ascii="Times New Roman" w:hAnsi="Times New Roman"/>
                <w:sz w:val="24"/>
                <w:szCs w:val="24"/>
              </w:rPr>
              <w:t>Социалистические реформы Сальвадора Альенде в Чили. Военный переворот 1973 г. и установление диктатуры А. Пиночета. Преодоление последствий диктатуры А. Пиночета в Чили.</w:t>
            </w:r>
          </w:p>
          <w:p w:rsidR="005E67C1" w:rsidRPr="005E67C1" w:rsidRDefault="005E67C1" w:rsidP="005E67C1">
            <w:pPr>
              <w:ind w:left="33" w:hanging="33"/>
              <w:jc w:val="both"/>
              <w:rPr>
                <w:rFonts w:ascii="Times New Roman" w:hAnsi="Times New Roman"/>
                <w:sz w:val="24"/>
                <w:szCs w:val="24"/>
              </w:rPr>
            </w:pPr>
            <w:r w:rsidRPr="005E67C1">
              <w:rPr>
                <w:rFonts w:ascii="Times New Roman" w:hAnsi="Times New Roman"/>
                <w:sz w:val="24"/>
                <w:szCs w:val="24"/>
              </w:rPr>
              <w:t>Политическая нестабильность стран региона и методы её преодоления. Высокий уровень бедности как главная социальная проблема региона. Борьба с мафиозными структурами. Индейский фактор во внутренней политике латиноамериканских стран. Попытка интеграции стран региона. Влияние США в регионе и отношение к нему со стороны латиноамериканцев. Деятельность А. Фухимори в Перу. Основные проблемы развития Мексики. Курс на построение боливарианского социализма в Венесуэле; преобразования Уго Чавеса. Противостояние левых и правых сил в странах Латинской</w:t>
            </w:r>
            <w:r>
              <w:rPr>
                <w:rFonts w:ascii="Times New Roman" w:hAnsi="Times New Roman"/>
                <w:sz w:val="24"/>
                <w:szCs w:val="24"/>
              </w:rPr>
              <w:t xml:space="preserve"> Америки в 2000 – 2010-х годах.</w:t>
            </w:r>
          </w:p>
        </w:tc>
        <w:tc>
          <w:tcPr>
            <w:tcW w:w="1843" w:type="dxa"/>
          </w:tcPr>
          <w:p w:rsidR="005E67C1" w:rsidRPr="005E67C1" w:rsidRDefault="005E67C1" w:rsidP="0008250C">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tcPr>
          <w:p w:rsidR="005E67C1" w:rsidRPr="00E9345C" w:rsidRDefault="005E67C1" w:rsidP="00F26400">
            <w:pPr>
              <w:rPr>
                <w:rFonts w:ascii="Times New Roman" w:hAnsi="Times New Roman" w:cs="Times New Roman"/>
                <w:sz w:val="24"/>
                <w:szCs w:val="24"/>
                <w:highlight w:val="yellow"/>
              </w:rPr>
            </w:pPr>
          </w:p>
        </w:tc>
      </w:tr>
      <w:tr w:rsidR="00F26400" w:rsidRPr="00E9345C" w:rsidTr="003F6689">
        <w:tc>
          <w:tcPr>
            <w:tcW w:w="12015" w:type="dxa"/>
            <w:gridSpan w:val="4"/>
          </w:tcPr>
          <w:p w:rsidR="00F26400" w:rsidRPr="00E9345C" w:rsidRDefault="00F26400" w:rsidP="00F26400">
            <w:pPr>
              <w:rPr>
                <w:rFonts w:ascii="Times New Roman" w:hAnsi="Times New Roman" w:cs="Times New Roman"/>
                <w:b/>
                <w:sz w:val="24"/>
                <w:szCs w:val="24"/>
                <w:highlight w:val="yellow"/>
              </w:rPr>
            </w:pPr>
            <w:r w:rsidRPr="001621A4">
              <w:rPr>
                <w:rFonts w:ascii="Times New Roman" w:hAnsi="Times New Roman" w:cs="Times New Roman"/>
                <w:b/>
                <w:sz w:val="24"/>
                <w:szCs w:val="24"/>
              </w:rPr>
              <w:t>Раздел 5. Страны Азии и Африки в 1945 – 2016 гг.</w:t>
            </w:r>
          </w:p>
        </w:tc>
        <w:tc>
          <w:tcPr>
            <w:tcW w:w="1843" w:type="dxa"/>
          </w:tcPr>
          <w:p w:rsidR="00F26400" w:rsidRPr="00E9345C" w:rsidRDefault="00882E9D" w:rsidP="00AC0044">
            <w:pPr>
              <w:jc w:val="center"/>
              <w:rPr>
                <w:rFonts w:ascii="Times New Roman" w:hAnsi="Times New Roman" w:cs="Times New Roman"/>
                <w:b/>
                <w:sz w:val="24"/>
                <w:szCs w:val="24"/>
                <w:highlight w:val="yellow"/>
              </w:rPr>
            </w:pPr>
            <w:r w:rsidRPr="00882E9D">
              <w:rPr>
                <w:rFonts w:ascii="Times New Roman" w:hAnsi="Times New Roman" w:cs="Times New Roman"/>
                <w:b/>
                <w:sz w:val="24"/>
                <w:szCs w:val="24"/>
              </w:rPr>
              <w:t>1</w:t>
            </w:r>
            <w:r w:rsidR="00B94D81">
              <w:rPr>
                <w:rFonts w:ascii="Times New Roman" w:hAnsi="Times New Roman" w:cs="Times New Roman"/>
                <w:b/>
                <w:sz w:val="24"/>
                <w:szCs w:val="24"/>
              </w:rPr>
              <w:t>2</w:t>
            </w:r>
            <w:r w:rsidR="00D2632A" w:rsidRPr="00882E9D">
              <w:rPr>
                <w:rFonts w:ascii="Times New Roman" w:hAnsi="Times New Roman" w:cs="Times New Roman"/>
                <w:b/>
                <w:sz w:val="24"/>
                <w:szCs w:val="24"/>
              </w:rPr>
              <w:t>/</w:t>
            </w:r>
            <w:r w:rsidR="00AC0044">
              <w:rPr>
                <w:rFonts w:ascii="Times New Roman" w:hAnsi="Times New Roman" w:cs="Times New Roman"/>
                <w:b/>
                <w:sz w:val="24"/>
                <w:szCs w:val="24"/>
              </w:rPr>
              <w:t>2</w:t>
            </w:r>
          </w:p>
        </w:tc>
        <w:tc>
          <w:tcPr>
            <w:tcW w:w="1985" w:type="dxa"/>
          </w:tcPr>
          <w:p w:rsidR="00F26400" w:rsidRPr="00E9345C" w:rsidRDefault="00F26400" w:rsidP="00F26400">
            <w:pPr>
              <w:rPr>
                <w:rFonts w:ascii="Times New Roman" w:hAnsi="Times New Roman" w:cs="Times New Roman"/>
                <w:sz w:val="24"/>
                <w:szCs w:val="24"/>
                <w:highlight w:val="yellow"/>
              </w:rPr>
            </w:pPr>
          </w:p>
        </w:tc>
      </w:tr>
      <w:tr w:rsidR="00004474" w:rsidRPr="00E9345C" w:rsidTr="003F6689">
        <w:tc>
          <w:tcPr>
            <w:tcW w:w="2842" w:type="dxa"/>
            <w:vMerge w:val="restart"/>
          </w:tcPr>
          <w:p w:rsidR="001621A4" w:rsidRPr="001621A4" w:rsidRDefault="001621A4" w:rsidP="00F26400">
            <w:pPr>
              <w:jc w:val="center"/>
              <w:rPr>
                <w:rFonts w:ascii="Times New Roman" w:hAnsi="Times New Roman"/>
                <w:b/>
                <w:sz w:val="24"/>
                <w:szCs w:val="24"/>
              </w:rPr>
            </w:pPr>
            <w:r w:rsidRPr="001621A4">
              <w:rPr>
                <w:rFonts w:ascii="Times New Roman" w:hAnsi="Times New Roman"/>
                <w:b/>
                <w:sz w:val="24"/>
                <w:szCs w:val="24"/>
              </w:rPr>
              <w:t xml:space="preserve">Тема 5.1. </w:t>
            </w:r>
          </w:p>
          <w:p w:rsidR="001621A4" w:rsidRPr="001621A4" w:rsidRDefault="001621A4" w:rsidP="00F26400">
            <w:pPr>
              <w:jc w:val="center"/>
              <w:rPr>
                <w:rFonts w:ascii="Times New Roman" w:hAnsi="Times New Roman"/>
                <w:b/>
                <w:sz w:val="24"/>
                <w:szCs w:val="24"/>
              </w:rPr>
            </w:pPr>
            <w:r w:rsidRPr="001621A4">
              <w:rPr>
                <w:rFonts w:ascii="Times New Roman" w:hAnsi="Times New Roman"/>
                <w:b/>
                <w:sz w:val="24"/>
                <w:szCs w:val="24"/>
              </w:rPr>
              <w:t>Ближний и средний Восток в 1945 – 2016 гг. Развитие арабо-израильского конфликта. Иранский фактор.</w:t>
            </w:r>
          </w:p>
          <w:p w:rsidR="001621A4" w:rsidRPr="001621A4" w:rsidRDefault="001621A4" w:rsidP="00F26400">
            <w:pPr>
              <w:jc w:val="center"/>
              <w:rPr>
                <w:rFonts w:ascii="Times New Roman" w:hAnsi="Times New Roman" w:cs="Times New Roman"/>
                <w:b/>
                <w:sz w:val="24"/>
                <w:szCs w:val="24"/>
              </w:rPr>
            </w:pPr>
          </w:p>
          <w:p w:rsidR="00004474" w:rsidRPr="001621A4" w:rsidRDefault="00004474" w:rsidP="00F26400">
            <w:pPr>
              <w:jc w:val="center"/>
              <w:rPr>
                <w:rFonts w:ascii="Times New Roman" w:hAnsi="Times New Roman" w:cs="Times New Roman"/>
                <w:b/>
                <w:sz w:val="24"/>
                <w:szCs w:val="24"/>
              </w:rPr>
            </w:pPr>
            <w:r w:rsidRPr="001621A4">
              <w:rPr>
                <w:rFonts w:ascii="Times New Roman" w:hAnsi="Times New Roman" w:cs="Times New Roman"/>
                <w:b/>
                <w:sz w:val="24"/>
                <w:szCs w:val="24"/>
              </w:rPr>
              <w:t xml:space="preserve">. </w:t>
            </w:r>
          </w:p>
        </w:tc>
        <w:tc>
          <w:tcPr>
            <w:tcW w:w="9173" w:type="dxa"/>
            <w:gridSpan w:val="3"/>
          </w:tcPr>
          <w:p w:rsidR="00004474" w:rsidRPr="001621A4" w:rsidRDefault="00004474" w:rsidP="00F26400">
            <w:pPr>
              <w:rPr>
                <w:rFonts w:ascii="Times New Roman" w:hAnsi="Times New Roman" w:cs="Times New Roman"/>
                <w:b/>
                <w:bCs/>
                <w:sz w:val="24"/>
                <w:szCs w:val="24"/>
              </w:rPr>
            </w:pPr>
            <w:r w:rsidRPr="001621A4">
              <w:rPr>
                <w:rFonts w:ascii="Times New Roman" w:hAnsi="Times New Roman" w:cs="Times New Roman"/>
                <w:b/>
                <w:bCs/>
                <w:sz w:val="24"/>
                <w:szCs w:val="24"/>
              </w:rPr>
              <w:t xml:space="preserve">Содержание учебного материала </w:t>
            </w:r>
          </w:p>
        </w:tc>
        <w:tc>
          <w:tcPr>
            <w:tcW w:w="1843" w:type="dxa"/>
          </w:tcPr>
          <w:p w:rsidR="00004474" w:rsidRPr="00E9345C" w:rsidRDefault="00B94D81" w:rsidP="00AC0044">
            <w:pPr>
              <w:jc w:val="center"/>
              <w:rPr>
                <w:rFonts w:ascii="Times New Roman" w:hAnsi="Times New Roman" w:cs="Times New Roman"/>
                <w:b/>
                <w:sz w:val="24"/>
                <w:szCs w:val="24"/>
                <w:highlight w:val="yellow"/>
              </w:rPr>
            </w:pPr>
            <w:r>
              <w:rPr>
                <w:rFonts w:ascii="Times New Roman" w:hAnsi="Times New Roman" w:cs="Times New Roman"/>
                <w:b/>
                <w:sz w:val="24"/>
                <w:szCs w:val="24"/>
              </w:rPr>
              <w:t>3</w:t>
            </w:r>
            <w:r w:rsidR="007938F2" w:rsidRPr="001621A4">
              <w:rPr>
                <w:rFonts w:ascii="Times New Roman" w:hAnsi="Times New Roman" w:cs="Times New Roman"/>
                <w:b/>
                <w:sz w:val="24"/>
                <w:szCs w:val="24"/>
              </w:rPr>
              <w:t>/</w:t>
            </w:r>
            <w:r w:rsidR="00AC0044">
              <w:rPr>
                <w:rFonts w:ascii="Times New Roman" w:hAnsi="Times New Roman" w:cs="Times New Roman"/>
                <w:b/>
                <w:sz w:val="24"/>
                <w:szCs w:val="24"/>
              </w:rPr>
              <w:t>1</w:t>
            </w:r>
          </w:p>
        </w:tc>
        <w:tc>
          <w:tcPr>
            <w:tcW w:w="1985" w:type="dxa"/>
            <w:vMerge w:val="restart"/>
          </w:tcPr>
          <w:p w:rsidR="00004474" w:rsidRPr="00E9345C" w:rsidRDefault="00AC0044" w:rsidP="001621A4">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004474" w:rsidRPr="00E9345C" w:rsidTr="003F6689">
        <w:tc>
          <w:tcPr>
            <w:tcW w:w="2842" w:type="dxa"/>
            <w:vMerge/>
          </w:tcPr>
          <w:p w:rsidR="00004474" w:rsidRPr="001621A4" w:rsidRDefault="00004474" w:rsidP="00F26400">
            <w:pPr>
              <w:rPr>
                <w:rFonts w:ascii="Times New Roman" w:hAnsi="Times New Roman" w:cs="Times New Roman"/>
                <w:sz w:val="24"/>
                <w:szCs w:val="24"/>
              </w:rPr>
            </w:pPr>
          </w:p>
        </w:tc>
        <w:tc>
          <w:tcPr>
            <w:tcW w:w="527" w:type="dxa"/>
            <w:gridSpan w:val="2"/>
          </w:tcPr>
          <w:p w:rsidR="00004474" w:rsidRPr="001621A4" w:rsidRDefault="00004474" w:rsidP="00F26400">
            <w:pPr>
              <w:jc w:val="center"/>
              <w:rPr>
                <w:rFonts w:ascii="Times New Roman" w:hAnsi="Times New Roman" w:cs="Times New Roman"/>
                <w:bCs/>
                <w:sz w:val="24"/>
                <w:szCs w:val="24"/>
              </w:rPr>
            </w:pPr>
            <w:r w:rsidRPr="001621A4">
              <w:rPr>
                <w:rFonts w:ascii="Times New Roman" w:hAnsi="Times New Roman" w:cs="Times New Roman"/>
                <w:bCs/>
                <w:sz w:val="24"/>
                <w:szCs w:val="24"/>
              </w:rPr>
              <w:t>1</w:t>
            </w:r>
          </w:p>
        </w:tc>
        <w:tc>
          <w:tcPr>
            <w:tcW w:w="8646" w:type="dxa"/>
          </w:tcPr>
          <w:p w:rsidR="00004474" w:rsidRPr="001621A4" w:rsidRDefault="001621A4" w:rsidP="001621A4">
            <w:pPr>
              <w:ind w:left="33"/>
              <w:jc w:val="both"/>
              <w:rPr>
                <w:rFonts w:ascii="Times New Roman" w:hAnsi="Times New Roman"/>
              </w:rPr>
            </w:pPr>
            <w:r w:rsidRPr="001621A4">
              <w:rPr>
                <w:rFonts w:ascii="Times New Roman" w:hAnsi="Times New Roman"/>
                <w:sz w:val="24"/>
                <w:szCs w:val="24"/>
              </w:rPr>
              <w:t xml:space="preserve">Образование государства Израиль. Зарождение арабо-израильского конфликта. Шестидневная война и другие военные конфликты. Основные проблемы и противоречия ближневосточного региона. Внутриполитическая жизнь Израиля. Б. Нетаньяху, Э. Барак, И. Рабин. Создание Палестинской автономии. Я. Арафат. Интифада, палестинский террор и методы противодействия ему. Политика ведущих арабских стран: Египет, Сирия. Саудовская Аравия как абсолютная монархия. Нефтяной фактор в развитии Ближнего Востока. Ирано-иракская война. </w:t>
            </w:r>
            <w:r w:rsidRPr="001621A4">
              <w:rPr>
                <w:rFonts w:ascii="Times New Roman" w:hAnsi="Times New Roman"/>
                <w:b/>
                <w:sz w:val="24"/>
                <w:szCs w:val="24"/>
              </w:rPr>
              <w:t xml:space="preserve">Ирак </w:t>
            </w:r>
            <w:r w:rsidRPr="001621A4">
              <w:rPr>
                <w:rFonts w:ascii="Times New Roman" w:hAnsi="Times New Roman"/>
                <w:sz w:val="24"/>
                <w:szCs w:val="24"/>
              </w:rPr>
              <w:t xml:space="preserve">в годы правления С. Хусейна. Агрессия против Кувейта и операция «Буря в пустыне». Свержение режима Хусейна и попытки демократизации. Исламская революция 1978 г. в Иране. Власть исламских фундаменталистов в Иране. Иранский ядерный проект и отношение к нему в мире. Афганистан при «народном правительстве», войска СССР на территории Афганистана и их вывод. Приход талибов к власти в Афганистане. Аль-Каида. Антитеррористическая операция в Афганистане и ликвидация режима талибов. </w:t>
            </w:r>
            <w:r w:rsidRPr="001621A4">
              <w:rPr>
                <w:rFonts w:ascii="Times New Roman" w:hAnsi="Times New Roman"/>
                <w:sz w:val="24"/>
                <w:szCs w:val="24"/>
              </w:rPr>
              <w:lastRenderedPageBreak/>
              <w:t>Попытки налаживания мирной жизни. Пакистан на рубеже веков как региональная ядерная держава. Военное присутствие стран Запада на Ближнем и Среднем Востоке. ИГИЛ и борьба против него. Контртеррористическая операция России против ИГИЛ в Сирии. Позиция Турции по Ближневосточным вопросам</w:t>
            </w:r>
            <w:r w:rsidRPr="001621A4">
              <w:rPr>
                <w:rFonts w:ascii="Times New Roman" w:hAnsi="Times New Roman"/>
              </w:rPr>
              <w:t>.</w:t>
            </w:r>
          </w:p>
        </w:tc>
        <w:tc>
          <w:tcPr>
            <w:tcW w:w="1843" w:type="dxa"/>
          </w:tcPr>
          <w:p w:rsidR="00004474" w:rsidRPr="00E9345C" w:rsidRDefault="00004474" w:rsidP="0008250C">
            <w:pPr>
              <w:jc w:val="center"/>
              <w:rPr>
                <w:rFonts w:ascii="Times New Roman" w:hAnsi="Times New Roman" w:cs="Times New Roman"/>
                <w:sz w:val="24"/>
                <w:szCs w:val="24"/>
                <w:highlight w:val="yellow"/>
              </w:rPr>
            </w:pPr>
            <w:r w:rsidRPr="001621A4">
              <w:rPr>
                <w:rFonts w:ascii="Times New Roman" w:hAnsi="Times New Roman" w:cs="Times New Roman"/>
                <w:sz w:val="24"/>
                <w:szCs w:val="24"/>
              </w:rPr>
              <w:lastRenderedPageBreak/>
              <w:t>2</w:t>
            </w:r>
          </w:p>
        </w:tc>
        <w:tc>
          <w:tcPr>
            <w:tcW w:w="1985" w:type="dxa"/>
            <w:vMerge/>
          </w:tcPr>
          <w:p w:rsidR="00004474" w:rsidRPr="00E9345C" w:rsidRDefault="00004474" w:rsidP="00F26400">
            <w:pPr>
              <w:rPr>
                <w:rFonts w:ascii="Times New Roman" w:hAnsi="Times New Roman" w:cs="Times New Roman"/>
                <w:sz w:val="24"/>
                <w:szCs w:val="24"/>
                <w:highlight w:val="yellow"/>
              </w:rPr>
            </w:pPr>
          </w:p>
        </w:tc>
      </w:tr>
      <w:tr w:rsidR="00004474" w:rsidRPr="00E9345C" w:rsidTr="003F6689">
        <w:tc>
          <w:tcPr>
            <w:tcW w:w="2842" w:type="dxa"/>
            <w:vMerge/>
          </w:tcPr>
          <w:p w:rsidR="00004474" w:rsidRPr="001621A4" w:rsidRDefault="00004474" w:rsidP="00F26400">
            <w:pPr>
              <w:rPr>
                <w:rFonts w:ascii="Times New Roman" w:hAnsi="Times New Roman" w:cs="Times New Roman"/>
                <w:sz w:val="24"/>
                <w:szCs w:val="24"/>
              </w:rPr>
            </w:pPr>
          </w:p>
        </w:tc>
        <w:tc>
          <w:tcPr>
            <w:tcW w:w="9173" w:type="dxa"/>
            <w:gridSpan w:val="3"/>
          </w:tcPr>
          <w:p w:rsidR="00004474" w:rsidRPr="001621A4" w:rsidRDefault="009A21AC" w:rsidP="00F26400">
            <w:pPr>
              <w:jc w:val="both"/>
              <w:rPr>
                <w:rFonts w:ascii="Times New Roman" w:hAnsi="Times New Roman" w:cs="Times New Roman"/>
                <w:b/>
                <w:bCs/>
                <w:sz w:val="24"/>
                <w:szCs w:val="24"/>
              </w:rPr>
            </w:pPr>
            <w:r w:rsidRPr="001621A4">
              <w:rPr>
                <w:rFonts w:ascii="Times New Roman" w:hAnsi="Times New Roman" w:cs="Times New Roman"/>
                <w:b/>
                <w:bCs/>
                <w:sz w:val="24"/>
                <w:szCs w:val="24"/>
              </w:rPr>
              <w:t>Семинар</w:t>
            </w:r>
          </w:p>
        </w:tc>
        <w:tc>
          <w:tcPr>
            <w:tcW w:w="1843" w:type="dxa"/>
            <w:vMerge w:val="restart"/>
          </w:tcPr>
          <w:p w:rsidR="00004474" w:rsidRPr="00E9345C" w:rsidRDefault="00B94D81" w:rsidP="0008250C">
            <w:pPr>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1985" w:type="dxa"/>
            <w:vMerge/>
          </w:tcPr>
          <w:p w:rsidR="00004474" w:rsidRPr="00E9345C" w:rsidRDefault="00004474" w:rsidP="00F26400">
            <w:pPr>
              <w:rPr>
                <w:rFonts w:ascii="Times New Roman" w:hAnsi="Times New Roman" w:cs="Times New Roman"/>
                <w:sz w:val="24"/>
                <w:szCs w:val="24"/>
                <w:highlight w:val="yellow"/>
              </w:rPr>
            </w:pPr>
          </w:p>
        </w:tc>
      </w:tr>
      <w:tr w:rsidR="00004474" w:rsidRPr="00E9345C" w:rsidTr="003F6689">
        <w:tc>
          <w:tcPr>
            <w:tcW w:w="2842" w:type="dxa"/>
            <w:vMerge/>
          </w:tcPr>
          <w:p w:rsidR="00004474" w:rsidRPr="001621A4" w:rsidRDefault="00004474" w:rsidP="00F26400">
            <w:pPr>
              <w:rPr>
                <w:rFonts w:ascii="Times New Roman" w:hAnsi="Times New Roman" w:cs="Times New Roman"/>
                <w:sz w:val="24"/>
                <w:szCs w:val="24"/>
              </w:rPr>
            </w:pPr>
          </w:p>
        </w:tc>
        <w:tc>
          <w:tcPr>
            <w:tcW w:w="500" w:type="dxa"/>
          </w:tcPr>
          <w:p w:rsidR="00004474" w:rsidRPr="001621A4" w:rsidRDefault="00AC0044" w:rsidP="00F26400">
            <w:pPr>
              <w:jc w:val="both"/>
              <w:rPr>
                <w:rFonts w:ascii="Times New Roman" w:hAnsi="Times New Roman" w:cs="Times New Roman"/>
                <w:bCs/>
                <w:sz w:val="24"/>
                <w:szCs w:val="24"/>
              </w:rPr>
            </w:pPr>
            <w:r>
              <w:rPr>
                <w:rFonts w:ascii="Times New Roman" w:hAnsi="Times New Roman" w:cs="Times New Roman"/>
                <w:bCs/>
                <w:sz w:val="24"/>
                <w:szCs w:val="24"/>
              </w:rPr>
              <w:t>4</w:t>
            </w:r>
          </w:p>
        </w:tc>
        <w:tc>
          <w:tcPr>
            <w:tcW w:w="8673" w:type="dxa"/>
            <w:gridSpan w:val="2"/>
          </w:tcPr>
          <w:p w:rsidR="00004474" w:rsidRPr="001621A4" w:rsidRDefault="00004474" w:rsidP="00F26400">
            <w:pPr>
              <w:jc w:val="both"/>
              <w:rPr>
                <w:rFonts w:ascii="Times New Roman" w:hAnsi="Times New Roman" w:cs="Times New Roman"/>
                <w:bCs/>
                <w:sz w:val="24"/>
                <w:szCs w:val="24"/>
              </w:rPr>
            </w:pPr>
            <w:r w:rsidRPr="001621A4">
              <w:rPr>
                <w:rFonts w:ascii="Times New Roman" w:hAnsi="Times New Roman" w:cs="Times New Roman"/>
                <w:bCs/>
                <w:sz w:val="24"/>
                <w:szCs w:val="24"/>
              </w:rPr>
              <w:t xml:space="preserve">Израиль </w:t>
            </w:r>
            <w:r w:rsidRPr="001621A4">
              <w:rPr>
                <w:rFonts w:ascii="Times New Roman" w:hAnsi="Times New Roman" w:cs="Times New Roman"/>
                <w:sz w:val="24"/>
                <w:szCs w:val="24"/>
              </w:rPr>
              <w:t>1945 – 2016 гг.</w:t>
            </w:r>
          </w:p>
        </w:tc>
        <w:tc>
          <w:tcPr>
            <w:tcW w:w="1843" w:type="dxa"/>
            <w:vMerge/>
          </w:tcPr>
          <w:p w:rsidR="00004474" w:rsidRPr="00E9345C" w:rsidRDefault="00004474" w:rsidP="0008250C">
            <w:pPr>
              <w:jc w:val="center"/>
              <w:rPr>
                <w:rFonts w:ascii="Times New Roman" w:hAnsi="Times New Roman" w:cs="Times New Roman"/>
                <w:sz w:val="24"/>
                <w:szCs w:val="24"/>
                <w:highlight w:val="yellow"/>
              </w:rPr>
            </w:pPr>
          </w:p>
        </w:tc>
        <w:tc>
          <w:tcPr>
            <w:tcW w:w="1985" w:type="dxa"/>
            <w:vMerge/>
          </w:tcPr>
          <w:p w:rsidR="00004474" w:rsidRPr="00E9345C" w:rsidRDefault="00004474"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1621A4" w:rsidRDefault="001621A4" w:rsidP="00F26400">
            <w:pPr>
              <w:jc w:val="center"/>
              <w:rPr>
                <w:rFonts w:ascii="Times New Roman" w:hAnsi="Times New Roman"/>
                <w:b/>
                <w:sz w:val="24"/>
                <w:szCs w:val="24"/>
              </w:rPr>
            </w:pPr>
            <w:r w:rsidRPr="001621A4">
              <w:rPr>
                <w:rFonts w:ascii="Times New Roman" w:hAnsi="Times New Roman"/>
                <w:b/>
                <w:sz w:val="24"/>
                <w:szCs w:val="24"/>
              </w:rPr>
              <w:t xml:space="preserve">Тема 5.2. </w:t>
            </w:r>
          </w:p>
          <w:p w:rsidR="001621A4" w:rsidRPr="001621A4" w:rsidRDefault="001621A4" w:rsidP="00F26400">
            <w:pPr>
              <w:jc w:val="center"/>
              <w:rPr>
                <w:rFonts w:ascii="Times New Roman" w:hAnsi="Times New Roman"/>
                <w:b/>
                <w:sz w:val="24"/>
                <w:szCs w:val="24"/>
              </w:rPr>
            </w:pPr>
            <w:r w:rsidRPr="001621A4">
              <w:rPr>
                <w:rFonts w:ascii="Times New Roman" w:hAnsi="Times New Roman"/>
                <w:b/>
                <w:sz w:val="24"/>
                <w:szCs w:val="24"/>
              </w:rPr>
              <w:t>Индия и Индокитай в 1945 - 2016гг.</w:t>
            </w:r>
          </w:p>
          <w:p w:rsidR="00F26400" w:rsidRPr="00E9345C" w:rsidRDefault="00F26400" w:rsidP="00F26400">
            <w:pPr>
              <w:jc w:val="center"/>
              <w:rPr>
                <w:rFonts w:ascii="Times New Roman" w:hAnsi="Times New Roman" w:cs="Times New Roman"/>
                <w:sz w:val="24"/>
                <w:szCs w:val="24"/>
                <w:highlight w:val="yellow"/>
              </w:rPr>
            </w:pPr>
          </w:p>
        </w:tc>
        <w:tc>
          <w:tcPr>
            <w:tcW w:w="9173" w:type="dxa"/>
            <w:gridSpan w:val="3"/>
          </w:tcPr>
          <w:p w:rsidR="00F26400" w:rsidRPr="00E9345C" w:rsidRDefault="00F26400" w:rsidP="00F26400">
            <w:pPr>
              <w:rPr>
                <w:rFonts w:ascii="Times New Roman" w:hAnsi="Times New Roman" w:cs="Times New Roman"/>
                <w:b/>
                <w:bCs/>
                <w:sz w:val="24"/>
                <w:szCs w:val="24"/>
                <w:highlight w:val="yellow"/>
              </w:rPr>
            </w:pPr>
            <w:r w:rsidRPr="001621A4">
              <w:rPr>
                <w:rFonts w:ascii="Times New Roman" w:hAnsi="Times New Roman" w:cs="Times New Roman"/>
                <w:b/>
                <w:bCs/>
                <w:sz w:val="24"/>
                <w:szCs w:val="24"/>
              </w:rPr>
              <w:t xml:space="preserve">Содержание учебного материала </w:t>
            </w:r>
          </w:p>
        </w:tc>
        <w:tc>
          <w:tcPr>
            <w:tcW w:w="1843" w:type="dxa"/>
          </w:tcPr>
          <w:p w:rsidR="00F26400" w:rsidRPr="001621A4" w:rsidRDefault="00B94D81" w:rsidP="00AC0044">
            <w:pPr>
              <w:jc w:val="center"/>
              <w:rPr>
                <w:rFonts w:ascii="Times New Roman" w:hAnsi="Times New Roman" w:cs="Times New Roman"/>
                <w:b/>
                <w:sz w:val="24"/>
                <w:szCs w:val="24"/>
              </w:rPr>
            </w:pPr>
            <w:r>
              <w:rPr>
                <w:rFonts w:ascii="Times New Roman" w:hAnsi="Times New Roman" w:cs="Times New Roman"/>
                <w:b/>
                <w:sz w:val="24"/>
                <w:szCs w:val="24"/>
              </w:rPr>
              <w:t>3</w:t>
            </w:r>
            <w:r w:rsidR="0008250C" w:rsidRPr="001621A4">
              <w:rPr>
                <w:rFonts w:ascii="Times New Roman" w:hAnsi="Times New Roman" w:cs="Times New Roman"/>
                <w:b/>
                <w:sz w:val="24"/>
                <w:szCs w:val="24"/>
              </w:rPr>
              <w:t>/</w:t>
            </w:r>
            <w:r w:rsidR="00AC0044">
              <w:rPr>
                <w:rFonts w:ascii="Times New Roman" w:hAnsi="Times New Roman" w:cs="Times New Roman"/>
                <w:b/>
                <w:sz w:val="24"/>
                <w:szCs w:val="24"/>
              </w:rPr>
              <w:t>1</w:t>
            </w:r>
          </w:p>
        </w:tc>
        <w:tc>
          <w:tcPr>
            <w:tcW w:w="1985" w:type="dxa"/>
            <w:vMerge w:val="restart"/>
          </w:tcPr>
          <w:p w:rsidR="00F26400" w:rsidRPr="00E9345C" w:rsidRDefault="00AC0044" w:rsidP="001621A4">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E9345C" w:rsidRDefault="00F26400" w:rsidP="00F26400">
            <w:pPr>
              <w:ind w:left="-7"/>
              <w:jc w:val="center"/>
              <w:rPr>
                <w:rFonts w:ascii="Times New Roman" w:hAnsi="Times New Roman" w:cs="Times New Roman"/>
                <w:sz w:val="24"/>
                <w:szCs w:val="24"/>
                <w:highlight w:val="yellow"/>
              </w:rPr>
            </w:pPr>
            <w:r w:rsidRPr="001621A4">
              <w:rPr>
                <w:rFonts w:ascii="Times New Roman" w:hAnsi="Times New Roman" w:cs="Times New Roman"/>
                <w:sz w:val="24"/>
                <w:szCs w:val="24"/>
              </w:rPr>
              <w:t>1</w:t>
            </w:r>
          </w:p>
        </w:tc>
        <w:tc>
          <w:tcPr>
            <w:tcW w:w="8646" w:type="dxa"/>
          </w:tcPr>
          <w:p w:rsidR="001621A4" w:rsidRPr="001621A4" w:rsidRDefault="001621A4" w:rsidP="001621A4">
            <w:pPr>
              <w:ind w:left="33"/>
              <w:jc w:val="both"/>
              <w:rPr>
                <w:rFonts w:ascii="Times New Roman" w:hAnsi="Times New Roman"/>
                <w:sz w:val="24"/>
                <w:szCs w:val="24"/>
              </w:rPr>
            </w:pPr>
            <w:r w:rsidRPr="001621A4">
              <w:rPr>
                <w:rFonts w:ascii="Times New Roman" w:hAnsi="Times New Roman"/>
                <w:sz w:val="24"/>
                <w:szCs w:val="24"/>
              </w:rPr>
              <w:t xml:space="preserve">Объявление Индией независимости. Индийский национальный конгресс как </w:t>
            </w:r>
            <w:proofErr w:type="gramStart"/>
            <w:r w:rsidRPr="001621A4">
              <w:rPr>
                <w:rFonts w:ascii="Times New Roman" w:hAnsi="Times New Roman"/>
                <w:sz w:val="24"/>
                <w:szCs w:val="24"/>
              </w:rPr>
              <w:t>правящая</w:t>
            </w:r>
            <w:proofErr w:type="gramEnd"/>
            <w:r w:rsidRPr="001621A4">
              <w:rPr>
                <w:rFonts w:ascii="Times New Roman" w:hAnsi="Times New Roman"/>
                <w:sz w:val="24"/>
                <w:szCs w:val="24"/>
              </w:rPr>
              <w:t xml:space="preserve"> партии. Политика Д. Неру, Индиры и Раджива Ганди. Социально-экономическое и политическое развитие Индии. Контрасты экономического развития Индии. Противостояние с Пакистаном вокруг спорных территорий. Обретение Индией статуса ядерной державы. Индия и движение неприсоединения. Религиозные противоречия в Индии. Террористические организации сикхов.</w:t>
            </w:r>
          </w:p>
          <w:p w:rsidR="00F26400" w:rsidRPr="001621A4" w:rsidRDefault="001621A4" w:rsidP="001621A4">
            <w:pPr>
              <w:ind w:left="33"/>
              <w:jc w:val="both"/>
              <w:rPr>
                <w:rFonts w:ascii="Times New Roman" w:hAnsi="Times New Roman"/>
                <w:sz w:val="24"/>
                <w:szCs w:val="24"/>
              </w:rPr>
            </w:pPr>
            <w:r w:rsidRPr="001621A4">
              <w:rPr>
                <w:rFonts w:ascii="Times New Roman" w:hAnsi="Times New Roman"/>
                <w:sz w:val="24"/>
                <w:szCs w:val="24"/>
              </w:rPr>
              <w:t>Социально-политическое и экономическое развитие Бирмы, Тайланда, Индонезии. Филиппин. Террористический режим Пол Пота в Кампучии. Индонезия в новейшее время.</w:t>
            </w:r>
          </w:p>
        </w:tc>
        <w:tc>
          <w:tcPr>
            <w:tcW w:w="1843" w:type="dxa"/>
          </w:tcPr>
          <w:p w:rsidR="00F26400" w:rsidRPr="001621A4" w:rsidRDefault="0008250C" w:rsidP="0008250C">
            <w:pPr>
              <w:jc w:val="center"/>
              <w:rPr>
                <w:rFonts w:ascii="Times New Roman" w:hAnsi="Times New Roman" w:cs="Times New Roman"/>
                <w:sz w:val="24"/>
                <w:szCs w:val="24"/>
              </w:rPr>
            </w:pPr>
            <w:r w:rsidRPr="001621A4">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9173" w:type="dxa"/>
            <w:gridSpan w:val="3"/>
          </w:tcPr>
          <w:p w:rsidR="00F26400" w:rsidRPr="001621A4" w:rsidRDefault="009A21AC" w:rsidP="00F26400">
            <w:pPr>
              <w:ind w:left="-7"/>
              <w:rPr>
                <w:rFonts w:ascii="Times New Roman" w:hAnsi="Times New Roman" w:cs="Times New Roman"/>
                <w:b/>
                <w:bCs/>
                <w:sz w:val="24"/>
                <w:szCs w:val="24"/>
              </w:rPr>
            </w:pPr>
            <w:r w:rsidRPr="001621A4">
              <w:rPr>
                <w:rFonts w:ascii="Times New Roman" w:hAnsi="Times New Roman" w:cs="Times New Roman"/>
                <w:b/>
                <w:bCs/>
                <w:sz w:val="24"/>
                <w:szCs w:val="24"/>
              </w:rPr>
              <w:t>Семинар</w:t>
            </w:r>
          </w:p>
        </w:tc>
        <w:tc>
          <w:tcPr>
            <w:tcW w:w="1843" w:type="dxa"/>
            <w:vMerge w:val="restart"/>
          </w:tcPr>
          <w:p w:rsidR="00F26400" w:rsidRPr="00E9345C" w:rsidRDefault="00B94D81" w:rsidP="00F26400">
            <w:pPr>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1621A4" w:rsidRDefault="00AC0044" w:rsidP="00F26400">
            <w:pPr>
              <w:ind w:left="-7"/>
              <w:jc w:val="center"/>
              <w:rPr>
                <w:rFonts w:ascii="Times New Roman" w:hAnsi="Times New Roman" w:cs="Times New Roman"/>
                <w:sz w:val="24"/>
                <w:szCs w:val="24"/>
              </w:rPr>
            </w:pPr>
            <w:r>
              <w:rPr>
                <w:rFonts w:ascii="Times New Roman" w:hAnsi="Times New Roman" w:cs="Times New Roman"/>
                <w:sz w:val="24"/>
                <w:szCs w:val="24"/>
              </w:rPr>
              <w:t>5</w:t>
            </w:r>
          </w:p>
        </w:tc>
        <w:tc>
          <w:tcPr>
            <w:tcW w:w="8646" w:type="dxa"/>
          </w:tcPr>
          <w:p w:rsidR="0008250C" w:rsidRPr="001621A4" w:rsidRDefault="001621A4" w:rsidP="00F26400">
            <w:pPr>
              <w:ind w:left="-7"/>
              <w:rPr>
                <w:rFonts w:ascii="Times New Roman" w:hAnsi="Times New Roman" w:cs="Times New Roman"/>
                <w:bCs/>
                <w:sz w:val="24"/>
                <w:szCs w:val="24"/>
              </w:rPr>
            </w:pPr>
            <w:r w:rsidRPr="001621A4">
              <w:rPr>
                <w:rFonts w:ascii="Times New Roman" w:hAnsi="Times New Roman" w:cs="Times New Roman"/>
                <w:bCs/>
                <w:sz w:val="24"/>
                <w:szCs w:val="24"/>
              </w:rPr>
              <w:t xml:space="preserve">Индия </w:t>
            </w:r>
            <w:r w:rsidR="00F26400" w:rsidRPr="001621A4">
              <w:rPr>
                <w:rFonts w:ascii="Times New Roman" w:hAnsi="Times New Roman" w:cs="Times New Roman"/>
                <w:bCs/>
                <w:sz w:val="24"/>
                <w:szCs w:val="24"/>
              </w:rPr>
              <w:t>во второй половине XX века</w:t>
            </w:r>
          </w:p>
        </w:tc>
        <w:tc>
          <w:tcPr>
            <w:tcW w:w="1843" w:type="dxa"/>
            <w:vMerge/>
          </w:tcPr>
          <w:p w:rsidR="00F26400" w:rsidRPr="00E9345C" w:rsidRDefault="00F26400" w:rsidP="00F26400">
            <w:pPr>
              <w:jc w:val="center"/>
              <w:rPr>
                <w:rFonts w:ascii="Times New Roman" w:hAnsi="Times New Roman" w:cs="Times New Roman"/>
                <w:sz w:val="24"/>
                <w:szCs w:val="24"/>
                <w:highlight w:val="yellow"/>
              </w:rPr>
            </w:pP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F26400" w:rsidRPr="00E9345C" w:rsidTr="003F6689">
        <w:tc>
          <w:tcPr>
            <w:tcW w:w="2842" w:type="dxa"/>
            <w:vMerge w:val="restart"/>
          </w:tcPr>
          <w:p w:rsidR="001621A4" w:rsidRDefault="001621A4" w:rsidP="00F26400">
            <w:pPr>
              <w:jc w:val="center"/>
              <w:rPr>
                <w:rFonts w:ascii="Times New Roman" w:hAnsi="Times New Roman"/>
                <w:b/>
                <w:sz w:val="24"/>
                <w:szCs w:val="24"/>
              </w:rPr>
            </w:pPr>
            <w:r w:rsidRPr="001621A4">
              <w:rPr>
                <w:rFonts w:ascii="Times New Roman" w:hAnsi="Times New Roman"/>
                <w:b/>
                <w:sz w:val="24"/>
                <w:szCs w:val="24"/>
              </w:rPr>
              <w:t xml:space="preserve">Тема 5.3. </w:t>
            </w:r>
          </w:p>
          <w:p w:rsidR="00F26400" w:rsidRPr="001621A4" w:rsidRDefault="001621A4" w:rsidP="00F26400">
            <w:pPr>
              <w:jc w:val="center"/>
              <w:rPr>
                <w:rFonts w:ascii="Times New Roman" w:hAnsi="Times New Roman" w:cs="Times New Roman"/>
                <w:b/>
                <w:sz w:val="24"/>
                <w:szCs w:val="24"/>
                <w:highlight w:val="yellow"/>
              </w:rPr>
            </w:pPr>
            <w:r w:rsidRPr="001621A4">
              <w:rPr>
                <w:rFonts w:ascii="Times New Roman" w:hAnsi="Times New Roman"/>
                <w:b/>
                <w:sz w:val="24"/>
                <w:szCs w:val="24"/>
              </w:rPr>
              <w:t>Китай, Монголия и Вьетнам в 1945 – 2016 гг.</w:t>
            </w:r>
          </w:p>
        </w:tc>
        <w:tc>
          <w:tcPr>
            <w:tcW w:w="9173" w:type="dxa"/>
            <w:gridSpan w:val="3"/>
          </w:tcPr>
          <w:p w:rsidR="00F26400" w:rsidRPr="001621A4" w:rsidRDefault="00F26400" w:rsidP="00F26400">
            <w:pPr>
              <w:rPr>
                <w:rFonts w:ascii="Times New Roman" w:hAnsi="Times New Roman" w:cs="Times New Roman"/>
                <w:b/>
                <w:bCs/>
                <w:sz w:val="24"/>
                <w:szCs w:val="24"/>
              </w:rPr>
            </w:pPr>
            <w:r w:rsidRPr="001621A4">
              <w:rPr>
                <w:rFonts w:ascii="Times New Roman" w:hAnsi="Times New Roman" w:cs="Times New Roman"/>
                <w:b/>
                <w:bCs/>
                <w:sz w:val="24"/>
                <w:szCs w:val="24"/>
              </w:rPr>
              <w:t xml:space="preserve">Содержание учебного материала </w:t>
            </w:r>
          </w:p>
        </w:tc>
        <w:tc>
          <w:tcPr>
            <w:tcW w:w="1843" w:type="dxa"/>
          </w:tcPr>
          <w:p w:rsidR="00F26400" w:rsidRPr="001621A4" w:rsidRDefault="00F26400" w:rsidP="00F26400">
            <w:pPr>
              <w:jc w:val="center"/>
              <w:rPr>
                <w:rFonts w:ascii="Times New Roman" w:hAnsi="Times New Roman" w:cs="Times New Roman"/>
                <w:b/>
                <w:sz w:val="24"/>
                <w:szCs w:val="24"/>
              </w:rPr>
            </w:pPr>
            <w:r w:rsidRPr="001621A4">
              <w:rPr>
                <w:rFonts w:ascii="Times New Roman" w:hAnsi="Times New Roman" w:cs="Times New Roman"/>
                <w:b/>
                <w:sz w:val="24"/>
                <w:szCs w:val="24"/>
              </w:rPr>
              <w:t>2</w:t>
            </w:r>
            <w:r w:rsidR="0008250C" w:rsidRPr="001621A4">
              <w:rPr>
                <w:rFonts w:ascii="Times New Roman" w:hAnsi="Times New Roman" w:cs="Times New Roman"/>
                <w:b/>
                <w:sz w:val="24"/>
                <w:szCs w:val="24"/>
              </w:rPr>
              <w:t>/-</w:t>
            </w:r>
          </w:p>
        </w:tc>
        <w:tc>
          <w:tcPr>
            <w:tcW w:w="1985" w:type="dxa"/>
            <w:vMerge w:val="restart"/>
          </w:tcPr>
          <w:p w:rsidR="00F26400" w:rsidRPr="00E9345C" w:rsidRDefault="00AC0044" w:rsidP="001621A4">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F26400" w:rsidRPr="00E9345C" w:rsidTr="003F6689">
        <w:tc>
          <w:tcPr>
            <w:tcW w:w="2842" w:type="dxa"/>
            <w:vMerge/>
          </w:tcPr>
          <w:p w:rsidR="00F26400" w:rsidRPr="00E9345C" w:rsidRDefault="00F26400" w:rsidP="00F26400">
            <w:pPr>
              <w:rPr>
                <w:rFonts w:ascii="Times New Roman" w:hAnsi="Times New Roman" w:cs="Times New Roman"/>
                <w:sz w:val="24"/>
                <w:szCs w:val="24"/>
                <w:highlight w:val="yellow"/>
              </w:rPr>
            </w:pPr>
          </w:p>
        </w:tc>
        <w:tc>
          <w:tcPr>
            <w:tcW w:w="527" w:type="dxa"/>
            <w:gridSpan w:val="2"/>
          </w:tcPr>
          <w:p w:rsidR="00F26400" w:rsidRPr="001621A4" w:rsidRDefault="00F26400" w:rsidP="00F26400">
            <w:pPr>
              <w:jc w:val="center"/>
              <w:rPr>
                <w:rFonts w:ascii="Times New Roman" w:hAnsi="Times New Roman" w:cs="Times New Roman"/>
                <w:sz w:val="24"/>
                <w:szCs w:val="24"/>
              </w:rPr>
            </w:pPr>
            <w:r w:rsidRPr="001621A4">
              <w:rPr>
                <w:rFonts w:ascii="Times New Roman" w:hAnsi="Times New Roman" w:cs="Times New Roman"/>
                <w:sz w:val="24"/>
                <w:szCs w:val="24"/>
              </w:rPr>
              <w:t>1</w:t>
            </w:r>
          </w:p>
        </w:tc>
        <w:tc>
          <w:tcPr>
            <w:tcW w:w="8646" w:type="dxa"/>
          </w:tcPr>
          <w:p w:rsidR="001621A4" w:rsidRPr="001621A4" w:rsidRDefault="001621A4" w:rsidP="001621A4">
            <w:pPr>
              <w:ind w:left="33"/>
              <w:jc w:val="both"/>
              <w:rPr>
                <w:rFonts w:ascii="Times New Roman" w:hAnsi="Times New Roman"/>
                <w:sz w:val="24"/>
                <w:szCs w:val="24"/>
              </w:rPr>
            </w:pPr>
            <w:r w:rsidRPr="001621A4">
              <w:rPr>
                <w:rFonts w:ascii="Times New Roman" w:hAnsi="Times New Roman"/>
                <w:sz w:val="24"/>
                <w:szCs w:val="24"/>
              </w:rPr>
              <w:t>Гражданская война в Китае. Победа коммунистов и образование КНР. Мао Цзэдун во главе Китая. Попытка решительного рывка и культурная революция. Коррекция курса Мао после его смерти. Дэн Сяопин</w:t>
            </w:r>
            <w:r w:rsidRPr="001621A4">
              <w:rPr>
                <w:rFonts w:ascii="Times New Roman" w:hAnsi="Times New Roman"/>
                <w:b/>
                <w:sz w:val="24"/>
                <w:szCs w:val="24"/>
              </w:rPr>
              <w:t xml:space="preserve"> – </w:t>
            </w:r>
            <w:r w:rsidRPr="001621A4">
              <w:rPr>
                <w:rFonts w:ascii="Times New Roman" w:hAnsi="Times New Roman"/>
                <w:sz w:val="24"/>
                <w:szCs w:val="24"/>
              </w:rPr>
              <w:t xml:space="preserve">инициатор рыночных реформ в Китае. События на площади Тяньаньмынь в 1989 г. Методы осуществления экономических преобразований. Факторы быстрого экономического роста (дешевизна рабочей силы, поощрение предпринимательства и пр.). Сохранение политической власти КПК. Преследование </w:t>
            </w:r>
            <w:proofErr w:type="gramStart"/>
            <w:r w:rsidRPr="001621A4">
              <w:rPr>
                <w:rFonts w:ascii="Times New Roman" w:hAnsi="Times New Roman"/>
                <w:sz w:val="24"/>
                <w:szCs w:val="24"/>
              </w:rPr>
              <w:t>инакомыслящих</w:t>
            </w:r>
            <w:proofErr w:type="gramEnd"/>
            <w:r w:rsidRPr="001621A4">
              <w:rPr>
                <w:rFonts w:ascii="Times New Roman" w:hAnsi="Times New Roman"/>
                <w:sz w:val="24"/>
                <w:szCs w:val="24"/>
              </w:rPr>
              <w:t xml:space="preserve"> в Китае. Проблема Тибета. Неравномерность экономического развития регионов Китая, поляризация доходов населения. Ху Цзинтао и Си Цзиньпин как продолжатели политики Дэн Сяопина. Китай на международной арене. Присоединение Гонконга к Китаю (1997 г.). </w:t>
            </w:r>
          </w:p>
          <w:p w:rsidR="00F26400" w:rsidRPr="001621A4" w:rsidRDefault="001621A4" w:rsidP="001621A4">
            <w:pPr>
              <w:ind w:left="33"/>
              <w:jc w:val="both"/>
              <w:rPr>
                <w:rFonts w:ascii="Times New Roman" w:hAnsi="Times New Roman"/>
              </w:rPr>
            </w:pPr>
            <w:r w:rsidRPr="001621A4">
              <w:rPr>
                <w:rFonts w:ascii="Times New Roman" w:hAnsi="Times New Roman"/>
                <w:sz w:val="24"/>
                <w:szCs w:val="24"/>
              </w:rPr>
              <w:t>Осуществление контролируемого перехода к рынку в Монголии и Вьетнаме.</w:t>
            </w:r>
          </w:p>
        </w:tc>
        <w:tc>
          <w:tcPr>
            <w:tcW w:w="1843" w:type="dxa"/>
          </w:tcPr>
          <w:p w:rsidR="00F26400" w:rsidRPr="001621A4" w:rsidRDefault="0008250C" w:rsidP="0008250C">
            <w:pPr>
              <w:jc w:val="center"/>
              <w:rPr>
                <w:rFonts w:ascii="Times New Roman" w:hAnsi="Times New Roman" w:cs="Times New Roman"/>
                <w:sz w:val="24"/>
                <w:szCs w:val="24"/>
              </w:rPr>
            </w:pPr>
            <w:r w:rsidRPr="001621A4">
              <w:rPr>
                <w:rFonts w:ascii="Times New Roman" w:hAnsi="Times New Roman" w:cs="Times New Roman"/>
                <w:sz w:val="24"/>
                <w:szCs w:val="24"/>
              </w:rPr>
              <w:t>2</w:t>
            </w:r>
          </w:p>
        </w:tc>
        <w:tc>
          <w:tcPr>
            <w:tcW w:w="1985" w:type="dxa"/>
            <w:vMerge/>
          </w:tcPr>
          <w:p w:rsidR="00F26400" w:rsidRPr="00E9345C" w:rsidRDefault="00F26400" w:rsidP="00F26400">
            <w:pPr>
              <w:rPr>
                <w:rFonts w:ascii="Times New Roman" w:hAnsi="Times New Roman" w:cs="Times New Roman"/>
                <w:sz w:val="24"/>
                <w:szCs w:val="24"/>
                <w:highlight w:val="yellow"/>
              </w:rPr>
            </w:pPr>
          </w:p>
        </w:tc>
      </w:tr>
      <w:tr w:rsidR="00212138" w:rsidRPr="00E9345C" w:rsidTr="00474047">
        <w:trPr>
          <w:trHeight w:val="317"/>
        </w:trPr>
        <w:tc>
          <w:tcPr>
            <w:tcW w:w="2842" w:type="dxa"/>
            <w:vMerge w:val="restart"/>
          </w:tcPr>
          <w:p w:rsidR="00212138" w:rsidRDefault="00212138" w:rsidP="00212138">
            <w:pPr>
              <w:jc w:val="center"/>
              <w:rPr>
                <w:rFonts w:ascii="Times New Roman" w:hAnsi="Times New Roman"/>
                <w:b/>
                <w:sz w:val="24"/>
                <w:szCs w:val="24"/>
              </w:rPr>
            </w:pPr>
            <w:r w:rsidRPr="00212138">
              <w:rPr>
                <w:rFonts w:ascii="Times New Roman" w:hAnsi="Times New Roman"/>
                <w:b/>
                <w:sz w:val="24"/>
                <w:szCs w:val="24"/>
              </w:rPr>
              <w:t>Тема 5.4.</w:t>
            </w:r>
          </w:p>
          <w:p w:rsidR="00212138" w:rsidRPr="00212138" w:rsidRDefault="00212138" w:rsidP="00212138">
            <w:pPr>
              <w:jc w:val="center"/>
              <w:rPr>
                <w:rFonts w:ascii="Times New Roman" w:hAnsi="Times New Roman" w:cs="Times New Roman"/>
                <w:b/>
                <w:sz w:val="24"/>
                <w:szCs w:val="24"/>
                <w:highlight w:val="yellow"/>
              </w:rPr>
            </w:pPr>
            <w:r w:rsidRPr="00212138">
              <w:rPr>
                <w:rFonts w:ascii="Times New Roman" w:hAnsi="Times New Roman"/>
                <w:b/>
                <w:sz w:val="24"/>
                <w:szCs w:val="24"/>
              </w:rPr>
              <w:lastRenderedPageBreak/>
              <w:t>Страны дальневосточного региона в 1945 – 2016 гг. (Япония, Северная и Южная Кореи).</w:t>
            </w:r>
          </w:p>
        </w:tc>
        <w:tc>
          <w:tcPr>
            <w:tcW w:w="9173" w:type="dxa"/>
            <w:gridSpan w:val="3"/>
          </w:tcPr>
          <w:p w:rsidR="00212138" w:rsidRPr="00212138" w:rsidRDefault="00212138" w:rsidP="001621A4">
            <w:pPr>
              <w:ind w:left="33"/>
              <w:jc w:val="both"/>
              <w:rPr>
                <w:rFonts w:ascii="Times New Roman" w:hAnsi="Times New Roman"/>
                <w:sz w:val="24"/>
                <w:szCs w:val="24"/>
              </w:rPr>
            </w:pPr>
            <w:r w:rsidRPr="00212138">
              <w:rPr>
                <w:rFonts w:ascii="Times New Roman" w:hAnsi="Times New Roman" w:cs="Times New Roman"/>
                <w:b/>
                <w:bCs/>
                <w:sz w:val="24"/>
                <w:szCs w:val="24"/>
              </w:rPr>
              <w:lastRenderedPageBreak/>
              <w:t>Содержание учебного материала</w:t>
            </w:r>
          </w:p>
        </w:tc>
        <w:tc>
          <w:tcPr>
            <w:tcW w:w="1843" w:type="dxa"/>
          </w:tcPr>
          <w:p w:rsidR="00212138" w:rsidRPr="00212138" w:rsidRDefault="00212138" w:rsidP="0008250C">
            <w:pPr>
              <w:jc w:val="center"/>
              <w:rPr>
                <w:rFonts w:ascii="Times New Roman" w:hAnsi="Times New Roman" w:cs="Times New Roman"/>
                <w:b/>
                <w:sz w:val="24"/>
                <w:szCs w:val="24"/>
              </w:rPr>
            </w:pPr>
            <w:r w:rsidRPr="00212138">
              <w:rPr>
                <w:rFonts w:ascii="Times New Roman" w:hAnsi="Times New Roman" w:cs="Times New Roman"/>
                <w:b/>
                <w:sz w:val="24"/>
                <w:szCs w:val="24"/>
              </w:rPr>
              <w:t>2/-</w:t>
            </w:r>
          </w:p>
        </w:tc>
        <w:tc>
          <w:tcPr>
            <w:tcW w:w="1985" w:type="dxa"/>
            <w:vMerge w:val="restart"/>
          </w:tcPr>
          <w:p w:rsidR="00212138" w:rsidRPr="00E9345C" w:rsidRDefault="00AC0044" w:rsidP="00212138">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212138" w:rsidRPr="00E9345C" w:rsidTr="003F6689">
        <w:trPr>
          <w:trHeight w:val="1200"/>
        </w:trPr>
        <w:tc>
          <w:tcPr>
            <w:tcW w:w="2842" w:type="dxa"/>
            <w:vMerge/>
          </w:tcPr>
          <w:p w:rsidR="00212138" w:rsidRPr="00212138" w:rsidRDefault="00212138" w:rsidP="00212138">
            <w:pPr>
              <w:jc w:val="center"/>
              <w:rPr>
                <w:rFonts w:ascii="Times New Roman" w:hAnsi="Times New Roman"/>
                <w:b/>
                <w:sz w:val="24"/>
                <w:szCs w:val="24"/>
              </w:rPr>
            </w:pPr>
          </w:p>
        </w:tc>
        <w:tc>
          <w:tcPr>
            <w:tcW w:w="527" w:type="dxa"/>
            <w:gridSpan w:val="2"/>
          </w:tcPr>
          <w:p w:rsidR="00212138" w:rsidRPr="001621A4" w:rsidRDefault="00212138" w:rsidP="00F26400">
            <w:pPr>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212138" w:rsidRPr="00212138" w:rsidRDefault="00212138" w:rsidP="00212138">
            <w:pPr>
              <w:ind w:left="33"/>
              <w:jc w:val="both"/>
              <w:rPr>
                <w:rFonts w:ascii="Times New Roman" w:hAnsi="Times New Roman"/>
                <w:sz w:val="24"/>
                <w:szCs w:val="24"/>
              </w:rPr>
            </w:pPr>
            <w:r w:rsidRPr="00212138">
              <w:rPr>
                <w:rFonts w:ascii="Times New Roman" w:hAnsi="Times New Roman"/>
                <w:sz w:val="24"/>
                <w:szCs w:val="24"/>
              </w:rPr>
              <w:t xml:space="preserve">Япония после </w:t>
            </w:r>
            <w:r w:rsidRPr="00212138">
              <w:rPr>
                <w:rFonts w:ascii="Times New Roman" w:hAnsi="Times New Roman"/>
                <w:sz w:val="24"/>
                <w:szCs w:val="24"/>
                <w:lang w:val="en-US"/>
              </w:rPr>
              <w:t>II</w:t>
            </w:r>
            <w:r w:rsidRPr="00212138">
              <w:rPr>
                <w:rFonts w:ascii="Times New Roman" w:hAnsi="Times New Roman"/>
                <w:sz w:val="24"/>
                <w:szCs w:val="24"/>
              </w:rPr>
              <w:t>-й мировой войны. Оккупационный режим и восстановление суверенитета Японии. Японское экономическое чудо. Соединение западных и традиционных факторов в развитии экономики Японии. Политическая жизнь Японии на рубеже веков. Япония и экономический кризис 1998 г.  Проблема «северных территорий» во внешней политике Японии.</w:t>
            </w:r>
          </w:p>
          <w:p w:rsidR="00212138" w:rsidRPr="00212138" w:rsidRDefault="00212138" w:rsidP="00212138">
            <w:pPr>
              <w:ind w:left="33"/>
              <w:jc w:val="both"/>
              <w:rPr>
                <w:rFonts w:ascii="Times New Roman" w:hAnsi="Times New Roman"/>
              </w:rPr>
            </w:pPr>
            <w:r w:rsidRPr="00212138">
              <w:rPr>
                <w:rFonts w:ascii="Times New Roman" w:hAnsi="Times New Roman"/>
                <w:sz w:val="24"/>
                <w:szCs w:val="24"/>
              </w:rPr>
              <w:t xml:space="preserve">Раскол Кореи на </w:t>
            </w:r>
            <w:proofErr w:type="gramStart"/>
            <w:r w:rsidRPr="00212138">
              <w:rPr>
                <w:rFonts w:ascii="Times New Roman" w:hAnsi="Times New Roman"/>
                <w:sz w:val="24"/>
                <w:szCs w:val="24"/>
              </w:rPr>
              <w:t>Северную</w:t>
            </w:r>
            <w:proofErr w:type="gramEnd"/>
            <w:r w:rsidRPr="00212138">
              <w:rPr>
                <w:rFonts w:ascii="Times New Roman" w:hAnsi="Times New Roman"/>
                <w:sz w:val="24"/>
                <w:szCs w:val="24"/>
              </w:rPr>
              <w:t xml:space="preserve"> и Южную Корейская война. Мобилизационный тип экономики в Сев. Корее. Идеология чучхэ – сплав коммунистических и националистических идей. Монархический принцип наследования власти в Сев. Корее. Ким Ир Сен, Ким Чен Ир и Ким ЧенЫн. Ядерная программа в Сев. Корее. Экономическое развитие Южной Корее, постепенная демократизация режима.</w:t>
            </w:r>
          </w:p>
        </w:tc>
        <w:tc>
          <w:tcPr>
            <w:tcW w:w="1843" w:type="dxa"/>
          </w:tcPr>
          <w:p w:rsidR="00212138" w:rsidRPr="001621A4" w:rsidRDefault="00212138" w:rsidP="0008250C">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tcPr>
          <w:p w:rsidR="00212138" w:rsidRPr="00E9345C" w:rsidRDefault="00212138" w:rsidP="00212138">
            <w:pPr>
              <w:jc w:val="center"/>
              <w:rPr>
                <w:rFonts w:ascii="Times New Roman" w:hAnsi="Times New Roman" w:cs="Times New Roman"/>
                <w:sz w:val="24"/>
                <w:szCs w:val="24"/>
                <w:highlight w:val="yellow"/>
              </w:rPr>
            </w:pPr>
          </w:p>
        </w:tc>
      </w:tr>
      <w:tr w:rsidR="00212138" w:rsidRPr="00E9345C" w:rsidTr="00474047">
        <w:trPr>
          <w:trHeight w:val="194"/>
        </w:trPr>
        <w:tc>
          <w:tcPr>
            <w:tcW w:w="2842" w:type="dxa"/>
            <w:vMerge w:val="restart"/>
          </w:tcPr>
          <w:p w:rsidR="00212138" w:rsidRDefault="00212138" w:rsidP="00212138">
            <w:pPr>
              <w:jc w:val="center"/>
              <w:rPr>
                <w:rFonts w:ascii="Times New Roman" w:hAnsi="Times New Roman"/>
                <w:b/>
                <w:sz w:val="24"/>
                <w:szCs w:val="24"/>
              </w:rPr>
            </w:pPr>
            <w:r w:rsidRPr="00212138">
              <w:rPr>
                <w:rFonts w:ascii="Times New Roman" w:hAnsi="Times New Roman"/>
                <w:b/>
                <w:sz w:val="24"/>
                <w:szCs w:val="24"/>
              </w:rPr>
              <w:lastRenderedPageBreak/>
              <w:t>Тема 5.5.</w:t>
            </w:r>
          </w:p>
          <w:p w:rsidR="00212138" w:rsidRPr="00212138" w:rsidRDefault="00212138" w:rsidP="00212138">
            <w:pPr>
              <w:jc w:val="center"/>
              <w:rPr>
                <w:rFonts w:ascii="Times New Roman" w:hAnsi="Times New Roman" w:cs="Times New Roman"/>
                <w:b/>
                <w:sz w:val="24"/>
                <w:szCs w:val="24"/>
                <w:highlight w:val="yellow"/>
              </w:rPr>
            </w:pPr>
            <w:r w:rsidRPr="00212138">
              <w:rPr>
                <w:rFonts w:ascii="Times New Roman" w:hAnsi="Times New Roman"/>
                <w:b/>
                <w:sz w:val="24"/>
                <w:szCs w:val="24"/>
              </w:rPr>
              <w:t>Страны Африки, Австралия и Океания в 1945 – 2016 гг.</w:t>
            </w:r>
          </w:p>
        </w:tc>
        <w:tc>
          <w:tcPr>
            <w:tcW w:w="9173" w:type="dxa"/>
            <w:gridSpan w:val="3"/>
          </w:tcPr>
          <w:p w:rsidR="00212138" w:rsidRPr="00212138" w:rsidRDefault="00212138" w:rsidP="001621A4">
            <w:pPr>
              <w:ind w:left="33"/>
              <w:jc w:val="both"/>
              <w:rPr>
                <w:rFonts w:ascii="Times New Roman" w:hAnsi="Times New Roman"/>
                <w:sz w:val="24"/>
                <w:szCs w:val="24"/>
              </w:rPr>
            </w:pPr>
            <w:r w:rsidRPr="00212138">
              <w:rPr>
                <w:rFonts w:ascii="Times New Roman" w:hAnsi="Times New Roman" w:cs="Times New Roman"/>
                <w:b/>
                <w:bCs/>
                <w:sz w:val="24"/>
                <w:szCs w:val="24"/>
              </w:rPr>
              <w:t>Содержание учебного материала</w:t>
            </w:r>
          </w:p>
        </w:tc>
        <w:tc>
          <w:tcPr>
            <w:tcW w:w="1843" w:type="dxa"/>
          </w:tcPr>
          <w:p w:rsidR="00212138" w:rsidRPr="00212138" w:rsidRDefault="00212138" w:rsidP="00AF61E9">
            <w:pPr>
              <w:jc w:val="center"/>
              <w:rPr>
                <w:rFonts w:ascii="Times New Roman" w:hAnsi="Times New Roman" w:cs="Times New Roman"/>
                <w:b/>
                <w:sz w:val="24"/>
                <w:szCs w:val="24"/>
              </w:rPr>
            </w:pPr>
            <w:r w:rsidRPr="00212138">
              <w:rPr>
                <w:rFonts w:ascii="Times New Roman" w:hAnsi="Times New Roman" w:cs="Times New Roman"/>
                <w:b/>
                <w:sz w:val="24"/>
                <w:szCs w:val="24"/>
              </w:rPr>
              <w:t>2/-</w:t>
            </w:r>
          </w:p>
        </w:tc>
        <w:tc>
          <w:tcPr>
            <w:tcW w:w="1985" w:type="dxa"/>
            <w:vMerge w:val="restart"/>
          </w:tcPr>
          <w:p w:rsidR="00212138" w:rsidRPr="00E9345C" w:rsidRDefault="00AC0044" w:rsidP="00212138">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212138" w:rsidRPr="00E9345C" w:rsidTr="003F6689">
        <w:trPr>
          <w:trHeight w:val="750"/>
        </w:trPr>
        <w:tc>
          <w:tcPr>
            <w:tcW w:w="2842" w:type="dxa"/>
            <w:vMerge/>
          </w:tcPr>
          <w:p w:rsidR="00212138" w:rsidRPr="00212138" w:rsidRDefault="00212138" w:rsidP="00212138">
            <w:pPr>
              <w:jc w:val="center"/>
              <w:rPr>
                <w:rFonts w:ascii="Times New Roman" w:hAnsi="Times New Roman"/>
                <w:b/>
                <w:sz w:val="24"/>
                <w:szCs w:val="24"/>
              </w:rPr>
            </w:pPr>
          </w:p>
        </w:tc>
        <w:tc>
          <w:tcPr>
            <w:tcW w:w="527" w:type="dxa"/>
            <w:gridSpan w:val="2"/>
          </w:tcPr>
          <w:p w:rsidR="00212138" w:rsidRPr="001621A4" w:rsidRDefault="00212138" w:rsidP="00F26400">
            <w:pPr>
              <w:jc w:val="center"/>
              <w:rPr>
                <w:rFonts w:ascii="Times New Roman" w:hAnsi="Times New Roman" w:cs="Times New Roman"/>
                <w:sz w:val="24"/>
                <w:szCs w:val="24"/>
              </w:rPr>
            </w:pPr>
            <w:r>
              <w:rPr>
                <w:rFonts w:ascii="Times New Roman" w:hAnsi="Times New Roman" w:cs="Times New Roman"/>
                <w:sz w:val="24"/>
                <w:szCs w:val="24"/>
              </w:rPr>
              <w:t>1</w:t>
            </w:r>
          </w:p>
        </w:tc>
        <w:tc>
          <w:tcPr>
            <w:tcW w:w="8646" w:type="dxa"/>
          </w:tcPr>
          <w:p w:rsidR="00212138" w:rsidRPr="00212138" w:rsidRDefault="00212138" w:rsidP="00212138">
            <w:pPr>
              <w:ind w:left="33"/>
              <w:jc w:val="both"/>
              <w:rPr>
                <w:rFonts w:ascii="Times New Roman" w:hAnsi="Times New Roman"/>
                <w:sz w:val="24"/>
                <w:szCs w:val="24"/>
              </w:rPr>
            </w:pPr>
            <w:r w:rsidRPr="00212138">
              <w:rPr>
                <w:rFonts w:ascii="Times New Roman" w:hAnsi="Times New Roman"/>
                <w:sz w:val="24"/>
                <w:szCs w:val="24"/>
              </w:rPr>
              <w:t>Освобождение стран Африки от колониальной зависимости. ПатрисЛумумба. Противоречия развития стран Африки. Бедность как главная проблема африканских стран. Преодоление последствий колониализма. Присутствие западных корпораций в экономике Африки. Попытки кооперации усилий странами Африки. Режим апартеида в ЮАР и его крушение. Нельсон Мандела. Война в Руанде 1994 г. Диктаторские режимы в странах Африки.</w:t>
            </w:r>
          </w:p>
          <w:p w:rsidR="00212138" w:rsidRPr="00212138" w:rsidRDefault="00212138" w:rsidP="00212138">
            <w:pPr>
              <w:ind w:left="33"/>
              <w:jc w:val="both"/>
              <w:rPr>
                <w:rFonts w:ascii="Times New Roman" w:hAnsi="Times New Roman"/>
                <w:sz w:val="24"/>
                <w:szCs w:val="24"/>
              </w:rPr>
            </w:pPr>
            <w:r w:rsidRPr="00212138">
              <w:rPr>
                <w:rFonts w:ascii="Times New Roman" w:hAnsi="Times New Roman"/>
                <w:sz w:val="24"/>
                <w:szCs w:val="24"/>
              </w:rPr>
              <w:t>Австралия, Новая Зелан</w:t>
            </w:r>
            <w:r>
              <w:rPr>
                <w:rFonts w:ascii="Times New Roman" w:hAnsi="Times New Roman"/>
                <w:sz w:val="24"/>
                <w:szCs w:val="24"/>
              </w:rPr>
              <w:t>дия  и Океания на рубеже веков.</w:t>
            </w:r>
          </w:p>
        </w:tc>
        <w:tc>
          <w:tcPr>
            <w:tcW w:w="1843" w:type="dxa"/>
          </w:tcPr>
          <w:p w:rsidR="00212138" w:rsidRPr="001621A4" w:rsidRDefault="00212138" w:rsidP="0008250C">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tcPr>
          <w:p w:rsidR="00212138" w:rsidRPr="00E9345C" w:rsidRDefault="00212138" w:rsidP="00F26400">
            <w:pPr>
              <w:rPr>
                <w:rFonts w:ascii="Times New Roman" w:hAnsi="Times New Roman" w:cs="Times New Roman"/>
                <w:sz w:val="24"/>
                <w:szCs w:val="24"/>
                <w:highlight w:val="yellow"/>
              </w:rPr>
            </w:pPr>
          </w:p>
        </w:tc>
      </w:tr>
      <w:tr w:rsidR="00212138" w:rsidRPr="00E9345C" w:rsidTr="003F6689">
        <w:tc>
          <w:tcPr>
            <w:tcW w:w="12015" w:type="dxa"/>
            <w:gridSpan w:val="4"/>
          </w:tcPr>
          <w:p w:rsidR="00212138" w:rsidRPr="00AF61E9" w:rsidRDefault="00AF61E9" w:rsidP="00F26400">
            <w:pPr>
              <w:rPr>
                <w:rFonts w:ascii="Times New Roman" w:hAnsi="Times New Roman" w:cs="Times New Roman"/>
                <w:b/>
                <w:sz w:val="24"/>
                <w:szCs w:val="24"/>
                <w:highlight w:val="yellow"/>
              </w:rPr>
            </w:pPr>
            <w:r w:rsidRPr="00AF61E9">
              <w:rPr>
                <w:rFonts w:ascii="Times New Roman" w:hAnsi="Times New Roman"/>
                <w:b/>
                <w:sz w:val="24"/>
                <w:szCs w:val="24"/>
              </w:rPr>
              <w:t>Раздел 6. Развитие мира в 1945 – 2016 гг.</w:t>
            </w:r>
          </w:p>
        </w:tc>
        <w:tc>
          <w:tcPr>
            <w:tcW w:w="1843" w:type="dxa"/>
          </w:tcPr>
          <w:p w:rsidR="00212138" w:rsidRPr="00E9345C" w:rsidRDefault="00A420E5" w:rsidP="00D2632A">
            <w:pPr>
              <w:tabs>
                <w:tab w:val="left" w:pos="420"/>
                <w:tab w:val="center" w:pos="601"/>
              </w:tabs>
              <w:jc w:val="center"/>
              <w:rPr>
                <w:rFonts w:ascii="Times New Roman" w:hAnsi="Times New Roman" w:cs="Times New Roman"/>
                <w:sz w:val="24"/>
                <w:szCs w:val="24"/>
                <w:highlight w:val="yellow"/>
              </w:rPr>
            </w:pPr>
            <w:r>
              <w:rPr>
                <w:rFonts w:ascii="Times New Roman" w:hAnsi="Times New Roman" w:cs="Times New Roman"/>
                <w:b/>
                <w:sz w:val="24"/>
                <w:szCs w:val="24"/>
              </w:rPr>
              <w:t>1</w:t>
            </w:r>
            <w:r w:rsidR="00B94D81">
              <w:rPr>
                <w:rFonts w:ascii="Times New Roman" w:hAnsi="Times New Roman" w:cs="Times New Roman"/>
                <w:b/>
                <w:sz w:val="24"/>
                <w:szCs w:val="24"/>
              </w:rPr>
              <w:t>2</w:t>
            </w:r>
            <w:r w:rsidR="00212138" w:rsidRPr="00882E9D">
              <w:rPr>
                <w:rFonts w:ascii="Times New Roman" w:hAnsi="Times New Roman" w:cs="Times New Roman"/>
                <w:b/>
                <w:sz w:val="24"/>
                <w:szCs w:val="24"/>
              </w:rPr>
              <w:t>/2</w:t>
            </w:r>
          </w:p>
        </w:tc>
        <w:tc>
          <w:tcPr>
            <w:tcW w:w="1985" w:type="dxa"/>
          </w:tcPr>
          <w:p w:rsidR="00212138" w:rsidRPr="00E9345C" w:rsidRDefault="00212138" w:rsidP="00F26400">
            <w:pPr>
              <w:rPr>
                <w:rFonts w:ascii="Times New Roman" w:hAnsi="Times New Roman" w:cs="Times New Roman"/>
                <w:sz w:val="24"/>
                <w:szCs w:val="24"/>
                <w:highlight w:val="yellow"/>
              </w:rPr>
            </w:pPr>
          </w:p>
        </w:tc>
      </w:tr>
      <w:tr w:rsidR="00AF61E9" w:rsidRPr="00E9345C" w:rsidTr="003F6689">
        <w:tc>
          <w:tcPr>
            <w:tcW w:w="2842" w:type="dxa"/>
            <w:vMerge w:val="restart"/>
          </w:tcPr>
          <w:p w:rsidR="00835D52" w:rsidRDefault="00AF61E9" w:rsidP="00F26400">
            <w:pPr>
              <w:jc w:val="center"/>
              <w:rPr>
                <w:rFonts w:ascii="Times New Roman" w:hAnsi="Times New Roman" w:cs="Times New Roman"/>
                <w:b/>
                <w:sz w:val="24"/>
                <w:szCs w:val="24"/>
              </w:rPr>
            </w:pPr>
            <w:r w:rsidRPr="00AF61E9">
              <w:rPr>
                <w:rFonts w:ascii="Times New Roman" w:hAnsi="Times New Roman" w:cs="Times New Roman"/>
                <w:b/>
                <w:sz w:val="24"/>
                <w:szCs w:val="24"/>
              </w:rPr>
              <w:t xml:space="preserve">Тема 6.1. </w:t>
            </w:r>
          </w:p>
          <w:p w:rsidR="00AF61E9" w:rsidRPr="00AF61E9" w:rsidRDefault="00AF61E9" w:rsidP="00F26400">
            <w:pPr>
              <w:jc w:val="center"/>
              <w:rPr>
                <w:rFonts w:ascii="Times New Roman" w:hAnsi="Times New Roman" w:cs="Times New Roman"/>
                <w:b/>
                <w:sz w:val="24"/>
                <w:szCs w:val="24"/>
              </w:rPr>
            </w:pPr>
            <w:r w:rsidRPr="00AF61E9">
              <w:rPr>
                <w:rFonts w:ascii="Times New Roman" w:hAnsi="Times New Roman" w:cs="Times New Roman"/>
                <w:b/>
                <w:sz w:val="24"/>
                <w:szCs w:val="24"/>
              </w:rPr>
              <w:t>Деятельность мировых и региональных надгосударственных структур. Религия в современном мире.</w:t>
            </w:r>
          </w:p>
        </w:tc>
        <w:tc>
          <w:tcPr>
            <w:tcW w:w="9173" w:type="dxa"/>
            <w:gridSpan w:val="3"/>
          </w:tcPr>
          <w:p w:rsidR="00AF61E9" w:rsidRPr="00AF61E9" w:rsidRDefault="00AF61E9" w:rsidP="00F26400">
            <w:pPr>
              <w:rPr>
                <w:rFonts w:ascii="Times New Roman" w:hAnsi="Times New Roman" w:cs="Times New Roman"/>
                <w:b/>
                <w:bCs/>
                <w:sz w:val="24"/>
                <w:szCs w:val="24"/>
              </w:rPr>
            </w:pPr>
            <w:r w:rsidRPr="00AF61E9">
              <w:rPr>
                <w:rFonts w:ascii="Times New Roman" w:hAnsi="Times New Roman" w:cs="Times New Roman"/>
                <w:b/>
                <w:bCs/>
                <w:sz w:val="24"/>
                <w:szCs w:val="24"/>
              </w:rPr>
              <w:t xml:space="preserve">Содержание учебного материала </w:t>
            </w:r>
          </w:p>
        </w:tc>
        <w:tc>
          <w:tcPr>
            <w:tcW w:w="1843" w:type="dxa"/>
          </w:tcPr>
          <w:p w:rsidR="00AF61E9" w:rsidRPr="00AF61E9" w:rsidRDefault="00B94D81" w:rsidP="00F26400">
            <w:pPr>
              <w:jc w:val="center"/>
              <w:rPr>
                <w:rFonts w:ascii="Times New Roman" w:hAnsi="Times New Roman" w:cs="Times New Roman"/>
                <w:b/>
                <w:sz w:val="24"/>
                <w:szCs w:val="24"/>
              </w:rPr>
            </w:pPr>
            <w:r>
              <w:rPr>
                <w:rFonts w:ascii="Times New Roman" w:hAnsi="Times New Roman" w:cs="Times New Roman"/>
                <w:b/>
                <w:sz w:val="24"/>
                <w:szCs w:val="24"/>
              </w:rPr>
              <w:t>4</w:t>
            </w:r>
            <w:r w:rsidR="00AF61E9" w:rsidRPr="00AF61E9">
              <w:rPr>
                <w:rFonts w:ascii="Times New Roman" w:hAnsi="Times New Roman" w:cs="Times New Roman"/>
                <w:b/>
                <w:sz w:val="24"/>
                <w:szCs w:val="24"/>
              </w:rPr>
              <w:t>/2</w:t>
            </w:r>
          </w:p>
        </w:tc>
        <w:tc>
          <w:tcPr>
            <w:tcW w:w="1985" w:type="dxa"/>
            <w:vMerge w:val="restart"/>
          </w:tcPr>
          <w:p w:rsidR="00AF61E9" w:rsidRPr="00E9345C" w:rsidRDefault="00AC0044" w:rsidP="00AF61E9">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AF61E9" w:rsidRPr="00E9345C" w:rsidTr="003F6689">
        <w:tc>
          <w:tcPr>
            <w:tcW w:w="2842" w:type="dxa"/>
            <w:vMerge/>
          </w:tcPr>
          <w:p w:rsidR="00AF61E9" w:rsidRPr="00E9345C" w:rsidRDefault="00AF61E9" w:rsidP="00F26400">
            <w:pPr>
              <w:rPr>
                <w:rFonts w:ascii="Times New Roman" w:hAnsi="Times New Roman" w:cs="Times New Roman"/>
                <w:sz w:val="24"/>
                <w:szCs w:val="24"/>
                <w:highlight w:val="yellow"/>
              </w:rPr>
            </w:pPr>
          </w:p>
        </w:tc>
        <w:tc>
          <w:tcPr>
            <w:tcW w:w="527" w:type="dxa"/>
            <w:gridSpan w:val="2"/>
          </w:tcPr>
          <w:p w:rsidR="00AF61E9" w:rsidRPr="00E9345C" w:rsidRDefault="00AF61E9" w:rsidP="00F26400">
            <w:pPr>
              <w:ind w:left="-7"/>
              <w:jc w:val="center"/>
              <w:rPr>
                <w:rFonts w:ascii="Times New Roman" w:hAnsi="Times New Roman" w:cs="Times New Roman"/>
                <w:bCs/>
                <w:sz w:val="24"/>
                <w:szCs w:val="24"/>
                <w:highlight w:val="yellow"/>
              </w:rPr>
            </w:pPr>
            <w:r w:rsidRPr="00AF61E9">
              <w:rPr>
                <w:rFonts w:ascii="Times New Roman" w:hAnsi="Times New Roman" w:cs="Times New Roman"/>
                <w:bCs/>
                <w:sz w:val="24"/>
                <w:szCs w:val="24"/>
              </w:rPr>
              <w:t>1</w:t>
            </w:r>
          </w:p>
        </w:tc>
        <w:tc>
          <w:tcPr>
            <w:tcW w:w="8646" w:type="dxa"/>
          </w:tcPr>
          <w:p w:rsidR="00AF61E9" w:rsidRPr="00AF61E9" w:rsidRDefault="00AF61E9" w:rsidP="00AF61E9">
            <w:pPr>
              <w:ind w:left="33"/>
              <w:jc w:val="both"/>
              <w:rPr>
                <w:rFonts w:ascii="Times New Roman" w:hAnsi="Times New Roman"/>
                <w:sz w:val="24"/>
                <w:szCs w:val="24"/>
              </w:rPr>
            </w:pPr>
            <w:r w:rsidRPr="00AF61E9">
              <w:rPr>
                <w:rFonts w:ascii="Times New Roman" w:hAnsi="Times New Roman"/>
                <w:sz w:val="24"/>
                <w:szCs w:val="24"/>
              </w:rPr>
              <w:t>Виды мировых и региональных надгосударственных структур. Военные, политические и экономические организации. Образование ООН. Деятельность ООН на современном этапе развития. Принципы работы ООН. Участие ООН в решении локальных конфликтов. НАТО как ведущая политическая организация современного мира. Расширение НАТО на Восток. Конфедеративные объединения в современном мире. Евросоюз и СНГ как примеры конфедераций. Состав, структура и деятельность АТЭС и других региональных организаций. Экономические организации. Деятельность ВТО. ОПЕК, его влияние на международную политику. Межгосударственные организации в сфере культуры. Деятельность ЮНЕСКО. Россия в структуре международных организаций.</w:t>
            </w:r>
          </w:p>
          <w:p w:rsidR="00AF61E9" w:rsidRPr="00AF61E9" w:rsidRDefault="00AF61E9" w:rsidP="00AF61E9">
            <w:pPr>
              <w:ind w:left="33"/>
              <w:jc w:val="both"/>
              <w:rPr>
                <w:rFonts w:ascii="Times New Roman" w:hAnsi="Times New Roman"/>
              </w:rPr>
            </w:pPr>
            <w:r w:rsidRPr="00AF61E9">
              <w:rPr>
                <w:rFonts w:ascii="Times New Roman" w:hAnsi="Times New Roman"/>
                <w:sz w:val="24"/>
                <w:szCs w:val="24"/>
              </w:rPr>
              <w:t xml:space="preserve">Религия в современном мире. Религия в секулярном обществе. </w:t>
            </w:r>
            <w:proofErr w:type="gramStart"/>
            <w:r w:rsidRPr="00AF61E9">
              <w:rPr>
                <w:rFonts w:ascii="Times New Roman" w:hAnsi="Times New Roman"/>
                <w:sz w:val="24"/>
                <w:szCs w:val="24"/>
              </w:rPr>
              <w:t>Христианские конфессии в начале 21 в. Позиция христианских церквей по основным проблемам современности.</w:t>
            </w:r>
            <w:proofErr w:type="gramEnd"/>
            <w:r w:rsidRPr="00AF61E9">
              <w:rPr>
                <w:rFonts w:ascii="Times New Roman" w:hAnsi="Times New Roman"/>
                <w:sz w:val="24"/>
                <w:szCs w:val="24"/>
              </w:rPr>
              <w:t xml:space="preserve"> Экуменическое движение. Ислам в современном мире. Исламский фундаментализм. Связь радикального ислама с террористическим подпольем. Буддизм и национальные религии в современном мире. Нетрадиционные культы и секты, отношение к ним со стороны </w:t>
            </w:r>
            <w:r w:rsidRPr="00AF61E9">
              <w:rPr>
                <w:rFonts w:ascii="Times New Roman" w:hAnsi="Times New Roman"/>
                <w:sz w:val="24"/>
                <w:szCs w:val="24"/>
              </w:rPr>
              <w:lastRenderedPageBreak/>
              <w:t>государства и общества. Диалог верующих и неверующих. Реализация принципа свободы совести. Религии в современной России.</w:t>
            </w:r>
          </w:p>
        </w:tc>
        <w:tc>
          <w:tcPr>
            <w:tcW w:w="1843" w:type="dxa"/>
          </w:tcPr>
          <w:p w:rsidR="00AF61E9" w:rsidRPr="00E9345C" w:rsidRDefault="00AF61E9" w:rsidP="00004474">
            <w:pPr>
              <w:ind w:left="-7"/>
              <w:jc w:val="center"/>
              <w:rPr>
                <w:rFonts w:ascii="Times New Roman" w:hAnsi="Times New Roman" w:cs="Times New Roman"/>
                <w:sz w:val="24"/>
                <w:szCs w:val="24"/>
                <w:highlight w:val="yellow"/>
              </w:rPr>
            </w:pPr>
            <w:r w:rsidRPr="00AF61E9">
              <w:rPr>
                <w:rFonts w:ascii="Times New Roman" w:hAnsi="Times New Roman" w:cs="Times New Roman"/>
                <w:sz w:val="24"/>
                <w:szCs w:val="24"/>
              </w:rPr>
              <w:lastRenderedPageBreak/>
              <w:t>2</w:t>
            </w:r>
          </w:p>
        </w:tc>
        <w:tc>
          <w:tcPr>
            <w:tcW w:w="1985" w:type="dxa"/>
            <w:vMerge/>
          </w:tcPr>
          <w:p w:rsidR="00AF61E9" w:rsidRPr="00E9345C" w:rsidRDefault="00AF61E9" w:rsidP="00F26400">
            <w:pPr>
              <w:rPr>
                <w:rFonts w:ascii="Times New Roman" w:hAnsi="Times New Roman" w:cs="Times New Roman"/>
                <w:sz w:val="24"/>
                <w:szCs w:val="24"/>
                <w:highlight w:val="yellow"/>
              </w:rPr>
            </w:pPr>
          </w:p>
        </w:tc>
      </w:tr>
      <w:tr w:rsidR="00AF61E9" w:rsidRPr="00E9345C" w:rsidTr="003F6689">
        <w:tc>
          <w:tcPr>
            <w:tcW w:w="2842" w:type="dxa"/>
            <w:vMerge/>
          </w:tcPr>
          <w:p w:rsidR="00AF61E9" w:rsidRPr="00E9345C" w:rsidRDefault="00AF61E9" w:rsidP="00F26400">
            <w:pPr>
              <w:rPr>
                <w:rFonts w:ascii="Times New Roman" w:hAnsi="Times New Roman" w:cs="Times New Roman"/>
                <w:sz w:val="24"/>
                <w:szCs w:val="24"/>
                <w:highlight w:val="yellow"/>
              </w:rPr>
            </w:pPr>
          </w:p>
        </w:tc>
        <w:tc>
          <w:tcPr>
            <w:tcW w:w="9173" w:type="dxa"/>
            <w:gridSpan w:val="3"/>
          </w:tcPr>
          <w:p w:rsidR="00AF61E9" w:rsidRPr="00AF61E9" w:rsidRDefault="00AF61E9" w:rsidP="00F26400">
            <w:pPr>
              <w:ind w:left="-7"/>
              <w:jc w:val="both"/>
              <w:rPr>
                <w:rFonts w:ascii="Times New Roman" w:hAnsi="Times New Roman" w:cs="Times New Roman"/>
                <w:b/>
                <w:bCs/>
                <w:sz w:val="24"/>
                <w:szCs w:val="24"/>
              </w:rPr>
            </w:pPr>
            <w:r w:rsidRPr="00AF61E9">
              <w:rPr>
                <w:rFonts w:ascii="Times New Roman" w:hAnsi="Times New Roman" w:cs="Times New Roman"/>
                <w:b/>
                <w:bCs/>
                <w:sz w:val="24"/>
                <w:szCs w:val="24"/>
              </w:rPr>
              <w:t>Семинар</w:t>
            </w:r>
          </w:p>
        </w:tc>
        <w:tc>
          <w:tcPr>
            <w:tcW w:w="1843" w:type="dxa"/>
            <w:vMerge w:val="restart"/>
          </w:tcPr>
          <w:p w:rsidR="00AF61E9" w:rsidRPr="00AF61E9" w:rsidRDefault="00AF61E9" w:rsidP="00004474">
            <w:pPr>
              <w:jc w:val="center"/>
              <w:rPr>
                <w:rFonts w:ascii="Times New Roman" w:hAnsi="Times New Roman" w:cs="Times New Roman"/>
                <w:sz w:val="24"/>
                <w:szCs w:val="24"/>
              </w:rPr>
            </w:pPr>
            <w:r w:rsidRPr="00AF61E9">
              <w:rPr>
                <w:rFonts w:ascii="Times New Roman" w:hAnsi="Times New Roman" w:cs="Times New Roman"/>
                <w:sz w:val="24"/>
                <w:szCs w:val="24"/>
              </w:rPr>
              <w:t>2</w:t>
            </w:r>
          </w:p>
        </w:tc>
        <w:tc>
          <w:tcPr>
            <w:tcW w:w="1985" w:type="dxa"/>
            <w:vMerge/>
          </w:tcPr>
          <w:p w:rsidR="00AF61E9" w:rsidRPr="00E9345C" w:rsidRDefault="00AF61E9" w:rsidP="00F26400">
            <w:pPr>
              <w:rPr>
                <w:rFonts w:ascii="Times New Roman" w:hAnsi="Times New Roman" w:cs="Times New Roman"/>
                <w:sz w:val="24"/>
                <w:szCs w:val="24"/>
                <w:highlight w:val="yellow"/>
              </w:rPr>
            </w:pPr>
          </w:p>
        </w:tc>
      </w:tr>
      <w:tr w:rsidR="00AF61E9" w:rsidRPr="00E9345C" w:rsidTr="003F6689">
        <w:tc>
          <w:tcPr>
            <w:tcW w:w="2842" w:type="dxa"/>
            <w:vMerge/>
          </w:tcPr>
          <w:p w:rsidR="00AF61E9" w:rsidRPr="00E9345C" w:rsidRDefault="00AF61E9" w:rsidP="00F26400">
            <w:pPr>
              <w:rPr>
                <w:rFonts w:ascii="Times New Roman" w:hAnsi="Times New Roman" w:cs="Times New Roman"/>
                <w:sz w:val="24"/>
                <w:szCs w:val="24"/>
                <w:highlight w:val="yellow"/>
              </w:rPr>
            </w:pPr>
          </w:p>
        </w:tc>
        <w:tc>
          <w:tcPr>
            <w:tcW w:w="527" w:type="dxa"/>
            <w:gridSpan w:val="2"/>
          </w:tcPr>
          <w:p w:rsidR="00AF61E9" w:rsidRPr="00E9345C" w:rsidRDefault="00AC0044" w:rsidP="00F26400">
            <w:pPr>
              <w:ind w:left="-7"/>
              <w:jc w:val="center"/>
              <w:rPr>
                <w:rFonts w:ascii="Times New Roman" w:hAnsi="Times New Roman" w:cs="Times New Roman"/>
                <w:bCs/>
                <w:sz w:val="24"/>
                <w:szCs w:val="24"/>
                <w:highlight w:val="yellow"/>
              </w:rPr>
            </w:pPr>
            <w:r>
              <w:rPr>
                <w:rFonts w:ascii="Times New Roman" w:hAnsi="Times New Roman" w:cs="Times New Roman"/>
                <w:bCs/>
                <w:sz w:val="24"/>
                <w:szCs w:val="24"/>
              </w:rPr>
              <w:t>6</w:t>
            </w:r>
          </w:p>
        </w:tc>
        <w:tc>
          <w:tcPr>
            <w:tcW w:w="8646" w:type="dxa"/>
          </w:tcPr>
          <w:p w:rsidR="00AF61E9" w:rsidRPr="00AF61E9" w:rsidRDefault="00AF61E9" w:rsidP="00AF61E9">
            <w:pPr>
              <w:ind w:left="-7"/>
              <w:jc w:val="both"/>
              <w:rPr>
                <w:rFonts w:ascii="Times New Roman" w:hAnsi="Times New Roman" w:cs="Times New Roman"/>
                <w:bCs/>
                <w:sz w:val="24"/>
                <w:szCs w:val="24"/>
                <w:highlight w:val="yellow"/>
              </w:rPr>
            </w:pPr>
            <w:r w:rsidRPr="00AF61E9">
              <w:rPr>
                <w:rFonts w:ascii="Times New Roman" w:hAnsi="Times New Roman"/>
                <w:bCs/>
                <w:sz w:val="24"/>
                <w:szCs w:val="24"/>
              </w:rPr>
              <w:t>Международные (межгосударственные и негосударственные) организации в современном мире, их классификация</w:t>
            </w:r>
          </w:p>
        </w:tc>
        <w:tc>
          <w:tcPr>
            <w:tcW w:w="1843" w:type="dxa"/>
            <w:vMerge/>
          </w:tcPr>
          <w:p w:rsidR="00AF61E9" w:rsidRPr="00E9345C" w:rsidRDefault="00AF61E9" w:rsidP="00004474">
            <w:pPr>
              <w:jc w:val="center"/>
              <w:rPr>
                <w:rFonts w:ascii="Times New Roman" w:hAnsi="Times New Roman" w:cs="Times New Roman"/>
                <w:sz w:val="24"/>
                <w:szCs w:val="24"/>
                <w:highlight w:val="yellow"/>
              </w:rPr>
            </w:pPr>
          </w:p>
        </w:tc>
        <w:tc>
          <w:tcPr>
            <w:tcW w:w="1985" w:type="dxa"/>
            <w:vMerge/>
          </w:tcPr>
          <w:p w:rsidR="00AF61E9" w:rsidRPr="00E9345C" w:rsidRDefault="00AF61E9" w:rsidP="00F26400">
            <w:pPr>
              <w:rPr>
                <w:rFonts w:ascii="Times New Roman" w:hAnsi="Times New Roman" w:cs="Times New Roman"/>
                <w:sz w:val="24"/>
                <w:szCs w:val="24"/>
                <w:highlight w:val="yellow"/>
              </w:rPr>
            </w:pPr>
          </w:p>
        </w:tc>
      </w:tr>
      <w:tr w:rsidR="00835D52" w:rsidRPr="00E9345C" w:rsidTr="00A83075">
        <w:trPr>
          <w:trHeight w:val="470"/>
        </w:trPr>
        <w:tc>
          <w:tcPr>
            <w:tcW w:w="2842" w:type="dxa"/>
            <w:vMerge w:val="restart"/>
          </w:tcPr>
          <w:p w:rsidR="00835D52" w:rsidRDefault="00835D52" w:rsidP="00835D52">
            <w:pPr>
              <w:jc w:val="center"/>
              <w:rPr>
                <w:rFonts w:ascii="Times New Roman" w:hAnsi="Times New Roman"/>
                <w:b/>
                <w:sz w:val="24"/>
                <w:szCs w:val="24"/>
              </w:rPr>
            </w:pPr>
            <w:r w:rsidRPr="00835D52">
              <w:rPr>
                <w:rFonts w:ascii="Times New Roman" w:hAnsi="Times New Roman"/>
                <w:b/>
                <w:sz w:val="24"/>
                <w:szCs w:val="24"/>
              </w:rPr>
              <w:t xml:space="preserve">Тема 6.2. </w:t>
            </w:r>
          </w:p>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t>Проявления глобализации в социально-экономической сфере.</w:t>
            </w:r>
          </w:p>
        </w:tc>
        <w:tc>
          <w:tcPr>
            <w:tcW w:w="9173" w:type="dxa"/>
            <w:gridSpan w:val="3"/>
          </w:tcPr>
          <w:p w:rsidR="00835D52" w:rsidRPr="00AF61E9" w:rsidRDefault="00835D52"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E9345C" w:rsidRDefault="00835D52" w:rsidP="00004474">
            <w:pPr>
              <w:jc w:val="center"/>
              <w:rPr>
                <w:rFonts w:ascii="Times New Roman" w:hAnsi="Times New Roman" w:cs="Times New Roman"/>
                <w:sz w:val="24"/>
                <w:szCs w:val="24"/>
                <w:highlight w:val="yellow"/>
              </w:rPr>
            </w:pPr>
            <w:r w:rsidRPr="00835D52">
              <w:rPr>
                <w:rFonts w:ascii="Times New Roman" w:hAnsi="Times New Roman" w:cs="Times New Roman"/>
                <w:b/>
                <w:sz w:val="24"/>
                <w:szCs w:val="24"/>
              </w:rPr>
              <w:t>2/-</w:t>
            </w:r>
          </w:p>
        </w:tc>
        <w:tc>
          <w:tcPr>
            <w:tcW w:w="1985" w:type="dxa"/>
            <w:vMerge w:val="restart"/>
          </w:tcPr>
          <w:p w:rsidR="00835D52" w:rsidRPr="00E9345C" w:rsidRDefault="00AC0044" w:rsidP="00835D52">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835D52" w:rsidRPr="00E9345C" w:rsidTr="003F6689">
        <w:trPr>
          <w:trHeight w:val="910"/>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ind w:left="33"/>
              <w:jc w:val="both"/>
              <w:rPr>
                <w:rFonts w:ascii="Times New Roman" w:hAnsi="Times New Roman"/>
                <w:sz w:val="24"/>
                <w:szCs w:val="24"/>
              </w:rPr>
            </w:pPr>
            <w:r w:rsidRPr="00017172">
              <w:rPr>
                <w:rFonts w:ascii="Times New Roman" w:hAnsi="Times New Roman"/>
                <w:sz w:val="24"/>
                <w:szCs w:val="24"/>
              </w:rPr>
              <w:t>Понятие «глобализация». Экономический уклад современного общества. Соотношение традиционного (доиндустриального), индустриального и постиндустриального типов общества в современном мире. Экономическая специализация регионов мира, её противоречия. Наиболее динамично развивающиеся отрасли экономики. Сырьевой фактор в развитии современной экономики. Основные черты постиндустриального общества в сфере экономики. Преобладание финансового сектора и сферы услуг в современном мире. Транснациональные корпорации и средства ограничения их влияния. Борьба с монополизацией. Малый бизнес в современном мире. Деятельность МВФ и других финансовых структур. Экономические кризисы 1990 – 2000-х годов, их причины, ход и последствия.</w:t>
            </w:r>
          </w:p>
          <w:p w:rsidR="00835D52" w:rsidRPr="00017172" w:rsidRDefault="001E64EC" w:rsidP="00017172">
            <w:pPr>
              <w:ind w:left="33"/>
              <w:jc w:val="both"/>
              <w:rPr>
                <w:rFonts w:ascii="Times New Roman" w:hAnsi="Times New Roman"/>
                <w:sz w:val="24"/>
                <w:szCs w:val="24"/>
              </w:rPr>
            </w:pPr>
            <w:r w:rsidRPr="00017172">
              <w:rPr>
                <w:rFonts w:ascii="Times New Roman" w:hAnsi="Times New Roman"/>
                <w:sz w:val="24"/>
                <w:szCs w:val="24"/>
              </w:rPr>
              <w:t>Изменения в социальной структуре общества. Основные черты общества потребления. Рост численности среднего класса. Критерии принадлежности к среднему классу в современном обществе. Образ жизни среднего класса. «Белые воротнички», «Синие воротнички». Андерклассы современного общества. Особенности маргинализации в современном обществе. Методы социальной защиты, дискуссии вокруг правомерности чрезмерной социальной защиты. Элита, её состав и методы формирования в различных регионах.  Разрыв в развитии и уровне жизни Севера и Юга как одна из главных проблем современной цивилизации.</w:t>
            </w:r>
          </w:p>
        </w:tc>
        <w:tc>
          <w:tcPr>
            <w:tcW w:w="1843" w:type="dxa"/>
          </w:tcPr>
          <w:p w:rsidR="00835D52" w:rsidRPr="00835D52" w:rsidRDefault="00835D52" w:rsidP="00004474">
            <w:pPr>
              <w:jc w:val="center"/>
              <w:rPr>
                <w:rFonts w:ascii="Times New Roman" w:hAnsi="Times New Roman" w:cs="Times New Roman"/>
                <w:sz w:val="24"/>
                <w:szCs w:val="24"/>
              </w:rPr>
            </w:pPr>
            <w:r w:rsidRPr="00835D52">
              <w:rPr>
                <w:rFonts w:ascii="Times New Roman" w:hAnsi="Times New Roman" w:cs="Times New Roman"/>
                <w:sz w:val="24"/>
                <w:szCs w:val="24"/>
              </w:rPr>
              <w:t>2</w:t>
            </w:r>
          </w:p>
        </w:tc>
        <w:tc>
          <w:tcPr>
            <w:tcW w:w="1985" w:type="dxa"/>
            <w:vMerge/>
          </w:tcPr>
          <w:p w:rsidR="00835D52" w:rsidRPr="00E9345C" w:rsidRDefault="00835D52" w:rsidP="00835D52">
            <w:pPr>
              <w:jc w:val="center"/>
              <w:rPr>
                <w:rFonts w:ascii="Times New Roman" w:hAnsi="Times New Roman" w:cs="Times New Roman"/>
                <w:sz w:val="24"/>
                <w:szCs w:val="24"/>
                <w:highlight w:val="yellow"/>
              </w:rPr>
            </w:pPr>
          </w:p>
        </w:tc>
      </w:tr>
      <w:tr w:rsidR="00835D52" w:rsidRPr="00E9345C" w:rsidTr="00474047">
        <w:trPr>
          <w:trHeight w:val="204"/>
        </w:trPr>
        <w:tc>
          <w:tcPr>
            <w:tcW w:w="2842" w:type="dxa"/>
            <w:vMerge w:val="restart"/>
          </w:tcPr>
          <w:p w:rsidR="00835D52" w:rsidRDefault="00835D52" w:rsidP="00835D52">
            <w:pPr>
              <w:jc w:val="center"/>
              <w:rPr>
                <w:rFonts w:ascii="Times New Roman" w:hAnsi="Times New Roman"/>
                <w:b/>
                <w:sz w:val="24"/>
                <w:szCs w:val="24"/>
              </w:rPr>
            </w:pPr>
            <w:r w:rsidRPr="00835D52">
              <w:rPr>
                <w:rFonts w:ascii="Times New Roman" w:hAnsi="Times New Roman"/>
                <w:b/>
                <w:sz w:val="24"/>
                <w:szCs w:val="24"/>
              </w:rPr>
              <w:t xml:space="preserve">Тема 6.3. </w:t>
            </w:r>
          </w:p>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t>Основные глобальные угрозы современного мира. Экологические проблемы. Международный терроризм.</w:t>
            </w:r>
          </w:p>
        </w:tc>
        <w:tc>
          <w:tcPr>
            <w:tcW w:w="9173" w:type="dxa"/>
            <w:gridSpan w:val="3"/>
          </w:tcPr>
          <w:p w:rsidR="00835D52" w:rsidRPr="00AF61E9" w:rsidRDefault="00835D52"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835D52" w:rsidRDefault="00835D52" w:rsidP="00004474">
            <w:pPr>
              <w:jc w:val="center"/>
              <w:rPr>
                <w:rFonts w:ascii="Times New Roman" w:hAnsi="Times New Roman" w:cs="Times New Roman"/>
                <w:sz w:val="24"/>
                <w:szCs w:val="24"/>
              </w:rPr>
            </w:pPr>
            <w:r w:rsidRPr="00835D52">
              <w:rPr>
                <w:rFonts w:ascii="Times New Roman" w:hAnsi="Times New Roman" w:cs="Times New Roman"/>
                <w:b/>
                <w:sz w:val="24"/>
                <w:szCs w:val="24"/>
              </w:rPr>
              <w:t>2/-</w:t>
            </w:r>
          </w:p>
        </w:tc>
        <w:tc>
          <w:tcPr>
            <w:tcW w:w="1985" w:type="dxa"/>
            <w:vMerge w:val="restart"/>
          </w:tcPr>
          <w:p w:rsidR="00835D52" w:rsidRPr="00E9345C" w:rsidRDefault="00AC0044" w:rsidP="00835D52">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835D52" w:rsidRPr="00E9345C" w:rsidTr="003F6689">
        <w:trPr>
          <w:trHeight w:val="1210"/>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ind w:left="33"/>
              <w:jc w:val="both"/>
              <w:rPr>
                <w:rFonts w:ascii="Times New Roman" w:hAnsi="Times New Roman"/>
                <w:sz w:val="24"/>
                <w:szCs w:val="24"/>
              </w:rPr>
            </w:pPr>
            <w:r w:rsidRPr="00017172">
              <w:rPr>
                <w:rFonts w:ascii="Times New Roman" w:hAnsi="Times New Roman"/>
                <w:sz w:val="24"/>
                <w:szCs w:val="24"/>
              </w:rPr>
              <w:t xml:space="preserve">Понятие глобальных проблем. Причины их обострения в современном мире. Классификация глобальных проблем. Доклады «Римского клуба», их роль в анализе глобальных проблем и средств их решения. Экологические проблемы как результат чрезмерного антропогенного воздействия на природу. Основные экологические проблемы. Загрязнение окружающей среды промышленными отходами как фактор глобального потепления. Киотские соглашения 1997 г., их выполнение различными странами. Сокращение биоразнообразия растительных и животных видов. Проблема исчерпания невозобновимых природных ресурсов. </w:t>
            </w:r>
            <w:r w:rsidRPr="00017172">
              <w:rPr>
                <w:rFonts w:ascii="Times New Roman" w:hAnsi="Times New Roman"/>
                <w:sz w:val="24"/>
                <w:szCs w:val="24"/>
              </w:rPr>
              <w:lastRenderedPageBreak/>
              <w:t>Конференция в Рио-де-Жанейро 1992 г. Выработка стратегии устойчивого развития, её основные черты.</w:t>
            </w:r>
          </w:p>
          <w:p w:rsidR="00835D52" w:rsidRPr="00017172" w:rsidRDefault="001E64EC" w:rsidP="00017172">
            <w:pPr>
              <w:ind w:left="33"/>
              <w:jc w:val="both"/>
              <w:rPr>
                <w:rFonts w:ascii="Times New Roman" w:hAnsi="Times New Roman"/>
              </w:rPr>
            </w:pPr>
            <w:r w:rsidRPr="00017172">
              <w:rPr>
                <w:rFonts w:ascii="Times New Roman" w:hAnsi="Times New Roman"/>
                <w:sz w:val="24"/>
                <w:szCs w:val="24"/>
              </w:rPr>
              <w:t>Внутрисоциальные глобальные проблемы. Недопущение распространения и применения оружия массового уничтожения. Международные договоры по ограничению ОМУ. Проблема распространения наркомании и социально значимых заболеваний. Борьба с распространением СПИДа. Международный терроризм как глобальная проблема современного общества. Терроризм религиозный, национальный и социальный. Средства борьбы против терроризма. Глобальные демографические проблемы современного общества. Особенности воспроизводства населения в различных регионах. Перенаселённость в бедных странах как фактор миграции. Низкая рождаемость в развитых странах, средства минимизации её отрицательных последствий. Социальные последствия увеличения сроков жизни.</w:t>
            </w:r>
          </w:p>
        </w:tc>
        <w:tc>
          <w:tcPr>
            <w:tcW w:w="1843" w:type="dxa"/>
          </w:tcPr>
          <w:p w:rsidR="00835D52" w:rsidRPr="00835D52" w:rsidRDefault="00835D52" w:rsidP="00004474">
            <w:pPr>
              <w:jc w:val="center"/>
              <w:rPr>
                <w:rFonts w:ascii="Times New Roman" w:hAnsi="Times New Roman" w:cs="Times New Roman"/>
                <w:sz w:val="24"/>
                <w:szCs w:val="24"/>
              </w:rPr>
            </w:pPr>
            <w:r w:rsidRPr="00835D52">
              <w:rPr>
                <w:rFonts w:ascii="Times New Roman" w:hAnsi="Times New Roman" w:cs="Times New Roman"/>
                <w:sz w:val="24"/>
                <w:szCs w:val="24"/>
              </w:rPr>
              <w:lastRenderedPageBreak/>
              <w:t>2</w:t>
            </w:r>
          </w:p>
        </w:tc>
        <w:tc>
          <w:tcPr>
            <w:tcW w:w="1985" w:type="dxa"/>
            <w:vMerge/>
          </w:tcPr>
          <w:p w:rsidR="00835D52" w:rsidRPr="00E9345C" w:rsidRDefault="00835D52" w:rsidP="00F26400">
            <w:pPr>
              <w:rPr>
                <w:rFonts w:ascii="Times New Roman" w:hAnsi="Times New Roman" w:cs="Times New Roman"/>
                <w:sz w:val="24"/>
                <w:szCs w:val="24"/>
                <w:highlight w:val="yellow"/>
              </w:rPr>
            </w:pPr>
          </w:p>
        </w:tc>
      </w:tr>
      <w:tr w:rsidR="00835D52" w:rsidRPr="00E9345C" w:rsidTr="00474047">
        <w:trPr>
          <w:trHeight w:val="206"/>
        </w:trPr>
        <w:tc>
          <w:tcPr>
            <w:tcW w:w="2842" w:type="dxa"/>
            <w:vMerge w:val="restart"/>
          </w:tcPr>
          <w:p w:rsidR="00835D52" w:rsidRDefault="00835D52" w:rsidP="00835D52">
            <w:pPr>
              <w:jc w:val="center"/>
              <w:rPr>
                <w:rFonts w:ascii="Times New Roman" w:hAnsi="Times New Roman"/>
                <w:b/>
                <w:sz w:val="24"/>
                <w:szCs w:val="24"/>
              </w:rPr>
            </w:pPr>
            <w:r w:rsidRPr="00835D52">
              <w:rPr>
                <w:rFonts w:ascii="Times New Roman" w:hAnsi="Times New Roman"/>
                <w:b/>
                <w:sz w:val="24"/>
                <w:szCs w:val="24"/>
              </w:rPr>
              <w:lastRenderedPageBreak/>
              <w:t xml:space="preserve">Тема 6.4. </w:t>
            </w:r>
          </w:p>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t>Характерные особенности современной культуры. Построение культуры информационного постиндустриального общества.</w:t>
            </w:r>
          </w:p>
        </w:tc>
        <w:tc>
          <w:tcPr>
            <w:tcW w:w="9173" w:type="dxa"/>
            <w:gridSpan w:val="3"/>
          </w:tcPr>
          <w:p w:rsidR="00835D52" w:rsidRPr="00AF61E9" w:rsidRDefault="00835D52"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E9345C" w:rsidRDefault="00A420E5" w:rsidP="00004474">
            <w:pPr>
              <w:jc w:val="center"/>
              <w:rPr>
                <w:rFonts w:ascii="Times New Roman" w:hAnsi="Times New Roman" w:cs="Times New Roman"/>
                <w:sz w:val="24"/>
                <w:szCs w:val="24"/>
                <w:highlight w:val="yellow"/>
              </w:rPr>
            </w:pPr>
            <w:r>
              <w:rPr>
                <w:rFonts w:ascii="Times New Roman" w:hAnsi="Times New Roman" w:cs="Times New Roman"/>
                <w:b/>
                <w:sz w:val="24"/>
                <w:szCs w:val="24"/>
              </w:rPr>
              <w:t>1</w:t>
            </w:r>
            <w:r w:rsidR="00835D52" w:rsidRPr="00835D52">
              <w:rPr>
                <w:rFonts w:ascii="Times New Roman" w:hAnsi="Times New Roman" w:cs="Times New Roman"/>
                <w:b/>
                <w:sz w:val="24"/>
                <w:szCs w:val="24"/>
              </w:rPr>
              <w:t>/-</w:t>
            </w:r>
          </w:p>
        </w:tc>
        <w:tc>
          <w:tcPr>
            <w:tcW w:w="1985" w:type="dxa"/>
            <w:vMerge w:val="restart"/>
          </w:tcPr>
          <w:p w:rsidR="00835D52" w:rsidRPr="00E9345C" w:rsidRDefault="00AC0044" w:rsidP="00835D52">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835D52" w:rsidRPr="00E9345C" w:rsidTr="00474047">
        <w:trPr>
          <w:trHeight w:val="560"/>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Постмодернизм как тип культуры. Его отличие от модернизма. Эклектический и вторичный характер постмодернистской культуры. Синкретизм культурных принципов. Размывание чёткой системы норм и правил в культуре. </w:t>
            </w:r>
            <w:proofErr w:type="gramStart"/>
            <w:r w:rsidRPr="00017172">
              <w:rPr>
                <w:rFonts w:ascii="Times New Roman" w:hAnsi="Times New Roman"/>
                <w:sz w:val="24"/>
                <w:szCs w:val="24"/>
              </w:rPr>
              <w:t>Дозволенное</w:t>
            </w:r>
            <w:proofErr w:type="gramEnd"/>
            <w:r w:rsidRPr="00017172">
              <w:rPr>
                <w:rFonts w:ascii="Times New Roman" w:hAnsi="Times New Roman"/>
                <w:sz w:val="24"/>
                <w:szCs w:val="24"/>
              </w:rPr>
              <w:t xml:space="preserve"> и запретное в современной культуре. Утверждение принципов культурного  релятивизма в постмодерне. Соотношение массовой, традиционной и элитарной культур в современном обществе. Взаимовлияние культуры и политики, культуры и религии, культуры и бизнеса. Средства влияния на ход развития культуры. Спорт в культуре современности. Реализация принципов толерантности в культуре. </w:t>
            </w:r>
          </w:p>
          <w:p w:rsidR="00835D52" w:rsidRPr="00017172" w:rsidRDefault="001E64EC" w:rsidP="00017172">
            <w:pPr>
              <w:jc w:val="both"/>
              <w:rPr>
                <w:rFonts w:ascii="Times New Roman" w:hAnsi="Times New Roman"/>
              </w:rPr>
            </w:pPr>
            <w:r w:rsidRPr="00017172">
              <w:rPr>
                <w:rFonts w:ascii="Times New Roman" w:hAnsi="Times New Roman"/>
                <w:sz w:val="24"/>
                <w:szCs w:val="24"/>
              </w:rPr>
              <w:t>Влияние технических достижений на развитие культуры. Применение компьютерных технологий в науке и искусстве. Виртуализация реальности в современной культуре. Проблема защиты авторского права.</w:t>
            </w:r>
          </w:p>
        </w:tc>
        <w:tc>
          <w:tcPr>
            <w:tcW w:w="1843" w:type="dxa"/>
          </w:tcPr>
          <w:p w:rsidR="00835D52" w:rsidRPr="00835D52" w:rsidRDefault="00A420E5" w:rsidP="00004474">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vMerge/>
          </w:tcPr>
          <w:p w:rsidR="00835D52" w:rsidRPr="00E9345C" w:rsidRDefault="00835D52" w:rsidP="00835D52">
            <w:pPr>
              <w:jc w:val="center"/>
              <w:rPr>
                <w:rFonts w:ascii="Times New Roman" w:hAnsi="Times New Roman" w:cs="Times New Roman"/>
                <w:sz w:val="24"/>
                <w:szCs w:val="24"/>
                <w:highlight w:val="yellow"/>
              </w:rPr>
            </w:pPr>
          </w:p>
        </w:tc>
      </w:tr>
      <w:tr w:rsidR="00835D52" w:rsidRPr="00E9345C" w:rsidTr="00474047">
        <w:trPr>
          <w:trHeight w:val="271"/>
        </w:trPr>
        <w:tc>
          <w:tcPr>
            <w:tcW w:w="2842" w:type="dxa"/>
            <w:vMerge w:val="restart"/>
          </w:tcPr>
          <w:p w:rsidR="00835D52" w:rsidRDefault="00835D52" w:rsidP="00835D52">
            <w:pPr>
              <w:jc w:val="center"/>
              <w:rPr>
                <w:rFonts w:ascii="Times New Roman" w:hAnsi="Times New Roman"/>
                <w:b/>
                <w:sz w:val="24"/>
                <w:szCs w:val="24"/>
              </w:rPr>
            </w:pPr>
            <w:r w:rsidRPr="00835D52">
              <w:rPr>
                <w:rFonts w:ascii="Times New Roman" w:hAnsi="Times New Roman"/>
                <w:b/>
                <w:sz w:val="24"/>
                <w:szCs w:val="24"/>
              </w:rPr>
              <w:t xml:space="preserve">Тема 6.5. </w:t>
            </w:r>
          </w:p>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t xml:space="preserve">Достижения науки и техники на рубеже </w:t>
            </w:r>
            <w:r w:rsidRPr="00835D52">
              <w:rPr>
                <w:rFonts w:ascii="Times New Roman" w:hAnsi="Times New Roman"/>
                <w:b/>
                <w:sz w:val="24"/>
                <w:szCs w:val="24"/>
                <w:lang w:val="en-US"/>
              </w:rPr>
              <w:t>XX</w:t>
            </w:r>
            <w:r w:rsidRPr="00835D52">
              <w:rPr>
                <w:rFonts w:ascii="Times New Roman" w:hAnsi="Times New Roman"/>
                <w:b/>
                <w:sz w:val="24"/>
                <w:szCs w:val="24"/>
              </w:rPr>
              <w:t xml:space="preserve"> – </w:t>
            </w:r>
            <w:r w:rsidRPr="00835D52">
              <w:rPr>
                <w:rFonts w:ascii="Times New Roman" w:hAnsi="Times New Roman"/>
                <w:b/>
                <w:sz w:val="24"/>
                <w:szCs w:val="24"/>
                <w:lang w:val="en-US"/>
              </w:rPr>
              <w:t>XXI</w:t>
            </w:r>
            <w:r w:rsidRPr="00835D52">
              <w:rPr>
                <w:rFonts w:ascii="Times New Roman" w:hAnsi="Times New Roman"/>
                <w:b/>
                <w:sz w:val="24"/>
                <w:szCs w:val="24"/>
              </w:rPr>
              <w:t xml:space="preserve"> вв.</w:t>
            </w:r>
          </w:p>
        </w:tc>
        <w:tc>
          <w:tcPr>
            <w:tcW w:w="9173" w:type="dxa"/>
            <w:gridSpan w:val="3"/>
          </w:tcPr>
          <w:p w:rsidR="00835D52" w:rsidRPr="00AF61E9" w:rsidRDefault="00835D52"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835D52" w:rsidRDefault="00A420E5" w:rsidP="00004474">
            <w:pPr>
              <w:jc w:val="center"/>
              <w:rPr>
                <w:rFonts w:ascii="Times New Roman" w:hAnsi="Times New Roman" w:cs="Times New Roman"/>
                <w:sz w:val="24"/>
                <w:szCs w:val="24"/>
              </w:rPr>
            </w:pPr>
            <w:r>
              <w:rPr>
                <w:rFonts w:ascii="Times New Roman" w:hAnsi="Times New Roman" w:cs="Times New Roman"/>
                <w:b/>
                <w:sz w:val="24"/>
                <w:szCs w:val="24"/>
              </w:rPr>
              <w:t>1</w:t>
            </w:r>
            <w:r w:rsidR="00835D52" w:rsidRPr="00835D52">
              <w:rPr>
                <w:rFonts w:ascii="Times New Roman" w:hAnsi="Times New Roman" w:cs="Times New Roman"/>
                <w:b/>
                <w:sz w:val="24"/>
                <w:szCs w:val="24"/>
              </w:rPr>
              <w:t>/-</w:t>
            </w:r>
          </w:p>
        </w:tc>
        <w:tc>
          <w:tcPr>
            <w:tcW w:w="1985" w:type="dxa"/>
            <w:vMerge w:val="restart"/>
          </w:tcPr>
          <w:p w:rsidR="00835D52" w:rsidRPr="00E9345C" w:rsidRDefault="00AC0044" w:rsidP="00835D52">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835D52" w:rsidRPr="00E9345C" w:rsidTr="003F6689">
        <w:trPr>
          <w:trHeight w:val="760"/>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Основные черты науки современности. Неклассическая и постнеклассическая наука. Интернационализация науки. Источники финансирования научных исследований. Развитие науки и военно-промышленный комплекс. Взаимоотношения науки и религии в современном мире. Дискуссии о роли науки в современном мире. Достижения в области физики и химии. Нанотехнологии как результат более глубокого изучения структур материи. Синтезирование новых веществ. Развитие астрономии и космонавтики. Биология и медицина на рубеже тысячелетий. Достижения в генетике. Расшифровка геномов живых существ. Генные технологии. Изготовление генно-модифицированных  </w:t>
            </w:r>
            <w:r w:rsidRPr="00017172">
              <w:rPr>
                <w:rFonts w:ascii="Times New Roman" w:hAnsi="Times New Roman"/>
                <w:sz w:val="24"/>
                <w:szCs w:val="24"/>
              </w:rPr>
              <w:lastRenderedPageBreak/>
              <w:t xml:space="preserve">продуктов. Клонирование животных. Дискуссии по вопросу клонирования человека. Состояние медицины в современный период. Проблема оправданности эвтаназии и применения стволовых клеток. Социально-гуманитарное знание в современный период. Развитие техники на рубеже тысячелетий, её взаимосвязь с научным познанием мира. Основные достижения техники в сфере повседневного быта, транспорта, информационной технологии, военной сфере. </w:t>
            </w:r>
          </w:p>
          <w:p w:rsidR="00835D52" w:rsidRPr="00017172" w:rsidRDefault="001E64EC" w:rsidP="00017172">
            <w:pPr>
              <w:jc w:val="both"/>
              <w:rPr>
                <w:rFonts w:ascii="Times New Roman" w:hAnsi="Times New Roman"/>
                <w:sz w:val="24"/>
                <w:szCs w:val="24"/>
              </w:rPr>
            </w:pPr>
            <w:r w:rsidRPr="00017172">
              <w:rPr>
                <w:rFonts w:ascii="Times New Roman" w:hAnsi="Times New Roman"/>
                <w:sz w:val="24"/>
                <w:szCs w:val="24"/>
              </w:rPr>
              <w:t>Этические вопросы деятельности учёных. Ответственность учёных перед обществом. Демаркация науки и паранауки в современной культуре.</w:t>
            </w:r>
          </w:p>
        </w:tc>
        <w:tc>
          <w:tcPr>
            <w:tcW w:w="1843" w:type="dxa"/>
          </w:tcPr>
          <w:p w:rsidR="00835D52" w:rsidRPr="00835D52" w:rsidRDefault="00A420E5" w:rsidP="00004474">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985" w:type="dxa"/>
            <w:vMerge/>
          </w:tcPr>
          <w:p w:rsidR="00835D52" w:rsidRPr="00E9345C" w:rsidRDefault="00835D52" w:rsidP="00835D52">
            <w:pPr>
              <w:jc w:val="center"/>
              <w:rPr>
                <w:rFonts w:ascii="Times New Roman" w:hAnsi="Times New Roman" w:cs="Times New Roman"/>
                <w:sz w:val="24"/>
                <w:szCs w:val="24"/>
                <w:highlight w:val="yellow"/>
              </w:rPr>
            </w:pPr>
          </w:p>
        </w:tc>
      </w:tr>
      <w:tr w:rsidR="00835D52" w:rsidRPr="00E9345C" w:rsidTr="00474047">
        <w:trPr>
          <w:trHeight w:val="241"/>
        </w:trPr>
        <w:tc>
          <w:tcPr>
            <w:tcW w:w="2842" w:type="dxa"/>
            <w:vMerge w:val="restart"/>
          </w:tcPr>
          <w:p w:rsidR="00835D52" w:rsidRPr="00835D52" w:rsidRDefault="00835D52" w:rsidP="00835D52">
            <w:pPr>
              <w:jc w:val="center"/>
              <w:rPr>
                <w:rFonts w:ascii="Times New Roman" w:hAnsi="Times New Roman" w:cs="Times New Roman"/>
                <w:b/>
                <w:sz w:val="24"/>
                <w:szCs w:val="24"/>
                <w:highlight w:val="yellow"/>
              </w:rPr>
            </w:pPr>
            <w:r w:rsidRPr="00835D52">
              <w:rPr>
                <w:rFonts w:ascii="Times New Roman" w:hAnsi="Times New Roman"/>
                <w:b/>
                <w:sz w:val="24"/>
                <w:szCs w:val="24"/>
              </w:rPr>
              <w:lastRenderedPageBreak/>
              <w:t xml:space="preserve">Тема 6.6. Художественная культура на рубеже </w:t>
            </w:r>
            <w:r w:rsidRPr="00835D52">
              <w:rPr>
                <w:rFonts w:ascii="Times New Roman" w:hAnsi="Times New Roman"/>
                <w:b/>
                <w:sz w:val="24"/>
                <w:szCs w:val="24"/>
                <w:lang w:val="en-US"/>
              </w:rPr>
              <w:t>XX</w:t>
            </w:r>
            <w:r w:rsidRPr="00835D52">
              <w:rPr>
                <w:rFonts w:ascii="Times New Roman" w:hAnsi="Times New Roman"/>
                <w:b/>
                <w:sz w:val="24"/>
                <w:szCs w:val="24"/>
              </w:rPr>
              <w:t xml:space="preserve"> – </w:t>
            </w:r>
            <w:r w:rsidRPr="00835D52">
              <w:rPr>
                <w:rFonts w:ascii="Times New Roman" w:hAnsi="Times New Roman"/>
                <w:b/>
                <w:sz w:val="24"/>
                <w:szCs w:val="24"/>
                <w:lang w:val="en-US"/>
              </w:rPr>
              <w:t>XXI</w:t>
            </w:r>
            <w:r w:rsidRPr="00835D52">
              <w:rPr>
                <w:rFonts w:ascii="Times New Roman" w:hAnsi="Times New Roman"/>
                <w:b/>
                <w:sz w:val="24"/>
                <w:szCs w:val="24"/>
              </w:rPr>
              <w:t xml:space="preserve"> вв. Основные жанры современного искусства и литературы.</w:t>
            </w:r>
          </w:p>
        </w:tc>
        <w:tc>
          <w:tcPr>
            <w:tcW w:w="9173" w:type="dxa"/>
            <w:gridSpan w:val="3"/>
          </w:tcPr>
          <w:p w:rsidR="00835D52" w:rsidRPr="00AF61E9" w:rsidRDefault="001E64EC" w:rsidP="00AF61E9">
            <w:pPr>
              <w:ind w:left="-7"/>
              <w:jc w:val="both"/>
              <w:rPr>
                <w:rFonts w:ascii="Times New Roman" w:hAnsi="Times New Roman" w:cs="Times New Roman"/>
                <w:sz w:val="24"/>
                <w:szCs w:val="24"/>
              </w:rPr>
            </w:pPr>
            <w:r w:rsidRPr="00835D52">
              <w:rPr>
                <w:rFonts w:ascii="Times New Roman" w:hAnsi="Times New Roman" w:cs="Times New Roman"/>
                <w:b/>
                <w:bCs/>
                <w:sz w:val="24"/>
                <w:szCs w:val="24"/>
              </w:rPr>
              <w:t>Содержание учебного материала</w:t>
            </w:r>
          </w:p>
        </w:tc>
        <w:tc>
          <w:tcPr>
            <w:tcW w:w="1843" w:type="dxa"/>
          </w:tcPr>
          <w:p w:rsidR="00835D52" w:rsidRPr="00835D52" w:rsidRDefault="00D04C91" w:rsidP="00004474">
            <w:pPr>
              <w:jc w:val="center"/>
              <w:rPr>
                <w:rFonts w:ascii="Times New Roman" w:hAnsi="Times New Roman" w:cs="Times New Roman"/>
                <w:sz w:val="24"/>
                <w:szCs w:val="24"/>
              </w:rPr>
            </w:pPr>
            <w:r>
              <w:rPr>
                <w:rFonts w:ascii="Times New Roman" w:hAnsi="Times New Roman" w:cs="Times New Roman"/>
                <w:b/>
                <w:sz w:val="24"/>
                <w:szCs w:val="24"/>
              </w:rPr>
              <w:t>1</w:t>
            </w:r>
            <w:r w:rsidR="00835D52" w:rsidRPr="00835D52">
              <w:rPr>
                <w:rFonts w:ascii="Times New Roman" w:hAnsi="Times New Roman" w:cs="Times New Roman"/>
                <w:b/>
                <w:sz w:val="24"/>
                <w:szCs w:val="24"/>
              </w:rPr>
              <w:t>/-</w:t>
            </w:r>
          </w:p>
        </w:tc>
        <w:tc>
          <w:tcPr>
            <w:tcW w:w="1985" w:type="dxa"/>
            <w:vMerge w:val="restart"/>
          </w:tcPr>
          <w:p w:rsidR="00835D52" w:rsidRPr="00E9345C" w:rsidRDefault="00AC0044" w:rsidP="00835D52">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835D52" w:rsidRPr="00E9345C" w:rsidTr="00474047">
        <w:trPr>
          <w:trHeight w:val="1411"/>
        </w:trPr>
        <w:tc>
          <w:tcPr>
            <w:tcW w:w="2842" w:type="dxa"/>
            <w:vMerge/>
          </w:tcPr>
          <w:p w:rsidR="00835D52" w:rsidRPr="00835D52" w:rsidRDefault="00835D52" w:rsidP="00835D52">
            <w:pPr>
              <w:jc w:val="center"/>
              <w:rPr>
                <w:rFonts w:ascii="Times New Roman" w:hAnsi="Times New Roman"/>
                <w:b/>
                <w:sz w:val="24"/>
                <w:szCs w:val="24"/>
              </w:rPr>
            </w:pPr>
          </w:p>
        </w:tc>
        <w:tc>
          <w:tcPr>
            <w:tcW w:w="527" w:type="dxa"/>
            <w:gridSpan w:val="2"/>
          </w:tcPr>
          <w:p w:rsidR="00835D52" w:rsidRPr="00AF61E9" w:rsidRDefault="00835D52" w:rsidP="00F26400">
            <w:pPr>
              <w:ind w:left="-7"/>
              <w:jc w:val="center"/>
              <w:rPr>
                <w:rFonts w:ascii="Times New Roman" w:hAnsi="Times New Roman" w:cs="Times New Roman"/>
                <w:bCs/>
                <w:sz w:val="24"/>
                <w:szCs w:val="24"/>
              </w:rPr>
            </w:pPr>
            <w:r>
              <w:rPr>
                <w:rFonts w:ascii="Times New Roman" w:hAnsi="Times New Roman" w:cs="Times New Roman"/>
                <w:bCs/>
                <w:sz w:val="24"/>
                <w:szCs w:val="24"/>
              </w:rPr>
              <w:t>1</w:t>
            </w:r>
          </w:p>
        </w:tc>
        <w:tc>
          <w:tcPr>
            <w:tcW w:w="8646" w:type="dxa"/>
          </w:tcPr>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Традиционализм, модернизм и постмодернизм в современном искусстве и литературе. Визуализация современного искусства. Коммерческое и некоммерческое искусство. Современный андеграунд. Перформансы и хэппенинги как формы создания произведений искусства. Основные виды и направления современного искусства (оп-арт, боди-арт, деконструктивное искусство, гиперреализм и др.). Основные тенденции развития градостроительства и архитектуры. Дизайн и декоративно-прикладное искусство. Развитие изобразительного искусства в современной России.</w:t>
            </w:r>
          </w:p>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Тенденции в развитии театра и кинематографа. Выдающиеся режиссёры театра и кино. Основные жанры театра и кино в современности. Культ «звёзд» театра и кино. Применение новых технологий в театре и кинематографе. Массовое и авторское кино. </w:t>
            </w:r>
          </w:p>
          <w:p w:rsidR="001E64EC" w:rsidRPr="00017172" w:rsidRDefault="001E64EC" w:rsidP="00017172">
            <w:pPr>
              <w:jc w:val="both"/>
              <w:rPr>
                <w:rFonts w:ascii="Times New Roman" w:hAnsi="Times New Roman"/>
                <w:sz w:val="24"/>
                <w:szCs w:val="24"/>
              </w:rPr>
            </w:pPr>
            <w:r w:rsidRPr="00017172">
              <w:rPr>
                <w:rFonts w:ascii="Times New Roman" w:hAnsi="Times New Roman"/>
                <w:sz w:val="24"/>
                <w:szCs w:val="24"/>
              </w:rPr>
              <w:t xml:space="preserve">Классическая и неклассическая музыка в современном мире. Выдающиеся композиторы и исполнители современности. Основные виды неклассической музыки: поп, рок, джаз, рэп и др. Социальные факторы развития неклассической музыки. Музыка и неформальные молодёжные объединения. Шоу-бизнес как феномен современной культуры. </w:t>
            </w:r>
          </w:p>
          <w:p w:rsidR="00835D52" w:rsidRPr="00017172" w:rsidRDefault="001E64EC" w:rsidP="00017172">
            <w:pPr>
              <w:jc w:val="both"/>
              <w:rPr>
                <w:rFonts w:ascii="Times New Roman" w:hAnsi="Times New Roman"/>
              </w:rPr>
            </w:pPr>
            <w:r w:rsidRPr="00017172">
              <w:rPr>
                <w:rFonts w:ascii="Times New Roman" w:hAnsi="Times New Roman"/>
                <w:sz w:val="24"/>
                <w:szCs w:val="24"/>
              </w:rPr>
              <w:t>Основные направления и авторы в современной литературе. Традиционные и нетрадиционные формы литературных произведений. Лауреаты Нобелевской премии по литературе Развитие литературы в России</w:t>
            </w:r>
            <w:r w:rsidRPr="006B3BDD">
              <w:rPr>
                <w:rFonts w:ascii="Times New Roman" w:hAnsi="Times New Roman"/>
              </w:rPr>
              <w:t>.</w:t>
            </w:r>
          </w:p>
        </w:tc>
        <w:tc>
          <w:tcPr>
            <w:tcW w:w="1843" w:type="dxa"/>
          </w:tcPr>
          <w:p w:rsidR="00835D52" w:rsidRPr="00835D52" w:rsidRDefault="00D04C91" w:rsidP="00004474">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vMerge/>
          </w:tcPr>
          <w:p w:rsidR="00835D52" w:rsidRPr="00E9345C" w:rsidRDefault="00835D52" w:rsidP="00F26400">
            <w:pPr>
              <w:rPr>
                <w:rFonts w:ascii="Times New Roman" w:hAnsi="Times New Roman" w:cs="Times New Roman"/>
                <w:sz w:val="24"/>
                <w:szCs w:val="24"/>
                <w:highlight w:val="yellow"/>
              </w:rPr>
            </w:pPr>
          </w:p>
        </w:tc>
      </w:tr>
      <w:tr w:rsidR="00212138" w:rsidRPr="00E9345C" w:rsidTr="003F6689">
        <w:tc>
          <w:tcPr>
            <w:tcW w:w="2842" w:type="dxa"/>
            <w:vMerge w:val="restart"/>
          </w:tcPr>
          <w:p w:rsidR="00835D52" w:rsidRPr="00835D52" w:rsidRDefault="00835D52" w:rsidP="00835D52">
            <w:pPr>
              <w:jc w:val="center"/>
              <w:rPr>
                <w:rFonts w:ascii="Times New Roman" w:hAnsi="Times New Roman"/>
                <w:b/>
                <w:sz w:val="24"/>
                <w:szCs w:val="24"/>
              </w:rPr>
            </w:pPr>
            <w:r w:rsidRPr="00835D52">
              <w:rPr>
                <w:rFonts w:ascii="Times New Roman" w:hAnsi="Times New Roman"/>
                <w:b/>
                <w:sz w:val="24"/>
                <w:szCs w:val="24"/>
              </w:rPr>
              <w:t xml:space="preserve">Тема 6.7. Футурологические прогнозы развития мира в </w:t>
            </w:r>
            <w:r w:rsidRPr="00835D52">
              <w:rPr>
                <w:rFonts w:ascii="Times New Roman" w:hAnsi="Times New Roman"/>
                <w:b/>
                <w:sz w:val="24"/>
                <w:szCs w:val="24"/>
                <w:lang w:val="en-US"/>
              </w:rPr>
              <w:t>XXI</w:t>
            </w:r>
            <w:r w:rsidRPr="00835D52">
              <w:rPr>
                <w:rFonts w:ascii="Times New Roman" w:hAnsi="Times New Roman"/>
                <w:b/>
                <w:sz w:val="24"/>
                <w:szCs w:val="24"/>
              </w:rPr>
              <w:t xml:space="preserve"> </w:t>
            </w:r>
            <w:proofErr w:type="gramStart"/>
            <w:r w:rsidRPr="00835D52">
              <w:rPr>
                <w:rFonts w:ascii="Times New Roman" w:hAnsi="Times New Roman"/>
                <w:b/>
                <w:sz w:val="24"/>
                <w:szCs w:val="24"/>
              </w:rPr>
              <w:t>в</w:t>
            </w:r>
            <w:proofErr w:type="gramEnd"/>
            <w:r w:rsidRPr="00835D52">
              <w:rPr>
                <w:rFonts w:ascii="Times New Roman" w:hAnsi="Times New Roman"/>
                <w:b/>
                <w:sz w:val="24"/>
                <w:szCs w:val="24"/>
              </w:rPr>
              <w:t>.</w:t>
            </w:r>
          </w:p>
          <w:p w:rsidR="00212138" w:rsidRPr="00835D52" w:rsidRDefault="00212138" w:rsidP="00835D52">
            <w:pPr>
              <w:jc w:val="center"/>
              <w:rPr>
                <w:rFonts w:ascii="Times New Roman" w:hAnsi="Times New Roman" w:cs="Times New Roman"/>
                <w:b/>
                <w:sz w:val="24"/>
                <w:szCs w:val="24"/>
                <w:highlight w:val="yellow"/>
              </w:rPr>
            </w:pPr>
          </w:p>
        </w:tc>
        <w:tc>
          <w:tcPr>
            <w:tcW w:w="9173" w:type="dxa"/>
            <w:gridSpan w:val="3"/>
          </w:tcPr>
          <w:p w:rsidR="00212138" w:rsidRPr="00E9345C" w:rsidRDefault="00212138" w:rsidP="00F26400">
            <w:pPr>
              <w:rPr>
                <w:rFonts w:ascii="Times New Roman" w:hAnsi="Times New Roman" w:cs="Times New Roman"/>
                <w:b/>
                <w:bCs/>
                <w:sz w:val="24"/>
                <w:szCs w:val="24"/>
                <w:highlight w:val="yellow"/>
              </w:rPr>
            </w:pPr>
            <w:r w:rsidRPr="00835D52">
              <w:rPr>
                <w:rFonts w:ascii="Times New Roman" w:hAnsi="Times New Roman" w:cs="Times New Roman"/>
                <w:b/>
                <w:bCs/>
                <w:sz w:val="24"/>
                <w:szCs w:val="24"/>
              </w:rPr>
              <w:t xml:space="preserve">Содержание учебного материала </w:t>
            </w:r>
          </w:p>
        </w:tc>
        <w:tc>
          <w:tcPr>
            <w:tcW w:w="1843" w:type="dxa"/>
          </w:tcPr>
          <w:p w:rsidR="00212138" w:rsidRPr="00835D52" w:rsidRDefault="00D04C91" w:rsidP="00004474">
            <w:pPr>
              <w:jc w:val="center"/>
              <w:rPr>
                <w:rFonts w:ascii="Times New Roman" w:hAnsi="Times New Roman" w:cs="Times New Roman"/>
                <w:b/>
                <w:sz w:val="24"/>
                <w:szCs w:val="24"/>
              </w:rPr>
            </w:pPr>
            <w:r>
              <w:rPr>
                <w:rFonts w:ascii="Times New Roman" w:hAnsi="Times New Roman" w:cs="Times New Roman"/>
                <w:b/>
                <w:sz w:val="24"/>
                <w:szCs w:val="24"/>
              </w:rPr>
              <w:t>1</w:t>
            </w:r>
            <w:r w:rsidR="00212138" w:rsidRPr="00835D52">
              <w:rPr>
                <w:rFonts w:ascii="Times New Roman" w:hAnsi="Times New Roman" w:cs="Times New Roman"/>
                <w:b/>
                <w:sz w:val="24"/>
                <w:szCs w:val="24"/>
              </w:rPr>
              <w:t>/-</w:t>
            </w:r>
          </w:p>
        </w:tc>
        <w:tc>
          <w:tcPr>
            <w:tcW w:w="1985" w:type="dxa"/>
            <w:vMerge w:val="restart"/>
          </w:tcPr>
          <w:p w:rsidR="00212138" w:rsidRPr="00E9345C" w:rsidRDefault="00AC0044" w:rsidP="00AF61E9">
            <w:pPr>
              <w:jc w:val="center"/>
              <w:rPr>
                <w:rFonts w:ascii="Times New Roman" w:hAnsi="Times New Roman" w:cs="Times New Roman"/>
                <w:sz w:val="24"/>
                <w:szCs w:val="24"/>
                <w:highlight w:val="yellow"/>
              </w:rPr>
            </w:pPr>
            <w:r w:rsidRPr="00FA2EDB">
              <w:rPr>
                <w:rFonts w:ascii="Times New Roman" w:hAnsi="Times New Roman"/>
                <w:sz w:val="24"/>
                <w:szCs w:val="24"/>
              </w:rPr>
              <w:t>ОК 01-</w:t>
            </w:r>
            <w:r>
              <w:rPr>
                <w:rFonts w:ascii="Times New Roman" w:hAnsi="Times New Roman"/>
                <w:sz w:val="24"/>
                <w:szCs w:val="24"/>
              </w:rPr>
              <w:t>07,</w:t>
            </w:r>
            <w:r w:rsidRPr="00FA2EDB">
              <w:rPr>
                <w:rFonts w:ascii="Times New Roman" w:hAnsi="Times New Roman"/>
                <w:sz w:val="24"/>
                <w:szCs w:val="24"/>
              </w:rPr>
              <w:t>09</w:t>
            </w:r>
          </w:p>
        </w:tc>
      </w:tr>
      <w:tr w:rsidR="00212138" w:rsidRPr="00E9345C" w:rsidTr="003F6689">
        <w:tc>
          <w:tcPr>
            <w:tcW w:w="2842" w:type="dxa"/>
            <w:vMerge/>
          </w:tcPr>
          <w:p w:rsidR="00212138" w:rsidRPr="00E9345C" w:rsidRDefault="00212138" w:rsidP="00F26400">
            <w:pPr>
              <w:rPr>
                <w:rFonts w:ascii="Times New Roman" w:hAnsi="Times New Roman" w:cs="Times New Roman"/>
                <w:sz w:val="24"/>
                <w:szCs w:val="24"/>
                <w:highlight w:val="yellow"/>
              </w:rPr>
            </w:pPr>
          </w:p>
        </w:tc>
        <w:tc>
          <w:tcPr>
            <w:tcW w:w="527" w:type="dxa"/>
            <w:gridSpan w:val="2"/>
          </w:tcPr>
          <w:p w:rsidR="00212138" w:rsidRPr="00E9345C" w:rsidRDefault="00212138" w:rsidP="00F26400">
            <w:pPr>
              <w:ind w:left="-7"/>
              <w:jc w:val="center"/>
              <w:rPr>
                <w:rFonts w:ascii="Times New Roman" w:hAnsi="Times New Roman" w:cs="Times New Roman"/>
                <w:sz w:val="24"/>
                <w:szCs w:val="24"/>
                <w:highlight w:val="yellow"/>
              </w:rPr>
            </w:pPr>
            <w:r w:rsidRPr="00835D52">
              <w:rPr>
                <w:rFonts w:ascii="Times New Roman" w:hAnsi="Times New Roman" w:cs="Times New Roman"/>
                <w:sz w:val="24"/>
                <w:szCs w:val="24"/>
              </w:rPr>
              <w:t>1</w:t>
            </w:r>
          </w:p>
        </w:tc>
        <w:tc>
          <w:tcPr>
            <w:tcW w:w="8646" w:type="dxa"/>
          </w:tcPr>
          <w:p w:rsidR="00212138" w:rsidRPr="00017172" w:rsidRDefault="001E64EC" w:rsidP="00017172">
            <w:pPr>
              <w:jc w:val="both"/>
              <w:rPr>
                <w:rFonts w:ascii="Times New Roman" w:hAnsi="Times New Roman"/>
              </w:rPr>
            </w:pPr>
            <w:r w:rsidRPr="00017172">
              <w:rPr>
                <w:rFonts w:ascii="Times New Roman" w:hAnsi="Times New Roman"/>
                <w:sz w:val="24"/>
                <w:szCs w:val="24"/>
              </w:rPr>
              <w:t>Футурология как попытки научного предсказания развития общества. Основные методы научного предвидения (эстраполяция современных тенденций, применение теории вероятности, применение компьютерных технологий моделирования будущего и пр.). Разработка концепций совершенствования постиндустриального общества (</w:t>
            </w:r>
            <w:proofErr w:type="gramStart"/>
            <w:r w:rsidRPr="00017172">
              <w:rPr>
                <w:rFonts w:ascii="Times New Roman" w:hAnsi="Times New Roman"/>
                <w:sz w:val="24"/>
                <w:szCs w:val="24"/>
              </w:rPr>
              <w:t>Дж</w:t>
            </w:r>
            <w:proofErr w:type="gramEnd"/>
            <w:r w:rsidRPr="00017172">
              <w:rPr>
                <w:rFonts w:ascii="Times New Roman" w:hAnsi="Times New Roman"/>
                <w:sz w:val="24"/>
                <w:szCs w:val="24"/>
              </w:rPr>
              <w:t xml:space="preserve">. Гэлбрейт, Р. Арон, Д. Белл и др.). Концепция «конца истории» Ф. Фукуямы. Теория конфликта цивилизаций Р. </w:t>
            </w:r>
            <w:r w:rsidRPr="00017172">
              <w:rPr>
                <w:rFonts w:ascii="Times New Roman" w:hAnsi="Times New Roman"/>
                <w:sz w:val="24"/>
                <w:szCs w:val="24"/>
              </w:rPr>
              <w:lastRenderedPageBreak/>
              <w:t>Хантингтона. Оптимистические и пессимистические прогнозы развития общества</w:t>
            </w:r>
            <w:r w:rsidRPr="006B3BDD">
              <w:rPr>
                <w:rFonts w:ascii="Times New Roman" w:hAnsi="Times New Roman"/>
              </w:rPr>
              <w:t>.</w:t>
            </w:r>
          </w:p>
        </w:tc>
        <w:tc>
          <w:tcPr>
            <w:tcW w:w="1843" w:type="dxa"/>
          </w:tcPr>
          <w:p w:rsidR="00212138" w:rsidRPr="00835D52" w:rsidRDefault="00D04C91" w:rsidP="00004474">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985" w:type="dxa"/>
            <w:vMerge/>
          </w:tcPr>
          <w:p w:rsidR="00212138" w:rsidRPr="00E9345C" w:rsidRDefault="00212138" w:rsidP="00F26400">
            <w:pPr>
              <w:rPr>
                <w:rFonts w:ascii="Times New Roman" w:hAnsi="Times New Roman" w:cs="Times New Roman"/>
                <w:sz w:val="24"/>
                <w:szCs w:val="24"/>
                <w:highlight w:val="yellow"/>
              </w:rPr>
            </w:pPr>
          </w:p>
        </w:tc>
      </w:tr>
      <w:tr w:rsidR="00AC0044" w:rsidRPr="00E9345C" w:rsidTr="002E4C20">
        <w:tc>
          <w:tcPr>
            <w:tcW w:w="12015" w:type="dxa"/>
            <w:gridSpan w:val="4"/>
          </w:tcPr>
          <w:p w:rsidR="00AC0044" w:rsidRPr="001548FC" w:rsidRDefault="00AC0044" w:rsidP="001548FC">
            <w:pPr>
              <w:rPr>
                <w:rFonts w:ascii="Times New Roman" w:hAnsi="Times New Roman" w:cs="Times New Roman"/>
                <w:b/>
                <w:sz w:val="24"/>
                <w:szCs w:val="24"/>
              </w:rPr>
            </w:pPr>
            <w:r w:rsidRPr="00835D52">
              <w:rPr>
                <w:rFonts w:ascii="Times New Roman" w:hAnsi="Times New Roman" w:cs="Times New Roman"/>
                <w:b/>
                <w:sz w:val="24"/>
                <w:szCs w:val="24"/>
              </w:rPr>
              <w:lastRenderedPageBreak/>
              <w:t>Промежуточная аттестация</w:t>
            </w:r>
            <w:r w:rsidR="001548FC">
              <w:rPr>
                <w:rFonts w:ascii="Times New Roman" w:hAnsi="Times New Roman" w:cs="Times New Roman"/>
                <w:b/>
                <w:sz w:val="24"/>
                <w:szCs w:val="24"/>
              </w:rPr>
              <w:t xml:space="preserve"> </w:t>
            </w:r>
            <w:r w:rsidR="001548FC">
              <w:rPr>
                <w:rFonts w:ascii="Times New Roman" w:hAnsi="Times New Roman" w:cs="Times New Roman"/>
                <w:bCs/>
                <w:sz w:val="24"/>
                <w:szCs w:val="24"/>
              </w:rPr>
              <w:t>д</w:t>
            </w:r>
            <w:r w:rsidRPr="00835D52">
              <w:rPr>
                <w:rFonts w:ascii="Times New Roman" w:hAnsi="Times New Roman" w:cs="Times New Roman"/>
                <w:bCs/>
                <w:sz w:val="24"/>
                <w:szCs w:val="24"/>
              </w:rPr>
              <w:t>ифференцированный зачет</w:t>
            </w:r>
          </w:p>
        </w:tc>
        <w:tc>
          <w:tcPr>
            <w:tcW w:w="1843" w:type="dxa"/>
          </w:tcPr>
          <w:p w:rsidR="00AC0044" w:rsidRPr="00835D52" w:rsidRDefault="00AC0044" w:rsidP="00F26400">
            <w:pPr>
              <w:jc w:val="center"/>
              <w:rPr>
                <w:rFonts w:ascii="Times New Roman" w:hAnsi="Times New Roman" w:cs="Times New Roman"/>
                <w:b/>
                <w:sz w:val="24"/>
                <w:szCs w:val="24"/>
              </w:rPr>
            </w:pPr>
            <w:r w:rsidRPr="00835D52">
              <w:rPr>
                <w:rFonts w:ascii="Times New Roman" w:hAnsi="Times New Roman" w:cs="Times New Roman"/>
                <w:b/>
                <w:sz w:val="24"/>
                <w:szCs w:val="24"/>
              </w:rPr>
              <w:t>2</w:t>
            </w:r>
          </w:p>
        </w:tc>
        <w:tc>
          <w:tcPr>
            <w:tcW w:w="1985" w:type="dxa"/>
          </w:tcPr>
          <w:p w:rsidR="00AC0044" w:rsidRPr="00E9345C" w:rsidRDefault="00AC0044" w:rsidP="00F26400">
            <w:pPr>
              <w:rPr>
                <w:rFonts w:ascii="Times New Roman" w:hAnsi="Times New Roman" w:cs="Times New Roman"/>
                <w:sz w:val="24"/>
                <w:szCs w:val="24"/>
                <w:highlight w:val="yellow"/>
              </w:rPr>
            </w:pPr>
          </w:p>
        </w:tc>
      </w:tr>
      <w:tr w:rsidR="00212138" w:rsidRPr="00F26400" w:rsidTr="003F6689">
        <w:tc>
          <w:tcPr>
            <w:tcW w:w="2842" w:type="dxa"/>
          </w:tcPr>
          <w:p w:rsidR="00212138" w:rsidRPr="00835D52" w:rsidRDefault="00212138" w:rsidP="00F26400">
            <w:pPr>
              <w:rPr>
                <w:rFonts w:ascii="Times New Roman" w:hAnsi="Times New Roman" w:cs="Times New Roman"/>
                <w:sz w:val="24"/>
                <w:szCs w:val="24"/>
              </w:rPr>
            </w:pPr>
          </w:p>
        </w:tc>
        <w:tc>
          <w:tcPr>
            <w:tcW w:w="9173" w:type="dxa"/>
            <w:gridSpan w:val="3"/>
          </w:tcPr>
          <w:p w:rsidR="00212138" w:rsidRPr="00835D52" w:rsidRDefault="00212138" w:rsidP="00F26400">
            <w:pPr>
              <w:rPr>
                <w:rFonts w:ascii="Times New Roman" w:hAnsi="Times New Roman" w:cs="Times New Roman"/>
                <w:sz w:val="24"/>
                <w:szCs w:val="24"/>
              </w:rPr>
            </w:pPr>
            <w:r w:rsidRPr="00835D52">
              <w:rPr>
                <w:rFonts w:ascii="Times New Roman" w:hAnsi="Times New Roman" w:cs="Times New Roman"/>
                <w:sz w:val="24"/>
                <w:szCs w:val="24"/>
              </w:rPr>
              <w:t>Всего</w:t>
            </w:r>
          </w:p>
        </w:tc>
        <w:tc>
          <w:tcPr>
            <w:tcW w:w="1843" w:type="dxa"/>
          </w:tcPr>
          <w:p w:rsidR="00212138" w:rsidRPr="00835D52" w:rsidRDefault="00212138" w:rsidP="00F26400">
            <w:pPr>
              <w:jc w:val="center"/>
              <w:rPr>
                <w:rFonts w:ascii="Times New Roman" w:hAnsi="Times New Roman" w:cs="Times New Roman"/>
                <w:b/>
                <w:sz w:val="24"/>
                <w:szCs w:val="24"/>
              </w:rPr>
            </w:pPr>
            <w:r w:rsidRPr="00835D52">
              <w:rPr>
                <w:rFonts w:ascii="Times New Roman" w:hAnsi="Times New Roman" w:cs="Times New Roman"/>
                <w:b/>
                <w:sz w:val="24"/>
                <w:szCs w:val="24"/>
              </w:rPr>
              <w:t>70</w:t>
            </w:r>
          </w:p>
        </w:tc>
        <w:tc>
          <w:tcPr>
            <w:tcW w:w="1985" w:type="dxa"/>
          </w:tcPr>
          <w:p w:rsidR="00212138" w:rsidRPr="00F26400" w:rsidRDefault="00212138" w:rsidP="00F26400">
            <w:pPr>
              <w:rPr>
                <w:rFonts w:ascii="Times New Roman" w:hAnsi="Times New Roman" w:cs="Times New Roman"/>
                <w:sz w:val="24"/>
                <w:szCs w:val="24"/>
              </w:rPr>
            </w:pPr>
          </w:p>
        </w:tc>
      </w:tr>
    </w:tbl>
    <w:p w:rsidR="00F26400" w:rsidRPr="00F26400" w:rsidRDefault="00F26400" w:rsidP="00F26400">
      <w:pPr>
        <w:rPr>
          <w:rFonts w:ascii="Times New Roman" w:hAnsi="Times New Roman" w:cs="Times New Roman"/>
          <w:sz w:val="24"/>
          <w:szCs w:val="24"/>
        </w:rPr>
      </w:pPr>
    </w:p>
    <w:p w:rsidR="006E0219" w:rsidRPr="00DE1E34" w:rsidRDefault="006E0219" w:rsidP="006E0219">
      <w:pPr>
        <w:spacing w:before="31" w:line="276" w:lineRule="auto"/>
        <w:ind w:left="592" w:right="403"/>
        <w:rPr>
          <w:rFonts w:ascii="Times New Roman" w:hAnsi="Times New Roman" w:cs="Times New Roman"/>
          <w:i/>
          <w:sz w:val="24"/>
          <w:szCs w:val="24"/>
        </w:rPr>
        <w:sectPr w:rsidR="006E0219" w:rsidRPr="00DE1E34" w:rsidSect="00565CFF">
          <w:pgSz w:w="16840" w:h="11910" w:orient="landscape"/>
          <w:pgMar w:top="1060" w:right="480" w:bottom="709" w:left="540" w:header="720" w:footer="720" w:gutter="0"/>
          <w:cols w:space="720"/>
          <w:titlePg/>
          <w:docGrid w:linePitch="272"/>
        </w:sectPr>
      </w:pPr>
    </w:p>
    <w:p w:rsidR="006E0219" w:rsidRDefault="006E0219" w:rsidP="006E0219">
      <w:pPr>
        <w:spacing w:line="276" w:lineRule="auto"/>
        <w:rPr>
          <w:rFonts w:ascii="Times New Roman" w:hAnsi="Times New Roman"/>
          <w:b/>
          <w:bCs/>
          <w:sz w:val="24"/>
          <w:szCs w:val="24"/>
        </w:rPr>
      </w:pPr>
      <w:r>
        <w:rPr>
          <w:rFonts w:ascii="Times New Roman" w:hAnsi="Times New Roman"/>
          <w:b/>
          <w:bCs/>
          <w:sz w:val="24"/>
          <w:szCs w:val="24"/>
        </w:rPr>
        <w:lastRenderedPageBreak/>
        <w:tab/>
        <w:t>3. УСЛОВИЯ РЕАЛИЗАЦИИ ПРОГРАММЫ УЧЕБНОЙ ДИСЦИПЛИНЫ</w:t>
      </w:r>
    </w:p>
    <w:p w:rsidR="006E0219" w:rsidRPr="00494DCC" w:rsidRDefault="006E0219" w:rsidP="006E0219">
      <w:pPr>
        <w:spacing w:line="276" w:lineRule="auto"/>
        <w:jc w:val="both"/>
        <w:rPr>
          <w:rFonts w:ascii="Times New Roman" w:hAnsi="Times New Roman"/>
          <w:b/>
          <w:bCs/>
          <w:sz w:val="24"/>
          <w:szCs w:val="24"/>
        </w:rPr>
      </w:pPr>
      <w:r>
        <w:rPr>
          <w:rFonts w:ascii="Times New Roman" w:hAnsi="Times New Roman"/>
          <w:b/>
          <w:bCs/>
          <w:sz w:val="24"/>
          <w:szCs w:val="24"/>
        </w:rPr>
        <w:tab/>
      </w:r>
      <w:r w:rsidRPr="00494DCC">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6E0219" w:rsidRPr="00441513" w:rsidRDefault="006E0219" w:rsidP="006E0219">
      <w:pPr>
        <w:spacing w:before="7" w:line="276" w:lineRule="auto"/>
        <w:rPr>
          <w:rFonts w:ascii="Times New Roman" w:hAnsi="Times New Roman" w:cs="Times New Roman"/>
          <w:b/>
          <w:sz w:val="24"/>
          <w:szCs w:val="24"/>
        </w:rPr>
      </w:pPr>
    </w:p>
    <w:p w:rsidR="001548FC" w:rsidRPr="005B72D4" w:rsidRDefault="001548FC" w:rsidP="001548FC">
      <w:pPr>
        <w:pStyle w:val="p2"/>
        <w:shd w:val="clear" w:color="auto" w:fill="FFFFFF"/>
        <w:spacing w:before="0" w:beforeAutospacing="0" w:after="0" w:afterAutospacing="0"/>
        <w:ind w:firstLine="708"/>
        <w:rPr>
          <w:b/>
          <w:i/>
        </w:rPr>
      </w:pPr>
      <w:r w:rsidRPr="005B72D4">
        <w:rPr>
          <w:bCs/>
        </w:rPr>
        <w:t>Кабинет</w:t>
      </w:r>
      <w:r w:rsidRPr="005B72D4">
        <w:rPr>
          <w:bCs/>
          <w:i/>
        </w:rPr>
        <w:t xml:space="preserve"> </w:t>
      </w:r>
      <w:r w:rsidRPr="001548FC">
        <w:rPr>
          <w:bCs/>
        </w:rPr>
        <w:t>социально-экономических дисциплин.</w:t>
      </w:r>
    </w:p>
    <w:p w:rsidR="006E0219" w:rsidRPr="00441513" w:rsidRDefault="006E0219" w:rsidP="006E0219">
      <w:pPr>
        <w:spacing w:before="4" w:line="276" w:lineRule="auto"/>
        <w:rPr>
          <w:rFonts w:ascii="Times New Roman" w:hAnsi="Times New Roman" w:cs="Times New Roman"/>
          <w:sz w:val="24"/>
          <w:szCs w:val="24"/>
        </w:rPr>
      </w:pPr>
    </w:p>
    <w:p w:rsidR="006E0219" w:rsidRPr="00436E20" w:rsidRDefault="006E0219" w:rsidP="006E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51" w:hanging="142"/>
        <w:jc w:val="both"/>
        <w:rPr>
          <w:rFonts w:ascii="Times New Roman" w:hAnsi="Times New Roman"/>
          <w:bCs/>
          <w:sz w:val="24"/>
          <w:szCs w:val="24"/>
        </w:rPr>
      </w:pPr>
      <w:r w:rsidRPr="00436E20">
        <w:rPr>
          <w:rFonts w:ascii="Times New Roman" w:hAnsi="Times New Roman"/>
          <w:bCs/>
          <w:sz w:val="24"/>
          <w:szCs w:val="24"/>
          <w:u w:val="single"/>
        </w:rPr>
        <w:t>Оборудование учебного кабинета</w:t>
      </w:r>
      <w:r w:rsidRPr="00436E20">
        <w:rPr>
          <w:rFonts w:ascii="Times New Roman" w:hAnsi="Times New Roman"/>
          <w:bCs/>
          <w:sz w:val="24"/>
          <w:szCs w:val="24"/>
        </w:rPr>
        <w:t>:</w:t>
      </w:r>
    </w:p>
    <w:p w:rsidR="006E0219" w:rsidRPr="00436E20" w:rsidRDefault="006E0219" w:rsidP="006E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sidRPr="00436E20">
        <w:rPr>
          <w:rFonts w:ascii="Times New Roman" w:hAnsi="Times New Roman"/>
          <w:bCs/>
          <w:sz w:val="24"/>
          <w:szCs w:val="24"/>
        </w:rPr>
        <w:t xml:space="preserve">- посадочные места по количеству </w:t>
      </w:r>
      <w:proofErr w:type="gramStart"/>
      <w:r w:rsidRPr="00436E20">
        <w:rPr>
          <w:rFonts w:ascii="Times New Roman" w:hAnsi="Times New Roman"/>
          <w:bCs/>
          <w:sz w:val="24"/>
          <w:szCs w:val="24"/>
        </w:rPr>
        <w:t>обучающихся</w:t>
      </w:r>
      <w:proofErr w:type="gramEnd"/>
      <w:r w:rsidRPr="00436E20">
        <w:rPr>
          <w:rFonts w:ascii="Times New Roman" w:hAnsi="Times New Roman"/>
          <w:bCs/>
          <w:sz w:val="24"/>
          <w:szCs w:val="24"/>
        </w:rPr>
        <w:t>;</w:t>
      </w:r>
    </w:p>
    <w:p w:rsidR="006E0219" w:rsidRPr="00436E20" w:rsidRDefault="006E0219" w:rsidP="006E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sidRPr="00436E20">
        <w:rPr>
          <w:rFonts w:ascii="Times New Roman" w:hAnsi="Times New Roman"/>
          <w:bCs/>
          <w:sz w:val="24"/>
          <w:szCs w:val="24"/>
        </w:rPr>
        <w:t>- рабочее место преподавателя;</w:t>
      </w:r>
    </w:p>
    <w:p w:rsidR="006E0219" w:rsidRPr="00436E20" w:rsidRDefault="006E0219" w:rsidP="006E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4"/>
          <w:szCs w:val="24"/>
        </w:rPr>
      </w:pPr>
      <w:r w:rsidRPr="00436E20">
        <w:rPr>
          <w:rFonts w:ascii="Times New Roman" w:hAnsi="Times New Roman"/>
          <w:bCs/>
          <w:sz w:val="24"/>
          <w:szCs w:val="24"/>
        </w:rPr>
        <w:t>- комплект учебно-наглядных пособий.</w:t>
      </w:r>
    </w:p>
    <w:p w:rsidR="006E0219" w:rsidRDefault="006E0219" w:rsidP="006E0219">
      <w:pPr>
        <w:pStyle w:val="a3"/>
        <w:spacing w:before="41" w:line="276" w:lineRule="auto"/>
        <w:rPr>
          <w:lang w:val="ru-RU"/>
        </w:rPr>
      </w:pPr>
      <w:r w:rsidRPr="00441513">
        <w:t>Технические средстваобучения:</w:t>
      </w:r>
    </w:p>
    <w:p w:rsidR="006E0219" w:rsidRPr="005049F9" w:rsidRDefault="006E0219" w:rsidP="006E0219">
      <w:pPr>
        <w:pStyle w:val="a3"/>
        <w:spacing w:before="41" w:line="276" w:lineRule="auto"/>
        <w:rPr>
          <w:lang w:val="ru-RU"/>
        </w:rPr>
      </w:pPr>
      <w:r w:rsidRPr="005049F9">
        <w:rPr>
          <w:lang w:val="ru-RU"/>
        </w:rPr>
        <w:t xml:space="preserve">- телевизор, </w:t>
      </w:r>
    </w:p>
    <w:p w:rsidR="006E0219" w:rsidRDefault="006E0219" w:rsidP="006E0219">
      <w:pPr>
        <w:pStyle w:val="a3"/>
        <w:spacing w:before="41" w:line="276" w:lineRule="auto"/>
        <w:rPr>
          <w:rStyle w:val="s11"/>
          <w:iCs/>
          <w:color w:val="000000"/>
          <w:lang w:val="ru-RU"/>
        </w:rPr>
      </w:pPr>
      <w:r w:rsidRPr="005049F9">
        <w:rPr>
          <w:lang w:val="ru-RU"/>
        </w:rPr>
        <w:t>- ноутбук</w:t>
      </w:r>
      <w:r w:rsidR="001548FC" w:rsidRPr="001548FC">
        <w:rPr>
          <w:rStyle w:val="s11"/>
          <w:i/>
          <w:iCs/>
          <w:color w:val="000000"/>
        </w:rPr>
        <w:t xml:space="preserve"> </w:t>
      </w:r>
      <w:r w:rsidR="001548FC" w:rsidRPr="001548FC">
        <w:rPr>
          <w:rStyle w:val="s11"/>
          <w:iCs/>
          <w:color w:val="000000"/>
        </w:rPr>
        <w:t>с лицензионным программным обеспечением</w:t>
      </w:r>
    </w:p>
    <w:p w:rsidR="001548FC" w:rsidRPr="001548FC" w:rsidRDefault="001548FC" w:rsidP="006E0219">
      <w:pPr>
        <w:pStyle w:val="a3"/>
        <w:spacing w:before="41" w:line="276" w:lineRule="auto"/>
        <w:rPr>
          <w:lang w:val="ru-RU"/>
        </w:rPr>
      </w:pPr>
    </w:p>
    <w:p w:rsidR="006E0219" w:rsidRDefault="006E0219" w:rsidP="006E0219">
      <w:pPr>
        <w:pStyle w:val="31"/>
        <w:numPr>
          <w:ilvl w:val="2"/>
          <w:numId w:val="1"/>
        </w:numPr>
        <w:tabs>
          <w:tab w:val="clear" w:pos="360"/>
          <w:tab w:val="num" w:pos="0"/>
          <w:tab w:val="left" w:pos="709"/>
        </w:tabs>
        <w:spacing w:line="276" w:lineRule="auto"/>
        <w:ind w:left="1036" w:hanging="1036"/>
      </w:pPr>
      <w:r>
        <w:tab/>
      </w:r>
      <w:r w:rsidR="001548FC">
        <w:t>3.2.</w:t>
      </w:r>
      <w:r w:rsidRPr="00441513">
        <w:t xml:space="preserve">Информационноеобеспечение </w:t>
      </w:r>
      <w:proofErr w:type="gramStart"/>
      <w:r w:rsidRPr="00441513">
        <w:t>обучения</w:t>
      </w:r>
      <w:r>
        <w:t xml:space="preserve"> по дисциплине</w:t>
      </w:r>
      <w:proofErr w:type="gramEnd"/>
    </w:p>
    <w:p w:rsidR="006E0219" w:rsidRDefault="006E0219" w:rsidP="006E0219">
      <w:pPr>
        <w:pStyle w:val="31"/>
        <w:numPr>
          <w:ilvl w:val="2"/>
          <w:numId w:val="1"/>
        </w:numPr>
        <w:tabs>
          <w:tab w:val="clear" w:pos="360"/>
          <w:tab w:val="num" w:pos="0"/>
          <w:tab w:val="left" w:pos="426"/>
        </w:tabs>
        <w:spacing w:line="276" w:lineRule="auto"/>
        <w:ind w:left="0"/>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rsidR="001548FC" w:rsidRDefault="001548FC" w:rsidP="001548FC">
      <w:pPr>
        <w:pBdr>
          <w:top w:val="nil"/>
          <w:left w:val="nil"/>
          <w:bottom w:val="nil"/>
          <w:right w:val="nil"/>
          <w:between w:val="nil"/>
        </w:pBdr>
        <w:ind w:firstLine="709"/>
        <w:jc w:val="both"/>
        <w:rPr>
          <w:rFonts w:ascii="Times New Roman" w:hAnsi="Times New Roman"/>
          <w:color w:val="000000"/>
          <w:sz w:val="24"/>
          <w:szCs w:val="24"/>
        </w:rPr>
      </w:pPr>
    </w:p>
    <w:p w:rsidR="001548FC" w:rsidRDefault="001548FC" w:rsidP="001548FC">
      <w:pPr>
        <w:pBdr>
          <w:top w:val="nil"/>
          <w:left w:val="nil"/>
          <w:bottom w:val="nil"/>
          <w:right w:val="nil"/>
          <w:between w:val="nil"/>
        </w:pBdr>
        <w:ind w:firstLine="709"/>
        <w:jc w:val="both"/>
        <w:rPr>
          <w:rFonts w:ascii="Times New Roman" w:hAnsi="Times New Roman"/>
          <w:b/>
          <w:color w:val="000000"/>
          <w:sz w:val="24"/>
          <w:szCs w:val="24"/>
        </w:rPr>
      </w:pPr>
      <w:r>
        <w:rPr>
          <w:rFonts w:ascii="Times New Roman" w:hAnsi="Times New Roman"/>
          <w:b/>
          <w:color w:val="000000"/>
          <w:sz w:val="24"/>
          <w:szCs w:val="24"/>
        </w:rPr>
        <w:t xml:space="preserve">3.2.1. </w:t>
      </w:r>
      <w:r>
        <w:rPr>
          <w:rFonts w:ascii="Times New Roman" w:hAnsi="Times New Roman"/>
          <w:b/>
          <w:sz w:val="24"/>
          <w:szCs w:val="24"/>
        </w:rPr>
        <w:t>Основные э</w:t>
      </w:r>
      <w:r>
        <w:rPr>
          <w:rFonts w:ascii="Times New Roman" w:hAnsi="Times New Roman"/>
          <w:b/>
          <w:color w:val="000000"/>
          <w:sz w:val="24"/>
          <w:szCs w:val="24"/>
        </w:rPr>
        <w:t>лектронные издания</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Зуев, М. Н.  История России</w:t>
      </w:r>
      <w:proofErr w:type="gramStart"/>
      <w:r>
        <w:rPr>
          <w:rFonts w:ascii="Times New Roman" w:hAnsi="Times New Roman"/>
          <w:sz w:val="24"/>
          <w:szCs w:val="24"/>
        </w:rPr>
        <w:t> :</w:t>
      </w:r>
      <w:proofErr w:type="gramEnd"/>
      <w:r>
        <w:rPr>
          <w:rFonts w:ascii="Times New Roman" w:hAnsi="Times New Roman"/>
          <w:sz w:val="24"/>
          <w:szCs w:val="24"/>
        </w:rPr>
        <w:t xml:space="preserve"> учебник и практикум для среднего профессионального образования / М. Н. Зуев, С. Я. Лавренов. – 4-е изд., испр. и доп. – Москва : Юрайт, 2023. – 545 с. – (Профессиональное образование). – ISBN 978-5-534-01293-4.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https://urait.ru/bcode/469480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Зуев, М. Н.  История России до ХХ века</w:t>
      </w:r>
      <w:proofErr w:type="gramStart"/>
      <w:r>
        <w:rPr>
          <w:rFonts w:ascii="Times New Roman" w:hAnsi="Times New Roman"/>
          <w:sz w:val="24"/>
          <w:szCs w:val="24"/>
        </w:rPr>
        <w:t> :</w:t>
      </w:r>
      <w:proofErr w:type="gramEnd"/>
      <w:r>
        <w:rPr>
          <w:rFonts w:ascii="Times New Roman" w:hAnsi="Times New Roman"/>
          <w:sz w:val="24"/>
          <w:szCs w:val="24"/>
        </w:rPr>
        <w:t xml:space="preserve"> учебник и практикум для среднего профессионального образования / М. Н. Зуев, С. Я. Лавренов. – Москва</w:t>
      </w:r>
      <w:proofErr w:type="gramStart"/>
      <w:r>
        <w:rPr>
          <w:rFonts w:ascii="Times New Roman" w:hAnsi="Times New Roman"/>
          <w:sz w:val="24"/>
          <w:szCs w:val="24"/>
        </w:rPr>
        <w:t> :</w:t>
      </w:r>
      <w:proofErr w:type="gramEnd"/>
      <w:r>
        <w:rPr>
          <w:rFonts w:ascii="Times New Roman" w:hAnsi="Times New Roman"/>
          <w:sz w:val="24"/>
          <w:szCs w:val="24"/>
        </w:rPr>
        <w:t xml:space="preserve"> Юрайт, 2023. – 299 с. – (Профессиональное образование). – ISBN 978-5-534-01602-4.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https://urait.ru/bcode/452674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Зуев, М. Н.  История России ХХ - начала ХХI века</w:t>
      </w:r>
      <w:proofErr w:type="gramStart"/>
      <w:r>
        <w:rPr>
          <w:rFonts w:ascii="Times New Roman" w:hAnsi="Times New Roman"/>
          <w:sz w:val="24"/>
          <w:szCs w:val="24"/>
        </w:rPr>
        <w:t> :</w:t>
      </w:r>
      <w:proofErr w:type="gramEnd"/>
      <w:r>
        <w:rPr>
          <w:rFonts w:ascii="Times New Roman" w:hAnsi="Times New Roman"/>
          <w:sz w:val="24"/>
          <w:szCs w:val="24"/>
        </w:rPr>
        <w:t xml:space="preserve"> учебник и практикум для среднего профессионального образования / М. Н. Зуев, С. Я. Лавренов. – Москва</w:t>
      </w:r>
      <w:proofErr w:type="gramStart"/>
      <w:r>
        <w:rPr>
          <w:rFonts w:ascii="Times New Roman" w:hAnsi="Times New Roman"/>
          <w:sz w:val="24"/>
          <w:szCs w:val="24"/>
        </w:rPr>
        <w:t> :</w:t>
      </w:r>
      <w:proofErr w:type="gramEnd"/>
      <w:r>
        <w:rPr>
          <w:rFonts w:ascii="Times New Roman" w:hAnsi="Times New Roman"/>
          <w:sz w:val="24"/>
          <w:szCs w:val="24"/>
        </w:rPr>
        <w:t xml:space="preserve"> Юрайт, 2023 – 299 с. – (Профессиональное образование). – ISBN 978-5-534-01245-3.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https://urait.ru/bcode/452675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Иловайский, Д. И.  Краткие очерки русской истории</w:t>
      </w:r>
      <w:proofErr w:type="gramStart"/>
      <w:r>
        <w:rPr>
          <w:rFonts w:ascii="Times New Roman" w:hAnsi="Times New Roman"/>
          <w:sz w:val="24"/>
          <w:szCs w:val="24"/>
        </w:rPr>
        <w:t> :</w:t>
      </w:r>
      <w:proofErr w:type="gramEnd"/>
      <w:r>
        <w:rPr>
          <w:rFonts w:ascii="Times New Roman" w:hAnsi="Times New Roman"/>
          <w:sz w:val="24"/>
          <w:szCs w:val="24"/>
        </w:rPr>
        <w:t xml:space="preserve"> учебное пособие для среднего профессионального образования / Д. И. Иловайский. – Москва</w:t>
      </w:r>
      <w:proofErr w:type="gramStart"/>
      <w:r>
        <w:rPr>
          <w:rFonts w:ascii="Times New Roman" w:hAnsi="Times New Roman"/>
          <w:sz w:val="24"/>
          <w:szCs w:val="24"/>
        </w:rPr>
        <w:t> :</w:t>
      </w:r>
      <w:proofErr w:type="gramEnd"/>
      <w:r>
        <w:rPr>
          <w:rFonts w:ascii="Times New Roman" w:hAnsi="Times New Roman"/>
          <w:sz w:val="24"/>
          <w:szCs w:val="24"/>
        </w:rPr>
        <w:t xml:space="preserve"> Юрайт, 2023. – 304 с. – (Профессиональное образование). – ISBN 978-5-534-09210-3.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w:t>
      </w:r>
      <w:hyperlink r:id="rId8" w:history="1">
        <w:r w:rsidRPr="00A547E6">
          <w:rPr>
            <w:rStyle w:val="ad"/>
            <w:rFonts w:ascii="Times New Roman" w:hAnsi="Times New Roman"/>
            <w:sz w:val="24"/>
            <w:szCs w:val="24"/>
          </w:rPr>
          <w:t>https://urait.ru/bcode/453417</w:t>
        </w:r>
      </w:hyperlink>
      <w:r>
        <w:rPr>
          <w:rFonts w:ascii="Times New Roman" w:hAnsi="Times New Roman"/>
          <w:sz w:val="24"/>
          <w:szCs w:val="24"/>
        </w:rPr>
        <w:t xml:space="preserve">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История России</w:t>
      </w:r>
      <w:proofErr w:type="gramStart"/>
      <w:r>
        <w:rPr>
          <w:rFonts w:ascii="Times New Roman" w:hAnsi="Times New Roman"/>
          <w:sz w:val="24"/>
          <w:szCs w:val="24"/>
        </w:rPr>
        <w:t> :</w:t>
      </w:r>
      <w:proofErr w:type="gramEnd"/>
      <w:r>
        <w:rPr>
          <w:rFonts w:ascii="Times New Roman" w:hAnsi="Times New Roman"/>
          <w:sz w:val="24"/>
          <w:szCs w:val="24"/>
        </w:rPr>
        <w:t xml:space="preserve"> учебник и практикум для среднего профессионального образования / К. А. Соловьев [и др.] ; под редакцией К. А. Соловьева. – Москва</w:t>
      </w:r>
      <w:proofErr w:type="gramStart"/>
      <w:r>
        <w:rPr>
          <w:rFonts w:ascii="Times New Roman" w:hAnsi="Times New Roman"/>
          <w:sz w:val="24"/>
          <w:szCs w:val="24"/>
        </w:rPr>
        <w:t> :</w:t>
      </w:r>
      <w:proofErr w:type="gramEnd"/>
      <w:r>
        <w:rPr>
          <w:rFonts w:ascii="Times New Roman" w:hAnsi="Times New Roman"/>
          <w:sz w:val="24"/>
          <w:szCs w:val="24"/>
        </w:rPr>
        <w:t xml:space="preserve"> Юрайт, 2023. – 252 с. – (Профессиональное образование). – ISBN 978-5-534-01272-9.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https://urait.ru/bcode/470180</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История России XX - начала XXI века</w:t>
      </w:r>
      <w:proofErr w:type="gramStart"/>
      <w:r>
        <w:rPr>
          <w:rFonts w:ascii="Times New Roman" w:hAnsi="Times New Roman"/>
          <w:sz w:val="24"/>
          <w:szCs w:val="24"/>
        </w:rPr>
        <w:t> :</w:t>
      </w:r>
      <w:proofErr w:type="gramEnd"/>
      <w:r>
        <w:rPr>
          <w:rFonts w:ascii="Times New Roman" w:hAnsi="Times New Roman"/>
          <w:sz w:val="24"/>
          <w:szCs w:val="24"/>
        </w:rPr>
        <w:t xml:space="preserve"> учебник для среднего профессионального образования / Д. О. Чураков [и др.] ; под редакцией Д. О. Чуракова, С. А. Саркисяна. – 3-е изд., перераб. и доп. – Москва : Юрайт, 2023. – 311 с. – (Профессиональное образование). – ISBN 978-5-534-13853-5.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https://urait.ru/bcode/467055</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История России для технических специальностей</w:t>
      </w:r>
      <w:proofErr w:type="gramStart"/>
      <w:r>
        <w:rPr>
          <w:rFonts w:ascii="Times New Roman" w:hAnsi="Times New Roman"/>
          <w:sz w:val="24"/>
          <w:szCs w:val="24"/>
        </w:rPr>
        <w:t> :</w:t>
      </w:r>
      <w:proofErr w:type="gramEnd"/>
      <w:r>
        <w:rPr>
          <w:rFonts w:ascii="Times New Roman" w:hAnsi="Times New Roman"/>
          <w:sz w:val="24"/>
          <w:szCs w:val="24"/>
        </w:rPr>
        <w:t xml:space="preserve"> учебник для среднего профессионального образования / М. Н. Зуев [и др.] ; под редакцией М. Н. Зуева, А. А. Чернобаева. – 4-е изд., перераб. и доп. – Москва : Юрайт, 2023. – 531 с. – </w:t>
      </w:r>
      <w:r>
        <w:rPr>
          <w:rFonts w:ascii="Times New Roman" w:hAnsi="Times New Roman"/>
          <w:sz w:val="24"/>
          <w:szCs w:val="24"/>
        </w:rPr>
        <w:lastRenderedPageBreak/>
        <w:t>(Профессиональное образование). – ISBN 978-5-534-10532-2.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https://urait.ru/bcode/451084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Кириллов, В. В.  История России в 2 ч. Часть 1. До ХХ века</w:t>
      </w:r>
      <w:proofErr w:type="gramStart"/>
      <w:r>
        <w:rPr>
          <w:rFonts w:ascii="Times New Roman" w:hAnsi="Times New Roman"/>
          <w:sz w:val="24"/>
          <w:szCs w:val="24"/>
        </w:rPr>
        <w:t> :</w:t>
      </w:r>
      <w:proofErr w:type="gramEnd"/>
      <w:r>
        <w:rPr>
          <w:rFonts w:ascii="Times New Roman" w:hAnsi="Times New Roman"/>
          <w:sz w:val="24"/>
          <w:szCs w:val="24"/>
        </w:rPr>
        <w:t xml:space="preserve"> учебник для среднего профессионального образования / В. В. Кириллов. – 8-е изд., перераб. и доп. – Москва : Юрайт, 2023 – 352 с. – (Профессиональное образование). – ISBN 978-5-534-08565-5.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https://urait.ru/bcode/471503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Кириллов, В. В.  История России в 2 ч. Часть 2. ХХ век – начало ХХI века</w:t>
      </w:r>
      <w:proofErr w:type="gramStart"/>
      <w:r>
        <w:rPr>
          <w:rFonts w:ascii="Times New Roman" w:hAnsi="Times New Roman"/>
          <w:sz w:val="24"/>
          <w:szCs w:val="24"/>
        </w:rPr>
        <w:t> :</w:t>
      </w:r>
      <w:proofErr w:type="gramEnd"/>
      <w:r>
        <w:rPr>
          <w:rFonts w:ascii="Times New Roman" w:hAnsi="Times New Roman"/>
          <w:sz w:val="24"/>
          <w:szCs w:val="24"/>
        </w:rPr>
        <w:t xml:space="preserve"> учебник для среднего профессионального образования / В. В. Кириллов. – 8-е изд., перераб. и доп. – Москва : Юрайт, 2023. – 257 с. – (Профессиональное образование). – ISBN 978-5-534-08561-7.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https://urait.ru/bcode/471504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Кириллов, В. В.  История России</w:t>
      </w:r>
      <w:proofErr w:type="gramStart"/>
      <w:r>
        <w:rPr>
          <w:rFonts w:ascii="Times New Roman" w:hAnsi="Times New Roman"/>
          <w:sz w:val="24"/>
          <w:szCs w:val="24"/>
        </w:rPr>
        <w:t> :</w:t>
      </w:r>
      <w:proofErr w:type="gramEnd"/>
      <w:r>
        <w:rPr>
          <w:rFonts w:ascii="Times New Roman" w:hAnsi="Times New Roman"/>
          <w:sz w:val="24"/>
          <w:szCs w:val="24"/>
        </w:rPr>
        <w:t xml:space="preserve"> учебник для среднего профессионального образования / В. В. Кириллов, М. А. Бравина. – 4-е изд., перераб. и доп. – Москва : Юрайт, 2023. – 565 с. – (Профессиональное образование). – ISBN 978-5-534-08560-0.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https://urait.ru/bcode/470181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Крамаренко, Р. А.  История России</w:t>
      </w:r>
      <w:proofErr w:type="gramStart"/>
      <w:r>
        <w:rPr>
          <w:rFonts w:ascii="Times New Roman" w:hAnsi="Times New Roman"/>
          <w:sz w:val="24"/>
          <w:szCs w:val="24"/>
        </w:rPr>
        <w:t> :</w:t>
      </w:r>
      <w:proofErr w:type="gramEnd"/>
      <w:r>
        <w:rPr>
          <w:rFonts w:ascii="Times New Roman" w:hAnsi="Times New Roman"/>
          <w:sz w:val="24"/>
          <w:szCs w:val="24"/>
        </w:rPr>
        <w:t xml:space="preserve"> учебное пособие для среднего профессионального образования / Р. А. Крамаренко. – 2-е изд., испр. и доп. – Москва : Юрайт, 2023. – 197 с. – (Профессиональное образование). – ISBN 978-5-534-09199-1.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https://urait.ru/bcode/472455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Мокроусова, Л. Г.  История России</w:t>
      </w:r>
      <w:proofErr w:type="gramStart"/>
      <w:r>
        <w:rPr>
          <w:rFonts w:ascii="Times New Roman" w:hAnsi="Times New Roman"/>
          <w:sz w:val="24"/>
          <w:szCs w:val="24"/>
        </w:rPr>
        <w:t> :</w:t>
      </w:r>
      <w:proofErr w:type="gramEnd"/>
      <w:r>
        <w:rPr>
          <w:rFonts w:ascii="Times New Roman" w:hAnsi="Times New Roman"/>
          <w:sz w:val="24"/>
          <w:szCs w:val="24"/>
        </w:rPr>
        <w:t xml:space="preserve"> учебное пособие для среднего профессионального образования / Л. Г. Мокроусова, А. Н. Павлова. – Москва</w:t>
      </w:r>
      <w:proofErr w:type="gramStart"/>
      <w:r>
        <w:rPr>
          <w:rFonts w:ascii="Times New Roman" w:hAnsi="Times New Roman"/>
          <w:sz w:val="24"/>
          <w:szCs w:val="24"/>
        </w:rPr>
        <w:t> :</w:t>
      </w:r>
      <w:proofErr w:type="gramEnd"/>
      <w:r>
        <w:rPr>
          <w:rFonts w:ascii="Times New Roman" w:hAnsi="Times New Roman"/>
          <w:sz w:val="24"/>
          <w:szCs w:val="24"/>
        </w:rPr>
        <w:t xml:space="preserve"> Юрайт, 2023. – 128 с. – (Профессиональное образование). – ISBN 978-5-534-08376-7.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https://urait.ru/bcode/472249 </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Некрасова, М. Б.  История России</w:t>
      </w:r>
      <w:proofErr w:type="gramStart"/>
      <w:r>
        <w:rPr>
          <w:rFonts w:ascii="Times New Roman" w:hAnsi="Times New Roman"/>
          <w:sz w:val="24"/>
          <w:szCs w:val="24"/>
        </w:rPr>
        <w:t> :</w:t>
      </w:r>
      <w:proofErr w:type="gramEnd"/>
      <w:r>
        <w:rPr>
          <w:rFonts w:ascii="Times New Roman" w:hAnsi="Times New Roman"/>
          <w:sz w:val="24"/>
          <w:szCs w:val="24"/>
        </w:rPr>
        <w:t xml:space="preserve"> учебник и практикум для среднего профессионального образования / М. Б. Некрасова. – 5-е изд., перераб. и доп. – Москва : Юрайт, 2023. – 363 с. – (Профессиональное образование). – ISBN 978-5-534-05027-1.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https://urait.ru/bcode/469466</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Павленко, Н. И.  История России 1700-1861 гг. (с картами)</w:t>
      </w:r>
      <w:proofErr w:type="gramStart"/>
      <w:r>
        <w:rPr>
          <w:rFonts w:ascii="Times New Roman" w:hAnsi="Times New Roman"/>
          <w:sz w:val="24"/>
          <w:szCs w:val="24"/>
        </w:rPr>
        <w:t> :</w:t>
      </w:r>
      <w:proofErr w:type="gramEnd"/>
      <w:r>
        <w:rPr>
          <w:rFonts w:ascii="Times New Roman" w:hAnsi="Times New Roman"/>
          <w:sz w:val="24"/>
          <w:szCs w:val="24"/>
        </w:rPr>
        <w:t xml:space="preserve"> учебник для среднего профессионального образования / Н. И. Павленко, И. Л. Андреев, В. А. Федоров. – 6-е изд., перераб. и доп. – Москва : Юрайт, 2023. – 312 с. – (Профессиональное образование). – ISBN 978-5-534-03873-6.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w:t>
      </w:r>
      <w:hyperlink r:id="rId9">
        <w:r>
          <w:rPr>
            <w:rFonts w:ascii="Times New Roman" w:hAnsi="Times New Roman"/>
            <w:color w:val="1155CC"/>
            <w:sz w:val="24"/>
            <w:szCs w:val="24"/>
            <w:u w:val="single"/>
          </w:rPr>
          <w:t>https://urait.ru/bcode/451151</w:t>
        </w:r>
      </w:hyperlink>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Павленко, Н. И.  История России с древнейших времен до конца XVII века (с картами)</w:t>
      </w:r>
      <w:proofErr w:type="gramStart"/>
      <w:r>
        <w:rPr>
          <w:rFonts w:ascii="Times New Roman" w:hAnsi="Times New Roman"/>
          <w:sz w:val="24"/>
          <w:szCs w:val="24"/>
        </w:rPr>
        <w:t> :</w:t>
      </w:r>
      <w:proofErr w:type="gramEnd"/>
      <w:r>
        <w:rPr>
          <w:rFonts w:ascii="Times New Roman" w:hAnsi="Times New Roman"/>
          <w:sz w:val="24"/>
          <w:szCs w:val="24"/>
        </w:rPr>
        <w:t xml:space="preserve"> учебник для среднего профессионального образования / Н. И. Павленко, И. Л. Андреев ; под редакцией Н. И. Павленко. – 6-е изд., перераб. и доп. – Москва : Юрайт, 2023. – 247 с. – (Профессиональное образование). – ISBN 978-5-534-03860-6.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https://urait.ru/bcode/469922</w:t>
      </w:r>
    </w:p>
    <w:p w:rsidR="001548FC" w:rsidRDefault="001548FC" w:rsidP="001548FC">
      <w:pPr>
        <w:numPr>
          <w:ilvl w:val="0"/>
          <w:numId w:val="47"/>
        </w:numPr>
        <w:suppressAutoHyphens/>
        <w:spacing w:line="276" w:lineRule="auto"/>
        <w:ind w:left="0" w:firstLine="709"/>
        <w:jc w:val="both"/>
        <w:textDirection w:val="btLr"/>
        <w:textAlignment w:val="top"/>
        <w:outlineLvl w:val="0"/>
        <w:rPr>
          <w:rFonts w:ascii="Times New Roman" w:hAnsi="Times New Roman"/>
          <w:sz w:val="24"/>
          <w:szCs w:val="24"/>
        </w:rPr>
      </w:pPr>
      <w:r>
        <w:rPr>
          <w:rFonts w:ascii="Times New Roman" w:hAnsi="Times New Roman"/>
          <w:sz w:val="24"/>
          <w:szCs w:val="24"/>
        </w:rPr>
        <w:t>Пленков, О. Ю.  Новейшая история</w:t>
      </w:r>
      <w:proofErr w:type="gramStart"/>
      <w:r>
        <w:rPr>
          <w:rFonts w:ascii="Times New Roman" w:hAnsi="Times New Roman"/>
          <w:sz w:val="24"/>
          <w:szCs w:val="24"/>
        </w:rPr>
        <w:t> :</w:t>
      </w:r>
      <w:proofErr w:type="gramEnd"/>
      <w:r>
        <w:rPr>
          <w:rFonts w:ascii="Times New Roman" w:hAnsi="Times New Roman"/>
          <w:sz w:val="24"/>
          <w:szCs w:val="24"/>
        </w:rPr>
        <w:t xml:space="preserve"> учебник для среднего профессионального образования / О. Ю. Пленков. – 2-е изд., перераб. и доп. – Москва : Юрайт, 2023. – 399 с. – (Профессиональное образование). – ISBN 978-5-534-00824-1. –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электронный // ЭБС Юрайт [сайт]. – URL: https://urait.ru/bcode/471295</w:t>
      </w:r>
    </w:p>
    <w:p w:rsidR="001548FC" w:rsidRDefault="001548FC" w:rsidP="001548FC">
      <w:pPr>
        <w:pBdr>
          <w:top w:val="nil"/>
          <w:left w:val="nil"/>
          <w:bottom w:val="nil"/>
          <w:right w:val="nil"/>
          <w:between w:val="nil"/>
        </w:pBdr>
        <w:ind w:firstLine="709"/>
        <w:jc w:val="both"/>
        <w:rPr>
          <w:rFonts w:ascii="Times New Roman" w:hAnsi="Times New Roman"/>
          <w:color w:val="000000"/>
          <w:sz w:val="24"/>
          <w:szCs w:val="24"/>
        </w:rPr>
      </w:pPr>
    </w:p>
    <w:p w:rsidR="001548FC" w:rsidRDefault="001548FC" w:rsidP="001548FC">
      <w:pPr>
        <w:pBdr>
          <w:top w:val="nil"/>
          <w:left w:val="nil"/>
          <w:bottom w:val="nil"/>
          <w:right w:val="nil"/>
          <w:between w:val="nil"/>
        </w:pBdr>
        <w:ind w:firstLine="709"/>
        <w:jc w:val="both"/>
        <w:rPr>
          <w:rFonts w:ascii="Times New Roman" w:hAnsi="Times New Roman"/>
          <w:b/>
          <w:color w:val="000000"/>
          <w:sz w:val="24"/>
          <w:szCs w:val="24"/>
        </w:rPr>
      </w:pPr>
      <w:r>
        <w:rPr>
          <w:rFonts w:ascii="Times New Roman" w:hAnsi="Times New Roman"/>
          <w:b/>
          <w:color w:val="000000"/>
          <w:sz w:val="24"/>
          <w:szCs w:val="24"/>
        </w:rPr>
        <w:t xml:space="preserve">3.2.3. Дополнительные источники </w:t>
      </w:r>
    </w:p>
    <w:p w:rsidR="001548FC" w:rsidRPr="00D1715D" w:rsidRDefault="001548FC" w:rsidP="001548FC">
      <w:pPr>
        <w:widowControl w:val="0"/>
        <w:numPr>
          <w:ilvl w:val="0"/>
          <w:numId w:val="46"/>
        </w:numPr>
        <w:pBdr>
          <w:top w:val="nil"/>
          <w:left w:val="nil"/>
          <w:bottom w:val="nil"/>
          <w:right w:val="nil"/>
          <w:between w:val="nil"/>
        </w:pBdr>
        <w:suppressAutoHyphens/>
        <w:spacing w:line="276" w:lineRule="auto"/>
        <w:ind w:left="0" w:firstLine="709"/>
        <w:jc w:val="both"/>
        <w:textDirection w:val="btLr"/>
        <w:textAlignment w:val="top"/>
        <w:outlineLvl w:val="0"/>
        <w:rPr>
          <w:rFonts w:ascii="Times New Roman" w:eastAsia="Arial" w:hAnsi="Times New Roman"/>
          <w:color w:val="000000"/>
          <w:sz w:val="24"/>
          <w:szCs w:val="24"/>
        </w:rPr>
      </w:pPr>
      <w:r w:rsidRPr="00D1715D">
        <w:rPr>
          <w:rFonts w:ascii="Times New Roman" w:hAnsi="Times New Roman"/>
          <w:color w:val="000000"/>
          <w:sz w:val="24"/>
          <w:szCs w:val="24"/>
        </w:rPr>
        <w:t xml:space="preserve"> « СССР. Крушение», 2010 г.,  «Холодная война и русское зарубежье», «Час истины. Оттепель Хрущева»,  «Стране Советов 70 лет»,«Похороны руководителей советского государства в 1980-е гг.», Видеофильмы:«20 августа 1991 года», «Распад СССР», «Тени</w:t>
      </w:r>
      <w:proofErr w:type="gramStart"/>
      <w:r w:rsidRPr="00D1715D">
        <w:rPr>
          <w:rFonts w:ascii="Times New Roman" w:hAnsi="Times New Roman"/>
          <w:color w:val="000000"/>
          <w:sz w:val="24"/>
          <w:szCs w:val="24"/>
        </w:rPr>
        <w:t>.С</w:t>
      </w:r>
      <w:proofErr w:type="gramEnd"/>
      <w:r w:rsidRPr="00D1715D">
        <w:rPr>
          <w:rFonts w:ascii="Times New Roman" w:hAnsi="Times New Roman"/>
          <w:color w:val="000000"/>
          <w:sz w:val="24"/>
          <w:szCs w:val="24"/>
        </w:rPr>
        <w:t>ССР.60-е годы XX века», «Современный экстримизм», «Балканский кризис», «Евросоюз», «Культура русского народа», «Инновации в современной России».</w:t>
      </w:r>
    </w:p>
    <w:p w:rsidR="001548FC" w:rsidRPr="00D1715D" w:rsidRDefault="001548FC" w:rsidP="001548FC">
      <w:pPr>
        <w:widowControl w:val="0"/>
        <w:numPr>
          <w:ilvl w:val="0"/>
          <w:numId w:val="46"/>
        </w:numPr>
        <w:pBdr>
          <w:top w:val="nil"/>
          <w:left w:val="nil"/>
          <w:bottom w:val="nil"/>
          <w:right w:val="nil"/>
          <w:between w:val="nil"/>
        </w:pBdr>
        <w:suppressAutoHyphens/>
        <w:spacing w:line="276" w:lineRule="auto"/>
        <w:ind w:left="0" w:firstLine="709"/>
        <w:jc w:val="both"/>
        <w:textDirection w:val="btLr"/>
        <w:textAlignment w:val="top"/>
        <w:outlineLvl w:val="0"/>
        <w:rPr>
          <w:rFonts w:ascii="Times New Roman" w:eastAsia="Arial" w:hAnsi="Times New Roman"/>
          <w:color w:val="000000"/>
          <w:sz w:val="24"/>
          <w:szCs w:val="24"/>
        </w:rPr>
      </w:pPr>
      <w:r w:rsidRPr="00D1715D">
        <w:rPr>
          <w:rFonts w:ascii="Times New Roman" w:eastAsia="Arial" w:hAnsi="Times New Roman"/>
          <w:color w:val="000000"/>
          <w:sz w:val="24"/>
          <w:szCs w:val="24"/>
        </w:rPr>
        <w:t>Новейшая история России в 2 ч. Часть 1. 1914—1941</w:t>
      </w:r>
      <w:proofErr w:type="gramStart"/>
      <w:r w:rsidRPr="00D1715D">
        <w:rPr>
          <w:rFonts w:ascii="Times New Roman" w:eastAsia="Arial" w:hAnsi="Times New Roman"/>
          <w:color w:val="000000"/>
          <w:sz w:val="24"/>
          <w:szCs w:val="24"/>
        </w:rPr>
        <w:t xml:space="preserve"> :</w:t>
      </w:r>
      <w:proofErr w:type="gramEnd"/>
      <w:r w:rsidRPr="00D1715D">
        <w:rPr>
          <w:rFonts w:ascii="Times New Roman" w:eastAsia="Arial" w:hAnsi="Times New Roman"/>
          <w:color w:val="000000"/>
          <w:sz w:val="24"/>
          <w:szCs w:val="24"/>
        </w:rPr>
        <w:t xml:space="preserve"> учебник для академического бакалавриата / М. В. Ходяков [и др.] ; под редакцией М. В. Ходякова. — 8-е </w:t>
      </w:r>
      <w:r w:rsidRPr="00D1715D">
        <w:rPr>
          <w:rFonts w:ascii="Times New Roman" w:eastAsia="Arial" w:hAnsi="Times New Roman"/>
          <w:color w:val="000000"/>
          <w:sz w:val="24"/>
          <w:szCs w:val="24"/>
        </w:rPr>
        <w:lastRenderedPageBreak/>
        <w:t xml:space="preserve">изд., перераб. и доп. — Москва : </w:t>
      </w:r>
      <w:proofErr w:type="gramStart"/>
      <w:r w:rsidRPr="00D1715D">
        <w:rPr>
          <w:rFonts w:ascii="Times New Roman" w:eastAsia="Arial" w:hAnsi="Times New Roman"/>
          <w:color w:val="000000"/>
          <w:sz w:val="24"/>
          <w:szCs w:val="24"/>
        </w:rPr>
        <w:t>Издательство Юрайт, 20</w:t>
      </w:r>
      <w:r>
        <w:rPr>
          <w:rFonts w:ascii="Times New Roman" w:eastAsia="Arial" w:hAnsi="Times New Roman"/>
          <w:color w:val="000000"/>
          <w:sz w:val="24"/>
          <w:szCs w:val="24"/>
        </w:rPr>
        <w:t>23</w:t>
      </w:r>
      <w:r w:rsidRPr="00D1715D">
        <w:rPr>
          <w:rFonts w:ascii="Times New Roman" w:eastAsia="Arial" w:hAnsi="Times New Roman"/>
          <w:color w:val="000000"/>
          <w:sz w:val="24"/>
          <w:szCs w:val="24"/>
        </w:rPr>
        <w:t>. — 270 с. — (Бакалавр.</w:t>
      </w:r>
      <w:proofErr w:type="gramEnd"/>
      <w:r w:rsidRPr="00D1715D">
        <w:rPr>
          <w:rFonts w:ascii="Times New Roman" w:eastAsia="Arial" w:hAnsi="Times New Roman"/>
          <w:color w:val="000000"/>
          <w:sz w:val="24"/>
          <w:szCs w:val="24"/>
        </w:rPr>
        <w:t xml:space="preserve"> </w:t>
      </w:r>
      <w:proofErr w:type="gramStart"/>
      <w:r w:rsidRPr="00D1715D">
        <w:rPr>
          <w:rFonts w:ascii="Times New Roman" w:eastAsia="Arial" w:hAnsi="Times New Roman"/>
          <w:color w:val="000000"/>
          <w:sz w:val="24"/>
          <w:szCs w:val="24"/>
        </w:rPr>
        <w:t>Академический курс).</w:t>
      </w:r>
      <w:proofErr w:type="gramEnd"/>
      <w:r w:rsidRPr="00D1715D">
        <w:rPr>
          <w:rFonts w:ascii="Times New Roman" w:eastAsia="Arial" w:hAnsi="Times New Roman"/>
          <w:color w:val="000000"/>
          <w:sz w:val="24"/>
          <w:szCs w:val="24"/>
        </w:rPr>
        <w:t xml:space="preserve"> — ISBN 978-5-534-04669-4. — Текст</w:t>
      </w:r>
      <w:proofErr w:type="gramStart"/>
      <w:r w:rsidRPr="00D1715D">
        <w:rPr>
          <w:rFonts w:ascii="Times New Roman" w:eastAsia="Arial" w:hAnsi="Times New Roman"/>
          <w:color w:val="000000"/>
          <w:sz w:val="24"/>
          <w:szCs w:val="24"/>
        </w:rPr>
        <w:t xml:space="preserve"> :</w:t>
      </w:r>
      <w:proofErr w:type="gramEnd"/>
      <w:r w:rsidRPr="00D1715D">
        <w:rPr>
          <w:rFonts w:ascii="Times New Roman" w:eastAsia="Arial" w:hAnsi="Times New Roman"/>
          <w:color w:val="000000"/>
          <w:sz w:val="24"/>
          <w:szCs w:val="24"/>
        </w:rPr>
        <w:t xml:space="preserve"> электронный // ЭБС Юрайт [сайт]. — URL: https://urait.ru/bcode/420956 </w:t>
      </w:r>
    </w:p>
    <w:p w:rsidR="001548FC" w:rsidRPr="00D1715D" w:rsidRDefault="001548FC" w:rsidP="001548FC">
      <w:pPr>
        <w:numPr>
          <w:ilvl w:val="0"/>
          <w:numId w:val="46"/>
        </w:numPr>
        <w:pBdr>
          <w:top w:val="nil"/>
          <w:left w:val="nil"/>
          <w:bottom w:val="nil"/>
          <w:right w:val="nil"/>
          <w:between w:val="nil"/>
        </w:pBdr>
        <w:suppressAutoHyphens/>
        <w:spacing w:line="276" w:lineRule="auto"/>
        <w:ind w:left="0" w:firstLine="709"/>
        <w:jc w:val="both"/>
        <w:textDirection w:val="btLr"/>
        <w:textAlignment w:val="top"/>
        <w:outlineLvl w:val="0"/>
        <w:rPr>
          <w:rFonts w:ascii="Times New Roman" w:hAnsi="Times New Roman"/>
          <w:color w:val="000000"/>
          <w:sz w:val="24"/>
          <w:szCs w:val="24"/>
        </w:rPr>
      </w:pPr>
      <w:r w:rsidRPr="00D1715D">
        <w:rPr>
          <w:rFonts w:ascii="Times New Roman" w:eastAsia="Arial" w:hAnsi="Times New Roman"/>
          <w:color w:val="000000"/>
          <w:sz w:val="24"/>
          <w:szCs w:val="24"/>
        </w:rPr>
        <w:t>История России в 2 ч. Часть 2. 1941—2015</w:t>
      </w:r>
      <w:proofErr w:type="gramStart"/>
      <w:r w:rsidRPr="00D1715D">
        <w:rPr>
          <w:rFonts w:ascii="Times New Roman" w:eastAsia="Arial" w:hAnsi="Times New Roman"/>
          <w:color w:val="000000"/>
          <w:sz w:val="24"/>
          <w:szCs w:val="24"/>
        </w:rPr>
        <w:t xml:space="preserve"> :</w:t>
      </w:r>
      <w:proofErr w:type="gramEnd"/>
      <w:r w:rsidRPr="00D1715D">
        <w:rPr>
          <w:rFonts w:ascii="Times New Roman" w:eastAsia="Arial" w:hAnsi="Times New Roman"/>
          <w:color w:val="000000"/>
          <w:sz w:val="24"/>
          <w:szCs w:val="24"/>
        </w:rPr>
        <w:t xml:space="preserve"> учебник для среднего профессионального образования / М. В. Ходяков [и др.] ; под редакцией М. В. Ходякова. — 8-е изд., перераб. и доп. — Москва : Издательство Юрайт, 20</w:t>
      </w:r>
      <w:r>
        <w:rPr>
          <w:rFonts w:ascii="Times New Roman" w:eastAsia="Arial" w:hAnsi="Times New Roman"/>
          <w:color w:val="000000"/>
          <w:sz w:val="24"/>
          <w:szCs w:val="24"/>
        </w:rPr>
        <w:t>23</w:t>
      </w:r>
      <w:r w:rsidRPr="00D1715D">
        <w:rPr>
          <w:rFonts w:ascii="Times New Roman" w:eastAsia="Arial" w:hAnsi="Times New Roman"/>
          <w:color w:val="000000"/>
          <w:sz w:val="24"/>
          <w:szCs w:val="24"/>
        </w:rPr>
        <w:t>. — 300 с. — (Профессиональное образование). — ISBN 978-5-534-04769-1. — Текст</w:t>
      </w:r>
      <w:proofErr w:type="gramStart"/>
      <w:r w:rsidRPr="00D1715D">
        <w:rPr>
          <w:rFonts w:ascii="Times New Roman" w:eastAsia="Arial" w:hAnsi="Times New Roman"/>
          <w:color w:val="000000"/>
          <w:sz w:val="24"/>
          <w:szCs w:val="24"/>
        </w:rPr>
        <w:t xml:space="preserve"> :</w:t>
      </w:r>
      <w:proofErr w:type="gramEnd"/>
      <w:r w:rsidRPr="00D1715D">
        <w:rPr>
          <w:rFonts w:ascii="Times New Roman" w:eastAsia="Arial" w:hAnsi="Times New Roman"/>
          <w:color w:val="000000"/>
          <w:sz w:val="24"/>
          <w:szCs w:val="24"/>
        </w:rPr>
        <w:t xml:space="preserve"> электронный // ЭБС Юрайт [сайт]. — URL: https://urait.ru/bcode/420959</w:t>
      </w:r>
    </w:p>
    <w:p w:rsidR="001548FC" w:rsidRPr="00D1715D" w:rsidRDefault="001548FC" w:rsidP="001548FC">
      <w:pPr>
        <w:numPr>
          <w:ilvl w:val="0"/>
          <w:numId w:val="46"/>
        </w:numPr>
        <w:pBdr>
          <w:top w:val="nil"/>
          <w:left w:val="nil"/>
          <w:bottom w:val="nil"/>
          <w:right w:val="nil"/>
          <w:between w:val="nil"/>
        </w:pBdr>
        <w:suppressAutoHyphens/>
        <w:spacing w:line="276" w:lineRule="auto"/>
        <w:ind w:left="0" w:firstLine="709"/>
        <w:jc w:val="both"/>
        <w:textDirection w:val="btLr"/>
        <w:textAlignment w:val="top"/>
        <w:outlineLvl w:val="0"/>
        <w:rPr>
          <w:rFonts w:ascii="Times New Roman" w:hAnsi="Times New Roman"/>
          <w:color w:val="000000"/>
          <w:sz w:val="24"/>
          <w:szCs w:val="24"/>
        </w:rPr>
      </w:pPr>
      <w:r w:rsidRPr="00D1715D">
        <w:rPr>
          <w:rFonts w:ascii="Times New Roman" w:hAnsi="Times New Roman"/>
          <w:color w:val="000000"/>
          <w:sz w:val="24"/>
          <w:szCs w:val="24"/>
        </w:rPr>
        <w:t>Энциклопедический словарь. Российская цивилизация. Этнокультурные и духовные аспекты. </w:t>
      </w:r>
      <w:r w:rsidRPr="00D1715D">
        <w:rPr>
          <w:rFonts w:ascii="Times New Roman" w:hAnsi="Times New Roman"/>
          <w:sz w:val="24"/>
          <w:szCs w:val="24"/>
        </w:rPr>
        <w:t>–</w:t>
      </w:r>
      <w:r w:rsidRPr="00D1715D">
        <w:rPr>
          <w:rFonts w:ascii="Times New Roman" w:hAnsi="Times New Roman"/>
          <w:color w:val="000000"/>
          <w:sz w:val="24"/>
          <w:szCs w:val="24"/>
        </w:rPr>
        <w:t xml:space="preserve"> Москва, 2001.- 498 </w:t>
      </w:r>
      <w:proofErr w:type="gramStart"/>
      <w:r w:rsidRPr="00D1715D">
        <w:rPr>
          <w:rFonts w:ascii="Times New Roman" w:hAnsi="Times New Roman"/>
          <w:color w:val="000000"/>
          <w:sz w:val="24"/>
          <w:szCs w:val="24"/>
        </w:rPr>
        <w:t>с</w:t>
      </w:r>
      <w:proofErr w:type="gramEnd"/>
      <w:r w:rsidRPr="00D1715D">
        <w:rPr>
          <w:rFonts w:ascii="Times New Roman" w:hAnsi="Times New Roman"/>
          <w:color w:val="000000"/>
          <w:sz w:val="24"/>
          <w:szCs w:val="24"/>
        </w:rPr>
        <w:t>.</w:t>
      </w:r>
    </w:p>
    <w:p w:rsidR="00943E7D" w:rsidRPr="00943E7D" w:rsidRDefault="00943E7D" w:rsidP="006E0219">
      <w:pPr>
        <w:pStyle w:val="a3"/>
        <w:spacing w:line="276" w:lineRule="auto"/>
        <w:rPr>
          <w:spacing w:val="1"/>
          <w:lang w:val="ru-RU"/>
        </w:rPr>
      </w:pPr>
    </w:p>
    <w:p w:rsidR="005D6CD5" w:rsidRPr="00441513" w:rsidRDefault="005D6CD5" w:rsidP="006E0219">
      <w:pPr>
        <w:spacing w:line="276" w:lineRule="auto"/>
        <w:jc w:val="both"/>
        <w:rPr>
          <w:rFonts w:ascii="Times New Roman" w:hAnsi="Times New Roman" w:cs="Times New Roman"/>
          <w:sz w:val="24"/>
          <w:szCs w:val="24"/>
        </w:rPr>
        <w:sectPr w:rsidR="005D6CD5" w:rsidRPr="00441513" w:rsidSect="00F26400">
          <w:pgSz w:w="11910" w:h="16840"/>
          <w:pgMar w:top="1040" w:right="995" w:bottom="280" w:left="1276" w:header="720" w:footer="720" w:gutter="0"/>
          <w:cols w:space="720"/>
          <w:titlePg/>
          <w:docGrid w:linePitch="272"/>
        </w:sectPr>
      </w:pPr>
    </w:p>
    <w:p w:rsidR="007C3017" w:rsidRPr="007C3017" w:rsidRDefault="007C3017" w:rsidP="007C3017">
      <w:pPr>
        <w:pStyle w:val="c15"/>
        <w:spacing w:after="0"/>
        <w:ind w:left="-40"/>
        <w:jc w:val="both"/>
      </w:pPr>
      <w:r w:rsidRPr="007C3017">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5"/>
        <w:gridCol w:w="3539"/>
        <w:gridCol w:w="2887"/>
      </w:tblGrid>
      <w:tr w:rsidR="007C3017" w:rsidRPr="007C3017" w:rsidTr="00F26400">
        <w:tc>
          <w:tcPr>
            <w:tcW w:w="1643" w:type="pct"/>
          </w:tcPr>
          <w:p w:rsidR="007C3017" w:rsidRPr="007C3017" w:rsidRDefault="007C3017" w:rsidP="007C3017">
            <w:pPr>
              <w:spacing w:line="276" w:lineRule="auto"/>
              <w:jc w:val="center"/>
              <w:rPr>
                <w:rFonts w:ascii="Times New Roman" w:hAnsi="Times New Roman" w:cs="Times New Roman"/>
                <w:b/>
                <w:bCs/>
                <w:sz w:val="24"/>
                <w:szCs w:val="24"/>
              </w:rPr>
            </w:pPr>
            <w:r w:rsidRPr="007C3017">
              <w:rPr>
                <w:rFonts w:ascii="Times New Roman" w:hAnsi="Times New Roman" w:cs="Times New Roman"/>
                <w:b/>
                <w:bCs/>
                <w:sz w:val="24"/>
                <w:szCs w:val="24"/>
              </w:rPr>
              <w:t>Результаты обучения</w:t>
            </w:r>
          </w:p>
        </w:tc>
        <w:tc>
          <w:tcPr>
            <w:tcW w:w="1849" w:type="pct"/>
          </w:tcPr>
          <w:p w:rsidR="007C3017" w:rsidRPr="007C3017" w:rsidRDefault="007C3017" w:rsidP="007C3017">
            <w:pPr>
              <w:spacing w:line="276" w:lineRule="auto"/>
              <w:jc w:val="center"/>
              <w:rPr>
                <w:rFonts w:ascii="Times New Roman" w:hAnsi="Times New Roman" w:cs="Times New Roman"/>
                <w:b/>
                <w:bCs/>
                <w:sz w:val="24"/>
                <w:szCs w:val="24"/>
              </w:rPr>
            </w:pPr>
            <w:r w:rsidRPr="007C3017">
              <w:rPr>
                <w:rFonts w:ascii="Times New Roman" w:hAnsi="Times New Roman" w:cs="Times New Roman"/>
                <w:b/>
                <w:bCs/>
                <w:sz w:val="24"/>
                <w:szCs w:val="24"/>
              </w:rPr>
              <w:t>Критерии оценки</w:t>
            </w:r>
          </w:p>
        </w:tc>
        <w:tc>
          <w:tcPr>
            <w:tcW w:w="1508" w:type="pct"/>
          </w:tcPr>
          <w:p w:rsidR="007C3017" w:rsidRPr="007C3017" w:rsidRDefault="007C3017" w:rsidP="007C3017">
            <w:pPr>
              <w:spacing w:line="276" w:lineRule="auto"/>
              <w:jc w:val="center"/>
              <w:rPr>
                <w:rFonts w:ascii="Times New Roman" w:hAnsi="Times New Roman" w:cs="Times New Roman"/>
                <w:b/>
                <w:bCs/>
                <w:sz w:val="24"/>
                <w:szCs w:val="24"/>
              </w:rPr>
            </w:pPr>
            <w:r w:rsidRPr="007C3017">
              <w:rPr>
                <w:rFonts w:ascii="Times New Roman" w:hAnsi="Times New Roman" w:cs="Times New Roman"/>
                <w:b/>
                <w:bCs/>
                <w:sz w:val="24"/>
                <w:szCs w:val="24"/>
              </w:rPr>
              <w:t>Методы оценки</w:t>
            </w:r>
          </w:p>
        </w:tc>
      </w:tr>
      <w:tr w:rsidR="007C3017" w:rsidRPr="007C3017" w:rsidTr="00F26400">
        <w:tc>
          <w:tcPr>
            <w:tcW w:w="1643" w:type="pct"/>
          </w:tcPr>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 xml:space="preserve">Знание основных направлений развития ключевых регионов мира на рубеже </w:t>
            </w:r>
            <w:r w:rsidRPr="00FD1FC8">
              <w:rPr>
                <w:rFonts w:ascii="Times New Roman" w:hAnsi="Times New Roman"/>
                <w:sz w:val="24"/>
                <w:szCs w:val="24"/>
                <w:lang w:val="en-US"/>
              </w:rPr>
              <w:t>XX</w:t>
            </w:r>
            <w:r w:rsidRPr="00FD1FC8">
              <w:rPr>
                <w:rFonts w:ascii="Times New Roman" w:hAnsi="Times New Roman"/>
                <w:sz w:val="24"/>
                <w:szCs w:val="24"/>
              </w:rPr>
              <w:t xml:space="preserve"> – </w:t>
            </w:r>
            <w:r w:rsidRPr="00FD1FC8">
              <w:rPr>
                <w:rFonts w:ascii="Times New Roman" w:hAnsi="Times New Roman"/>
                <w:sz w:val="24"/>
                <w:szCs w:val="24"/>
                <w:lang w:val="en-US"/>
              </w:rPr>
              <w:t>XXI</w:t>
            </w:r>
            <w:r w:rsidRPr="00FD1FC8">
              <w:rPr>
                <w:rFonts w:ascii="Times New Roman" w:hAnsi="Times New Roman"/>
                <w:sz w:val="24"/>
                <w:szCs w:val="24"/>
              </w:rPr>
              <w:t xml:space="preserve"> веков.</w:t>
            </w:r>
          </w:p>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 xml:space="preserve">Знание сущности и причин локальных, региональных, межгосударственных конфликтов в конце </w:t>
            </w:r>
            <w:r w:rsidRPr="00FD1FC8">
              <w:rPr>
                <w:rFonts w:ascii="Times New Roman" w:hAnsi="Times New Roman"/>
                <w:sz w:val="24"/>
                <w:szCs w:val="24"/>
                <w:lang w:val="en-US"/>
              </w:rPr>
              <w:t>XX</w:t>
            </w:r>
            <w:r w:rsidRPr="00FD1FC8">
              <w:rPr>
                <w:rFonts w:ascii="Times New Roman" w:hAnsi="Times New Roman"/>
                <w:sz w:val="24"/>
                <w:szCs w:val="24"/>
              </w:rPr>
              <w:t xml:space="preserve"> – начале </w:t>
            </w:r>
            <w:r w:rsidRPr="00FD1FC8">
              <w:rPr>
                <w:rFonts w:ascii="Times New Roman" w:hAnsi="Times New Roman"/>
                <w:sz w:val="24"/>
                <w:szCs w:val="24"/>
                <w:lang w:val="en-US"/>
              </w:rPr>
              <w:t>XXI</w:t>
            </w:r>
            <w:r w:rsidRPr="00FD1FC8">
              <w:rPr>
                <w:rFonts w:ascii="Times New Roman" w:hAnsi="Times New Roman"/>
                <w:sz w:val="24"/>
                <w:szCs w:val="24"/>
              </w:rPr>
              <w:t xml:space="preserve"> вв.</w:t>
            </w:r>
          </w:p>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Знание основных процессов (интеграционных, поликультурных, миграционных и иных) политического и экономического развития ведущих государств и регионов мира;</w:t>
            </w:r>
          </w:p>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Знание назначения ООН, НАТО, ЕС и других организаций и основных направлений их деятельности;</w:t>
            </w:r>
          </w:p>
          <w:p w:rsidR="00FD1FC8" w:rsidRPr="00FD1FC8" w:rsidRDefault="00FD1FC8" w:rsidP="00FD1FC8">
            <w:pPr>
              <w:spacing w:line="276" w:lineRule="auto"/>
              <w:jc w:val="both"/>
              <w:rPr>
                <w:rFonts w:ascii="Times New Roman" w:hAnsi="Times New Roman"/>
                <w:sz w:val="24"/>
                <w:szCs w:val="24"/>
              </w:rPr>
            </w:pPr>
            <w:r w:rsidRPr="00FD1FC8">
              <w:rPr>
                <w:rFonts w:ascii="Times New Roman" w:hAnsi="Times New Roman"/>
                <w:sz w:val="24"/>
                <w:szCs w:val="24"/>
              </w:rPr>
              <w:t>Знание сведений о роли науки, культуры и религии в сохранении и укреплений национальных и государственных традиций.</w:t>
            </w:r>
          </w:p>
          <w:p w:rsidR="007C3017" w:rsidRPr="007C3017" w:rsidRDefault="00FD1FC8" w:rsidP="00FD1FC8">
            <w:pPr>
              <w:spacing w:line="276" w:lineRule="auto"/>
              <w:jc w:val="both"/>
              <w:rPr>
                <w:rFonts w:ascii="Times New Roman" w:hAnsi="Times New Roman" w:cs="Times New Roman"/>
                <w:bCs/>
                <w:sz w:val="24"/>
                <w:szCs w:val="24"/>
              </w:rPr>
            </w:pPr>
            <w:r w:rsidRPr="00FD1FC8">
              <w:rPr>
                <w:rFonts w:ascii="Times New Roman" w:hAnsi="Times New Roman"/>
                <w:sz w:val="24"/>
                <w:szCs w:val="24"/>
              </w:rPr>
              <w:t>Знание содержания и назначения важнейших правовых и законодательных актов мирового и регионального значения.</w:t>
            </w:r>
          </w:p>
        </w:tc>
        <w:tc>
          <w:tcPr>
            <w:tcW w:w="1849" w:type="pct"/>
          </w:tcPr>
          <w:p w:rsidR="00262DE9" w:rsidRPr="00262DE9" w:rsidRDefault="00262DE9" w:rsidP="00262DE9">
            <w:pPr>
              <w:spacing w:line="276" w:lineRule="auto"/>
              <w:jc w:val="both"/>
              <w:rPr>
                <w:rFonts w:ascii="Times New Roman" w:hAnsi="Times New Roman"/>
                <w:bCs/>
                <w:sz w:val="24"/>
                <w:szCs w:val="24"/>
              </w:rPr>
            </w:pPr>
            <w:r w:rsidRPr="00262DE9">
              <w:rPr>
                <w:rFonts w:ascii="Times New Roman" w:hAnsi="Times New Roman"/>
                <w:bCs/>
                <w:sz w:val="24"/>
                <w:szCs w:val="24"/>
              </w:rPr>
              <w:t xml:space="preserve">Степень знания материала курса, Насколько логично и ясно излагается материал, не требует ли он дополнительных пояснений, </w:t>
            </w:r>
          </w:p>
          <w:p w:rsidR="00262DE9" w:rsidRPr="00262DE9" w:rsidRDefault="00262DE9" w:rsidP="00262DE9">
            <w:pPr>
              <w:spacing w:line="276" w:lineRule="auto"/>
              <w:jc w:val="both"/>
              <w:rPr>
                <w:rFonts w:ascii="Times New Roman" w:hAnsi="Times New Roman"/>
                <w:bCs/>
                <w:sz w:val="24"/>
                <w:szCs w:val="24"/>
              </w:rPr>
            </w:pPr>
            <w:r w:rsidRPr="00262DE9">
              <w:rPr>
                <w:rFonts w:ascii="Times New Roman" w:hAnsi="Times New Roman"/>
                <w:bCs/>
                <w:sz w:val="24"/>
                <w:szCs w:val="24"/>
              </w:rPr>
              <w:t xml:space="preserve">Отвечает ли учащийся на все дополнительные вопросы преподавателя. </w:t>
            </w:r>
          </w:p>
          <w:p w:rsidR="007C3017" w:rsidRPr="007C3017" w:rsidRDefault="007C3017" w:rsidP="007C3017">
            <w:pPr>
              <w:spacing w:line="276" w:lineRule="auto"/>
              <w:jc w:val="both"/>
              <w:rPr>
                <w:rFonts w:ascii="Times New Roman" w:hAnsi="Times New Roman" w:cs="Times New Roman"/>
                <w:sz w:val="24"/>
                <w:szCs w:val="24"/>
              </w:rPr>
            </w:pPr>
          </w:p>
        </w:tc>
        <w:tc>
          <w:tcPr>
            <w:tcW w:w="1508" w:type="pct"/>
            <w:vMerge w:val="restart"/>
          </w:tcPr>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7C3017" w:rsidRPr="007C3017" w:rsidRDefault="007C3017" w:rsidP="007C3017">
            <w:pPr>
              <w:spacing w:line="276" w:lineRule="auto"/>
              <w:jc w:val="both"/>
              <w:rPr>
                <w:rFonts w:ascii="Times New Roman" w:hAnsi="Times New Roman" w:cs="Times New Roman"/>
                <w:sz w:val="24"/>
                <w:szCs w:val="24"/>
              </w:rPr>
            </w:pPr>
          </w:p>
          <w:p w:rsidR="00FD1FC8" w:rsidRPr="00AD784D" w:rsidRDefault="00FD1FC8" w:rsidP="00FD1FC8">
            <w:pPr>
              <w:jc w:val="center"/>
              <w:rPr>
                <w:rFonts w:ascii="Times New Roman" w:hAnsi="Times New Roman" w:cs="Times New Roman"/>
                <w:sz w:val="24"/>
                <w:szCs w:val="24"/>
              </w:rPr>
            </w:pPr>
            <w:r w:rsidRPr="00AD784D">
              <w:rPr>
                <w:rFonts w:ascii="Times New Roman" w:hAnsi="Times New Roman" w:cs="Times New Roman"/>
                <w:sz w:val="24"/>
                <w:szCs w:val="24"/>
              </w:rPr>
              <w:t>Оценка опроса (устного/письменного);</w:t>
            </w:r>
          </w:p>
          <w:p w:rsidR="00FD1FC8" w:rsidRDefault="00FD1FC8" w:rsidP="00FD1FC8">
            <w:pPr>
              <w:spacing w:line="276" w:lineRule="auto"/>
              <w:jc w:val="center"/>
              <w:rPr>
                <w:rFonts w:ascii="Times New Roman" w:hAnsi="Times New Roman" w:cs="Times New Roman"/>
                <w:sz w:val="24"/>
                <w:szCs w:val="24"/>
              </w:rPr>
            </w:pPr>
            <w:r w:rsidRPr="00AD784D">
              <w:rPr>
                <w:rFonts w:ascii="Times New Roman" w:hAnsi="Times New Roman" w:cs="Times New Roman"/>
                <w:sz w:val="24"/>
                <w:szCs w:val="24"/>
              </w:rPr>
              <w:t>Оценка результатов</w:t>
            </w:r>
            <w:r>
              <w:rPr>
                <w:rFonts w:ascii="Times New Roman" w:hAnsi="Times New Roman" w:cs="Times New Roman"/>
                <w:sz w:val="24"/>
                <w:szCs w:val="24"/>
              </w:rPr>
              <w:t xml:space="preserve"> выступлений на семинарах</w:t>
            </w:r>
            <w:r w:rsidRPr="00AD784D">
              <w:rPr>
                <w:rFonts w:ascii="Times New Roman" w:hAnsi="Times New Roman" w:cs="Times New Roman"/>
                <w:sz w:val="24"/>
                <w:szCs w:val="24"/>
              </w:rPr>
              <w:t>; Дифференцированный зачет</w:t>
            </w:r>
          </w:p>
          <w:p w:rsidR="007C3017" w:rsidRPr="007C3017" w:rsidRDefault="007C3017" w:rsidP="00FD1FC8">
            <w:pPr>
              <w:spacing w:line="276" w:lineRule="auto"/>
              <w:rPr>
                <w:rFonts w:ascii="Times New Roman" w:hAnsi="Times New Roman" w:cs="Times New Roman"/>
                <w:sz w:val="24"/>
                <w:szCs w:val="24"/>
              </w:rPr>
            </w:pPr>
          </w:p>
        </w:tc>
      </w:tr>
      <w:tr w:rsidR="007C3017" w:rsidRPr="007C3017" w:rsidTr="00F26400">
        <w:trPr>
          <w:trHeight w:val="896"/>
        </w:trPr>
        <w:tc>
          <w:tcPr>
            <w:tcW w:w="1643" w:type="pct"/>
          </w:tcPr>
          <w:p w:rsidR="00FD1FC8" w:rsidRPr="00FD1FC8" w:rsidRDefault="00FD1FC8" w:rsidP="00FD1FC8">
            <w:pPr>
              <w:spacing w:line="276" w:lineRule="auto"/>
              <w:rPr>
                <w:rFonts w:ascii="Times New Roman" w:hAnsi="Times New Roman"/>
                <w:bCs/>
                <w:i/>
                <w:sz w:val="24"/>
                <w:szCs w:val="24"/>
              </w:rPr>
            </w:pPr>
            <w:r w:rsidRPr="00FD1FC8">
              <w:rPr>
                <w:rFonts w:ascii="Times New Roman" w:hAnsi="Times New Roman"/>
                <w:sz w:val="24"/>
                <w:szCs w:val="24"/>
              </w:rPr>
              <w:t>Умение ориентироваться в современной экономической, политической и культурной ситуации в России и мире</w:t>
            </w:r>
          </w:p>
          <w:p w:rsidR="00FD1FC8" w:rsidRPr="00FD1FC8" w:rsidRDefault="00FD1FC8" w:rsidP="00FD1FC8">
            <w:pPr>
              <w:spacing w:line="276" w:lineRule="auto"/>
              <w:rPr>
                <w:rFonts w:ascii="Times New Roman" w:hAnsi="Times New Roman"/>
                <w:sz w:val="24"/>
                <w:szCs w:val="24"/>
              </w:rPr>
            </w:pPr>
            <w:r w:rsidRPr="00FD1FC8">
              <w:rPr>
                <w:rFonts w:ascii="Times New Roman" w:hAnsi="Times New Roman"/>
                <w:sz w:val="24"/>
                <w:szCs w:val="24"/>
              </w:rPr>
              <w:t xml:space="preserve">Умение выявлять взаимосвязь отечественных, региональных, мировых социально-экономических, </w:t>
            </w:r>
            <w:r w:rsidRPr="00FD1FC8">
              <w:rPr>
                <w:rFonts w:ascii="Times New Roman" w:hAnsi="Times New Roman"/>
                <w:sz w:val="24"/>
                <w:szCs w:val="24"/>
              </w:rPr>
              <w:lastRenderedPageBreak/>
              <w:t>политических и культурных проблем.</w:t>
            </w:r>
          </w:p>
          <w:p w:rsidR="007C3017" w:rsidRPr="007C3017" w:rsidRDefault="007C3017" w:rsidP="00FD1FC8">
            <w:pPr>
              <w:spacing w:line="276" w:lineRule="auto"/>
              <w:rPr>
                <w:rFonts w:ascii="Times New Roman" w:hAnsi="Times New Roman" w:cs="Times New Roman"/>
                <w:bCs/>
                <w:sz w:val="24"/>
                <w:szCs w:val="24"/>
              </w:rPr>
            </w:pPr>
          </w:p>
        </w:tc>
        <w:tc>
          <w:tcPr>
            <w:tcW w:w="1849" w:type="pct"/>
          </w:tcPr>
          <w:p w:rsidR="00262DE9" w:rsidRPr="00262DE9" w:rsidRDefault="00262DE9" w:rsidP="00262DE9">
            <w:pPr>
              <w:spacing w:line="276" w:lineRule="auto"/>
              <w:jc w:val="both"/>
              <w:rPr>
                <w:rFonts w:ascii="Times New Roman" w:hAnsi="Times New Roman"/>
                <w:bCs/>
                <w:sz w:val="24"/>
                <w:szCs w:val="24"/>
              </w:rPr>
            </w:pPr>
            <w:r w:rsidRPr="00262DE9">
              <w:rPr>
                <w:rFonts w:ascii="Times New Roman" w:hAnsi="Times New Roman"/>
                <w:bCs/>
                <w:sz w:val="24"/>
                <w:szCs w:val="24"/>
              </w:rPr>
              <w:lastRenderedPageBreak/>
              <w:t>Насколько свободно учащийся ориентируется в истории изучаемого периода. Может ли верно охарактеризовать программу и деятельность того или иного политического деятеля указанного периода</w:t>
            </w:r>
          </w:p>
          <w:p w:rsidR="00262DE9" w:rsidRPr="00262DE9" w:rsidRDefault="00262DE9" w:rsidP="00262DE9">
            <w:pPr>
              <w:spacing w:line="276" w:lineRule="auto"/>
              <w:jc w:val="both"/>
              <w:rPr>
                <w:rFonts w:ascii="Times New Roman" w:hAnsi="Times New Roman"/>
                <w:bCs/>
                <w:sz w:val="24"/>
                <w:szCs w:val="24"/>
              </w:rPr>
            </w:pPr>
            <w:r w:rsidRPr="00262DE9">
              <w:rPr>
                <w:rFonts w:ascii="Times New Roman" w:hAnsi="Times New Roman"/>
                <w:bCs/>
                <w:sz w:val="24"/>
                <w:szCs w:val="24"/>
              </w:rPr>
              <w:t xml:space="preserve">Насколько самостоятельно, логично и аргументированно </w:t>
            </w:r>
            <w:r w:rsidRPr="00262DE9">
              <w:rPr>
                <w:rFonts w:ascii="Times New Roman" w:hAnsi="Times New Roman"/>
                <w:bCs/>
                <w:sz w:val="24"/>
                <w:szCs w:val="24"/>
              </w:rPr>
              <w:lastRenderedPageBreak/>
              <w:t>учащийся может выдвигать и защищать свою точку зрения по важнейшим проблемам изучаемого исторического периода и современности в рефератах и дискуссиях.</w:t>
            </w:r>
          </w:p>
          <w:p w:rsidR="007C3017" w:rsidRPr="00262DE9" w:rsidRDefault="00262DE9" w:rsidP="00262DE9">
            <w:pPr>
              <w:spacing w:line="276" w:lineRule="auto"/>
              <w:jc w:val="both"/>
              <w:rPr>
                <w:rFonts w:ascii="Times New Roman" w:hAnsi="Times New Roman"/>
                <w:bCs/>
              </w:rPr>
            </w:pPr>
            <w:r w:rsidRPr="00262DE9">
              <w:rPr>
                <w:rFonts w:ascii="Times New Roman" w:hAnsi="Times New Roman"/>
                <w:bCs/>
                <w:sz w:val="24"/>
                <w:szCs w:val="24"/>
              </w:rPr>
              <w:t>Насколько успешно студент может применять свои знания по курсу «История» в повседневной и профессиональной деятельности. Насколько он способен к анализу влияния событий истории и современности на свою профессию и сферу частной жизни.</w:t>
            </w:r>
          </w:p>
        </w:tc>
        <w:tc>
          <w:tcPr>
            <w:tcW w:w="1508" w:type="pct"/>
            <w:vMerge/>
          </w:tcPr>
          <w:p w:rsidR="007C3017" w:rsidRPr="007C3017" w:rsidRDefault="007C3017" w:rsidP="007C3017">
            <w:pPr>
              <w:spacing w:line="276" w:lineRule="auto"/>
              <w:rPr>
                <w:rFonts w:ascii="Times New Roman" w:hAnsi="Times New Roman" w:cs="Times New Roman"/>
                <w:bCs/>
                <w:i/>
                <w:sz w:val="24"/>
                <w:szCs w:val="24"/>
              </w:rPr>
            </w:pPr>
          </w:p>
        </w:tc>
      </w:tr>
    </w:tbl>
    <w:p w:rsidR="007C3017" w:rsidRPr="007C3017" w:rsidRDefault="007C3017" w:rsidP="007C3017">
      <w:pPr>
        <w:pStyle w:val="c15"/>
        <w:spacing w:after="0"/>
      </w:pPr>
    </w:p>
    <w:p w:rsidR="007C3017" w:rsidRDefault="007C3017" w:rsidP="007C3017">
      <w:pPr>
        <w:pStyle w:val="c15"/>
      </w:pPr>
    </w:p>
    <w:p w:rsidR="001023D7" w:rsidRDefault="001023D7"/>
    <w:sectPr w:rsidR="001023D7" w:rsidSect="0055211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075" w:rsidRDefault="00A83075" w:rsidP="00F82353">
      <w:r>
        <w:separator/>
      </w:r>
    </w:p>
  </w:endnote>
  <w:endnote w:type="continuationSeparator" w:id="1">
    <w:p w:rsidR="00A83075" w:rsidRDefault="00A83075" w:rsidP="00F8235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075" w:rsidRDefault="00A83075" w:rsidP="00F82353">
      <w:r>
        <w:separator/>
      </w:r>
    </w:p>
  </w:footnote>
  <w:footnote w:type="continuationSeparator" w:id="1">
    <w:p w:rsidR="00A83075" w:rsidRDefault="00A83075" w:rsidP="00F823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3FCA"/>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975485"/>
    <w:multiLevelType w:val="hybridMultilevel"/>
    <w:tmpl w:val="4CB405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5B645C"/>
    <w:multiLevelType w:val="hybridMultilevel"/>
    <w:tmpl w:val="6980DB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ACF6B20"/>
    <w:multiLevelType w:val="hybridMultilevel"/>
    <w:tmpl w:val="24040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08658E"/>
    <w:multiLevelType w:val="hybridMultilevel"/>
    <w:tmpl w:val="822C51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0054F5B"/>
    <w:multiLevelType w:val="hybridMultilevel"/>
    <w:tmpl w:val="A7F045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2034152"/>
    <w:multiLevelType w:val="hybridMultilevel"/>
    <w:tmpl w:val="79866B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0F0614"/>
    <w:multiLevelType w:val="hybridMultilevel"/>
    <w:tmpl w:val="6980DB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4900665"/>
    <w:multiLevelType w:val="hybridMultilevel"/>
    <w:tmpl w:val="65EC7046"/>
    <w:lvl w:ilvl="0" w:tplc="0419000F">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9">
    <w:nsid w:val="14D86126"/>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89717CE"/>
    <w:multiLevelType w:val="hybridMultilevel"/>
    <w:tmpl w:val="AA9A6694"/>
    <w:lvl w:ilvl="0" w:tplc="0419000F">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1">
    <w:nsid w:val="197B30DD"/>
    <w:multiLevelType w:val="hybridMultilevel"/>
    <w:tmpl w:val="B47A63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BDB58B2"/>
    <w:multiLevelType w:val="hybridMultilevel"/>
    <w:tmpl w:val="57CCC2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730066"/>
    <w:multiLevelType w:val="hybridMultilevel"/>
    <w:tmpl w:val="BB56443E"/>
    <w:lvl w:ilvl="0" w:tplc="654CAF58">
      <w:start w:val="1"/>
      <w:numFmt w:val="decimal"/>
      <w:lvlText w:val="%1."/>
      <w:lvlJc w:val="left"/>
      <w:pPr>
        <w:ind w:left="546" w:hanging="262"/>
      </w:pPr>
      <w:rPr>
        <w:rFonts w:hint="default"/>
        <w:b w:val="0"/>
        <w:bCs/>
        <w:w w:val="100"/>
        <w:lang w:val="ru-RU" w:eastAsia="en-US" w:bidi="ar-SA"/>
      </w:rPr>
    </w:lvl>
    <w:lvl w:ilvl="1" w:tplc="63763A2E">
      <w:numFmt w:val="bullet"/>
      <w:lvlText w:val="•"/>
      <w:lvlJc w:val="left"/>
      <w:pPr>
        <w:ind w:left="1506" w:hanging="262"/>
      </w:pPr>
      <w:rPr>
        <w:rFonts w:hint="default"/>
        <w:lang w:val="ru-RU" w:eastAsia="en-US" w:bidi="ar-SA"/>
      </w:rPr>
    </w:lvl>
    <w:lvl w:ilvl="2" w:tplc="4526521C">
      <w:numFmt w:val="bullet"/>
      <w:lvlText w:val="•"/>
      <w:lvlJc w:val="left"/>
      <w:pPr>
        <w:ind w:left="2469" w:hanging="262"/>
      </w:pPr>
      <w:rPr>
        <w:rFonts w:hint="default"/>
        <w:lang w:val="ru-RU" w:eastAsia="en-US" w:bidi="ar-SA"/>
      </w:rPr>
    </w:lvl>
    <w:lvl w:ilvl="3" w:tplc="8904D772">
      <w:numFmt w:val="bullet"/>
      <w:lvlText w:val="•"/>
      <w:lvlJc w:val="left"/>
      <w:pPr>
        <w:ind w:left="3431" w:hanging="262"/>
      </w:pPr>
      <w:rPr>
        <w:rFonts w:hint="default"/>
        <w:lang w:val="ru-RU" w:eastAsia="en-US" w:bidi="ar-SA"/>
      </w:rPr>
    </w:lvl>
    <w:lvl w:ilvl="4" w:tplc="BD5CFA04">
      <w:numFmt w:val="bullet"/>
      <w:lvlText w:val="•"/>
      <w:lvlJc w:val="left"/>
      <w:pPr>
        <w:ind w:left="4394" w:hanging="262"/>
      </w:pPr>
      <w:rPr>
        <w:rFonts w:hint="default"/>
        <w:lang w:val="ru-RU" w:eastAsia="en-US" w:bidi="ar-SA"/>
      </w:rPr>
    </w:lvl>
    <w:lvl w:ilvl="5" w:tplc="F7287C04">
      <w:numFmt w:val="bullet"/>
      <w:lvlText w:val="•"/>
      <w:lvlJc w:val="left"/>
      <w:pPr>
        <w:ind w:left="5357" w:hanging="262"/>
      </w:pPr>
      <w:rPr>
        <w:rFonts w:hint="default"/>
        <w:lang w:val="ru-RU" w:eastAsia="en-US" w:bidi="ar-SA"/>
      </w:rPr>
    </w:lvl>
    <w:lvl w:ilvl="6" w:tplc="431A8F3C">
      <w:numFmt w:val="bullet"/>
      <w:lvlText w:val="•"/>
      <w:lvlJc w:val="left"/>
      <w:pPr>
        <w:ind w:left="6319" w:hanging="262"/>
      </w:pPr>
      <w:rPr>
        <w:rFonts w:hint="default"/>
        <w:lang w:val="ru-RU" w:eastAsia="en-US" w:bidi="ar-SA"/>
      </w:rPr>
    </w:lvl>
    <w:lvl w:ilvl="7" w:tplc="56E2B634">
      <w:numFmt w:val="bullet"/>
      <w:lvlText w:val="•"/>
      <w:lvlJc w:val="left"/>
      <w:pPr>
        <w:ind w:left="7282" w:hanging="262"/>
      </w:pPr>
      <w:rPr>
        <w:rFonts w:hint="default"/>
        <w:lang w:val="ru-RU" w:eastAsia="en-US" w:bidi="ar-SA"/>
      </w:rPr>
    </w:lvl>
    <w:lvl w:ilvl="8" w:tplc="6F8AA560">
      <w:numFmt w:val="bullet"/>
      <w:lvlText w:val="•"/>
      <w:lvlJc w:val="left"/>
      <w:pPr>
        <w:ind w:left="8245" w:hanging="262"/>
      </w:pPr>
      <w:rPr>
        <w:rFonts w:hint="default"/>
        <w:lang w:val="ru-RU" w:eastAsia="en-US" w:bidi="ar-SA"/>
      </w:rPr>
    </w:lvl>
  </w:abstractNum>
  <w:abstractNum w:abstractNumId="14">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46155C0"/>
    <w:multiLevelType w:val="hybridMultilevel"/>
    <w:tmpl w:val="84427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80A3594"/>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17">
    <w:nsid w:val="28DD6DDE"/>
    <w:multiLevelType w:val="hybridMultilevel"/>
    <w:tmpl w:val="FF8C40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A4F41E4"/>
    <w:multiLevelType w:val="hybridMultilevel"/>
    <w:tmpl w:val="4CB405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B0343D6"/>
    <w:multiLevelType w:val="multilevel"/>
    <w:tmpl w:val="79120FA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C8763F5"/>
    <w:multiLevelType w:val="hybridMultilevel"/>
    <w:tmpl w:val="6C8817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EDF4D1A"/>
    <w:multiLevelType w:val="hybridMultilevel"/>
    <w:tmpl w:val="CC22B4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F255545"/>
    <w:multiLevelType w:val="multilevel"/>
    <w:tmpl w:val="0A826D80"/>
    <w:lvl w:ilvl="0">
      <w:start w:val="1"/>
      <w:numFmt w:val="decimal"/>
      <w:lvlText w:val="%1."/>
      <w:lvlJc w:val="left"/>
      <w:pPr>
        <w:tabs>
          <w:tab w:val="num" w:pos="720"/>
        </w:tabs>
        <w:ind w:left="720" w:hanging="360"/>
      </w:pPr>
      <w:rPr>
        <w:rFonts w:cs="Times New Roman"/>
      </w:rPr>
    </w:lvl>
    <w:lvl w:ilvl="1">
      <w:start w:val="3"/>
      <w:numFmt w:val="decimal"/>
      <w:isLgl/>
      <w:lvlText w:val="%1.%2."/>
      <w:lvlJc w:val="left"/>
      <w:pPr>
        <w:ind w:left="831"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300020FC"/>
    <w:multiLevelType w:val="hybridMultilevel"/>
    <w:tmpl w:val="A43AB486"/>
    <w:lvl w:ilvl="0" w:tplc="1D628CA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DC6CFF"/>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8721B6D"/>
    <w:multiLevelType w:val="hybridMultilevel"/>
    <w:tmpl w:val="6C8817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DE079E9"/>
    <w:multiLevelType w:val="hybridMultilevel"/>
    <w:tmpl w:val="FF923A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E726581"/>
    <w:multiLevelType w:val="hybridMultilevel"/>
    <w:tmpl w:val="4CB405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507509B"/>
    <w:multiLevelType w:val="multilevel"/>
    <w:tmpl w:val="B96AB336"/>
    <w:lvl w:ilvl="0">
      <w:start w:val="1"/>
      <w:numFmt w:val="decimal"/>
      <w:lvlText w:val="%1."/>
      <w:lvlJc w:val="left"/>
      <w:pPr>
        <w:ind w:left="720" w:hanging="360"/>
      </w:pPr>
      <w:rPr>
        <w:rFonts w:cs="Times New Roman" w:hint="default"/>
      </w:rPr>
    </w:lvl>
    <w:lvl w:ilvl="1">
      <w:start w:val="2"/>
      <w:numFmt w:val="decimal"/>
      <w:isLgl/>
      <w:lvlText w:val="%1.%2."/>
      <w:lvlJc w:val="left"/>
      <w:pPr>
        <w:ind w:left="900" w:hanging="54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nsid w:val="484372B4"/>
    <w:multiLevelType w:val="multilevel"/>
    <w:tmpl w:val="7A86F928"/>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0">
    <w:nsid w:val="49A202EC"/>
    <w:multiLevelType w:val="hybridMultilevel"/>
    <w:tmpl w:val="9E7EE0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AD6415D"/>
    <w:multiLevelType w:val="hybridMultilevel"/>
    <w:tmpl w:val="AB02FD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0133B06"/>
    <w:multiLevelType w:val="hybridMultilevel"/>
    <w:tmpl w:val="880CA2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5210C6C"/>
    <w:multiLevelType w:val="hybridMultilevel"/>
    <w:tmpl w:val="A7F045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72C7500"/>
    <w:multiLevelType w:val="hybridMultilevel"/>
    <w:tmpl w:val="83F24F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7FF0881"/>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37">
    <w:nsid w:val="60FD17B3"/>
    <w:multiLevelType w:val="hybridMultilevel"/>
    <w:tmpl w:val="EB220EE2"/>
    <w:lvl w:ilvl="0" w:tplc="5E6CEF20">
      <w:start w:val="1"/>
      <w:numFmt w:val="decimal"/>
      <w:lvlText w:val="%1."/>
      <w:lvlJc w:val="left"/>
      <w:pPr>
        <w:ind w:left="786" w:hanging="360"/>
      </w:pPr>
      <w:rPr>
        <w:b w:val="0"/>
        <w:i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8">
    <w:nsid w:val="645138A9"/>
    <w:multiLevelType w:val="hybridMultilevel"/>
    <w:tmpl w:val="A68E14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8135EDC"/>
    <w:multiLevelType w:val="hybridMultilevel"/>
    <w:tmpl w:val="73282D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8FE2F66"/>
    <w:multiLevelType w:val="multilevel"/>
    <w:tmpl w:val="79120FAC"/>
    <w:lvl w:ilvl="0">
      <w:start w:val="1"/>
      <w:numFmt w:val="decimal"/>
      <w:lvlText w:val="%1."/>
      <w:lvlJc w:val="left"/>
      <w:pPr>
        <w:ind w:left="2487" w:hanging="360"/>
      </w:pPr>
      <w:rPr>
        <w:vertAlign w:val="baseline"/>
      </w:rPr>
    </w:lvl>
    <w:lvl w:ilvl="1">
      <w:start w:val="1"/>
      <w:numFmt w:val="lowerLetter"/>
      <w:lvlText w:val="%2."/>
      <w:lvlJc w:val="left"/>
      <w:pPr>
        <w:ind w:left="3207" w:hanging="360"/>
      </w:pPr>
      <w:rPr>
        <w:vertAlign w:val="baseline"/>
      </w:rPr>
    </w:lvl>
    <w:lvl w:ilvl="2">
      <w:start w:val="1"/>
      <w:numFmt w:val="lowerRoman"/>
      <w:lvlText w:val="%3."/>
      <w:lvlJc w:val="right"/>
      <w:pPr>
        <w:ind w:left="3927" w:hanging="180"/>
      </w:pPr>
      <w:rPr>
        <w:vertAlign w:val="baseline"/>
      </w:rPr>
    </w:lvl>
    <w:lvl w:ilvl="3">
      <w:start w:val="1"/>
      <w:numFmt w:val="decimal"/>
      <w:lvlText w:val="%4."/>
      <w:lvlJc w:val="left"/>
      <w:pPr>
        <w:ind w:left="4647" w:hanging="360"/>
      </w:pPr>
      <w:rPr>
        <w:vertAlign w:val="baseline"/>
      </w:rPr>
    </w:lvl>
    <w:lvl w:ilvl="4">
      <w:start w:val="1"/>
      <w:numFmt w:val="lowerLetter"/>
      <w:lvlText w:val="%5."/>
      <w:lvlJc w:val="left"/>
      <w:pPr>
        <w:ind w:left="5367" w:hanging="360"/>
      </w:pPr>
      <w:rPr>
        <w:vertAlign w:val="baseline"/>
      </w:rPr>
    </w:lvl>
    <w:lvl w:ilvl="5">
      <w:start w:val="1"/>
      <w:numFmt w:val="lowerRoman"/>
      <w:lvlText w:val="%6."/>
      <w:lvlJc w:val="right"/>
      <w:pPr>
        <w:ind w:left="6087" w:hanging="180"/>
      </w:pPr>
      <w:rPr>
        <w:vertAlign w:val="baseline"/>
      </w:rPr>
    </w:lvl>
    <w:lvl w:ilvl="6">
      <w:start w:val="1"/>
      <w:numFmt w:val="decimal"/>
      <w:lvlText w:val="%7."/>
      <w:lvlJc w:val="left"/>
      <w:pPr>
        <w:ind w:left="6807" w:hanging="360"/>
      </w:pPr>
      <w:rPr>
        <w:vertAlign w:val="baseline"/>
      </w:rPr>
    </w:lvl>
    <w:lvl w:ilvl="7">
      <w:start w:val="1"/>
      <w:numFmt w:val="lowerLetter"/>
      <w:lvlText w:val="%8."/>
      <w:lvlJc w:val="left"/>
      <w:pPr>
        <w:ind w:left="7527" w:hanging="360"/>
      </w:pPr>
      <w:rPr>
        <w:vertAlign w:val="baseline"/>
      </w:rPr>
    </w:lvl>
    <w:lvl w:ilvl="8">
      <w:start w:val="1"/>
      <w:numFmt w:val="lowerRoman"/>
      <w:lvlText w:val="%9."/>
      <w:lvlJc w:val="right"/>
      <w:pPr>
        <w:ind w:left="8247" w:hanging="180"/>
      </w:pPr>
      <w:rPr>
        <w:vertAlign w:val="baseline"/>
      </w:rPr>
    </w:lvl>
  </w:abstractNum>
  <w:abstractNum w:abstractNumId="41">
    <w:nsid w:val="69A34D25"/>
    <w:multiLevelType w:val="hybridMultilevel"/>
    <w:tmpl w:val="A53A35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A2561BD"/>
    <w:multiLevelType w:val="hybridMultilevel"/>
    <w:tmpl w:val="83F24F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6A964D8B"/>
    <w:multiLevelType w:val="hybridMultilevel"/>
    <w:tmpl w:val="650C14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6C4C7071"/>
    <w:multiLevelType w:val="hybridMultilevel"/>
    <w:tmpl w:val="ECE6EC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68C319D"/>
    <w:multiLevelType w:val="hybridMultilevel"/>
    <w:tmpl w:val="2EDC20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6"/>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6"/>
  </w:num>
  <w:num w:numId="5">
    <w:abstractNumId w:val="31"/>
  </w:num>
  <w:num w:numId="6">
    <w:abstractNumId w:val="14"/>
  </w:num>
  <w:num w:numId="7">
    <w:abstractNumId w:val="41"/>
  </w:num>
  <w:num w:numId="8">
    <w:abstractNumId w:val="22"/>
  </w:num>
  <w:num w:numId="9">
    <w:abstractNumId w:val="37"/>
  </w:num>
  <w:num w:numId="10">
    <w:abstractNumId w:val="30"/>
  </w:num>
  <w:num w:numId="11">
    <w:abstractNumId w:val="1"/>
  </w:num>
  <w:num w:numId="12">
    <w:abstractNumId w:val="18"/>
  </w:num>
  <w:num w:numId="13">
    <w:abstractNumId w:val="27"/>
  </w:num>
  <w:num w:numId="14">
    <w:abstractNumId w:val="20"/>
  </w:num>
  <w:num w:numId="15">
    <w:abstractNumId w:val="25"/>
  </w:num>
  <w:num w:numId="16">
    <w:abstractNumId w:val="5"/>
  </w:num>
  <w:num w:numId="17">
    <w:abstractNumId w:val="33"/>
  </w:num>
  <w:num w:numId="18">
    <w:abstractNumId w:val="11"/>
  </w:num>
  <w:num w:numId="19">
    <w:abstractNumId w:val="2"/>
  </w:num>
  <w:num w:numId="20">
    <w:abstractNumId w:val="7"/>
  </w:num>
  <w:num w:numId="21">
    <w:abstractNumId w:val="9"/>
  </w:num>
  <w:num w:numId="22">
    <w:abstractNumId w:val="43"/>
  </w:num>
  <w:num w:numId="23">
    <w:abstractNumId w:val="0"/>
  </w:num>
  <w:num w:numId="24">
    <w:abstractNumId w:val="35"/>
  </w:num>
  <w:num w:numId="25">
    <w:abstractNumId w:val="24"/>
  </w:num>
  <w:num w:numId="26">
    <w:abstractNumId w:val="42"/>
  </w:num>
  <w:num w:numId="27">
    <w:abstractNumId w:val="34"/>
  </w:num>
  <w:num w:numId="28">
    <w:abstractNumId w:val="4"/>
  </w:num>
  <w:num w:numId="29">
    <w:abstractNumId w:val="3"/>
  </w:num>
  <w:num w:numId="30">
    <w:abstractNumId w:val="38"/>
  </w:num>
  <w:num w:numId="31">
    <w:abstractNumId w:val="28"/>
  </w:num>
  <w:num w:numId="32">
    <w:abstractNumId w:val="26"/>
  </w:num>
  <w:num w:numId="33">
    <w:abstractNumId w:val="8"/>
  </w:num>
  <w:num w:numId="34">
    <w:abstractNumId w:val="32"/>
  </w:num>
  <w:num w:numId="35">
    <w:abstractNumId w:val="15"/>
  </w:num>
  <w:num w:numId="36">
    <w:abstractNumId w:val="6"/>
  </w:num>
  <w:num w:numId="37">
    <w:abstractNumId w:val="10"/>
  </w:num>
  <w:num w:numId="38">
    <w:abstractNumId w:val="21"/>
  </w:num>
  <w:num w:numId="39">
    <w:abstractNumId w:val="44"/>
  </w:num>
  <w:num w:numId="40">
    <w:abstractNumId w:val="12"/>
  </w:num>
  <w:num w:numId="41">
    <w:abstractNumId w:val="17"/>
  </w:num>
  <w:num w:numId="42">
    <w:abstractNumId w:val="45"/>
  </w:num>
  <w:num w:numId="43">
    <w:abstractNumId w:val="39"/>
  </w:num>
  <w:num w:numId="44">
    <w:abstractNumId w:val="23"/>
  </w:num>
  <w:num w:numId="45">
    <w:abstractNumId w:val="19"/>
  </w:num>
  <w:num w:numId="46">
    <w:abstractNumId w:val="29"/>
  </w:num>
  <w:num w:numId="47">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80FCD"/>
    <w:rsid w:val="00004474"/>
    <w:rsid w:val="00014420"/>
    <w:rsid w:val="00017172"/>
    <w:rsid w:val="0008250C"/>
    <w:rsid w:val="001023D7"/>
    <w:rsid w:val="001548FC"/>
    <w:rsid w:val="001621A4"/>
    <w:rsid w:val="001C0190"/>
    <w:rsid w:val="001E64EC"/>
    <w:rsid w:val="00203BB9"/>
    <w:rsid w:val="00212138"/>
    <w:rsid w:val="00262DE9"/>
    <w:rsid w:val="002A4933"/>
    <w:rsid w:val="00303347"/>
    <w:rsid w:val="0034038F"/>
    <w:rsid w:val="00347FE2"/>
    <w:rsid w:val="003F3901"/>
    <w:rsid w:val="003F6689"/>
    <w:rsid w:val="00474047"/>
    <w:rsid w:val="0055211B"/>
    <w:rsid w:val="00565CFF"/>
    <w:rsid w:val="005C3246"/>
    <w:rsid w:val="005D6CD5"/>
    <w:rsid w:val="005E67C1"/>
    <w:rsid w:val="006119DD"/>
    <w:rsid w:val="00667477"/>
    <w:rsid w:val="00680FCD"/>
    <w:rsid w:val="006E0219"/>
    <w:rsid w:val="007177FE"/>
    <w:rsid w:val="007938F2"/>
    <w:rsid w:val="007B3F7E"/>
    <w:rsid w:val="007C3017"/>
    <w:rsid w:val="007D34E9"/>
    <w:rsid w:val="007E307B"/>
    <w:rsid w:val="008038A3"/>
    <w:rsid w:val="00835D52"/>
    <w:rsid w:val="00882E9D"/>
    <w:rsid w:val="008935F3"/>
    <w:rsid w:val="008D00E0"/>
    <w:rsid w:val="00943E7D"/>
    <w:rsid w:val="009A21AC"/>
    <w:rsid w:val="009C4225"/>
    <w:rsid w:val="009E0565"/>
    <w:rsid w:val="009F5A73"/>
    <w:rsid w:val="00A420E5"/>
    <w:rsid w:val="00A61524"/>
    <w:rsid w:val="00A83075"/>
    <w:rsid w:val="00AC0044"/>
    <w:rsid w:val="00AF61E9"/>
    <w:rsid w:val="00B25453"/>
    <w:rsid w:val="00B94D81"/>
    <w:rsid w:val="00BD0ACD"/>
    <w:rsid w:val="00C53703"/>
    <w:rsid w:val="00C6079D"/>
    <w:rsid w:val="00C66F1B"/>
    <w:rsid w:val="00D04C91"/>
    <w:rsid w:val="00D2632A"/>
    <w:rsid w:val="00D56300"/>
    <w:rsid w:val="00D95956"/>
    <w:rsid w:val="00DB317D"/>
    <w:rsid w:val="00E0254F"/>
    <w:rsid w:val="00E8715C"/>
    <w:rsid w:val="00E9345C"/>
    <w:rsid w:val="00EE2C97"/>
    <w:rsid w:val="00F26400"/>
    <w:rsid w:val="00F40861"/>
    <w:rsid w:val="00F82353"/>
    <w:rsid w:val="00FA2EDB"/>
    <w:rsid w:val="00FD1FC8"/>
    <w:rsid w:val="00FD6F9C"/>
    <w:rsid w:val="00FE03A5"/>
    <w:rsid w:val="00FF47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219"/>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E0219"/>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6E0219"/>
    <w:rPr>
      <w:rFonts w:ascii="Times New Roman" w:eastAsia="Times New Roman" w:hAnsi="Times New Roman" w:cs="Times New Roman"/>
      <w:sz w:val="24"/>
      <w:szCs w:val="24"/>
      <w:lang/>
    </w:rPr>
  </w:style>
  <w:style w:type="paragraph" w:customStyle="1" w:styleId="31">
    <w:name w:val="Заголовок 31"/>
    <w:basedOn w:val="a"/>
    <w:uiPriority w:val="1"/>
    <w:qFormat/>
    <w:rsid w:val="006E0219"/>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List Paragraph"/>
    <w:aliases w:val="Содержание. 2 уровень,List Paragraph"/>
    <w:basedOn w:val="a"/>
    <w:link w:val="a6"/>
    <w:uiPriority w:val="34"/>
    <w:qFormat/>
    <w:rsid w:val="006E0219"/>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TableParagraph">
    <w:name w:val="Table Paragraph"/>
    <w:basedOn w:val="a"/>
    <w:uiPriority w:val="1"/>
    <w:qFormat/>
    <w:rsid w:val="006E0219"/>
    <w:pPr>
      <w:widowControl w:val="0"/>
      <w:autoSpaceDE w:val="0"/>
      <w:autoSpaceDN w:val="0"/>
    </w:pPr>
    <w:rPr>
      <w:rFonts w:ascii="Times New Roman" w:eastAsia="Times New Roman" w:hAnsi="Times New Roman" w:cs="Times New Roman"/>
      <w:sz w:val="22"/>
      <w:szCs w:val="22"/>
      <w:lang w:eastAsia="en-US"/>
    </w:rPr>
  </w:style>
  <w:style w:type="character" w:customStyle="1" w:styleId="a6">
    <w:name w:val="Абзац списка Знак"/>
    <w:aliases w:val="Содержание. 2 уровень Знак,List Paragraph Знак"/>
    <w:link w:val="a5"/>
    <w:uiPriority w:val="34"/>
    <w:qFormat/>
    <w:locked/>
    <w:rsid w:val="005D6CD5"/>
    <w:rPr>
      <w:rFonts w:ascii="Times New Roman" w:eastAsia="Times New Roman" w:hAnsi="Times New Roman" w:cs="Times New Roman"/>
    </w:rPr>
  </w:style>
  <w:style w:type="paragraph" w:customStyle="1" w:styleId="c15">
    <w:name w:val="c15"/>
    <w:basedOn w:val="a"/>
    <w:qFormat/>
    <w:rsid w:val="007C3017"/>
    <w:pPr>
      <w:spacing w:after="120" w:line="276" w:lineRule="auto"/>
      <w:jc w:val="center"/>
    </w:pPr>
    <w:rPr>
      <w:rFonts w:ascii="Times New Roman" w:eastAsia="Times New Roman" w:hAnsi="Times New Roman" w:cs="Times New Roman"/>
      <w:b/>
      <w:bCs/>
      <w:sz w:val="24"/>
      <w:szCs w:val="24"/>
    </w:rPr>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EE2C97"/>
    <w:pPr>
      <w:widowControl w:val="0"/>
      <w:autoSpaceDE w:val="0"/>
      <w:autoSpaceDN w:val="0"/>
    </w:pPr>
    <w:rPr>
      <w:rFonts w:ascii="Times New Roman" w:eastAsia="Times New Roman" w:hAnsi="Times New Roman" w:cs="Times New Roman"/>
      <w:lang w:eastAsia="en-US"/>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EE2C97"/>
    <w:rPr>
      <w:rFonts w:ascii="Times New Roman" w:eastAsia="Times New Roman" w:hAnsi="Times New Roman" w:cs="Times New Roman"/>
      <w:sz w:val="20"/>
      <w:szCs w:val="20"/>
    </w:rPr>
  </w:style>
  <w:style w:type="table" w:styleId="a9">
    <w:name w:val="Table Grid"/>
    <w:basedOn w:val="a1"/>
    <w:uiPriority w:val="59"/>
    <w:rsid w:val="00F823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1">
    <w:name w:val="c41"/>
    <w:basedOn w:val="a"/>
    <w:qFormat/>
    <w:rsid w:val="00203BB9"/>
    <w:pPr>
      <w:spacing w:before="120" w:after="120"/>
      <w:ind w:firstLine="709"/>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565CFF"/>
    <w:rPr>
      <w:rFonts w:ascii="Tahoma" w:hAnsi="Tahoma" w:cs="Tahoma"/>
      <w:sz w:val="16"/>
      <w:szCs w:val="16"/>
    </w:rPr>
  </w:style>
  <w:style w:type="character" w:customStyle="1" w:styleId="ab">
    <w:name w:val="Текст выноски Знак"/>
    <w:basedOn w:val="a0"/>
    <w:link w:val="aa"/>
    <w:uiPriority w:val="99"/>
    <w:semiHidden/>
    <w:rsid w:val="00565CFF"/>
    <w:rPr>
      <w:rFonts w:ascii="Tahoma" w:eastAsia="Calibri" w:hAnsi="Tahoma" w:cs="Tahoma"/>
      <w:sz w:val="16"/>
      <w:szCs w:val="16"/>
      <w:lang w:eastAsia="ru-RU"/>
    </w:rPr>
  </w:style>
  <w:style w:type="paragraph" w:styleId="ac">
    <w:name w:val="Normal (Web)"/>
    <w:basedOn w:val="a"/>
    <w:uiPriority w:val="99"/>
    <w:rsid w:val="00943E7D"/>
    <w:pPr>
      <w:widowControl w:val="0"/>
    </w:pPr>
    <w:rPr>
      <w:rFonts w:ascii="Times New Roman" w:eastAsiaTheme="minorEastAsia" w:hAnsi="Times New Roman" w:cs="Times New Roman"/>
      <w:sz w:val="24"/>
      <w:szCs w:val="24"/>
      <w:lang w:val="en-US" w:eastAsia="nl-NL"/>
    </w:rPr>
  </w:style>
  <w:style w:type="character" w:styleId="ad">
    <w:name w:val="Hyperlink"/>
    <w:basedOn w:val="a0"/>
    <w:uiPriority w:val="99"/>
    <w:unhideWhenUsed/>
    <w:rsid w:val="00FF4791"/>
    <w:rPr>
      <w:color w:val="0000FF"/>
      <w:u w:val="single"/>
    </w:rPr>
  </w:style>
  <w:style w:type="paragraph" w:customStyle="1" w:styleId="ConsPlusNormal">
    <w:name w:val="ConsPlusNormal"/>
    <w:rsid w:val="00B94D81"/>
    <w:pPr>
      <w:widowControl w:val="0"/>
      <w:autoSpaceDE w:val="0"/>
      <w:autoSpaceDN w:val="0"/>
      <w:spacing w:after="0" w:line="240" w:lineRule="auto"/>
    </w:pPr>
    <w:rPr>
      <w:rFonts w:ascii="Arial" w:eastAsiaTheme="minorEastAsia" w:hAnsi="Arial" w:cs="Arial"/>
      <w:sz w:val="20"/>
      <w:lang w:eastAsia="ru-RU"/>
    </w:rPr>
  </w:style>
  <w:style w:type="paragraph" w:customStyle="1" w:styleId="p2">
    <w:name w:val="p2"/>
    <w:basedOn w:val="a"/>
    <w:rsid w:val="001548FC"/>
    <w:pPr>
      <w:spacing w:before="100" w:beforeAutospacing="1" w:after="100" w:afterAutospacing="1"/>
    </w:pPr>
    <w:rPr>
      <w:rFonts w:ascii="Times New Roman" w:eastAsia="Times New Roman" w:hAnsi="Times New Roman" w:cs="Times New Roman"/>
      <w:sz w:val="24"/>
      <w:szCs w:val="24"/>
    </w:rPr>
  </w:style>
  <w:style w:type="character" w:customStyle="1" w:styleId="s11">
    <w:name w:val="s11"/>
    <w:rsid w:val="001548FC"/>
    <w:rPr>
      <w:rFonts w:cs="Times New Roman"/>
    </w:rPr>
  </w:style>
</w:styles>
</file>

<file path=word/webSettings.xml><?xml version="1.0" encoding="utf-8"?>
<w:webSettings xmlns:r="http://schemas.openxmlformats.org/officeDocument/2006/relationships" xmlns:w="http://schemas.openxmlformats.org/wordprocessingml/2006/main">
  <w:divs>
    <w:div w:id="1032613682">
      <w:bodyDiv w:val="1"/>
      <w:marLeft w:val="0"/>
      <w:marRight w:val="0"/>
      <w:marTop w:val="0"/>
      <w:marBottom w:val="0"/>
      <w:divBdr>
        <w:top w:val="none" w:sz="0" w:space="0" w:color="auto"/>
        <w:left w:val="none" w:sz="0" w:space="0" w:color="auto"/>
        <w:bottom w:val="none" w:sz="0" w:space="0" w:color="auto"/>
        <w:right w:val="none" w:sz="0" w:space="0" w:color="auto"/>
      </w:divBdr>
    </w:div>
    <w:div w:id="157496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534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451151" TargetMode="Externa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D6E03-B7CD-4192-9EC0-B62E2243E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25</Pages>
  <Words>6876</Words>
  <Characters>39195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Алексеевна</dc:creator>
  <cp:keywords/>
  <dc:description/>
  <cp:lastModifiedBy>Владелец</cp:lastModifiedBy>
  <cp:revision>42</cp:revision>
  <cp:lastPrinted>2023-06-20T13:46:00Z</cp:lastPrinted>
  <dcterms:created xsi:type="dcterms:W3CDTF">2023-05-27T15:07:00Z</dcterms:created>
  <dcterms:modified xsi:type="dcterms:W3CDTF">2024-05-03T16:01:00Z</dcterms:modified>
</cp:coreProperties>
</file>