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8F0F8B" w14:textId="77777777" w:rsidR="00A51F83" w:rsidRPr="00956578" w:rsidRDefault="00A51F83" w:rsidP="00A51F83">
      <w:pPr>
        <w:spacing w:before="73"/>
        <w:ind w:right="709"/>
        <w:jc w:val="right"/>
        <w:rPr>
          <w:rFonts w:ascii="Times New Roman" w:hAnsi="Times New Roman" w:cs="Times New Roman"/>
          <w:b/>
          <w:sz w:val="24"/>
        </w:rPr>
      </w:pPr>
      <w:r w:rsidRPr="00956578">
        <w:rPr>
          <w:rFonts w:ascii="Times New Roman" w:hAnsi="Times New Roman" w:cs="Times New Roman"/>
          <w:b/>
          <w:sz w:val="24"/>
        </w:rPr>
        <w:t>Приложение</w:t>
      </w:r>
    </w:p>
    <w:p w14:paraId="6354186B" w14:textId="77777777" w:rsidR="00A54B2C" w:rsidRDefault="00A54B2C" w:rsidP="00F62AF4">
      <w:pPr>
        <w:rPr>
          <w:rFonts w:ascii="Times New Roman" w:hAnsi="Times New Roman" w:cs="Times New Roman"/>
          <w:sz w:val="24"/>
        </w:rPr>
      </w:pPr>
    </w:p>
    <w:p w14:paraId="2C39A14E" w14:textId="77777777" w:rsidR="00A51F83" w:rsidRPr="00956578" w:rsidRDefault="00A51F83" w:rsidP="00A51F83">
      <w:pPr>
        <w:jc w:val="center"/>
        <w:rPr>
          <w:rFonts w:ascii="Times New Roman" w:hAnsi="Times New Roman" w:cs="Times New Roman"/>
          <w:b/>
          <w:caps/>
          <w:sz w:val="28"/>
          <w:szCs w:val="28"/>
        </w:rPr>
      </w:pPr>
      <w:r w:rsidRPr="00956578">
        <w:rPr>
          <w:rFonts w:ascii="Times New Roman" w:hAnsi="Times New Roman" w:cs="Times New Roman"/>
          <w:b/>
          <w:caps/>
          <w:sz w:val="28"/>
          <w:szCs w:val="28"/>
        </w:rPr>
        <w:t>МИНИСТЕРСТВО ОБРАЗОВАНИЯ, НАУКИ И МОЛОДЕЖИ</w:t>
      </w:r>
    </w:p>
    <w:p w14:paraId="39EDFE69" w14:textId="77777777" w:rsidR="00A51F83" w:rsidRPr="00956578" w:rsidRDefault="00A51F83" w:rsidP="00A51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jc w:val="center"/>
        <w:rPr>
          <w:rFonts w:ascii="Times New Roman" w:hAnsi="Times New Roman" w:cs="Times New Roman"/>
          <w:b/>
          <w:caps/>
          <w:sz w:val="28"/>
          <w:szCs w:val="28"/>
        </w:rPr>
      </w:pPr>
      <w:r w:rsidRPr="00956578">
        <w:rPr>
          <w:rFonts w:ascii="Times New Roman" w:hAnsi="Times New Roman" w:cs="Times New Roman"/>
          <w:b/>
          <w:caps/>
          <w:sz w:val="28"/>
          <w:szCs w:val="28"/>
        </w:rPr>
        <w:t>РЕСПУБЛИКИ КРЫМ</w:t>
      </w:r>
    </w:p>
    <w:p w14:paraId="7A45CA26" w14:textId="77777777" w:rsidR="00A51F83" w:rsidRPr="00956578" w:rsidRDefault="00A51F83" w:rsidP="00A51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8"/>
          <w:szCs w:val="28"/>
        </w:rPr>
      </w:pPr>
      <w:r w:rsidRPr="00956578">
        <w:rPr>
          <w:rFonts w:ascii="Times New Roman" w:hAnsi="Times New Roman" w:cs="Times New Roman"/>
          <w:b/>
          <w:caps/>
          <w:sz w:val="28"/>
          <w:szCs w:val="28"/>
        </w:rPr>
        <w:t>ГБПОУ РК «КЕРЧЕНСКИЙ ПОЛИТЕХНИЧЕСКИЙ КОЛЛЕДЖ»</w:t>
      </w:r>
    </w:p>
    <w:p w14:paraId="626902FF" w14:textId="77777777" w:rsidR="00A51F83" w:rsidRDefault="00A51F83" w:rsidP="00A51F83">
      <w:pPr>
        <w:rPr>
          <w:sz w:val="26"/>
        </w:rPr>
      </w:pPr>
    </w:p>
    <w:p w14:paraId="71A4DFC1" w14:textId="77777777" w:rsidR="00A51F83" w:rsidRDefault="00A51F83" w:rsidP="00A51F83">
      <w:pPr>
        <w:rPr>
          <w:sz w:val="26"/>
        </w:rPr>
      </w:pPr>
    </w:p>
    <w:tbl>
      <w:tblPr>
        <w:tblW w:w="0" w:type="auto"/>
        <w:tblInd w:w="567" w:type="dxa"/>
        <w:tblLook w:val="04A0" w:firstRow="1" w:lastRow="0" w:firstColumn="1" w:lastColumn="0" w:noHBand="0" w:noVBand="1"/>
      </w:tblPr>
      <w:tblGrid>
        <w:gridCol w:w="5103"/>
        <w:gridCol w:w="4361"/>
      </w:tblGrid>
      <w:tr w:rsidR="00A51F83" w:rsidRPr="00956578" w14:paraId="0D641965" w14:textId="77777777" w:rsidTr="00F62AF4">
        <w:tc>
          <w:tcPr>
            <w:tcW w:w="5103" w:type="dxa"/>
          </w:tcPr>
          <w:p w14:paraId="5D28D743" w14:textId="77777777" w:rsidR="00A51F83" w:rsidRPr="00956578" w:rsidRDefault="00A51F83" w:rsidP="00F92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sidRPr="00956578">
              <w:rPr>
                <w:rFonts w:ascii="Times New Roman" w:hAnsi="Times New Roman" w:cs="Times New Roman"/>
                <w:sz w:val="24"/>
                <w:szCs w:val="24"/>
              </w:rPr>
              <w:t xml:space="preserve">Введено в действие </w:t>
            </w:r>
          </w:p>
          <w:p w14:paraId="02D711C4" w14:textId="77777777" w:rsidR="00A51F83" w:rsidRPr="00956578" w:rsidRDefault="00A51F83" w:rsidP="00F92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sidRPr="00956578">
              <w:rPr>
                <w:rFonts w:ascii="Times New Roman" w:hAnsi="Times New Roman" w:cs="Times New Roman"/>
                <w:sz w:val="24"/>
                <w:szCs w:val="24"/>
              </w:rPr>
              <w:t xml:space="preserve">приказом директора </w:t>
            </w:r>
          </w:p>
          <w:p w14:paraId="0FD13950" w14:textId="264398D1" w:rsidR="00A51F83" w:rsidRPr="00956578" w:rsidRDefault="00A51F83" w:rsidP="00F92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sidRPr="00956578">
              <w:rPr>
                <w:rFonts w:ascii="Times New Roman" w:hAnsi="Times New Roman" w:cs="Times New Roman"/>
                <w:sz w:val="24"/>
                <w:szCs w:val="24"/>
              </w:rPr>
              <w:t>от «____» ______ 20</w:t>
            </w:r>
            <w:r w:rsidR="00F62AF4">
              <w:rPr>
                <w:rFonts w:ascii="Times New Roman" w:hAnsi="Times New Roman" w:cs="Times New Roman"/>
                <w:sz w:val="24"/>
                <w:szCs w:val="24"/>
              </w:rPr>
              <w:t>2</w:t>
            </w:r>
            <w:r w:rsidR="008D7E62">
              <w:rPr>
                <w:rFonts w:ascii="Times New Roman" w:hAnsi="Times New Roman" w:cs="Times New Roman"/>
                <w:sz w:val="24"/>
                <w:szCs w:val="24"/>
              </w:rPr>
              <w:t>4</w:t>
            </w:r>
            <w:r w:rsidRPr="00956578">
              <w:rPr>
                <w:rFonts w:ascii="Times New Roman" w:hAnsi="Times New Roman" w:cs="Times New Roman"/>
                <w:sz w:val="24"/>
                <w:szCs w:val="24"/>
              </w:rPr>
              <w:t xml:space="preserve"> г.</w:t>
            </w:r>
          </w:p>
          <w:p w14:paraId="689072E0" w14:textId="77777777" w:rsidR="00A51F83" w:rsidRPr="00956578" w:rsidRDefault="00A51F83" w:rsidP="00F92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aps/>
                <w:sz w:val="24"/>
                <w:szCs w:val="24"/>
              </w:rPr>
            </w:pPr>
            <w:r w:rsidRPr="00956578">
              <w:rPr>
                <w:rFonts w:ascii="Times New Roman" w:hAnsi="Times New Roman" w:cs="Times New Roman"/>
                <w:sz w:val="24"/>
                <w:szCs w:val="24"/>
              </w:rPr>
              <w:t>№ __________</w:t>
            </w:r>
          </w:p>
        </w:tc>
        <w:tc>
          <w:tcPr>
            <w:tcW w:w="4361" w:type="dxa"/>
          </w:tcPr>
          <w:p w14:paraId="0893F0CB" w14:textId="77777777" w:rsidR="00A51F83" w:rsidRPr="00956578" w:rsidRDefault="00A51F83" w:rsidP="00F92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aps/>
                <w:sz w:val="24"/>
                <w:szCs w:val="24"/>
              </w:rPr>
            </w:pPr>
            <w:r w:rsidRPr="00956578">
              <w:rPr>
                <w:rFonts w:ascii="Times New Roman" w:hAnsi="Times New Roman" w:cs="Times New Roman"/>
                <w:caps/>
                <w:sz w:val="24"/>
                <w:szCs w:val="24"/>
              </w:rPr>
              <w:t>УТВЕРЖДАЮ</w:t>
            </w:r>
          </w:p>
          <w:p w14:paraId="2E894110" w14:textId="77777777" w:rsidR="00A51F83" w:rsidRPr="00956578" w:rsidRDefault="00A51F83" w:rsidP="00F92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aps/>
                <w:sz w:val="24"/>
                <w:szCs w:val="24"/>
              </w:rPr>
            </w:pPr>
            <w:r w:rsidRPr="00956578">
              <w:rPr>
                <w:rFonts w:ascii="Times New Roman" w:hAnsi="Times New Roman" w:cs="Times New Roman"/>
                <w:sz w:val="24"/>
                <w:szCs w:val="24"/>
              </w:rPr>
              <w:t>Зам. директора по У</w:t>
            </w:r>
            <w:r w:rsidRPr="00956578">
              <w:rPr>
                <w:rFonts w:ascii="Times New Roman" w:hAnsi="Times New Roman" w:cs="Times New Roman"/>
                <w:caps/>
                <w:sz w:val="24"/>
                <w:szCs w:val="24"/>
              </w:rPr>
              <w:t>Пр</w:t>
            </w:r>
          </w:p>
          <w:p w14:paraId="6291C7D2" w14:textId="77777777" w:rsidR="00A51F83" w:rsidRPr="00956578" w:rsidRDefault="00A51F83" w:rsidP="00F92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rPr>
                <w:rFonts w:ascii="Times New Roman" w:hAnsi="Times New Roman" w:cs="Times New Roman"/>
                <w:sz w:val="24"/>
                <w:szCs w:val="24"/>
              </w:rPr>
            </w:pPr>
            <w:r w:rsidRPr="00956578">
              <w:rPr>
                <w:rFonts w:ascii="Times New Roman" w:hAnsi="Times New Roman" w:cs="Times New Roman"/>
                <w:caps/>
                <w:sz w:val="24"/>
                <w:szCs w:val="24"/>
              </w:rPr>
              <w:t>_______________</w:t>
            </w:r>
            <w:r w:rsidR="00F62AF4">
              <w:rPr>
                <w:rFonts w:ascii="Times New Roman" w:hAnsi="Times New Roman" w:cs="Times New Roman"/>
                <w:caps/>
                <w:sz w:val="24"/>
                <w:szCs w:val="24"/>
              </w:rPr>
              <w:t>С.Ю.П</w:t>
            </w:r>
            <w:r w:rsidR="00F62AF4">
              <w:rPr>
                <w:rFonts w:ascii="Times New Roman" w:hAnsi="Times New Roman" w:cs="Times New Roman"/>
                <w:sz w:val="24"/>
                <w:szCs w:val="24"/>
              </w:rPr>
              <w:t>исьменная</w:t>
            </w:r>
          </w:p>
          <w:p w14:paraId="0DABA84C" w14:textId="77777777" w:rsidR="00A51F83" w:rsidRPr="00956578" w:rsidRDefault="00A51F83" w:rsidP="00F92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aps/>
                <w:sz w:val="24"/>
                <w:szCs w:val="24"/>
              </w:rPr>
            </w:pPr>
          </w:p>
        </w:tc>
      </w:tr>
    </w:tbl>
    <w:p w14:paraId="542EEA7E" w14:textId="77777777" w:rsidR="00A51F83" w:rsidRDefault="00A51F83" w:rsidP="00A51F83">
      <w:pPr>
        <w:rPr>
          <w:sz w:val="26"/>
        </w:rPr>
      </w:pPr>
    </w:p>
    <w:p w14:paraId="26E6C375" w14:textId="77777777" w:rsidR="00A51F83" w:rsidRDefault="00A51F83" w:rsidP="00A51F83">
      <w:pPr>
        <w:rPr>
          <w:sz w:val="26"/>
        </w:rPr>
      </w:pPr>
    </w:p>
    <w:p w14:paraId="7DE5379E" w14:textId="77777777" w:rsidR="00A51F83" w:rsidRDefault="00A51F83" w:rsidP="00A51F83">
      <w:pPr>
        <w:rPr>
          <w:sz w:val="26"/>
        </w:rPr>
      </w:pPr>
    </w:p>
    <w:p w14:paraId="5D93999D" w14:textId="77777777" w:rsidR="00A51F83" w:rsidRDefault="00A51F83" w:rsidP="00A51F83">
      <w:pPr>
        <w:rPr>
          <w:sz w:val="26"/>
        </w:rPr>
      </w:pPr>
    </w:p>
    <w:p w14:paraId="02790790" w14:textId="77777777" w:rsidR="00A51F83" w:rsidRDefault="00A51F83" w:rsidP="00A51F83">
      <w:pPr>
        <w:rPr>
          <w:sz w:val="26"/>
        </w:rPr>
      </w:pPr>
    </w:p>
    <w:p w14:paraId="7823C586" w14:textId="77777777" w:rsidR="00A51F83" w:rsidRDefault="00A51F83" w:rsidP="00A51F83">
      <w:pPr>
        <w:rPr>
          <w:sz w:val="26"/>
        </w:rPr>
      </w:pPr>
    </w:p>
    <w:p w14:paraId="0F5D97F3" w14:textId="77777777" w:rsidR="00A51F83" w:rsidRDefault="00A51F83" w:rsidP="00A51F83">
      <w:pPr>
        <w:rPr>
          <w:sz w:val="26"/>
        </w:rPr>
      </w:pPr>
    </w:p>
    <w:p w14:paraId="149B0FD5" w14:textId="77777777" w:rsidR="00A51F83" w:rsidRDefault="00A51F83" w:rsidP="00A51F83">
      <w:pPr>
        <w:rPr>
          <w:sz w:val="26"/>
        </w:rPr>
      </w:pPr>
    </w:p>
    <w:p w14:paraId="1BBB2DF5" w14:textId="77777777" w:rsidR="00A51F83" w:rsidRDefault="00A51F83" w:rsidP="00A51F83">
      <w:pPr>
        <w:rPr>
          <w:sz w:val="26"/>
        </w:rPr>
      </w:pPr>
    </w:p>
    <w:p w14:paraId="76DEBFBB" w14:textId="77777777" w:rsidR="00A51F83" w:rsidRDefault="00A51F83" w:rsidP="00A51F83">
      <w:pPr>
        <w:rPr>
          <w:sz w:val="26"/>
        </w:rPr>
      </w:pPr>
    </w:p>
    <w:p w14:paraId="5A6E5DD2" w14:textId="77777777" w:rsidR="00A51F83" w:rsidRDefault="00A51F83" w:rsidP="00A51F83">
      <w:pPr>
        <w:rPr>
          <w:sz w:val="26"/>
        </w:rPr>
      </w:pPr>
    </w:p>
    <w:p w14:paraId="571228EA" w14:textId="77777777" w:rsidR="00A51F83" w:rsidRDefault="00A51F83" w:rsidP="00A51F83">
      <w:pPr>
        <w:spacing w:before="7"/>
        <w:rPr>
          <w:sz w:val="24"/>
        </w:rPr>
      </w:pPr>
    </w:p>
    <w:p w14:paraId="6EB87ADD" w14:textId="77777777" w:rsidR="00A51F83" w:rsidRPr="00956578" w:rsidRDefault="00A51F83" w:rsidP="00A51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8"/>
          <w:szCs w:val="28"/>
        </w:rPr>
      </w:pPr>
      <w:r w:rsidRPr="00956578">
        <w:rPr>
          <w:rFonts w:ascii="Times New Roman" w:hAnsi="Times New Roman" w:cs="Times New Roman"/>
          <w:b/>
          <w:caps/>
          <w:sz w:val="28"/>
          <w:szCs w:val="28"/>
        </w:rPr>
        <w:t>РАБОЧАЯ ПРОГРАММа ПРОФЕССИОНАЛЬНОГО МОДУЛЯ</w:t>
      </w:r>
    </w:p>
    <w:p w14:paraId="364E52AB" w14:textId="77777777" w:rsidR="00A51F83" w:rsidRDefault="00A51F83" w:rsidP="00A51F83">
      <w:pPr>
        <w:spacing w:before="7"/>
        <w:rPr>
          <w:b/>
          <w:sz w:val="27"/>
        </w:rPr>
      </w:pPr>
    </w:p>
    <w:p w14:paraId="75C630A0" w14:textId="77777777" w:rsidR="00A51F83" w:rsidRPr="00E13BB2" w:rsidRDefault="00E13BB2" w:rsidP="00E13BB2">
      <w:pPr>
        <w:jc w:val="center"/>
        <w:rPr>
          <w:rFonts w:ascii="Times New Roman" w:hAnsi="Times New Roman" w:cs="Times New Roman"/>
          <w:i/>
          <w:sz w:val="26"/>
        </w:rPr>
      </w:pPr>
      <w:r w:rsidRPr="00E13BB2">
        <w:rPr>
          <w:rFonts w:ascii="Times New Roman" w:hAnsi="Times New Roman" w:cs="Times New Roman"/>
          <w:b/>
          <w:bCs/>
          <w:color w:val="000000"/>
          <w:sz w:val="28"/>
          <w:szCs w:val="28"/>
        </w:rPr>
        <w:t>ПМ.04 Освоение одной или нескольких профессий</w:t>
      </w:r>
      <w:r w:rsidRPr="00E13BB2">
        <w:rPr>
          <w:rFonts w:ascii="Times New Roman" w:hAnsi="Times New Roman" w:cs="Times New Roman"/>
          <w:b/>
          <w:bCs/>
          <w:color w:val="000000"/>
          <w:sz w:val="28"/>
          <w:szCs w:val="28"/>
        </w:rPr>
        <w:br/>
        <w:t>рабочих, должностей служащих</w:t>
      </w:r>
    </w:p>
    <w:p w14:paraId="4F446768" w14:textId="77777777" w:rsidR="00A51F83" w:rsidRPr="00E13BB2" w:rsidRDefault="00A51F83" w:rsidP="00A51F83">
      <w:pPr>
        <w:rPr>
          <w:rFonts w:ascii="Times New Roman" w:hAnsi="Times New Roman" w:cs="Times New Roman"/>
          <w:i/>
          <w:sz w:val="26"/>
        </w:rPr>
      </w:pPr>
    </w:p>
    <w:p w14:paraId="0E3FCF3C" w14:textId="77777777" w:rsidR="00A51F83" w:rsidRDefault="00A51F83" w:rsidP="00A51F83">
      <w:pPr>
        <w:rPr>
          <w:i/>
          <w:sz w:val="26"/>
        </w:rPr>
      </w:pPr>
    </w:p>
    <w:p w14:paraId="40FDEB17" w14:textId="77777777" w:rsidR="00A51F83" w:rsidRDefault="00A51F83" w:rsidP="00A51F83">
      <w:pPr>
        <w:rPr>
          <w:i/>
          <w:sz w:val="26"/>
        </w:rPr>
      </w:pPr>
    </w:p>
    <w:p w14:paraId="6830B755" w14:textId="77777777" w:rsidR="00A51F83" w:rsidRDefault="00A51F83" w:rsidP="00A51F83">
      <w:pPr>
        <w:rPr>
          <w:i/>
          <w:sz w:val="26"/>
        </w:rPr>
      </w:pPr>
    </w:p>
    <w:p w14:paraId="2FF619E3" w14:textId="77777777" w:rsidR="00A51F83" w:rsidRDefault="00A51F83" w:rsidP="00A51F83">
      <w:pPr>
        <w:rPr>
          <w:i/>
          <w:sz w:val="26"/>
        </w:rPr>
      </w:pPr>
    </w:p>
    <w:p w14:paraId="0F4BE36C" w14:textId="77777777" w:rsidR="00A51F83" w:rsidRDefault="00A51F83" w:rsidP="00A51F83">
      <w:pPr>
        <w:rPr>
          <w:i/>
          <w:sz w:val="26"/>
        </w:rPr>
      </w:pPr>
    </w:p>
    <w:p w14:paraId="6D60646C" w14:textId="77777777" w:rsidR="00A51F83" w:rsidRDefault="00A51F83" w:rsidP="00A51F83">
      <w:pPr>
        <w:rPr>
          <w:i/>
          <w:sz w:val="26"/>
        </w:rPr>
      </w:pPr>
    </w:p>
    <w:p w14:paraId="25F97A4C" w14:textId="77777777" w:rsidR="00A51F83" w:rsidRDefault="00A51F83" w:rsidP="00A51F83">
      <w:pPr>
        <w:rPr>
          <w:i/>
          <w:sz w:val="26"/>
        </w:rPr>
      </w:pPr>
    </w:p>
    <w:p w14:paraId="6ED58136" w14:textId="77777777" w:rsidR="00A51F83" w:rsidRDefault="00A51F83" w:rsidP="00A51F83">
      <w:pPr>
        <w:rPr>
          <w:i/>
          <w:sz w:val="26"/>
        </w:rPr>
      </w:pPr>
    </w:p>
    <w:p w14:paraId="0FCAD906" w14:textId="77777777" w:rsidR="00A51F83" w:rsidRDefault="00A51F83" w:rsidP="00A51F83">
      <w:pPr>
        <w:rPr>
          <w:i/>
          <w:sz w:val="26"/>
        </w:rPr>
      </w:pPr>
    </w:p>
    <w:p w14:paraId="73F47DF0" w14:textId="77777777" w:rsidR="00A51F83" w:rsidRDefault="00A51F83" w:rsidP="00A51F83">
      <w:pPr>
        <w:rPr>
          <w:i/>
          <w:sz w:val="26"/>
        </w:rPr>
      </w:pPr>
    </w:p>
    <w:p w14:paraId="05905A53" w14:textId="77777777" w:rsidR="00A51F83" w:rsidRDefault="00A51F83" w:rsidP="00A51F83">
      <w:pPr>
        <w:rPr>
          <w:i/>
          <w:sz w:val="26"/>
        </w:rPr>
      </w:pPr>
    </w:p>
    <w:p w14:paraId="0DE5D8A1" w14:textId="77777777" w:rsidR="00A51F83" w:rsidRDefault="00A51F83" w:rsidP="00A51F83">
      <w:pPr>
        <w:rPr>
          <w:i/>
          <w:sz w:val="26"/>
        </w:rPr>
      </w:pPr>
    </w:p>
    <w:p w14:paraId="45B44DFD" w14:textId="77777777" w:rsidR="00A51F83" w:rsidRDefault="00A51F83" w:rsidP="00A51F83">
      <w:pPr>
        <w:rPr>
          <w:i/>
          <w:sz w:val="26"/>
        </w:rPr>
      </w:pPr>
    </w:p>
    <w:p w14:paraId="3120B0E9" w14:textId="77777777" w:rsidR="00A51F83" w:rsidRDefault="00A51F83" w:rsidP="00A51F83">
      <w:pPr>
        <w:rPr>
          <w:i/>
          <w:sz w:val="26"/>
        </w:rPr>
      </w:pPr>
    </w:p>
    <w:p w14:paraId="4E2FB7DB" w14:textId="77777777" w:rsidR="00A51F83" w:rsidRDefault="00A51F83" w:rsidP="00A51F83">
      <w:pPr>
        <w:rPr>
          <w:i/>
          <w:sz w:val="26"/>
        </w:rPr>
      </w:pPr>
    </w:p>
    <w:p w14:paraId="17AD24E7" w14:textId="77777777" w:rsidR="00A51F83" w:rsidRDefault="00A51F83" w:rsidP="00A51F83">
      <w:pPr>
        <w:rPr>
          <w:i/>
          <w:sz w:val="26"/>
        </w:rPr>
      </w:pPr>
    </w:p>
    <w:p w14:paraId="686D6B50" w14:textId="77777777" w:rsidR="00EE5CC2" w:rsidRDefault="00EE5CC2" w:rsidP="00A51F83">
      <w:pPr>
        <w:pStyle w:val="a4"/>
        <w:ind w:left="695" w:right="709"/>
        <w:jc w:val="center"/>
        <w:rPr>
          <w:i/>
        </w:rPr>
      </w:pPr>
      <w:r>
        <w:rPr>
          <w:i/>
        </w:rPr>
        <w:t>202</w:t>
      </w:r>
      <w:r w:rsidR="00105974">
        <w:rPr>
          <w:i/>
        </w:rPr>
        <w:t>4</w:t>
      </w:r>
    </w:p>
    <w:p w14:paraId="48BABB25" w14:textId="77777777" w:rsidR="00EE5CC2" w:rsidRDefault="00EE5CC2">
      <w:pPr>
        <w:spacing w:after="200" w:line="276" w:lineRule="auto"/>
        <w:rPr>
          <w:rFonts w:ascii="Times New Roman" w:eastAsia="Times New Roman" w:hAnsi="Times New Roman" w:cs="Times New Roman"/>
          <w:i/>
          <w:sz w:val="24"/>
          <w:szCs w:val="24"/>
          <w:lang w:eastAsia="en-US"/>
        </w:rPr>
      </w:pPr>
      <w:r>
        <w:rPr>
          <w:i/>
        </w:rPr>
        <w:br w:type="page"/>
      </w:r>
    </w:p>
    <w:tbl>
      <w:tblPr>
        <w:tblW w:w="0" w:type="auto"/>
        <w:tblLook w:val="04A0" w:firstRow="1" w:lastRow="0" w:firstColumn="1" w:lastColumn="0" w:noHBand="0" w:noVBand="1"/>
      </w:tblPr>
      <w:tblGrid>
        <w:gridCol w:w="5353"/>
        <w:gridCol w:w="4217"/>
      </w:tblGrid>
      <w:tr w:rsidR="00F62AF4" w:rsidRPr="00F62AF4" w14:paraId="1194BC4C" w14:textId="77777777" w:rsidTr="007015FE">
        <w:tc>
          <w:tcPr>
            <w:tcW w:w="5353" w:type="dxa"/>
          </w:tcPr>
          <w:p w14:paraId="3EAA678A" w14:textId="77777777" w:rsidR="00F62AF4" w:rsidRPr="00F62AF4" w:rsidRDefault="00F62AF4" w:rsidP="007015FE">
            <w:pPr>
              <w:rPr>
                <w:rFonts w:ascii="Times New Roman" w:hAnsi="Times New Roman" w:cs="Times New Roman"/>
                <w:sz w:val="24"/>
                <w:szCs w:val="24"/>
              </w:rPr>
            </w:pPr>
            <w:r w:rsidRPr="00F62AF4">
              <w:rPr>
                <w:rFonts w:ascii="Times New Roman" w:hAnsi="Times New Roman" w:cs="Times New Roman"/>
                <w:sz w:val="24"/>
                <w:szCs w:val="24"/>
              </w:rPr>
              <w:lastRenderedPageBreak/>
              <w:t>СОГЛАСОВАНО</w:t>
            </w:r>
          </w:p>
          <w:p w14:paraId="2A52DE98" w14:textId="77777777" w:rsidR="00F62AF4" w:rsidRPr="00F62AF4" w:rsidRDefault="00F62AF4" w:rsidP="007015FE">
            <w:pPr>
              <w:rPr>
                <w:rFonts w:ascii="Times New Roman" w:hAnsi="Times New Roman" w:cs="Times New Roman"/>
                <w:sz w:val="24"/>
                <w:szCs w:val="24"/>
              </w:rPr>
            </w:pPr>
            <w:r w:rsidRPr="00F62AF4">
              <w:rPr>
                <w:rFonts w:ascii="Times New Roman" w:hAnsi="Times New Roman" w:cs="Times New Roman"/>
                <w:sz w:val="24"/>
                <w:szCs w:val="24"/>
              </w:rPr>
              <w:t xml:space="preserve">на заседании методического совета </w:t>
            </w:r>
          </w:p>
          <w:p w14:paraId="48322F4E" w14:textId="77777777" w:rsidR="00F62AF4" w:rsidRPr="00F62AF4" w:rsidRDefault="00F62AF4" w:rsidP="00701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F62AF4">
              <w:rPr>
                <w:rFonts w:ascii="Times New Roman" w:hAnsi="Times New Roman" w:cs="Times New Roman"/>
                <w:sz w:val="24"/>
                <w:szCs w:val="24"/>
              </w:rPr>
              <w:t xml:space="preserve">Протокол № ______ </w:t>
            </w:r>
          </w:p>
          <w:p w14:paraId="484DA51E" w14:textId="77777777" w:rsidR="00F62AF4" w:rsidRPr="00F62AF4" w:rsidRDefault="00F62AF4" w:rsidP="00701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F62AF4">
              <w:rPr>
                <w:rFonts w:ascii="Times New Roman" w:hAnsi="Times New Roman" w:cs="Times New Roman"/>
                <w:sz w:val="24"/>
                <w:szCs w:val="24"/>
              </w:rPr>
              <w:t>от «____» _____________ 202</w:t>
            </w:r>
            <w:r w:rsidR="00105974">
              <w:rPr>
                <w:rFonts w:ascii="Times New Roman" w:hAnsi="Times New Roman" w:cs="Times New Roman"/>
                <w:sz w:val="24"/>
                <w:szCs w:val="24"/>
              </w:rPr>
              <w:t>4</w:t>
            </w:r>
            <w:r w:rsidRPr="00F62AF4">
              <w:rPr>
                <w:rFonts w:ascii="Times New Roman" w:hAnsi="Times New Roman" w:cs="Times New Roman"/>
                <w:sz w:val="24"/>
                <w:szCs w:val="24"/>
              </w:rPr>
              <w:t xml:space="preserve"> г.</w:t>
            </w:r>
          </w:p>
          <w:p w14:paraId="65C44B4F" w14:textId="77777777" w:rsidR="00F62AF4" w:rsidRPr="00F62AF4" w:rsidRDefault="00F62AF4" w:rsidP="007015FE">
            <w:pPr>
              <w:spacing w:line="276" w:lineRule="auto"/>
              <w:rPr>
                <w:rFonts w:ascii="Times New Roman" w:hAnsi="Times New Roman" w:cs="Times New Roman"/>
                <w:sz w:val="24"/>
                <w:szCs w:val="24"/>
              </w:rPr>
            </w:pPr>
            <w:r w:rsidRPr="00F62AF4">
              <w:rPr>
                <w:rFonts w:ascii="Times New Roman" w:hAnsi="Times New Roman" w:cs="Times New Roman"/>
                <w:sz w:val="24"/>
                <w:szCs w:val="24"/>
              </w:rPr>
              <w:t>Председатель методсовета</w:t>
            </w:r>
          </w:p>
          <w:p w14:paraId="368A069E" w14:textId="77777777" w:rsidR="00F62AF4" w:rsidRPr="00F62AF4" w:rsidRDefault="00F62AF4" w:rsidP="007015FE">
            <w:pPr>
              <w:spacing w:line="276" w:lineRule="auto"/>
              <w:rPr>
                <w:rFonts w:ascii="Times New Roman" w:hAnsi="Times New Roman" w:cs="Times New Roman"/>
                <w:sz w:val="24"/>
                <w:szCs w:val="24"/>
              </w:rPr>
            </w:pPr>
            <w:r w:rsidRPr="00F62AF4">
              <w:rPr>
                <w:rFonts w:ascii="Times New Roman" w:hAnsi="Times New Roman" w:cs="Times New Roman"/>
                <w:sz w:val="24"/>
                <w:szCs w:val="24"/>
              </w:rPr>
              <w:t>________________ С.В.Казак</w:t>
            </w:r>
          </w:p>
        </w:tc>
        <w:tc>
          <w:tcPr>
            <w:tcW w:w="4217" w:type="dxa"/>
          </w:tcPr>
          <w:p w14:paraId="682CAAF8" w14:textId="77777777" w:rsidR="00F62AF4" w:rsidRPr="00F62AF4" w:rsidRDefault="00F62AF4" w:rsidP="007015FE">
            <w:pPr>
              <w:rPr>
                <w:rFonts w:ascii="Times New Roman" w:hAnsi="Times New Roman" w:cs="Times New Roman"/>
                <w:sz w:val="24"/>
                <w:szCs w:val="24"/>
              </w:rPr>
            </w:pPr>
            <w:r w:rsidRPr="00F62AF4">
              <w:rPr>
                <w:rFonts w:ascii="Times New Roman" w:hAnsi="Times New Roman" w:cs="Times New Roman"/>
                <w:sz w:val="24"/>
                <w:szCs w:val="24"/>
              </w:rPr>
              <w:t>Рассмотрено и одобрено на заседании предметной цикловой комиссии механических и химико-технологических дисциплин</w:t>
            </w:r>
          </w:p>
          <w:p w14:paraId="14A7E88D" w14:textId="77777777" w:rsidR="00F62AF4" w:rsidRPr="00F62AF4" w:rsidRDefault="00F62AF4" w:rsidP="00701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F62AF4">
              <w:rPr>
                <w:rFonts w:ascii="Times New Roman" w:hAnsi="Times New Roman" w:cs="Times New Roman"/>
                <w:sz w:val="24"/>
                <w:szCs w:val="24"/>
              </w:rPr>
              <w:t xml:space="preserve">Протокол № ______ </w:t>
            </w:r>
          </w:p>
          <w:p w14:paraId="089137C0" w14:textId="77777777" w:rsidR="00F62AF4" w:rsidRPr="00F62AF4" w:rsidRDefault="00F62AF4" w:rsidP="007015FE">
            <w:pPr>
              <w:rPr>
                <w:rFonts w:ascii="Times New Roman" w:hAnsi="Times New Roman" w:cs="Times New Roman"/>
                <w:sz w:val="24"/>
                <w:szCs w:val="24"/>
              </w:rPr>
            </w:pPr>
            <w:r w:rsidRPr="00F62AF4">
              <w:rPr>
                <w:rFonts w:ascii="Times New Roman" w:hAnsi="Times New Roman" w:cs="Times New Roman"/>
                <w:sz w:val="24"/>
                <w:szCs w:val="24"/>
              </w:rPr>
              <w:t>от «____» _____________ 202</w:t>
            </w:r>
            <w:r w:rsidR="00105974">
              <w:rPr>
                <w:rFonts w:ascii="Times New Roman" w:hAnsi="Times New Roman" w:cs="Times New Roman"/>
                <w:sz w:val="24"/>
                <w:szCs w:val="24"/>
              </w:rPr>
              <w:t>4</w:t>
            </w:r>
            <w:r w:rsidRPr="00F62AF4">
              <w:rPr>
                <w:rFonts w:ascii="Times New Roman" w:hAnsi="Times New Roman" w:cs="Times New Roman"/>
                <w:sz w:val="24"/>
                <w:szCs w:val="24"/>
              </w:rPr>
              <w:t xml:space="preserve"> г.</w:t>
            </w:r>
          </w:p>
          <w:p w14:paraId="46148203" w14:textId="77777777" w:rsidR="00F62AF4" w:rsidRPr="00F62AF4" w:rsidRDefault="00F62AF4" w:rsidP="007015FE">
            <w:pPr>
              <w:spacing w:before="120"/>
              <w:rPr>
                <w:rFonts w:ascii="Times New Roman" w:hAnsi="Times New Roman" w:cs="Times New Roman"/>
                <w:sz w:val="24"/>
                <w:szCs w:val="24"/>
              </w:rPr>
            </w:pPr>
            <w:r w:rsidRPr="00F62AF4">
              <w:rPr>
                <w:rFonts w:ascii="Times New Roman" w:hAnsi="Times New Roman" w:cs="Times New Roman"/>
                <w:sz w:val="24"/>
                <w:szCs w:val="24"/>
              </w:rPr>
              <w:t>Председатель ПЦК ________________</w:t>
            </w:r>
          </w:p>
          <w:p w14:paraId="1BCC8EF3" w14:textId="77777777" w:rsidR="00F62AF4" w:rsidRPr="00F62AF4" w:rsidRDefault="00F62AF4" w:rsidP="007015FE">
            <w:pPr>
              <w:rPr>
                <w:rFonts w:ascii="Times New Roman" w:hAnsi="Times New Roman" w:cs="Times New Roman"/>
                <w:sz w:val="24"/>
                <w:szCs w:val="24"/>
              </w:rPr>
            </w:pPr>
            <w:r w:rsidRPr="00F62AF4">
              <w:rPr>
                <w:rFonts w:ascii="Times New Roman" w:hAnsi="Times New Roman" w:cs="Times New Roman"/>
                <w:sz w:val="24"/>
                <w:szCs w:val="24"/>
              </w:rPr>
              <w:t xml:space="preserve">                                  Ю.А. Письменный</w:t>
            </w:r>
          </w:p>
        </w:tc>
      </w:tr>
    </w:tbl>
    <w:p w14:paraId="1208760C" w14:textId="77777777" w:rsidR="00F62AF4" w:rsidRPr="00F62AF4" w:rsidRDefault="00F62AF4" w:rsidP="00F62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rPr>
          <w:rFonts w:ascii="Times New Roman" w:hAnsi="Times New Roman" w:cs="Times New Roman"/>
          <w:sz w:val="24"/>
          <w:szCs w:val="24"/>
        </w:rPr>
      </w:pPr>
    </w:p>
    <w:p w14:paraId="69A553F1" w14:textId="77777777" w:rsidR="00F62AF4" w:rsidRPr="00F62AF4" w:rsidRDefault="00F62AF4" w:rsidP="00F62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rPr>
          <w:rFonts w:ascii="Times New Roman" w:hAnsi="Times New Roman" w:cs="Times New Roman"/>
          <w:sz w:val="24"/>
          <w:szCs w:val="24"/>
        </w:rPr>
      </w:pPr>
    </w:p>
    <w:p w14:paraId="06923D7D" w14:textId="77777777" w:rsidR="00F62AF4" w:rsidRPr="00F62AF4" w:rsidRDefault="00F62AF4" w:rsidP="00F62AF4">
      <w:pPr>
        <w:rPr>
          <w:rFonts w:ascii="Times New Roman" w:hAnsi="Times New Roman" w:cs="Times New Roman"/>
          <w:sz w:val="24"/>
          <w:szCs w:val="24"/>
        </w:rPr>
      </w:pPr>
    </w:p>
    <w:tbl>
      <w:tblPr>
        <w:tblW w:w="10548" w:type="dxa"/>
        <w:tblLook w:val="04A0" w:firstRow="1" w:lastRow="0" w:firstColumn="1" w:lastColumn="0" w:noHBand="0" w:noVBand="1"/>
      </w:tblPr>
      <w:tblGrid>
        <w:gridCol w:w="5920"/>
        <w:gridCol w:w="4628"/>
      </w:tblGrid>
      <w:tr w:rsidR="00F62AF4" w:rsidRPr="00F62AF4" w14:paraId="04F0C76B" w14:textId="77777777" w:rsidTr="007015FE">
        <w:tc>
          <w:tcPr>
            <w:tcW w:w="5920" w:type="dxa"/>
          </w:tcPr>
          <w:p w14:paraId="334D9E55" w14:textId="77777777" w:rsidR="00F62AF4" w:rsidRPr="00F62AF4" w:rsidRDefault="00F62AF4" w:rsidP="007015FE">
            <w:pPr>
              <w:autoSpaceDE w:val="0"/>
              <w:autoSpaceDN w:val="0"/>
              <w:adjustRightInd w:val="0"/>
              <w:rPr>
                <w:rFonts w:ascii="Times New Roman" w:hAnsi="Times New Roman" w:cs="Times New Roman"/>
                <w:sz w:val="24"/>
                <w:szCs w:val="24"/>
              </w:rPr>
            </w:pPr>
            <w:r w:rsidRPr="00F62AF4">
              <w:rPr>
                <w:rFonts w:ascii="Times New Roman" w:hAnsi="Times New Roman" w:cs="Times New Roman"/>
                <w:sz w:val="24"/>
                <w:szCs w:val="24"/>
              </w:rPr>
              <w:t xml:space="preserve">СОГЛАСОВАНО                                                                                                </w:t>
            </w:r>
          </w:p>
          <w:p w14:paraId="43BFE604" w14:textId="77777777" w:rsidR="00F62AF4" w:rsidRPr="00F62AF4" w:rsidRDefault="00F62AF4" w:rsidP="007015FE">
            <w:pPr>
              <w:pStyle w:val="Default"/>
            </w:pPr>
            <w:r w:rsidRPr="00F62AF4">
              <w:t xml:space="preserve">Генеральный директор </w:t>
            </w:r>
          </w:p>
          <w:p w14:paraId="33E7F7B4" w14:textId="77777777" w:rsidR="00F62AF4" w:rsidRPr="00F62AF4" w:rsidRDefault="00F62AF4" w:rsidP="007015FE">
            <w:pPr>
              <w:rPr>
                <w:rFonts w:ascii="Times New Roman" w:hAnsi="Times New Roman" w:cs="Times New Roman"/>
                <w:sz w:val="24"/>
                <w:szCs w:val="24"/>
              </w:rPr>
            </w:pPr>
            <w:r w:rsidRPr="00F62AF4">
              <w:rPr>
                <w:rFonts w:ascii="Times New Roman" w:hAnsi="Times New Roman" w:cs="Times New Roman"/>
                <w:sz w:val="24"/>
                <w:szCs w:val="24"/>
              </w:rPr>
              <w:t>АО «Керченский металлургический завод»</w:t>
            </w:r>
          </w:p>
          <w:p w14:paraId="65167C78" w14:textId="77777777" w:rsidR="00F62AF4" w:rsidRPr="00F62AF4" w:rsidRDefault="00F62AF4" w:rsidP="007015FE">
            <w:pPr>
              <w:ind w:left="35" w:right="828"/>
              <w:rPr>
                <w:rFonts w:ascii="Times New Roman" w:hAnsi="Times New Roman" w:cs="Times New Roman"/>
                <w:sz w:val="24"/>
                <w:szCs w:val="24"/>
              </w:rPr>
            </w:pPr>
            <w:r w:rsidRPr="00F62AF4">
              <w:rPr>
                <w:rFonts w:ascii="Times New Roman" w:hAnsi="Times New Roman" w:cs="Times New Roman"/>
                <w:sz w:val="24"/>
                <w:szCs w:val="24"/>
              </w:rPr>
              <w:t>__________________ А.Н.Макогонов</w:t>
            </w:r>
          </w:p>
          <w:p w14:paraId="2AB1FDC2" w14:textId="77777777" w:rsidR="00F62AF4" w:rsidRPr="00F62AF4" w:rsidRDefault="00F62AF4" w:rsidP="007015FE">
            <w:pPr>
              <w:contextualSpacing/>
              <w:jc w:val="both"/>
              <w:rPr>
                <w:rFonts w:ascii="Times New Roman" w:hAnsi="Times New Roman" w:cs="Times New Roman"/>
                <w:b/>
                <w:bCs/>
                <w:sz w:val="24"/>
                <w:szCs w:val="24"/>
              </w:rPr>
            </w:pPr>
            <w:r w:rsidRPr="00F62AF4">
              <w:rPr>
                <w:rFonts w:ascii="Times New Roman" w:hAnsi="Times New Roman" w:cs="Times New Roman"/>
                <w:sz w:val="24"/>
                <w:szCs w:val="24"/>
              </w:rPr>
              <w:t xml:space="preserve"> «__»______________202</w:t>
            </w:r>
            <w:r w:rsidR="00105974">
              <w:rPr>
                <w:rFonts w:ascii="Times New Roman" w:hAnsi="Times New Roman" w:cs="Times New Roman"/>
                <w:sz w:val="24"/>
                <w:szCs w:val="24"/>
              </w:rPr>
              <w:t>4</w:t>
            </w:r>
            <w:r w:rsidRPr="00F62AF4">
              <w:rPr>
                <w:rFonts w:ascii="Times New Roman" w:hAnsi="Times New Roman" w:cs="Times New Roman"/>
                <w:sz w:val="24"/>
                <w:szCs w:val="24"/>
              </w:rPr>
              <w:t>г.</w:t>
            </w:r>
          </w:p>
          <w:p w14:paraId="0960C01D" w14:textId="77777777" w:rsidR="00F62AF4" w:rsidRPr="00F62AF4" w:rsidRDefault="00F62AF4" w:rsidP="007015FE">
            <w:pPr>
              <w:contextualSpacing/>
              <w:jc w:val="both"/>
              <w:rPr>
                <w:rFonts w:ascii="Times New Roman" w:hAnsi="Times New Roman" w:cs="Times New Roman"/>
                <w:bCs/>
                <w:sz w:val="24"/>
                <w:szCs w:val="24"/>
              </w:rPr>
            </w:pPr>
            <w:r w:rsidRPr="00F62AF4">
              <w:rPr>
                <w:rFonts w:ascii="Times New Roman" w:hAnsi="Times New Roman" w:cs="Times New Roman"/>
                <w:bCs/>
                <w:sz w:val="24"/>
                <w:szCs w:val="24"/>
              </w:rPr>
              <w:t>М.П.</w:t>
            </w:r>
          </w:p>
        </w:tc>
        <w:tc>
          <w:tcPr>
            <w:tcW w:w="4628" w:type="dxa"/>
          </w:tcPr>
          <w:p w14:paraId="5FB6DAB2" w14:textId="77777777" w:rsidR="00F62AF4" w:rsidRPr="00F62AF4" w:rsidRDefault="00F62AF4" w:rsidP="007015FE">
            <w:pPr>
              <w:autoSpaceDE w:val="0"/>
              <w:autoSpaceDN w:val="0"/>
              <w:adjustRightInd w:val="0"/>
              <w:contextualSpacing/>
              <w:rPr>
                <w:rFonts w:ascii="Times New Roman" w:hAnsi="Times New Roman" w:cs="Times New Roman"/>
                <w:sz w:val="24"/>
                <w:szCs w:val="24"/>
              </w:rPr>
            </w:pPr>
          </w:p>
        </w:tc>
      </w:tr>
    </w:tbl>
    <w:p w14:paraId="241F04CD" w14:textId="77777777" w:rsidR="00F62AF4" w:rsidRPr="00F62AF4" w:rsidRDefault="00F62AF4" w:rsidP="00F62AF4">
      <w:pPr>
        <w:rPr>
          <w:rFonts w:ascii="Times New Roman" w:hAnsi="Times New Roman" w:cs="Times New Roman"/>
          <w:sz w:val="24"/>
          <w:szCs w:val="24"/>
        </w:rPr>
      </w:pPr>
    </w:p>
    <w:p w14:paraId="5507F766" w14:textId="77777777" w:rsidR="00A51F83" w:rsidRDefault="00A51F83" w:rsidP="00A51F83"/>
    <w:p w14:paraId="2DAAF679" w14:textId="77777777" w:rsidR="00A51F83" w:rsidRDefault="00A51F83" w:rsidP="00A51F83"/>
    <w:p w14:paraId="12BE4173" w14:textId="77777777" w:rsidR="00A51F83" w:rsidRDefault="00A51F83" w:rsidP="00A51F83">
      <w:pPr>
        <w:sectPr w:rsidR="00A51F83" w:rsidSect="00F62AF4">
          <w:pgSz w:w="11910" w:h="16840"/>
          <w:pgMar w:top="1040" w:right="340" w:bottom="280" w:left="920" w:header="720" w:footer="720" w:gutter="0"/>
          <w:cols w:space="720"/>
        </w:sectPr>
      </w:pPr>
    </w:p>
    <w:p w14:paraId="27E182D0" w14:textId="77777777" w:rsidR="0030213A" w:rsidRPr="0030213A" w:rsidRDefault="0030213A" w:rsidP="0030213A">
      <w:pPr>
        <w:shd w:val="clear" w:color="auto" w:fill="FFFFFF"/>
        <w:tabs>
          <w:tab w:val="left" w:pos="8798"/>
        </w:tabs>
        <w:spacing w:line="322" w:lineRule="exact"/>
        <w:ind w:firstLine="567"/>
        <w:jc w:val="both"/>
        <w:rPr>
          <w:rFonts w:ascii="Times New Roman" w:eastAsia="Times New Roman" w:hAnsi="Times New Roman" w:cs="Times New Roman"/>
          <w:sz w:val="24"/>
          <w:szCs w:val="24"/>
        </w:rPr>
      </w:pPr>
      <w:r w:rsidRPr="0054710D">
        <w:rPr>
          <w:rFonts w:ascii="Times New Roman" w:eastAsia="Times New Roman" w:hAnsi="Times New Roman" w:cs="Times New Roman"/>
          <w:sz w:val="24"/>
          <w:szCs w:val="24"/>
        </w:rPr>
        <w:lastRenderedPageBreak/>
        <w:t>Рабочая программа профессионального модуля разработана на основе Федерального государственного образовательного стандарта</w:t>
      </w:r>
      <w:r w:rsidR="0054710D" w:rsidRPr="0054710D">
        <w:rPr>
          <w:rFonts w:ascii="Times New Roman" w:hAnsi="Times New Roman" w:cs="Times New Roman"/>
          <w:sz w:val="24"/>
          <w:szCs w:val="24"/>
        </w:rPr>
        <w:t xml:space="preserve"> утвержденного Приказом Министерство образования и науки РФ от 09.12.2016г. № 1554 (ред.от 01.09.2022г),</w:t>
      </w:r>
      <w:r w:rsidRPr="0030213A">
        <w:rPr>
          <w:rFonts w:ascii="Times New Roman" w:eastAsia="Times New Roman" w:hAnsi="Times New Roman" w:cs="Times New Roman"/>
          <w:sz w:val="24"/>
          <w:szCs w:val="24"/>
        </w:rPr>
        <w:t xml:space="preserve"> с учетом примерной основной образовательной программы по специальности </w:t>
      </w:r>
      <w:r w:rsidRPr="0030213A">
        <w:rPr>
          <w:rFonts w:ascii="Times New Roman" w:eastAsia="Times New Roman" w:hAnsi="Times New Roman" w:cs="Times New Roman"/>
          <w:spacing w:val="-14"/>
          <w:sz w:val="24"/>
          <w:szCs w:val="24"/>
        </w:rPr>
        <w:t xml:space="preserve">среднего  профессионального образования </w:t>
      </w:r>
      <w:r w:rsidRPr="0030213A">
        <w:rPr>
          <w:rFonts w:ascii="Times New Roman" w:eastAsia="Times New Roman" w:hAnsi="Times New Roman" w:cs="Times New Roman"/>
          <w:sz w:val="24"/>
          <w:szCs w:val="24"/>
        </w:rPr>
        <w:t>18.02.12 Технология аналитического контроля химических соединений</w:t>
      </w:r>
      <w:r w:rsidRPr="0030213A">
        <w:rPr>
          <w:rFonts w:ascii="Times New Roman" w:hAnsi="Times New Roman" w:cs="Times New Roman"/>
          <w:sz w:val="24"/>
          <w:szCs w:val="24"/>
          <w:lang w:eastAsia="en-US"/>
        </w:rPr>
        <w:t xml:space="preserve">, укрупненная группа </w:t>
      </w:r>
      <w:r w:rsidRPr="0030213A">
        <w:rPr>
          <w:rFonts w:ascii="Times New Roman" w:eastAsia="Times New Roman" w:hAnsi="Times New Roman" w:cs="Times New Roman"/>
          <w:sz w:val="24"/>
          <w:szCs w:val="24"/>
        </w:rPr>
        <w:t>18.00.00 Химические технологии</w:t>
      </w:r>
    </w:p>
    <w:p w14:paraId="11643B95" w14:textId="77777777" w:rsidR="00A51F83" w:rsidRDefault="00A51F83" w:rsidP="00A51F83">
      <w:pPr>
        <w:spacing w:line="212" w:lineRule="exact"/>
        <w:rPr>
          <w:rFonts w:ascii="Times New Roman" w:eastAsia="Times New Roman" w:hAnsi="Times New Roman"/>
        </w:rPr>
      </w:pPr>
    </w:p>
    <w:p w14:paraId="4D4E8AAF" w14:textId="77777777" w:rsidR="00A51F83" w:rsidRDefault="00A51F83" w:rsidP="00A51F83">
      <w:pPr>
        <w:spacing w:line="212" w:lineRule="exact"/>
        <w:rPr>
          <w:rFonts w:ascii="Times New Roman" w:eastAsia="Times New Roman" w:hAnsi="Times New Roman"/>
        </w:rPr>
      </w:pPr>
    </w:p>
    <w:p w14:paraId="592B4752" w14:textId="77777777" w:rsidR="00A51F83" w:rsidRDefault="00A51F83" w:rsidP="00A51F83">
      <w:pPr>
        <w:spacing w:line="212" w:lineRule="exact"/>
        <w:rPr>
          <w:rFonts w:ascii="Times New Roman" w:eastAsia="Times New Roman" w:hAnsi="Times New Roman"/>
        </w:rPr>
      </w:pPr>
    </w:p>
    <w:p w14:paraId="6C5BF645" w14:textId="77777777" w:rsidR="00A51F83" w:rsidRDefault="00A51F83" w:rsidP="00A51F83">
      <w:pPr>
        <w:spacing w:line="0" w:lineRule="atLeast"/>
        <w:ind w:left="260"/>
        <w:rPr>
          <w:rFonts w:ascii="Times New Roman" w:eastAsia="Times New Roman" w:hAnsi="Times New Roman"/>
          <w:sz w:val="24"/>
        </w:rPr>
      </w:pPr>
      <w:r>
        <w:rPr>
          <w:rFonts w:ascii="Times New Roman" w:eastAsia="Times New Roman" w:hAnsi="Times New Roman"/>
          <w:sz w:val="24"/>
        </w:rPr>
        <w:t xml:space="preserve">Организация-разработчик: </w:t>
      </w:r>
      <w:r w:rsidR="008415EC" w:rsidRPr="008415EC">
        <w:rPr>
          <w:rFonts w:ascii="Times New Roman" w:eastAsia="Times New Roman" w:hAnsi="Times New Roman"/>
          <w:sz w:val="24"/>
        </w:rPr>
        <w:t>ГБПОУ РК «Керченский политехнический колледж»</w:t>
      </w:r>
    </w:p>
    <w:p w14:paraId="1F039AF9" w14:textId="77777777" w:rsidR="00A51F83" w:rsidRDefault="00A51F83" w:rsidP="00A51F83">
      <w:pPr>
        <w:spacing w:line="277" w:lineRule="exact"/>
        <w:rPr>
          <w:rFonts w:ascii="Times New Roman" w:eastAsia="Times New Roman" w:hAnsi="Times New Roman"/>
        </w:rPr>
      </w:pPr>
    </w:p>
    <w:p w14:paraId="685CF721" w14:textId="77777777" w:rsidR="00A51F83" w:rsidRDefault="00A51F83" w:rsidP="00A51F83">
      <w:pPr>
        <w:spacing w:line="0" w:lineRule="atLeast"/>
        <w:ind w:left="260"/>
        <w:rPr>
          <w:rFonts w:ascii="Times New Roman" w:eastAsia="Times New Roman" w:hAnsi="Times New Roman"/>
          <w:sz w:val="24"/>
        </w:rPr>
      </w:pPr>
      <w:r>
        <w:rPr>
          <w:rFonts w:ascii="Times New Roman" w:eastAsia="Times New Roman" w:hAnsi="Times New Roman"/>
          <w:sz w:val="24"/>
        </w:rPr>
        <w:t>Разработчики:</w:t>
      </w:r>
    </w:p>
    <w:p w14:paraId="5181A16D" w14:textId="77777777" w:rsidR="008415EC" w:rsidRDefault="008415EC" w:rsidP="00A51F83">
      <w:pPr>
        <w:spacing w:line="0" w:lineRule="atLeast"/>
        <w:ind w:left="260"/>
        <w:rPr>
          <w:rFonts w:ascii="Times New Roman" w:eastAsia="Times New Roman" w:hAnsi="Times New Roman"/>
          <w:sz w:val="24"/>
        </w:rPr>
      </w:pPr>
      <w:r>
        <w:rPr>
          <w:rFonts w:ascii="Times New Roman" w:eastAsia="Times New Roman" w:hAnsi="Times New Roman"/>
          <w:sz w:val="24"/>
        </w:rPr>
        <w:t>Прибылова Яна Валериевна преподаватель</w:t>
      </w:r>
    </w:p>
    <w:p w14:paraId="751AB6C6" w14:textId="77777777" w:rsidR="008415EC" w:rsidRDefault="008415EC" w:rsidP="00A51F83">
      <w:pPr>
        <w:spacing w:line="0" w:lineRule="atLeast"/>
        <w:ind w:left="260"/>
        <w:rPr>
          <w:rFonts w:ascii="Times New Roman" w:eastAsia="Times New Roman" w:hAnsi="Times New Roman"/>
          <w:sz w:val="24"/>
        </w:rPr>
      </w:pPr>
      <w:r>
        <w:rPr>
          <w:rFonts w:ascii="Times New Roman" w:eastAsia="Times New Roman" w:hAnsi="Times New Roman"/>
          <w:sz w:val="24"/>
        </w:rPr>
        <w:t>Прутковская Светлана Ивановна преподаватель</w:t>
      </w:r>
    </w:p>
    <w:p w14:paraId="1CE2C484" w14:textId="77777777" w:rsidR="00A51F83" w:rsidRDefault="00A51F83" w:rsidP="00A51F83">
      <w:pPr>
        <w:spacing w:line="255" w:lineRule="exact"/>
        <w:rPr>
          <w:rFonts w:ascii="Times New Roman" w:eastAsia="Times New Roman" w:hAnsi="Times New Roman"/>
        </w:rPr>
      </w:pPr>
    </w:p>
    <w:p w14:paraId="4299B5B9" w14:textId="77777777" w:rsidR="00A51F83" w:rsidRPr="008415EC" w:rsidRDefault="00A51F83" w:rsidP="008415EC">
      <w:pPr>
        <w:spacing w:line="0" w:lineRule="atLeast"/>
        <w:ind w:left="260"/>
        <w:rPr>
          <w:rFonts w:ascii="Times New Roman" w:eastAsia="Times New Roman" w:hAnsi="Times New Roman"/>
          <w:sz w:val="24"/>
        </w:rPr>
      </w:pPr>
    </w:p>
    <w:p w14:paraId="1DDD55C6" w14:textId="77777777" w:rsidR="00F62AF4" w:rsidRPr="00F62AF4" w:rsidRDefault="00F62AF4" w:rsidP="00F62A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4"/>
          <w:szCs w:val="24"/>
        </w:rPr>
      </w:pPr>
      <w:r w:rsidRPr="00F62AF4">
        <w:rPr>
          <w:rFonts w:ascii="Times New Roman" w:hAnsi="Times New Roman" w:cs="Times New Roman"/>
          <w:color w:val="000000"/>
          <w:sz w:val="24"/>
          <w:szCs w:val="24"/>
        </w:rPr>
        <w:t>Эксперт от работодателя:</w:t>
      </w:r>
    </w:p>
    <w:p w14:paraId="4F303F0E" w14:textId="77777777" w:rsidR="00F62AF4" w:rsidRPr="00F62AF4" w:rsidRDefault="00F62AF4" w:rsidP="00F62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sz w:val="24"/>
          <w:szCs w:val="24"/>
        </w:rPr>
      </w:pPr>
      <w:r w:rsidRPr="00F62AF4">
        <w:rPr>
          <w:rFonts w:ascii="Times New Roman" w:hAnsi="Times New Roman" w:cs="Times New Roman"/>
          <w:sz w:val="24"/>
          <w:szCs w:val="24"/>
        </w:rPr>
        <w:t>Ведущий инженер-химик-руководитель</w:t>
      </w:r>
    </w:p>
    <w:p w14:paraId="08EFE9C9" w14:textId="77777777" w:rsidR="00F62AF4" w:rsidRPr="00F62AF4" w:rsidRDefault="00F62AF4" w:rsidP="00F62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sz w:val="24"/>
          <w:szCs w:val="24"/>
        </w:rPr>
      </w:pPr>
      <w:r w:rsidRPr="00F62AF4">
        <w:rPr>
          <w:rFonts w:ascii="Times New Roman" w:hAnsi="Times New Roman" w:cs="Times New Roman"/>
          <w:sz w:val="24"/>
          <w:szCs w:val="24"/>
        </w:rPr>
        <w:t xml:space="preserve">химико-аналитической лаборатории </w:t>
      </w:r>
    </w:p>
    <w:p w14:paraId="76E8747F" w14:textId="77777777" w:rsidR="00F62AF4" w:rsidRPr="00F62AF4" w:rsidRDefault="00F62AF4" w:rsidP="00F62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sz w:val="24"/>
          <w:szCs w:val="24"/>
        </w:rPr>
      </w:pPr>
      <w:r w:rsidRPr="00F62AF4">
        <w:rPr>
          <w:rFonts w:ascii="Times New Roman" w:hAnsi="Times New Roman" w:cs="Times New Roman"/>
          <w:sz w:val="24"/>
          <w:szCs w:val="24"/>
        </w:rPr>
        <w:t xml:space="preserve">АО «Керченский </w:t>
      </w:r>
    </w:p>
    <w:p w14:paraId="4ECA19FB" w14:textId="77777777" w:rsidR="00F62AF4" w:rsidRPr="00F62AF4" w:rsidRDefault="00F62AF4" w:rsidP="00F62A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4"/>
          <w:szCs w:val="24"/>
        </w:rPr>
      </w:pPr>
      <w:r w:rsidRPr="00F62AF4">
        <w:rPr>
          <w:rFonts w:ascii="Times New Roman" w:hAnsi="Times New Roman" w:cs="Times New Roman"/>
          <w:sz w:val="24"/>
          <w:szCs w:val="24"/>
        </w:rPr>
        <w:t xml:space="preserve">металлургический завод»   </w:t>
      </w:r>
      <w:r w:rsidRPr="00F62AF4">
        <w:rPr>
          <w:rFonts w:ascii="Times New Roman" w:hAnsi="Times New Roman" w:cs="Times New Roman"/>
          <w:color w:val="000000"/>
          <w:sz w:val="24"/>
          <w:szCs w:val="24"/>
        </w:rPr>
        <w:t xml:space="preserve">_________________     </w:t>
      </w:r>
      <w:r w:rsidRPr="00F62AF4">
        <w:rPr>
          <w:rFonts w:ascii="Times New Roman" w:hAnsi="Times New Roman" w:cs="Times New Roman"/>
          <w:sz w:val="24"/>
          <w:szCs w:val="24"/>
        </w:rPr>
        <w:t>С.Е.Одякова</w:t>
      </w:r>
    </w:p>
    <w:p w14:paraId="3A53971D" w14:textId="77777777" w:rsidR="00A51F83" w:rsidRDefault="00A51F83" w:rsidP="00A51F83">
      <w:pPr>
        <w:pStyle w:val="31"/>
        <w:spacing w:before="72"/>
        <w:ind w:left="697" w:right="709"/>
        <w:jc w:val="center"/>
      </w:pPr>
    </w:p>
    <w:p w14:paraId="33D900B6" w14:textId="77777777" w:rsidR="00A51F83" w:rsidRDefault="00A51F83" w:rsidP="00A51F83">
      <w:pPr>
        <w:pStyle w:val="31"/>
        <w:spacing w:before="72"/>
        <w:ind w:left="697" w:right="709"/>
        <w:jc w:val="center"/>
      </w:pPr>
    </w:p>
    <w:p w14:paraId="26FD2368" w14:textId="77777777" w:rsidR="00A51F83" w:rsidRDefault="00A51F83" w:rsidP="00A51F83">
      <w:pPr>
        <w:pStyle w:val="31"/>
        <w:spacing w:before="72"/>
        <w:ind w:left="697" w:right="709"/>
        <w:jc w:val="center"/>
      </w:pPr>
    </w:p>
    <w:p w14:paraId="584405BA" w14:textId="77777777" w:rsidR="00A51F83" w:rsidRDefault="00A51F83" w:rsidP="00A51F83">
      <w:pPr>
        <w:pStyle w:val="31"/>
        <w:spacing w:before="72"/>
        <w:ind w:left="697" w:right="709"/>
        <w:jc w:val="center"/>
      </w:pPr>
    </w:p>
    <w:p w14:paraId="449C8C35" w14:textId="77777777" w:rsidR="00A51F83" w:rsidRDefault="00A51F83" w:rsidP="00A51F83">
      <w:pPr>
        <w:pStyle w:val="31"/>
        <w:spacing w:before="72"/>
        <w:ind w:left="697" w:right="709"/>
        <w:jc w:val="center"/>
      </w:pPr>
    </w:p>
    <w:p w14:paraId="44BBACB6" w14:textId="77777777" w:rsidR="00A51F83" w:rsidRDefault="00A51F83" w:rsidP="00A51F83">
      <w:pPr>
        <w:pStyle w:val="31"/>
        <w:spacing w:before="72"/>
        <w:ind w:left="697" w:right="709"/>
        <w:jc w:val="center"/>
      </w:pPr>
    </w:p>
    <w:p w14:paraId="6EDDABB0" w14:textId="77777777" w:rsidR="00A51F83" w:rsidRDefault="00A51F83" w:rsidP="00A51F83">
      <w:pPr>
        <w:pStyle w:val="31"/>
        <w:spacing w:before="72"/>
        <w:ind w:left="697" w:right="709"/>
        <w:jc w:val="center"/>
      </w:pPr>
    </w:p>
    <w:p w14:paraId="49107C84" w14:textId="77777777" w:rsidR="00A51F83" w:rsidRDefault="00A51F83" w:rsidP="00A51F83">
      <w:pPr>
        <w:pStyle w:val="31"/>
        <w:spacing w:before="72"/>
        <w:ind w:left="697" w:right="709"/>
        <w:jc w:val="center"/>
      </w:pPr>
    </w:p>
    <w:p w14:paraId="1885BE47" w14:textId="77777777" w:rsidR="00A51F83" w:rsidRDefault="00A51F83" w:rsidP="00A51F83">
      <w:pPr>
        <w:pStyle w:val="31"/>
        <w:spacing w:before="72"/>
        <w:ind w:left="697" w:right="709"/>
        <w:jc w:val="center"/>
      </w:pPr>
    </w:p>
    <w:p w14:paraId="5DE179F7" w14:textId="77777777" w:rsidR="00A51F83" w:rsidRDefault="00A51F83" w:rsidP="00A51F83">
      <w:pPr>
        <w:pStyle w:val="31"/>
        <w:spacing w:before="72"/>
        <w:ind w:left="697" w:right="709"/>
        <w:jc w:val="center"/>
      </w:pPr>
    </w:p>
    <w:p w14:paraId="2E10E035" w14:textId="77777777" w:rsidR="00A51F83" w:rsidRDefault="00A51F83" w:rsidP="00A51F83">
      <w:pPr>
        <w:pStyle w:val="31"/>
        <w:spacing w:before="72"/>
        <w:ind w:left="697" w:right="709"/>
        <w:jc w:val="center"/>
      </w:pPr>
    </w:p>
    <w:p w14:paraId="5876252C" w14:textId="77777777" w:rsidR="00A51F83" w:rsidRDefault="00A51F83" w:rsidP="00A51F83">
      <w:pPr>
        <w:pStyle w:val="31"/>
        <w:spacing w:before="72"/>
        <w:ind w:left="697" w:right="709"/>
        <w:jc w:val="center"/>
      </w:pPr>
    </w:p>
    <w:p w14:paraId="477CF39B" w14:textId="77777777" w:rsidR="00A51F83" w:rsidRDefault="00A51F83" w:rsidP="00A51F83">
      <w:pPr>
        <w:pStyle w:val="31"/>
        <w:spacing w:before="72"/>
        <w:ind w:left="697" w:right="709"/>
        <w:jc w:val="center"/>
      </w:pPr>
    </w:p>
    <w:p w14:paraId="1F9A6D5C" w14:textId="77777777" w:rsidR="00A51F83" w:rsidRDefault="00A51F83" w:rsidP="00A51F83">
      <w:pPr>
        <w:pStyle w:val="31"/>
        <w:spacing w:before="72"/>
        <w:ind w:left="697" w:right="709"/>
        <w:jc w:val="center"/>
      </w:pPr>
    </w:p>
    <w:p w14:paraId="0262130E" w14:textId="77777777" w:rsidR="00A51F83" w:rsidRDefault="00A51F83" w:rsidP="00A51F83">
      <w:pPr>
        <w:pStyle w:val="31"/>
        <w:spacing w:before="72"/>
        <w:ind w:left="697" w:right="709"/>
        <w:jc w:val="center"/>
      </w:pPr>
    </w:p>
    <w:p w14:paraId="0781AF25" w14:textId="77777777" w:rsidR="00A51F83" w:rsidRDefault="00A51F83" w:rsidP="00A51F83">
      <w:pPr>
        <w:pStyle w:val="31"/>
        <w:spacing w:before="72"/>
        <w:ind w:left="697" w:right="709"/>
        <w:jc w:val="center"/>
      </w:pPr>
    </w:p>
    <w:p w14:paraId="1528D49F" w14:textId="77777777" w:rsidR="00A51F83" w:rsidRDefault="00A51F83" w:rsidP="00A51F83">
      <w:pPr>
        <w:pStyle w:val="31"/>
        <w:spacing w:before="72"/>
        <w:ind w:left="697" w:right="709"/>
        <w:jc w:val="center"/>
      </w:pPr>
    </w:p>
    <w:p w14:paraId="5A718861" w14:textId="77777777" w:rsidR="00A51F83" w:rsidRDefault="00A51F83" w:rsidP="00A51F83">
      <w:pPr>
        <w:pStyle w:val="31"/>
        <w:spacing w:before="72"/>
        <w:ind w:left="697" w:right="709"/>
        <w:jc w:val="center"/>
      </w:pPr>
    </w:p>
    <w:p w14:paraId="5089DDC5" w14:textId="77777777" w:rsidR="00A51F83" w:rsidRDefault="00A51F83" w:rsidP="00A51F83">
      <w:pPr>
        <w:pStyle w:val="31"/>
        <w:spacing w:before="72"/>
        <w:ind w:left="697" w:right="709"/>
        <w:jc w:val="center"/>
      </w:pPr>
    </w:p>
    <w:p w14:paraId="540DBFB5" w14:textId="77777777" w:rsidR="00A51F83" w:rsidRDefault="00A51F83" w:rsidP="00A51F83">
      <w:pPr>
        <w:pStyle w:val="31"/>
        <w:spacing w:before="72"/>
        <w:ind w:left="697" w:right="709"/>
        <w:jc w:val="center"/>
      </w:pPr>
    </w:p>
    <w:p w14:paraId="2E80673C" w14:textId="77777777" w:rsidR="00A51F83" w:rsidRDefault="00A51F83" w:rsidP="00A51F83">
      <w:pPr>
        <w:pStyle w:val="31"/>
        <w:spacing w:before="72"/>
        <w:ind w:left="697" w:right="709"/>
        <w:jc w:val="center"/>
      </w:pPr>
    </w:p>
    <w:p w14:paraId="0F053288" w14:textId="77777777" w:rsidR="005912B0" w:rsidRDefault="005912B0">
      <w:pPr>
        <w:spacing w:after="200" w:line="276" w:lineRule="auto"/>
        <w:rPr>
          <w:rFonts w:ascii="Times New Roman" w:hAnsi="Times New Roman" w:cs="Times New Roman"/>
          <w:b/>
          <w:bCs/>
          <w:sz w:val="28"/>
          <w:szCs w:val="28"/>
        </w:rPr>
      </w:pPr>
      <w:r>
        <w:rPr>
          <w:rFonts w:ascii="Times New Roman" w:hAnsi="Times New Roman" w:cs="Times New Roman"/>
          <w:b/>
          <w:bCs/>
          <w:sz w:val="28"/>
          <w:szCs w:val="28"/>
        </w:rPr>
        <w:br w:type="page"/>
      </w:r>
    </w:p>
    <w:p w14:paraId="557034B1" w14:textId="77777777" w:rsidR="00A51F83" w:rsidRPr="00F62AF4" w:rsidRDefault="00A51F83" w:rsidP="00A51F83">
      <w:pPr>
        <w:shd w:val="clear" w:color="auto" w:fill="FFFFFF"/>
        <w:tabs>
          <w:tab w:val="center" w:pos="4925"/>
          <w:tab w:val="right" w:pos="9744"/>
        </w:tabs>
        <w:ind w:left="106"/>
        <w:jc w:val="center"/>
        <w:rPr>
          <w:rFonts w:ascii="Times New Roman" w:hAnsi="Times New Roman" w:cs="Times New Roman"/>
          <w:b/>
          <w:bCs/>
          <w:sz w:val="24"/>
          <w:szCs w:val="24"/>
        </w:rPr>
      </w:pPr>
      <w:r w:rsidRPr="00F62AF4">
        <w:rPr>
          <w:rFonts w:ascii="Times New Roman" w:hAnsi="Times New Roman" w:cs="Times New Roman"/>
          <w:b/>
          <w:bCs/>
          <w:sz w:val="24"/>
          <w:szCs w:val="24"/>
        </w:rPr>
        <w:lastRenderedPageBreak/>
        <w:t>СОДЕРЖАНИЕ</w:t>
      </w:r>
    </w:p>
    <w:p w14:paraId="4CA2475C" w14:textId="77777777" w:rsidR="00A51F83" w:rsidRPr="00F62AF4" w:rsidRDefault="00A51F83" w:rsidP="00A51F83">
      <w:pPr>
        <w:shd w:val="clear" w:color="auto" w:fill="FFFFFF"/>
        <w:tabs>
          <w:tab w:val="center" w:pos="4925"/>
          <w:tab w:val="right" w:pos="9744"/>
        </w:tabs>
        <w:ind w:left="106"/>
        <w:rPr>
          <w:rFonts w:ascii="Times New Roman" w:hAnsi="Times New Roman" w:cs="Times New Roman"/>
          <w:sz w:val="24"/>
          <w:szCs w:val="24"/>
        </w:rPr>
      </w:pPr>
    </w:p>
    <w:p w14:paraId="08988531" w14:textId="77777777" w:rsidR="00A51F83" w:rsidRPr="00F62AF4" w:rsidRDefault="00A51F83" w:rsidP="00A51F83">
      <w:pPr>
        <w:shd w:val="clear" w:color="auto" w:fill="FFFFFF"/>
        <w:tabs>
          <w:tab w:val="center" w:pos="4925"/>
          <w:tab w:val="right" w:pos="9744"/>
        </w:tabs>
        <w:rPr>
          <w:rFonts w:ascii="Times New Roman" w:hAnsi="Times New Roman" w:cs="Times New Roman"/>
          <w:sz w:val="24"/>
          <w:szCs w:val="24"/>
        </w:rPr>
      </w:pPr>
    </w:p>
    <w:tbl>
      <w:tblPr>
        <w:tblW w:w="0" w:type="auto"/>
        <w:tblInd w:w="106" w:type="dxa"/>
        <w:tblLook w:val="04A0" w:firstRow="1" w:lastRow="0" w:firstColumn="1" w:lastColumn="0" w:noHBand="0" w:noVBand="1"/>
      </w:tblPr>
      <w:tblGrid>
        <w:gridCol w:w="8791"/>
        <w:gridCol w:w="1134"/>
      </w:tblGrid>
      <w:tr w:rsidR="00A51F83" w:rsidRPr="00F62AF4" w14:paraId="42394D68" w14:textId="77777777" w:rsidTr="00F925A2">
        <w:tc>
          <w:tcPr>
            <w:tcW w:w="8791" w:type="dxa"/>
          </w:tcPr>
          <w:p w14:paraId="5E3A6A70" w14:textId="77777777" w:rsidR="00A51F83" w:rsidRPr="0054710D" w:rsidRDefault="00A51F83" w:rsidP="00F925A2">
            <w:pPr>
              <w:shd w:val="clear" w:color="auto" w:fill="FFFFFF"/>
              <w:tabs>
                <w:tab w:val="left" w:pos="283"/>
              </w:tabs>
              <w:rPr>
                <w:rFonts w:ascii="Times New Roman" w:hAnsi="Times New Roman" w:cs="Times New Roman"/>
                <w:b/>
                <w:bCs/>
                <w:sz w:val="24"/>
                <w:szCs w:val="24"/>
              </w:rPr>
            </w:pPr>
            <w:r w:rsidRPr="0054710D">
              <w:rPr>
                <w:rFonts w:ascii="Times New Roman" w:hAnsi="Times New Roman" w:cs="Times New Roman"/>
                <w:b/>
                <w:bCs/>
                <w:spacing w:val="-1"/>
                <w:sz w:val="24"/>
                <w:szCs w:val="24"/>
              </w:rPr>
              <w:t>1.</w:t>
            </w:r>
            <w:r w:rsidRPr="0054710D">
              <w:rPr>
                <w:rFonts w:ascii="Times New Roman" w:hAnsi="Times New Roman" w:cs="Times New Roman"/>
                <w:b/>
                <w:bCs/>
                <w:sz w:val="24"/>
                <w:szCs w:val="24"/>
              </w:rPr>
              <w:t xml:space="preserve">ОБЩАЯ ХАРАКТЕРИСТИКА </w:t>
            </w:r>
            <w:r w:rsidRPr="0054710D">
              <w:rPr>
                <w:rFonts w:ascii="Times New Roman" w:hAnsi="Times New Roman" w:cs="Times New Roman"/>
                <w:b/>
                <w:bCs/>
                <w:spacing w:val="-5"/>
                <w:sz w:val="24"/>
                <w:szCs w:val="24"/>
              </w:rPr>
              <w:t>РАБОЧЕЙ ПРОГРАММЫ ПРОФЕССИОНАЛЬНОГО МОДУЛЯ</w:t>
            </w:r>
          </w:p>
          <w:p w14:paraId="02122907" w14:textId="77777777" w:rsidR="00A51F83" w:rsidRPr="0054710D" w:rsidRDefault="00A51F83" w:rsidP="00F925A2">
            <w:pPr>
              <w:tabs>
                <w:tab w:val="center" w:pos="4925"/>
                <w:tab w:val="right" w:pos="9744"/>
              </w:tabs>
              <w:rPr>
                <w:rFonts w:ascii="Times New Roman" w:hAnsi="Times New Roman" w:cs="Times New Roman"/>
                <w:sz w:val="24"/>
                <w:szCs w:val="24"/>
              </w:rPr>
            </w:pPr>
          </w:p>
        </w:tc>
        <w:tc>
          <w:tcPr>
            <w:tcW w:w="1134" w:type="dxa"/>
          </w:tcPr>
          <w:p w14:paraId="0DBC98F5" w14:textId="77777777" w:rsidR="00A51F83" w:rsidRPr="00F62AF4" w:rsidRDefault="00105974" w:rsidP="00F925A2">
            <w:pPr>
              <w:tabs>
                <w:tab w:val="center" w:pos="4925"/>
                <w:tab w:val="right" w:pos="9744"/>
              </w:tabs>
              <w:jc w:val="center"/>
              <w:rPr>
                <w:rFonts w:ascii="Times New Roman" w:hAnsi="Times New Roman" w:cs="Times New Roman"/>
                <w:sz w:val="24"/>
                <w:szCs w:val="24"/>
              </w:rPr>
            </w:pPr>
            <w:r>
              <w:rPr>
                <w:rFonts w:ascii="Times New Roman" w:hAnsi="Times New Roman" w:cs="Times New Roman"/>
                <w:sz w:val="24"/>
                <w:szCs w:val="24"/>
              </w:rPr>
              <w:t>5</w:t>
            </w:r>
          </w:p>
          <w:p w14:paraId="1744B751" w14:textId="77777777" w:rsidR="00A51F83" w:rsidRPr="00F62AF4" w:rsidRDefault="00A51F83" w:rsidP="00F925A2">
            <w:pPr>
              <w:tabs>
                <w:tab w:val="center" w:pos="4925"/>
                <w:tab w:val="right" w:pos="9744"/>
              </w:tabs>
              <w:jc w:val="center"/>
              <w:rPr>
                <w:rFonts w:ascii="Times New Roman" w:hAnsi="Times New Roman" w:cs="Times New Roman"/>
                <w:sz w:val="24"/>
                <w:szCs w:val="24"/>
              </w:rPr>
            </w:pPr>
          </w:p>
        </w:tc>
      </w:tr>
      <w:tr w:rsidR="00A51F83" w:rsidRPr="00F62AF4" w14:paraId="0BC1A327" w14:textId="77777777" w:rsidTr="00F925A2">
        <w:tc>
          <w:tcPr>
            <w:tcW w:w="8791" w:type="dxa"/>
          </w:tcPr>
          <w:p w14:paraId="2B5B645A" w14:textId="77777777" w:rsidR="00A51F83" w:rsidRPr="0054710D" w:rsidRDefault="00806BC6" w:rsidP="00A51F83">
            <w:pPr>
              <w:widowControl w:val="0"/>
              <w:shd w:val="clear" w:color="auto" w:fill="FFFFFF"/>
              <w:tabs>
                <w:tab w:val="left" w:pos="283"/>
                <w:tab w:val="left" w:pos="9230"/>
              </w:tabs>
              <w:autoSpaceDE w:val="0"/>
              <w:autoSpaceDN w:val="0"/>
              <w:adjustRightInd w:val="0"/>
              <w:ind w:right="288"/>
              <w:rPr>
                <w:rFonts w:ascii="Times New Roman" w:hAnsi="Times New Roman" w:cs="Times New Roman"/>
                <w:b/>
                <w:bCs/>
                <w:spacing w:val="-4"/>
                <w:sz w:val="24"/>
                <w:szCs w:val="24"/>
              </w:rPr>
            </w:pPr>
            <w:r w:rsidRPr="0054710D">
              <w:rPr>
                <w:rFonts w:ascii="Times New Roman" w:hAnsi="Times New Roman" w:cs="Times New Roman"/>
                <w:b/>
                <w:bCs/>
                <w:spacing w:val="-16"/>
                <w:w w:val="123"/>
                <w:sz w:val="24"/>
                <w:szCs w:val="24"/>
              </w:rPr>
              <w:t xml:space="preserve">2. </w:t>
            </w:r>
            <w:r w:rsidR="00A51F83" w:rsidRPr="0054710D">
              <w:rPr>
                <w:rFonts w:ascii="Times New Roman" w:hAnsi="Times New Roman" w:cs="Times New Roman"/>
                <w:b/>
                <w:bCs/>
                <w:spacing w:val="-16"/>
                <w:w w:val="123"/>
                <w:sz w:val="24"/>
                <w:szCs w:val="24"/>
              </w:rPr>
              <w:t xml:space="preserve">СТРУКТУРА И СОДЕРЖАНИЕ ПРОФЕССИОНАЛЬНОГО </w:t>
            </w:r>
            <w:r w:rsidR="00A51F83" w:rsidRPr="0054710D">
              <w:rPr>
                <w:rFonts w:ascii="Times New Roman" w:hAnsi="Times New Roman" w:cs="Times New Roman"/>
                <w:b/>
                <w:bCs/>
                <w:w w:val="123"/>
                <w:sz w:val="24"/>
                <w:szCs w:val="24"/>
              </w:rPr>
              <w:t>МОДУЛЯ</w:t>
            </w:r>
          </w:p>
          <w:p w14:paraId="6C2594CE" w14:textId="77777777" w:rsidR="00A51F83" w:rsidRPr="0054710D" w:rsidRDefault="00A51F83" w:rsidP="00F925A2">
            <w:pPr>
              <w:tabs>
                <w:tab w:val="center" w:pos="4925"/>
                <w:tab w:val="right" w:pos="9744"/>
              </w:tabs>
              <w:rPr>
                <w:rFonts w:ascii="Times New Roman" w:hAnsi="Times New Roman" w:cs="Times New Roman"/>
                <w:sz w:val="24"/>
                <w:szCs w:val="24"/>
              </w:rPr>
            </w:pPr>
          </w:p>
        </w:tc>
        <w:tc>
          <w:tcPr>
            <w:tcW w:w="1134" w:type="dxa"/>
          </w:tcPr>
          <w:p w14:paraId="78CA80F1" w14:textId="77777777" w:rsidR="00A51F83" w:rsidRPr="00F62AF4" w:rsidRDefault="00105974" w:rsidP="00F925A2">
            <w:pPr>
              <w:tabs>
                <w:tab w:val="center" w:pos="4925"/>
                <w:tab w:val="right" w:pos="9744"/>
              </w:tabs>
              <w:jc w:val="center"/>
              <w:rPr>
                <w:rFonts w:ascii="Times New Roman" w:hAnsi="Times New Roman" w:cs="Times New Roman"/>
                <w:sz w:val="24"/>
                <w:szCs w:val="24"/>
              </w:rPr>
            </w:pPr>
            <w:r>
              <w:rPr>
                <w:rFonts w:ascii="Times New Roman" w:hAnsi="Times New Roman" w:cs="Times New Roman"/>
                <w:sz w:val="24"/>
                <w:szCs w:val="24"/>
              </w:rPr>
              <w:t>10</w:t>
            </w:r>
          </w:p>
        </w:tc>
      </w:tr>
      <w:tr w:rsidR="00A51F83" w:rsidRPr="00F62AF4" w14:paraId="3107A31C" w14:textId="77777777" w:rsidTr="00F925A2">
        <w:tc>
          <w:tcPr>
            <w:tcW w:w="8791" w:type="dxa"/>
          </w:tcPr>
          <w:p w14:paraId="1E9CBD8D" w14:textId="77777777" w:rsidR="00A51F83" w:rsidRPr="0054710D" w:rsidRDefault="00806BC6" w:rsidP="00A51F83">
            <w:pPr>
              <w:widowControl w:val="0"/>
              <w:shd w:val="clear" w:color="auto" w:fill="FFFFFF"/>
              <w:tabs>
                <w:tab w:val="left" w:pos="283"/>
                <w:tab w:val="left" w:pos="9158"/>
              </w:tabs>
              <w:autoSpaceDE w:val="0"/>
              <w:autoSpaceDN w:val="0"/>
              <w:adjustRightInd w:val="0"/>
              <w:spacing w:line="480" w:lineRule="exact"/>
              <w:ind w:right="-34"/>
              <w:rPr>
                <w:rFonts w:ascii="Times New Roman" w:hAnsi="Times New Roman" w:cs="Times New Roman"/>
                <w:b/>
                <w:bCs/>
                <w:spacing w:val="-4"/>
                <w:sz w:val="24"/>
                <w:szCs w:val="24"/>
              </w:rPr>
            </w:pPr>
            <w:r w:rsidRPr="0054710D">
              <w:rPr>
                <w:rFonts w:ascii="Times New Roman" w:hAnsi="Times New Roman" w:cs="Times New Roman"/>
                <w:b/>
                <w:bCs/>
                <w:spacing w:val="-12"/>
                <w:w w:val="123"/>
                <w:sz w:val="24"/>
                <w:szCs w:val="24"/>
              </w:rPr>
              <w:t xml:space="preserve">3. </w:t>
            </w:r>
            <w:r w:rsidR="00A51F83" w:rsidRPr="0054710D">
              <w:rPr>
                <w:rFonts w:ascii="Times New Roman" w:hAnsi="Times New Roman" w:cs="Times New Roman"/>
                <w:b/>
                <w:bCs/>
                <w:spacing w:val="-12"/>
                <w:w w:val="123"/>
                <w:sz w:val="24"/>
                <w:szCs w:val="24"/>
              </w:rPr>
              <w:t>УСЛОВИЯ РЕАЛИЗАЦИИ ПРОГРАММЫ</w:t>
            </w:r>
          </w:p>
          <w:p w14:paraId="7E208E67" w14:textId="77777777" w:rsidR="00A51F83" w:rsidRPr="0054710D" w:rsidRDefault="00A51F83" w:rsidP="00F925A2">
            <w:pPr>
              <w:tabs>
                <w:tab w:val="center" w:pos="4925"/>
                <w:tab w:val="right" w:pos="9744"/>
              </w:tabs>
              <w:rPr>
                <w:rFonts w:ascii="Times New Roman" w:hAnsi="Times New Roman" w:cs="Times New Roman"/>
                <w:sz w:val="24"/>
                <w:szCs w:val="24"/>
              </w:rPr>
            </w:pPr>
          </w:p>
        </w:tc>
        <w:tc>
          <w:tcPr>
            <w:tcW w:w="1134" w:type="dxa"/>
          </w:tcPr>
          <w:p w14:paraId="420410DC" w14:textId="77777777" w:rsidR="00A51F83" w:rsidRPr="00F62AF4" w:rsidRDefault="008752F8" w:rsidP="00F925A2">
            <w:pPr>
              <w:tabs>
                <w:tab w:val="center" w:pos="4925"/>
                <w:tab w:val="right" w:pos="9744"/>
              </w:tabs>
              <w:jc w:val="center"/>
              <w:rPr>
                <w:rFonts w:ascii="Times New Roman" w:hAnsi="Times New Roman" w:cs="Times New Roman"/>
                <w:sz w:val="24"/>
                <w:szCs w:val="24"/>
              </w:rPr>
            </w:pPr>
            <w:r>
              <w:rPr>
                <w:rFonts w:ascii="Times New Roman" w:hAnsi="Times New Roman" w:cs="Times New Roman"/>
                <w:sz w:val="24"/>
                <w:szCs w:val="24"/>
              </w:rPr>
              <w:t>15</w:t>
            </w:r>
          </w:p>
        </w:tc>
      </w:tr>
      <w:tr w:rsidR="00A51F83" w:rsidRPr="00F62AF4" w14:paraId="12D3F88B" w14:textId="77777777" w:rsidTr="00F925A2">
        <w:tc>
          <w:tcPr>
            <w:tcW w:w="8791" w:type="dxa"/>
          </w:tcPr>
          <w:p w14:paraId="0D094530" w14:textId="77777777" w:rsidR="00A51F83" w:rsidRPr="0054710D" w:rsidRDefault="00806BC6" w:rsidP="00A51F83">
            <w:pPr>
              <w:widowControl w:val="0"/>
              <w:shd w:val="clear" w:color="auto" w:fill="FFFFFF"/>
              <w:tabs>
                <w:tab w:val="left" w:pos="283"/>
                <w:tab w:val="left" w:pos="9158"/>
              </w:tabs>
              <w:autoSpaceDE w:val="0"/>
              <w:autoSpaceDN w:val="0"/>
              <w:adjustRightInd w:val="0"/>
              <w:ind w:right="288"/>
              <w:rPr>
                <w:rFonts w:ascii="Times New Roman" w:hAnsi="Times New Roman" w:cs="Times New Roman"/>
                <w:sz w:val="24"/>
                <w:szCs w:val="24"/>
              </w:rPr>
            </w:pPr>
            <w:r w:rsidRPr="0054710D">
              <w:rPr>
                <w:rFonts w:ascii="Times New Roman" w:hAnsi="Times New Roman" w:cs="Times New Roman"/>
                <w:b/>
                <w:bCs/>
                <w:spacing w:val="-23"/>
                <w:w w:val="123"/>
                <w:sz w:val="24"/>
                <w:szCs w:val="24"/>
              </w:rPr>
              <w:t xml:space="preserve">4. </w:t>
            </w:r>
            <w:r w:rsidR="00A51F83" w:rsidRPr="0054710D">
              <w:rPr>
                <w:rFonts w:ascii="Times New Roman" w:hAnsi="Times New Roman" w:cs="Times New Roman"/>
                <w:b/>
                <w:bCs/>
                <w:spacing w:val="-23"/>
                <w:w w:val="123"/>
                <w:sz w:val="24"/>
                <w:szCs w:val="24"/>
              </w:rPr>
              <w:t xml:space="preserve">КОНТРОЛЬ И ОЦЕНКА РЕЗУЛЬТАТОВ ОСВОЕНИЯ </w:t>
            </w:r>
            <w:r w:rsidR="00A51F83" w:rsidRPr="0054710D">
              <w:rPr>
                <w:rFonts w:ascii="Times New Roman" w:hAnsi="Times New Roman" w:cs="Times New Roman"/>
                <w:b/>
                <w:bCs/>
                <w:w w:val="123"/>
                <w:sz w:val="24"/>
                <w:szCs w:val="24"/>
              </w:rPr>
              <w:t xml:space="preserve">ПРОФЕССИОНАЛЬНОГО МОДУЛЯ </w:t>
            </w:r>
          </w:p>
          <w:p w14:paraId="37AFF803" w14:textId="77777777" w:rsidR="00A51F83" w:rsidRPr="0054710D" w:rsidRDefault="00A51F83" w:rsidP="00F925A2">
            <w:pPr>
              <w:tabs>
                <w:tab w:val="center" w:pos="4925"/>
                <w:tab w:val="right" w:pos="9744"/>
              </w:tabs>
              <w:rPr>
                <w:rFonts w:ascii="Times New Roman" w:hAnsi="Times New Roman" w:cs="Times New Roman"/>
                <w:sz w:val="24"/>
                <w:szCs w:val="24"/>
              </w:rPr>
            </w:pPr>
          </w:p>
        </w:tc>
        <w:tc>
          <w:tcPr>
            <w:tcW w:w="1134" w:type="dxa"/>
          </w:tcPr>
          <w:p w14:paraId="74CA600E" w14:textId="77777777" w:rsidR="00A51F83" w:rsidRPr="00F62AF4" w:rsidRDefault="008752F8" w:rsidP="00F925A2">
            <w:pPr>
              <w:tabs>
                <w:tab w:val="center" w:pos="4925"/>
                <w:tab w:val="right" w:pos="9744"/>
              </w:tabs>
              <w:jc w:val="center"/>
              <w:rPr>
                <w:rFonts w:ascii="Times New Roman" w:hAnsi="Times New Roman" w:cs="Times New Roman"/>
                <w:sz w:val="24"/>
                <w:szCs w:val="24"/>
              </w:rPr>
            </w:pPr>
            <w:r>
              <w:rPr>
                <w:rFonts w:ascii="Times New Roman" w:hAnsi="Times New Roman" w:cs="Times New Roman"/>
                <w:sz w:val="24"/>
                <w:szCs w:val="24"/>
              </w:rPr>
              <w:t>16</w:t>
            </w:r>
          </w:p>
        </w:tc>
      </w:tr>
    </w:tbl>
    <w:p w14:paraId="68F29EEC" w14:textId="77777777" w:rsidR="00A51F83" w:rsidRPr="00AA6664" w:rsidRDefault="00A51F83" w:rsidP="00A51F83">
      <w:pPr>
        <w:shd w:val="clear" w:color="auto" w:fill="FFFFFF"/>
        <w:tabs>
          <w:tab w:val="center" w:pos="4925"/>
          <w:tab w:val="right" w:pos="9744"/>
        </w:tabs>
        <w:ind w:left="106"/>
        <w:rPr>
          <w:sz w:val="24"/>
          <w:szCs w:val="24"/>
        </w:rPr>
      </w:pPr>
    </w:p>
    <w:p w14:paraId="3EC7A6F1" w14:textId="77777777" w:rsidR="00A51F83" w:rsidRDefault="00A51F83" w:rsidP="00A51F83">
      <w:pPr>
        <w:sectPr w:rsidR="00A51F83">
          <w:pgSz w:w="11910" w:h="16840"/>
          <w:pgMar w:top="1360" w:right="340" w:bottom="280" w:left="920" w:header="720" w:footer="720" w:gutter="0"/>
          <w:cols w:space="720"/>
        </w:sectPr>
      </w:pPr>
    </w:p>
    <w:p w14:paraId="0C5C31E9" w14:textId="77777777" w:rsidR="00A51F83" w:rsidRPr="006C4214" w:rsidRDefault="00A51F83" w:rsidP="00F62AF4">
      <w:pPr>
        <w:numPr>
          <w:ilvl w:val="0"/>
          <w:numId w:val="29"/>
        </w:numPr>
        <w:shd w:val="clear" w:color="auto" w:fill="FFFFFF"/>
        <w:spacing w:line="322" w:lineRule="exact"/>
        <w:ind w:left="0" w:right="5" w:firstLine="496"/>
        <w:jc w:val="both"/>
        <w:rPr>
          <w:rFonts w:ascii="Times New Roman" w:hAnsi="Times New Roman" w:cs="Times New Roman"/>
          <w:b/>
          <w:bCs/>
          <w:sz w:val="24"/>
          <w:szCs w:val="24"/>
        </w:rPr>
      </w:pPr>
      <w:r w:rsidRPr="00611D51">
        <w:rPr>
          <w:rFonts w:ascii="Times New Roman" w:hAnsi="Times New Roman" w:cs="Times New Roman"/>
          <w:b/>
          <w:bCs/>
          <w:spacing w:val="-2"/>
          <w:sz w:val="24"/>
          <w:szCs w:val="24"/>
        </w:rPr>
        <w:lastRenderedPageBreak/>
        <w:t>ОБЩАЯ ХАРАКТЕРИСТИКА РАБОЧЕЙ ПРОГРАММЫ</w:t>
      </w:r>
      <w:r w:rsidRPr="00611D51">
        <w:rPr>
          <w:rFonts w:ascii="Times New Roman" w:hAnsi="Times New Roman" w:cs="Times New Roman"/>
          <w:b/>
          <w:bCs/>
          <w:sz w:val="24"/>
          <w:szCs w:val="24"/>
        </w:rPr>
        <w:t>ПРОФЕССИОНАЛЬНОГО МОДУЛЯ</w:t>
      </w:r>
    </w:p>
    <w:p w14:paraId="47F380A0" w14:textId="77777777" w:rsidR="00A51F83" w:rsidRPr="006C4214" w:rsidRDefault="00A51F83" w:rsidP="00F62AF4">
      <w:pPr>
        <w:spacing w:before="100" w:beforeAutospacing="1" w:after="100" w:afterAutospacing="1"/>
        <w:ind w:firstLine="496"/>
        <w:rPr>
          <w:rFonts w:ascii="Times New Roman" w:hAnsi="Times New Roman" w:cs="Times New Roman"/>
          <w:b/>
          <w:color w:val="000000"/>
          <w:sz w:val="27"/>
          <w:szCs w:val="27"/>
        </w:rPr>
      </w:pPr>
      <w:r w:rsidRPr="006C4214">
        <w:rPr>
          <w:rFonts w:ascii="Times New Roman" w:hAnsi="Times New Roman" w:cs="Times New Roman"/>
          <w:b/>
          <w:color w:val="000000"/>
          <w:sz w:val="27"/>
          <w:szCs w:val="27"/>
        </w:rPr>
        <w:t>1.1. Цель и планируемые результаты освоения профессионального модуля</w:t>
      </w:r>
    </w:p>
    <w:p w14:paraId="639A50D1" w14:textId="77777777" w:rsidR="00A51F83" w:rsidRDefault="00A51F83" w:rsidP="00F62AF4">
      <w:pPr>
        <w:ind w:firstLine="496"/>
        <w:jc w:val="both"/>
        <w:rPr>
          <w:rFonts w:ascii="Times New Roman" w:hAnsi="Times New Roman"/>
          <w:spacing w:val="-8"/>
          <w:sz w:val="26"/>
          <w:szCs w:val="26"/>
        </w:rPr>
      </w:pPr>
      <w:r w:rsidRPr="009A13EE">
        <w:rPr>
          <w:rFonts w:ascii="Times New Roman" w:hAnsi="Times New Roman" w:cs="Times New Roman"/>
          <w:color w:val="000000"/>
          <w:sz w:val="26"/>
          <w:szCs w:val="26"/>
        </w:rPr>
        <w:t xml:space="preserve">В результате изучения профессионального модуля </w:t>
      </w:r>
      <w:r w:rsidR="00110BF4">
        <w:rPr>
          <w:rFonts w:ascii="Times New Roman" w:hAnsi="Times New Roman" w:cs="Times New Roman"/>
          <w:color w:val="000000"/>
          <w:sz w:val="26"/>
          <w:szCs w:val="26"/>
        </w:rPr>
        <w:t>обучающийся</w:t>
      </w:r>
      <w:r w:rsidRPr="009A13EE">
        <w:rPr>
          <w:rFonts w:ascii="Times New Roman" w:hAnsi="Times New Roman" w:cs="Times New Roman"/>
          <w:color w:val="000000"/>
          <w:sz w:val="26"/>
          <w:szCs w:val="26"/>
        </w:rPr>
        <w:t xml:space="preserve"> должен освоить вид деятельности </w:t>
      </w:r>
      <w:r w:rsidR="005912B0" w:rsidRPr="005912B0">
        <w:rPr>
          <w:rFonts w:ascii="Times New Roman" w:hAnsi="Times New Roman" w:cs="Times New Roman"/>
          <w:sz w:val="26"/>
          <w:szCs w:val="26"/>
        </w:rPr>
        <w:t>Освоение одной или нескольких профессий рабочих, должностей служащих</w:t>
      </w:r>
      <w:r w:rsidRPr="009A13EE">
        <w:rPr>
          <w:rFonts w:ascii="Times New Roman" w:hAnsi="Times New Roman" w:cs="Times New Roman"/>
          <w:color w:val="000000"/>
          <w:sz w:val="26"/>
          <w:szCs w:val="26"/>
        </w:rPr>
        <w:t xml:space="preserve">и соответствующие ему общие и профессиональные компетенции, </w:t>
      </w:r>
      <w:r w:rsidR="0054710D">
        <w:rPr>
          <w:rFonts w:ascii="Times New Roman" w:hAnsi="Times New Roman"/>
          <w:spacing w:val="-8"/>
          <w:sz w:val="26"/>
          <w:szCs w:val="26"/>
        </w:rPr>
        <w:t xml:space="preserve">с цель выполнения работ по </w:t>
      </w:r>
      <w:r w:rsidRPr="00473E97">
        <w:rPr>
          <w:rFonts w:ascii="Times New Roman" w:hAnsi="Times New Roman"/>
          <w:spacing w:val="-8"/>
          <w:sz w:val="26"/>
          <w:szCs w:val="26"/>
        </w:rPr>
        <w:t>.</w:t>
      </w:r>
      <w:r w:rsidR="00E31C23" w:rsidRPr="00E31C23">
        <w:rPr>
          <w:rFonts w:ascii="Times New Roman" w:hAnsi="Times New Roman"/>
          <w:spacing w:val="-8"/>
          <w:sz w:val="26"/>
          <w:szCs w:val="26"/>
        </w:rPr>
        <w:t>профессии 13321 Лаборант химического анализа.</w:t>
      </w:r>
    </w:p>
    <w:p w14:paraId="321B41D6" w14:textId="77777777" w:rsidR="00105974" w:rsidRPr="009A13EE" w:rsidRDefault="00105974" w:rsidP="00F62AF4">
      <w:pPr>
        <w:ind w:firstLine="496"/>
        <w:jc w:val="both"/>
        <w:rPr>
          <w:rFonts w:ascii="Times New Roman" w:hAnsi="Times New Roman" w:cs="Times New Roman"/>
          <w:color w:val="000000"/>
          <w:sz w:val="26"/>
          <w:szCs w:val="26"/>
        </w:rPr>
      </w:pPr>
    </w:p>
    <w:p w14:paraId="5AB97566" w14:textId="77777777" w:rsidR="00105974" w:rsidRPr="00105974" w:rsidRDefault="00A51F83" w:rsidP="00105974">
      <w:pPr>
        <w:pStyle w:val="a6"/>
        <w:numPr>
          <w:ilvl w:val="2"/>
          <w:numId w:val="31"/>
        </w:numPr>
        <w:spacing w:before="0"/>
        <w:rPr>
          <w:color w:val="000000"/>
          <w:sz w:val="26"/>
          <w:szCs w:val="26"/>
        </w:rPr>
      </w:pPr>
      <w:r w:rsidRPr="00105974">
        <w:rPr>
          <w:color w:val="000000"/>
          <w:sz w:val="26"/>
          <w:szCs w:val="26"/>
        </w:rPr>
        <w:t>Перечень общих компетенций</w:t>
      </w:r>
      <w:bookmarkStart w:id="0" w:name="_Hlk160622494"/>
    </w:p>
    <w:p w14:paraId="17D9AEE9" w14:textId="77777777" w:rsidR="00105974" w:rsidRPr="00837ABB" w:rsidRDefault="00105974" w:rsidP="00105974">
      <w:pPr>
        <w:ind w:firstLine="709"/>
        <w:jc w:val="both"/>
        <w:rPr>
          <w:rFonts w:ascii="Times New Roman" w:hAnsi="Times New Roman" w:cs="Times New Roman"/>
          <w:color w:val="000000"/>
          <w:sz w:val="28"/>
          <w:szCs w:val="28"/>
        </w:rPr>
      </w:pPr>
      <w:r w:rsidRPr="00837ABB">
        <w:rPr>
          <w:rFonts w:ascii="Times New Roman" w:hAnsi="Times New Roman" w:cs="Times New Roman"/>
          <w:color w:val="1A1A1A"/>
          <w:sz w:val="28"/>
          <w:szCs w:val="28"/>
        </w:rPr>
        <w:t>Инвариантные целевые ориентиры воспитания</w:t>
      </w:r>
      <w:r w:rsidRPr="00837ABB">
        <w:rPr>
          <w:rFonts w:ascii="Times New Roman" w:hAnsi="Times New Roman" w:cs="Times New Roman"/>
          <w:color w:val="000000"/>
          <w:sz w:val="28"/>
          <w:szCs w:val="28"/>
        </w:rPr>
        <w:t xml:space="preserve"> в </w:t>
      </w:r>
      <w:r w:rsidRPr="00837ABB">
        <w:rPr>
          <w:rFonts w:ascii="Times New Roman" w:hAnsi="Times New Roman" w:cs="Times New Roman"/>
          <w:spacing w:val="-8"/>
          <w:sz w:val="28"/>
          <w:szCs w:val="28"/>
        </w:rPr>
        <w:t>соответствии с Рабочей программой воспитания, входящей в состав настоящей образовательной программы,</w:t>
      </w:r>
      <w:r w:rsidRPr="00837ABB">
        <w:rPr>
          <w:rFonts w:ascii="Times New Roman" w:hAnsi="Times New Roman" w:cs="Times New Roman"/>
          <w:color w:val="1A1A1A"/>
          <w:sz w:val="28"/>
          <w:szCs w:val="28"/>
        </w:rPr>
        <w:t xml:space="preserve"> соотносятся с общими компетенциями (далее -ОК), формирование которых является результатом освоения программ подготовки специалистов среднего звена в соответствии с требованиями ФГОС СПО специальности </w:t>
      </w:r>
      <w:r w:rsidRPr="00837ABB">
        <w:rPr>
          <w:rFonts w:ascii="Times New Roman" w:hAnsi="Times New Roman" w:cs="Times New Roman"/>
          <w:bCs/>
          <w:sz w:val="28"/>
          <w:szCs w:val="28"/>
        </w:rPr>
        <w:t>18.02.12 Технология аналитического контроля химических соединений</w:t>
      </w:r>
      <w:r w:rsidRPr="00837ABB">
        <w:rPr>
          <w:rFonts w:ascii="Times New Roman" w:hAnsi="Times New Roman" w:cs="Times New Roman"/>
          <w:color w:val="1A1A1A"/>
          <w:sz w:val="28"/>
          <w:szCs w:val="28"/>
        </w:rPr>
        <w:t>.</w:t>
      </w:r>
      <w:bookmarkEnd w:id="0"/>
    </w:p>
    <w:tbl>
      <w:tblPr>
        <w:tblpPr w:leftFromText="180" w:rightFromText="180" w:vertAnchor="text" w:horzAnchor="margin" w:tblpX="74" w:tblpY="15"/>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5"/>
        <w:gridCol w:w="8535"/>
      </w:tblGrid>
      <w:tr w:rsidR="00F62AF4" w:rsidRPr="00F62AF4" w14:paraId="0C0964E2" w14:textId="77777777" w:rsidTr="007015FE">
        <w:tc>
          <w:tcPr>
            <w:tcW w:w="804" w:type="pct"/>
            <w:tcBorders>
              <w:top w:val="single" w:sz="8" w:space="0" w:color="auto"/>
              <w:left w:val="single" w:sz="8" w:space="0" w:color="auto"/>
              <w:bottom w:val="single" w:sz="8" w:space="0" w:color="auto"/>
            </w:tcBorders>
            <w:vAlign w:val="center"/>
          </w:tcPr>
          <w:p w14:paraId="1517E6DB" w14:textId="77777777" w:rsidR="00F62AF4" w:rsidRPr="00F62AF4" w:rsidRDefault="00F62AF4" w:rsidP="007015FE">
            <w:pPr>
              <w:jc w:val="center"/>
              <w:rPr>
                <w:rFonts w:ascii="Times New Roman" w:hAnsi="Times New Roman" w:cs="Times New Roman"/>
                <w:b/>
                <w:i/>
                <w:sz w:val="24"/>
                <w:szCs w:val="24"/>
              </w:rPr>
            </w:pPr>
            <w:r w:rsidRPr="00F62AF4">
              <w:rPr>
                <w:rFonts w:ascii="Times New Roman" w:hAnsi="Times New Roman" w:cs="Times New Roman"/>
                <w:b/>
                <w:i/>
                <w:sz w:val="24"/>
                <w:szCs w:val="24"/>
              </w:rPr>
              <w:t>Код</w:t>
            </w:r>
          </w:p>
        </w:tc>
        <w:tc>
          <w:tcPr>
            <w:tcW w:w="4196" w:type="pct"/>
            <w:tcBorders>
              <w:top w:val="single" w:sz="8" w:space="0" w:color="auto"/>
              <w:bottom w:val="single" w:sz="8" w:space="0" w:color="auto"/>
              <w:right w:val="single" w:sz="12" w:space="0" w:color="auto"/>
            </w:tcBorders>
            <w:vAlign w:val="center"/>
          </w:tcPr>
          <w:p w14:paraId="51001A9A" w14:textId="77777777" w:rsidR="00F62AF4" w:rsidRPr="00F62AF4" w:rsidRDefault="00F62AF4" w:rsidP="007015FE">
            <w:pPr>
              <w:jc w:val="center"/>
              <w:rPr>
                <w:rFonts w:ascii="Times New Roman" w:hAnsi="Times New Roman" w:cs="Times New Roman"/>
                <w:b/>
                <w:i/>
                <w:sz w:val="24"/>
                <w:szCs w:val="24"/>
              </w:rPr>
            </w:pPr>
            <w:r w:rsidRPr="00F62AF4">
              <w:rPr>
                <w:rFonts w:ascii="Times New Roman" w:hAnsi="Times New Roman" w:cs="Times New Roman"/>
                <w:b/>
                <w:i/>
                <w:sz w:val="24"/>
                <w:szCs w:val="24"/>
              </w:rPr>
              <w:t>Общие компетенции</w:t>
            </w:r>
          </w:p>
        </w:tc>
      </w:tr>
      <w:tr w:rsidR="00F62AF4" w:rsidRPr="00F62AF4" w14:paraId="24217051" w14:textId="77777777" w:rsidTr="007015FE">
        <w:tc>
          <w:tcPr>
            <w:tcW w:w="804" w:type="pct"/>
            <w:tcBorders>
              <w:top w:val="single" w:sz="8" w:space="0" w:color="auto"/>
              <w:left w:val="single" w:sz="8" w:space="0" w:color="auto"/>
            </w:tcBorders>
          </w:tcPr>
          <w:p w14:paraId="5F6FEAE5" w14:textId="77777777" w:rsidR="00F62AF4" w:rsidRPr="00F62AF4" w:rsidRDefault="00F62AF4" w:rsidP="007015FE">
            <w:pPr>
              <w:jc w:val="center"/>
              <w:rPr>
                <w:rFonts w:ascii="Times New Roman" w:hAnsi="Times New Roman" w:cs="Times New Roman"/>
                <w:b/>
                <w:sz w:val="24"/>
                <w:szCs w:val="24"/>
              </w:rPr>
            </w:pPr>
            <w:r w:rsidRPr="00F62AF4">
              <w:rPr>
                <w:rFonts w:ascii="Times New Roman" w:hAnsi="Times New Roman" w:cs="Times New Roman"/>
                <w:b/>
                <w:sz w:val="24"/>
                <w:szCs w:val="24"/>
              </w:rPr>
              <w:t>ОК 01</w:t>
            </w:r>
          </w:p>
        </w:tc>
        <w:tc>
          <w:tcPr>
            <w:tcW w:w="4196" w:type="pct"/>
            <w:tcBorders>
              <w:top w:val="single" w:sz="8" w:space="0" w:color="auto"/>
              <w:right w:val="single" w:sz="8" w:space="0" w:color="auto"/>
            </w:tcBorders>
          </w:tcPr>
          <w:p w14:paraId="63934741" w14:textId="77777777" w:rsidR="00F62AF4" w:rsidRPr="00F62AF4" w:rsidRDefault="00F62AF4" w:rsidP="007015FE">
            <w:pPr>
              <w:pStyle w:val="ConsPlusNormal"/>
              <w:jc w:val="both"/>
              <w:rPr>
                <w:rFonts w:ascii="Times New Roman" w:hAnsi="Times New Roman" w:cs="Times New Roman"/>
                <w:sz w:val="24"/>
                <w:szCs w:val="24"/>
              </w:rPr>
            </w:pPr>
            <w:r w:rsidRPr="00F62AF4">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r>
      <w:tr w:rsidR="00F62AF4" w:rsidRPr="00F62AF4" w14:paraId="1780BD61" w14:textId="77777777" w:rsidTr="007015FE">
        <w:tc>
          <w:tcPr>
            <w:tcW w:w="804" w:type="pct"/>
            <w:tcBorders>
              <w:left w:val="single" w:sz="8" w:space="0" w:color="auto"/>
            </w:tcBorders>
          </w:tcPr>
          <w:p w14:paraId="31DE95E3" w14:textId="77777777" w:rsidR="00F62AF4" w:rsidRPr="00F62AF4" w:rsidRDefault="00F62AF4" w:rsidP="007015FE">
            <w:pPr>
              <w:jc w:val="center"/>
              <w:rPr>
                <w:rFonts w:ascii="Times New Roman" w:hAnsi="Times New Roman" w:cs="Times New Roman"/>
                <w:b/>
                <w:sz w:val="24"/>
                <w:szCs w:val="24"/>
              </w:rPr>
            </w:pPr>
            <w:r w:rsidRPr="00F62AF4">
              <w:rPr>
                <w:rFonts w:ascii="Times New Roman" w:hAnsi="Times New Roman" w:cs="Times New Roman"/>
                <w:b/>
                <w:sz w:val="24"/>
                <w:szCs w:val="24"/>
              </w:rPr>
              <w:t>ОК 02</w:t>
            </w:r>
          </w:p>
        </w:tc>
        <w:tc>
          <w:tcPr>
            <w:tcW w:w="4196" w:type="pct"/>
            <w:tcBorders>
              <w:right w:val="single" w:sz="8" w:space="0" w:color="auto"/>
            </w:tcBorders>
          </w:tcPr>
          <w:p w14:paraId="432903BA" w14:textId="77777777" w:rsidR="00F62AF4" w:rsidRPr="00F62AF4" w:rsidRDefault="00F62AF4" w:rsidP="007015FE">
            <w:pPr>
              <w:pStyle w:val="ConsPlusNormal"/>
              <w:jc w:val="both"/>
              <w:rPr>
                <w:rFonts w:ascii="Times New Roman" w:hAnsi="Times New Roman" w:cs="Times New Roman"/>
                <w:sz w:val="24"/>
                <w:szCs w:val="24"/>
              </w:rPr>
            </w:pPr>
            <w:r w:rsidRPr="00F62AF4">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F62AF4" w:rsidRPr="00F62AF4" w14:paraId="5B56C226" w14:textId="77777777" w:rsidTr="007015FE">
        <w:tc>
          <w:tcPr>
            <w:tcW w:w="804" w:type="pct"/>
            <w:tcBorders>
              <w:left w:val="single" w:sz="8" w:space="0" w:color="auto"/>
            </w:tcBorders>
          </w:tcPr>
          <w:p w14:paraId="40EDFEAA" w14:textId="77777777" w:rsidR="00F62AF4" w:rsidRPr="00F62AF4" w:rsidRDefault="00F62AF4" w:rsidP="007015FE">
            <w:pPr>
              <w:jc w:val="center"/>
              <w:rPr>
                <w:rFonts w:ascii="Times New Roman" w:hAnsi="Times New Roman" w:cs="Times New Roman"/>
                <w:b/>
                <w:sz w:val="24"/>
                <w:szCs w:val="24"/>
              </w:rPr>
            </w:pPr>
            <w:r w:rsidRPr="00F62AF4">
              <w:rPr>
                <w:rFonts w:ascii="Times New Roman" w:hAnsi="Times New Roman" w:cs="Times New Roman"/>
                <w:b/>
                <w:sz w:val="24"/>
                <w:szCs w:val="24"/>
              </w:rPr>
              <w:t>ОК 03</w:t>
            </w:r>
          </w:p>
        </w:tc>
        <w:tc>
          <w:tcPr>
            <w:tcW w:w="4196" w:type="pct"/>
            <w:tcBorders>
              <w:right w:val="single" w:sz="8" w:space="0" w:color="auto"/>
            </w:tcBorders>
          </w:tcPr>
          <w:p w14:paraId="054FA417" w14:textId="77777777" w:rsidR="00F62AF4" w:rsidRPr="00F62AF4" w:rsidRDefault="00F62AF4" w:rsidP="007015FE">
            <w:pPr>
              <w:pStyle w:val="ConsPlusNormal"/>
              <w:jc w:val="both"/>
              <w:rPr>
                <w:rFonts w:ascii="Times New Roman" w:hAnsi="Times New Roman" w:cs="Times New Roman"/>
                <w:sz w:val="24"/>
                <w:szCs w:val="24"/>
              </w:rPr>
            </w:pPr>
            <w:r w:rsidRPr="00F62AF4">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F62AF4" w:rsidRPr="00F62AF4" w14:paraId="74B30B44" w14:textId="77777777" w:rsidTr="007015FE">
        <w:tc>
          <w:tcPr>
            <w:tcW w:w="804" w:type="pct"/>
            <w:tcBorders>
              <w:left w:val="single" w:sz="8" w:space="0" w:color="auto"/>
            </w:tcBorders>
          </w:tcPr>
          <w:p w14:paraId="2A6303B2" w14:textId="77777777" w:rsidR="00F62AF4" w:rsidRPr="00F62AF4" w:rsidRDefault="00F62AF4" w:rsidP="007015FE">
            <w:pPr>
              <w:jc w:val="center"/>
              <w:rPr>
                <w:rFonts w:ascii="Times New Roman" w:hAnsi="Times New Roman" w:cs="Times New Roman"/>
                <w:b/>
                <w:sz w:val="24"/>
                <w:szCs w:val="24"/>
              </w:rPr>
            </w:pPr>
            <w:r w:rsidRPr="00F62AF4">
              <w:rPr>
                <w:rFonts w:ascii="Times New Roman" w:hAnsi="Times New Roman" w:cs="Times New Roman"/>
                <w:b/>
                <w:sz w:val="24"/>
                <w:szCs w:val="24"/>
              </w:rPr>
              <w:t>ОК 04</w:t>
            </w:r>
          </w:p>
        </w:tc>
        <w:tc>
          <w:tcPr>
            <w:tcW w:w="4196" w:type="pct"/>
            <w:tcBorders>
              <w:right w:val="single" w:sz="8" w:space="0" w:color="auto"/>
            </w:tcBorders>
          </w:tcPr>
          <w:p w14:paraId="33919FFA" w14:textId="77777777" w:rsidR="00F62AF4" w:rsidRPr="00F62AF4" w:rsidRDefault="00F62AF4" w:rsidP="007015FE">
            <w:pPr>
              <w:pStyle w:val="ConsPlusNormal"/>
              <w:jc w:val="both"/>
              <w:rPr>
                <w:rFonts w:ascii="Times New Roman" w:hAnsi="Times New Roman" w:cs="Times New Roman"/>
                <w:sz w:val="24"/>
                <w:szCs w:val="24"/>
              </w:rPr>
            </w:pPr>
            <w:r w:rsidRPr="00F62AF4">
              <w:rPr>
                <w:rFonts w:ascii="Times New Roman" w:hAnsi="Times New Roman" w:cs="Times New Roman"/>
                <w:sz w:val="24"/>
                <w:szCs w:val="24"/>
              </w:rPr>
              <w:t>Эффективно взаимодействовать и работать в коллективе и команде</w:t>
            </w:r>
          </w:p>
        </w:tc>
      </w:tr>
      <w:tr w:rsidR="00F62AF4" w:rsidRPr="00F62AF4" w14:paraId="33F64EEF" w14:textId="77777777" w:rsidTr="007015FE">
        <w:tc>
          <w:tcPr>
            <w:tcW w:w="804" w:type="pct"/>
            <w:tcBorders>
              <w:left w:val="single" w:sz="8" w:space="0" w:color="auto"/>
            </w:tcBorders>
          </w:tcPr>
          <w:p w14:paraId="13C41A8E" w14:textId="77777777" w:rsidR="00F62AF4" w:rsidRPr="00F62AF4" w:rsidRDefault="00F62AF4" w:rsidP="007015FE">
            <w:pPr>
              <w:jc w:val="center"/>
              <w:rPr>
                <w:rFonts w:ascii="Times New Roman" w:hAnsi="Times New Roman" w:cs="Times New Roman"/>
                <w:b/>
                <w:sz w:val="24"/>
                <w:szCs w:val="24"/>
              </w:rPr>
            </w:pPr>
            <w:r w:rsidRPr="00F62AF4">
              <w:rPr>
                <w:rFonts w:ascii="Times New Roman" w:hAnsi="Times New Roman" w:cs="Times New Roman"/>
                <w:b/>
                <w:sz w:val="24"/>
                <w:szCs w:val="24"/>
              </w:rPr>
              <w:t>ОК 05</w:t>
            </w:r>
          </w:p>
        </w:tc>
        <w:tc>
          <w:tcPr>
            <w:tcW w:w="4196" w:type="pct"/>
            <w:tcBorders>
              <w:right w:val="single" w:sz="8" w:space="0" w:color="auto"/>
            </w:tcBorders>
          </w:tcPr>
          <w:p w14:paraId="653B6DF5" w14:textId="77777777" w:rsidR="00F62AF4" w:rsidRPr="00F62AF4" w:rsidRDefault="00F62AF4" w:rsidP="007015FE">
            <w:pPr>
              <w:pStyle w:val="ConsPlusNormal"/>
              <w:jc w:val="both"/>
              <w:rPr>
                <w:rFonts w:ascii="Times New Roman" w:hAnsi="Times New Roman" w:cs="Times New Roman"/>
                <w:sz w:val="24"/>
                <w:szCs w:val="24"/>
              </w:rPr>
            </w:pPr>
            <w:r w:rsidRPr="00F62AF4">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F62AF4" w:rsidRPr="00F62AF4" w14:paraId="2843E131" w14:textId="77777777" w:rsidTr="007015FE">
        <w:tc>
          <w:tcPr>
            <w:tcW w:w="804" w:type="pct"/>
            <w:tcBorders>
              <w:left w:val="single" w:sz="8" w:space="0" w:color="auto"/>
            </w:tcBorders>
          </w:tcPr>
          <w:p w14:paraId="0B3EF521" w14:textId="77777777" w:rsidR="00F62AF4" w:rsidRPr="00F62AF4" w:rsidRDefault="00F62AF4" w:rsidP="007015FE">
            <w:pPr>
              <w:jc w:val="center"/>
              <w:rPr>
                <w:rFonts w:ascii="Times New Roman" w:hAnsi="Times New Roman" w:cs="Times New Roman"/>
                <w:b/>
                <w:sz w:val="24"/>
                <w:szCs w:val="24"/>
              </w:rPr>
            </w:pPr>
            <w:r w:rsidRPr="00F62AF4">
              <w:rPr>
                <w:rFonts w:ascii="Times New Roman" w:hAnsi="Times New Roman" w:cs="Times New Roman"/>
                <w:b/>
                <w:sz w:val="24"/>
                <w:szCs w:val="24"/>
              </w:rPr>
              <w:t>ОК 06</w:t>
            </w:r>
          </w:p>
        </w:tc>
        <w:tc>
          <w:tcPr>
            <w:tcW w:w="4196" w:type="pct"/>
            <w:tcBorders>
              <w:right w:val="single" w:sz="8" w:space="0" w:color="auto"/>
            </w:tcBorders>
          </w:tcPr>
          <w:p w14:paraId="094E9F59" w14:textId="77777777" w:rsidR="00F62AF4" w:rsidRPr="00F62AF4" w:rsidRDefault="00F62AF4" w:rsidP="007015FE">
            <w:pPr>
              <w:rPr>
                <w:rFonts w:ascii="Times New Roman" w:hAnsi="Times New Roman" w:cs="Times New Roman"/>
                <w:sz w:val="24"/>
                <w:szCs w:val="24"/>
              </w:rPr>
            </w:pPr>
            <w:r w:rsidRPr="00F62AF4">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F62AF4" w:rsidRPr="00F62AF4" w14:paraId="1B342ACC" w14:textId="77777777" w:rsidTr="007015FE">
        <w:tc>
          <w:tcPr>
            <w:tcW w:w="804" w:type="pct"/>
            <w:tcBorders>
              <w:left w:val="single" w:sz="8" w:space="0" w:color="auto"/>
            </w:tcBorders>
          </w:tcPr>
          <w:p w14:paraId="4F22CFB2" w14:textId="77777777" w:rsidR="00F62AF4" w:rsidRPr="00F62AF4" w:rsidRDefault="00F62AF4" w:rsidP="007015FE">
            <w:pPr>
              <w:jc w:val="center"/>
              <w:rPr>
                <w:rFonts w:ascii="Times New Roman" w:hAnsi="Times New Roman" w:cs="Times New Roman"/>
                <w:b/>
                <w:sz w:val="24"/>
                <w:szCs w:val="24"/>
              </w:rPr>
            </w:pPr>
            <w:r w:rsidRPr="00F62AF4">
              <w:rPr>
                <w:rFonts w:ascii="Times New Roman" w:hAnsi="Times New Roman" w:cs="Times New Roman"/>
                <w:b/>
                <w:sz w:val="24"/>
                <w:szCs w:val="24"/>
              </w:rPr>
              <w:t>ОК 07</w:t>
            </w:r>
          </w:p>
        </w:tc>
        <w:tc>
          <w:tcPr>
            <w:tcW w:w="4196" w:type="pct"/>
            <w:tcBorders>
              <w:right w:val="single" w:sz="8" w:space="0" w:color="auto"/>
            </w:tcBorders>
          </w:tcPr>
          <w:p w14:paraId="0586B0AA" w14:textId="77777777" w:rsidR="00F62AF4" w:rsidRPr="00F62AF4" w:rsidRDefault="00F62AF4" w:rsidP="007015FE">
            <w:pPr>
              <w:pStyle w:val="ConsPlusNormal"/>
              <w:jc w:val="both"/>
              <w:rPr>
                <w:rFonts w:ascii="Times New Roman" w:hAnsi="Times New Roman" w:cs="Times New Roman"/>
                <w:sz w:val="24"/>
                <w:szCs w:val="24"/>
              </w:rPr>
            </w:pPr>
            <w:r w:rsidRPr="00F62AF4">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F62AF4" w:rsidRPr="00F62AF4" w14:paraId="52716279" w14:textId="77777777" w:rsidTr="007015FE">
        <w:tc>
          <w:tcPr>
            <w:tcW w:w="804" w:type="pct"/>
            <w:tcBorders>
              <w:left w:val="single" w:sz="8" w:space="0" w:color="auto"/>
            </w:tcBorders>
          </w:tcPr>
          <w:p w14:paraId="3B5AA110" w14:textId="77777777" w:rsidR="00F62AF4" w:rsidRPr="00F62AF4" w:rsidRDefault="00F62AF4" w:rsidP="007015FE">
            <w:pPr>
              <w:jc w:val="center"/>
              <w:rPr>
                <w:rFonts w:ascii="Times New Roman" w:hAnsi="Times New Roman" w:cs="Times New Roman"/>
                <w:b/>
                <w:sz w:val="24"/>
                <w:szCs w:val="24"/>
              </w:rPr>
            </w:pPr>
            <w:r w:rsidRPr="00F62AF4">
              <w:rPr>
                <w:rFonts w:ascii="Times New Roman" w:hAnsi="Times New Roman" w:cs="Times New Roman"/>
                <w:b/>
                <w:sz w:val="24"/>
                <w:szCs w:val="24"/>
              </w:rPr>
              <w:t>ОК 09</w:t>
            </w:r>
          </w:p>
        </w:tc>
        <w:tc>
          <w:tcPr>
            <w:tcW w:w="4196" w:type="pct"/>
            <w:tcBorders>
              <w:right w:val="single" w:sz="8" w:space="0" w:color="auto"/>
            </w:tcBorders>
          </w:tcPr>
          <w:p w14:paraId="1EE1AB32" w14:textId="77777777" w:rsidR="00F62AF4" w:rsidRPr="00F62AF4" w:rsidRDefault="00F62AF4" w:rsidP="007015FE">
            <w:pPr>
              <w:pStyle w:val="ConsPlusNormal"/>
              <w:jc w:val="both"/>
              <w:rPr>
                <w:rFonts w:ascii="Times New Roman" w:hAnsi="Times New Roman" w:cs="Times New Roman"/>
                <w:sz w:val="24"/>
                <w:szCs w:val="24"/>
              </w:rPr>
            </w:pPr>
            <w:r w:rsidRPr="00F62AF4">
              <w:rPr>
                <w:rFonts w:ascii="Times New Roman" w:hAnsi="Times New Roman" w:cs="Times New Roman"/>
                <w:sz w:val="24"/>
                <w:szCs w:val="24"/>
              </w:rPr>
              <w:t>Пользоваться профессиональной документацией на государственном и иностранном языках.</w:t>
            </w:r>
          </w:p>
        </w:tc>
      </w:tr>
    </w:tbl>
    <w:p w14:paraId="62DB9678" w14:textId="77777777" w:rsidR="00F62AF4" w:rsidRPr="00F62AF4" w:rsidRDefault="00F62AF4" w:rsidP="00F62AF4">
      <w:pPr>
        <w:spacing w:before="100" w:beforeAutospacing="1" w:after="100" w:afterAutospacing="1"/>
        <w:rPr>
          <w:color w:val="000000"/>
          <w:sz w:val="26"/>
          <w:szCs w:val="26"/>
        </w:rPr>
      </w:pPr>
    </w:p>
    <w:p w14:paraId="1D28639F" w14:textId="77777777" w:rsidR="00A51F83" w:rsidRPr="006C4214" w:rsidRDefault="00A51F83" w:rsidP="00A51F83">
      <w:pPr>
        <w:numPr>
          <w:ilvl w:val="2"/>
          <w:numId w:val="29"/>
        </w:numPr>
        <w:ind w:left="0" w:firstLine="0"/>
        <w:rPr>
          <w:rFonts w:ascii="Times New Roman" w:hAnsi="Times New Roman" w:cs="Times New Roman"/>
          <w:color w:val="000000"/>
          <w:sz w:val="26"/>
          <w:szCs w:val="26"/>
        </w:rPr>
      </w:pPr>
      <w:r w:rsidRPr="006C4214">
        <w:rPr>
          <w:rFonts w:ascii="Times New Roman" w:hAnsi="Times New Roman" w:cs="Times New Roman"/>
          <w:color w:val="000000"/>
          <w:sz w:val="26"/>
          <w:szCs w:val="26"/>
        </w:rPr>
        <w:t>Перечень профессиональных компетенций</w:t>
      </w:r>
    </w:p>
    <w:p w14:paraId="31827F10" w14:textId="77777777" w:rsidR="00A51F83" w:rsidRDefault="00A51F83" w:rsidP="00A51F83">
      <w:pPr>
        <w:ind w:left="1216"/>
      </w:pPr>
    </w:p>
    <w:tbl>
      <w:tblPr>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65"/>
        <w:gridCol w:w="9000"/>
      </w:tblGrid>
      <w:tr w:rsidR="00A51F83" w14:paraId="4CE7CD06" w14:textId="77777777" w:rsidTr="00F925A2">
        <w:trPr>
          <w:trHeight w:val="316"/>
        </w:trPr>
        <w:tc>
          <w:tcPr>
            <w:tcW w:w="1065" w:type="dxa"/>
          </w:tcPr>
          <w:p w14:paraId="76515A68" w14:textId="77777777" w:rsidR="00A51F83" w:rsidRPr="00956578" w:rsidRDefault="00A51F83" w:rsidP="00F925A2">
            <w:pPr>
              <w:pStyle w:val="TableParagraph"/>
              <w:spacing w:line="275" w:lineRule="exact"/>
              <w:ind w:left="107"/>
              <w:rPr>
                <w:b/>
                <w:sz w:val="24"/>
              </w:rPr>
            </w:pPr>
            <w:r w:rsidRPr="00956578">
              <w:rPr>
                <w:b/>
                <w:sz w:val="24"/>
              </w:rPr>
              <w:t>Код</w:t>
            </w:r>
          </w:p>
        </w:tc>
        <w:tc>
          <w:tcPr>
            <w:tcW w:w="9000" w:type="dxa"/>
          </w:tcPr>
          <w:p w14:paraId="2A064091" w14:textId="77777777" w:rsidR="00A51F83" w:rsidRPr="00956578" w:rsidRDefault="00A51F83" w:rsidP="00F925A2">
            <w:pPr>
              <w:pStyle w:val="TableParagraph"/>
              <w:spacing w:line="275" w:lineRule="exact"/>
              <w:ind w:left="106"/>
              <w:rPr>
                <w:b/>
                <w:sz w:val="24"/>
              </w:rPr>
            </w:pPr>
            <w:r w:rsidRPr="00956578">
              <w:rPr>
                <w:b/>
                <w:sz w:val="24"/>
              </w:rPr>
              <w:t>Профессиональны</w:t>
            </w:r>
            <w:r>
              <w:rPr>
                <w:b/>
                <w:sz w:val="24"/>
              </w:rPr>
              <w:t>е</w:t>
            </w:r>
            <w:r w:rsidRPr="00956578">
              <w:rPr>
                <w:b/>
                <w:sz w:val="24"/>
              </w:rPr>
              <w:t>компетенци</w:t>
            </w:r>
            <w:r>
              <w:rPr>
                <w:b/>
                <w:sz w:val="24"/>
              </w:rPr>
              <w:t>и</w:t>
            </w:r>
          </w:p>
        </w:tc>
      </w:tr>
      <w:tr w:rsidR="00A51F83" w14:paraId="03B82DFB" w14:textId="77777777" w:rsidTr="00F925A2">
        <w:trPr>
          <w:trHeight w:val="318"/>
        </w:trPr>
        <w:tc>
          <w:tcPr>
            <w:tcW w:w="1065" w:type="dxa"/>
          </w:tcPr>
          <w:p w14:paraId="73B12A8E" w14:textId="77777777" w:rsidR="00A51F83" w:rsidRPr="00956578" w:rsidRDefault="00A51F83" w:rsidP="00200CA6">
            <w:pPr>
              <w:pStyle w:val="TableParagraph"/>
              <w:spacing w:line="273" w:lineRule="exact"/>
              <w:jc w:val="center"/>
              <w:rPr>
                <w:sz w:val="24"/>
              </w:rPr>
            </w:pPr>
            <w:r w:rsidRPr="00956578">
              <w:rPr>
                <w:sz w:val="24"/>
              </w:rPr>
              <w:t xml:space="preserve">ПК </w:t>
            </w:r>
            <w:r w:rsidR="00982416">
              <w:rPr>
                <w:sz w:val="24"/>
              </w:rPr>
              <w:t>1.1</w:t>
            </w:r>
          </w:p>
        </w:tc>
        <w:tc>
          <w:tcPr>
            <w:tcW w:w="9000" w:type="dxa"/>
          </w:tcPr>
          <w:p w14:paraId="6EBA7F72" w14:textId="77777777" w:rsidR="00A51F83" w:rsidRPr="00956578" w:rsidRDefault="00200CA6" w:rsidP="00F925A2">
            <w:pPr>
              <w:pStyle w:val="TableParagraph"/>
              <w:spacing w:line="273" w:lineRule="exact"/>
              <w:ind w:left="107"/>
              <w:rPr>
                <w:sz w:val="24"/>
              </w:rPr>
            </w:pPr>
            <w:r w:rsidRPr="005B72D4">
              <w:rPr>
                <w:sz w:val="24"/>
                <w:szCs w:val="24"/>
              </w:rPr>
              <w:t>Оценивать соответствие методики задачам анализа по диапазону измеряемых значений и точности.</w:t>
            </w:r>
          </w:p>
        </w:tc>
      </w:tr>
      <w:tr w:rsidR="00A51F83" w14:paraId="012DB3CA" w14:textId="77777777" w:rsidTr="00F925A2">
        <w:trPr>
          <w:trHeight w:val="316"/>
        </w:trPr>
        <w:tc>
          <w:tcPr>
            <w:tcW w:w="1065" w:type="dxa"/>
          </w:tcPr>
          <w:p w14:paraId="4BC8A982" w14:textId="77777777" w:rsidR="00A51F83" w:rsidRPr="00956578" w:rsidRDefault="00982416" w:rsidP="00F925A2">
            <w:pPr>
              <w:pStyle w:val="TableParagraph"/>
              <w:spacing w:line="270" w:lineRule="exact"/>
              <w:ind w:left="9"/>
              <w:jc w:val="center"/>
              <w:rPr>
                <w:sz w:val="24"/>
              </w:rPr>
            </w:pPr>
            <w:r>
              <w:rPr>
                <w:sz w:val="24"/>
              </w:rPr>
              <w:t>ПК 1.2</w:t>
            </w:r>
          </w:p>
        </w:tc>
        <w:tc>
          <w:tcPr>
            <w:tcW w:w="9000" w:type="dxa"/>
          </w:tcPr>
          <w:p w14:paraId="6C1BCA53" w14:textId="77777777" w:rsidR="00A51F83" w:rsidRPr="00956578" w:rsidRDefault="00196ECD" w:rsidP="00F925A2">
            <w:pPr>
              <w:pStyle w:val="TableParagraph"/>
              <w:spacing w:line="270" w:lineRule="exact"/>
              <w:ind w:left="107"/>
              <w:rPr>
                <w:sz w:val="24"/>
              </w:rPr>
            </w:pPr>
            <w:r>
              <w:rPr>
                <w:sz w:val="24"/>
                <w:szCs w:val="24"/>
              </w:rPr>
              <w:t>Выбирать оптимальные ме</w:t>
            </w:r>
            <w:r w:rsidRPr="00016753">
              <w:rPr>
                <w:sz w:val="24"/>
                <w:szCs w:val="24"/>
              </w:rPr>
              <w:t>тоды анализа.</w:t>
            </w:r>
          </w:p>
        </w:tc>
      </w:tr>
      <w:tr w:rsidR="00A51F83" w14:paraId="7A111200" w14:textId="77777777" w:rsidTr="00F925A2">
        <w:trPr>
          <w:trHeight w:val="318"/>
        </w:trPr>
        <w:tc>
          <w:tcPr>
            <w:tcW w:w="1065" w:type="dxa"/>
          </w:tcPr>
          <w:p w14:paraId="5156F392" w14:textId="77777777" w:rsidR="00A51F83" w:rsidRPr="00956578" w:rsidRDefault="00982416" w:rsidP="00F925A2">
            <w:pPr>
              <w:pStyle w:val="TableParagraph"/>
              <w:spacing w:line="270" w:lineRule="exact"/>
              <w:ind w:left="9"/>
              <w:jc w:val="center"/>
              <w:rPr>
                <w:sz w:val="24"/>
              </w:rPr>
            </w:pPr>
            <w:r>
              <w:rPr>
                <w:sz w:val="24"/>
              </w:rPr>
              <w:t>ПК 1.3</w:t>
            </w:r>
          </w:p>
        </w:tc>
        <w:tc>
          <w:tcPr>
            <w:tcW w:w="9000" w:type="dxa"/>
          </w:tcPr>
          <w:p w14:paraId="0FCB01CF" w14:textId="77777777" w:rsidR="00A51F83" w:rsidRDefault="00196ECD" w:rsidP="00F925A2">
            <w:pPr>
              <w:pStyle w:val="TableParagraph"/>
            </w:pPr>
            <w:r>
              <w:rPr>
                <w:sz w:val="24"/>
                <w:szCs w:val="24"/>
              </w:rPr>
              <w:t xml:space="preserve"> Подготав</w:t>
            </w:r>
            <w:r w:rsidRPr="00016753">
              <w:rPr>
                <w:sz w:val="24"/>
                <w:szCs w:val="24"/>
              </w:rPr>
              <w:t>ливать реагенты, материалы и растворы, необходимые для анализа.</w:t>
            </w:r>
          </w:p>
        </w:tc>
      </w:tr>
      <w:tr w:rsidR="00110BF4" w14:paraId="697055FD" w14:textId="77777777" w:rsidTr="00F925A2">
        <w:trPr>
          <w:trHeight w:val="318"/>
        </w:trPr>
        <w:tc>
          <w:tcPr>
            <w:tcW w:w="1065" w:type="dxa"/>
          </w:tcPr>
          <w:p w14:paraId="7BEC85DA" w14:textId="77777777" w:rsidR="00110BF4" w:rsidRDefault="00110BF4" w:rsidP="00F925A2">
            <w:pPr>
              <w:pStyle w:val="TableParagraph"/>
              <w:spacing w:line="270" w:lineRule="exact"/>
              <w:ind w:left="9"/>
              <w:jc w:val="center"/>
              <w:rPr>
                <w:sz w:val="24"/>
              </w:rPr>
            </w:pPr>
            <w:r w:rsidRPr="005B72D4">
              <w:rPr>
                <w:sz w:val="24"/>
                <w:szCs w:val="24"/>
              </w:rPr>
              <w:t>ПК 1.4</w:t>
            </w:r>
          </w:p>
        </w:tc>
        <w:tc>
          <w:tcPr>
            <w:tcW w:w="9000" w:type="dxa"/>
          </w:tcPr>
          <w:p w14:paraId="3BD80624" w14:textId="77777777" w:rsidR="00110BF4" w:rsidRDefault="00110BF4" w:rsidP="00F925A2">
            <w:pPr>
              <w:pStyle w:val="TableParagraph"/>
              <w:rPr>
                <w:sz w:val="24"/>
                <w:szCs w:val="24"/>
              </w:rPr>
            </w:pPr>
            <w:r w:rsidRPr="005B72D4">
              <w:rPr>
                <w:color w:val="000000"/>
                <w:sz w:val="24"/>
                <w:szCs w:val="24"/>
              </w:rPr>
              <w:t>Работать с химическими веществами и оборудованием с соблюдением отраслевых норм и экологической безопасности.</w:t>
            </w:r>
          </w:p>
        </w:tc>
      </w:tr>
      <w:tr w:rsidR="00982416" w14:paraId="12F01626" w14:textId="77777777" w:rsidTr="00F925A2">
        <w:trPr>
          <w:trHeight w:val="318"/>
        </w:trPr>
        <w:tc>
          <w:tcPr>
            <w:tcW w:w="1065" w:type="dxa"/>
          </w:tcPr>
          <w:p w14:paraId="159FAC9F" w14:textId="77777777" w:rsidR="00982416" w:rsidRDefault="00982416" w:rsidP="00F925A2">
            <w:pPr>
              <w:pStyle w:val="TableParagraph"/>
              <w:spacing w:line="270" w:lineRule="exact"/>
              <w:ind w:left="9"/>
              <w:jc w:val="center"/>
              <w:rPr>
                <w:sz w:val="24"/>
              </w:rPr>
            </w:pPr>
            <w:r>
              <w:rPr>
                <w:sz w:val="24"/>
              </w:rPr>
              <w:lastRenderedPageBreak/>
              <w:t>ПК 2.1</w:t>
            </w:r>
          </w:p>
        </w:tc>
        <w:tc>
          <w:tcPr>
            <w:tcW w:w="9000" w:type="dxa"/>
          </w:tcPr>
          <w:p w14:paraId="29ADFDD8" w14:textId="77777777" w:rsidR="00982416" w:rsidRDefault="00196ECD" w:rsidP="00F925A2">
            <w:pPr>
              <w:pStyle w:val="TableParagraph"/>
            </w:pPr>
            <w:r w:rsidRPr="005B72D4">
              <w:rPr>
                <w:sz w:val="24"/>
                <w:szCs w:val="24"/>
              </w:rPr>
              <w:t>Обслуживать и эксплуатировать лабораторное оборудование, испытательное оборудование и средства измерения химико-аналитических лабораторий.</w:t>
            </w:r>
          </w:p>
        </w:tc>
      </w:tr>
      <w:tr w:rsidR="00982416" w14:paraId="0B95EBEF" w14:textId="77777777" w:rsidTr="00F925A2">
        <w:trPr>
          <w:trHeight w:val="318"/>
        </w:trPr>
        <w:tc>
          <w:tcPr>
            <w:tcW w:w="1065" w:type="dxa"/>
          </w:tcPr>
          <w:p w14:paraId="1F8E58A5" w14:textId="77777777" w:rsidR="00982416" w:rsidRDefault="00200CA6" w:rsidP="00F925A2">
            <w:pPr>
              <w:pStyle w:val="TableParagraph"/>
              <w:spacing w:line="270" w:lineRule="exact"/>
              <w:ind w:left="9"/>
              <w:jc w:val="center"/>
              <w:rPr>
                <w:sz w:val="24"/>
              </w:rPr>
            </w:pPr>
            <w:r>
              <w:rPr>
                <w:sz w:val="24"/>
              </w:rPr>
              <w:t>ПК 2.2</w:t>
            </w:r>
          </w:p>
        </w:tc>
        <w:tc>
          <w:tcPr>
            <w:tcW w:w="9000" w:type="dxa"/>
          </w:tcPr>
          <w:p w14:paraId="32EB6532" w14:textId="77777777" w:rsidR="00982416" w:rsidRDefault="00196ECD" w:rsidP="00F925A2">
            <w:pPr>
              <w:pStyle w:val="TableParagraph"/>
            </w:pPr>
            <w:r w:rsidRPr="0017021A">
              <w:rPr>
                <w:sz w:val="24"/>
                <w:szCs w:val="24"/>
              </w:rPr>
              <w:t>Проводить качественный и количественный анализ неорганических и органических веществ химическими и физико-химическими методами</w:t>
            </w:r>
          </w:p>
        </w:tc>
      </w:tr>
      <w:tr w:rsidR="00200CA6" w14:paraId="3F4DA1F2" w14:textId="77777777" w:rsidTr="00F925A2">
        <w:trPr>
          <w:trHeight w:val="318"/>
        </w:trPr>
        <w:tc>
          <w:tcPr>
            <w:tcW w:w="1065" w:type="dxa"/>
          </w:tcPr>
          <w:p w14:paraId="1188EF37" w14:textId="77777777" w:rsidR="00200CA6" w:rsidRDefault="00200CA6" w:rsidP="00F925A2">
            <w:pPr>
              <w:pStyle w:val="TableParagraph"/>
              <w:spacing w:line="270" w:lineRule="exact"/>
              <w:ind w:left="9"/>
              <w:jc w:val="center"/>
              <w:rPr>
                <w:sz w:val="24"/>
              </w:rPr>
            </w:pPr>
            <w:r>
              <w:rPr>
                <w:sz w:val="24"/>
              </w:rPr>
              <w:t>ПК 2.3</w:t>
            </w:r>
          </w:p>
        </w:tc>
        <w:tc>
          <w:tcPr>
            <w:tcW w:w="9000" w:type="dxa"/>
          </w:tcPr>
          <w:p w14:paraId="4D4DDE15" w14:textId="77777777" w:rsidR="00200CA6" w:rsidRDefault="00196ECD" w:rsidP="00F925A2">
            <w:pPr>
              <w:pStyle w:val="TableParagraph"/>
            </w:pPr>
            <w:r w:rsidRPr="0017021A">
              <w:rPr>
                <w:sz w:val="24"/>
                <w:szCs w:val="24"/>
              </w:rPr>
              <w:t>Проводить метрологическую обработку результатов анализов</w:t>
            </w:r>
          </w:p>
        </w:tc>
      </w:tr>
      <w:tr w:rsidR="007015FE" w14:paraId="22DC7D6A" w14:textId="77777777" w:rsidTr="00F925A2">
        <w:trPr>
          <w:trHeight w:val="318"/>
        </w:trPr>
        <w:tc>
          <w:tcPr>
            <w:tcW w:w="1065" w:type="dxa"/>
          </w:tcPr>
          <w:p w14:paraId="204AA459" w14:textId="77777777" w:rsidR="007015FE" w:rsidRPr="002910DE" w:rsidRDefault="007015FE" w:rsidP="007015FE">
            <w:pPr>
              <w:pStyle w:val="2"/>
              <w:spacing w:before="0"/>
              <w:jc w:val="center"/>
              <w:rPr>
                <w:rStyle w:val="af4"/>
                <w:rFonts w:ascii="Times New Roman" w:hAnsi="Times New Roman"/>
                <w:b w:val="0"/>
                <w:color w:val="auto"/>
                <w:sz w:val="24"/>
                <w:szCs w:val="24"/>
              </w:rPr>
            </w:pPr>
            <w:r w:rsidRPr="002910DE">
              <w:rPr>
                <w:rFonts w:ascii="Times New Roman" w:hAnsi="Times New Roman"/>
                <w:b w:val="0"/>
                <w:color w:val="auto"/>
                <w:sz w:val="24"/>
                <w:szCs w:val="24"/>
              </w:rPr>
              <w:t>ПК 3.2.</w:t>
            </w:r>
          </w:p>
        </w:tc>
        <w:tc>
          <w:tcPr>
            <w:tcW w:w="9000" w:type="dxa"/>
          </w:tcPr>
          <w:p w14:paraId="6A8F9F3B" w14:textId="77777777" w:rsidR="007015FE" w:rsidRPr="002910DE" w:rsidRDefault="007015FE" w:rsidP="007015FE">
            <w:pPr>
              <w:pStyle w:val="ConsPlusNormal"/>
              <w:rPr>
                <w:rStyle w:val="af4"/>
                <w:rFonts w:ascii="Times New Roman" w:hAnsi="Times New Roman"/>
                <w:i w:val="0"/>
                <w:sz w:val="24"/>
                <w:szCs w:val="24"/>
              </w:rPr>
            </w:pPr>
            <w:r w:rsidRPr="002910DE">
              <w:rPr>
                <w:rFonts w:ascii="Times New Roman" w:hAnsi="Times New Roman" w:cs="Times New Roman"/>
                <w:sz w:val="24"/>
                <w:szCs w:val="24"/>
              </w:rPr>
              <w:t>Организовывать безопасные условия процессов и производства.</w:t>
            </w:r>
          </w:p>
        </w:tc>
      </w:tr>
    </w:tbl>
    <w:p w14:paraId="7FC42352" w14:textId="77777777" w:rsidR="00A51F83" w:rsidRDefault="00A51F83" w:rsidP="00A51F83">
      <w:pPr>
        <w:spacing w:before="5"/>
        <w:rPr>
          <w:b/>
          <w:sz w:val="27"/>
        </w:rPr>
      </w:pPr>
    </w:p>
    <w:p w14:paraId="228BFC7F" w14:textId="77777777" w:rsidR="00A51F83" w:rsidRPr="00BD193C" w:rsidRDefault="00A51F83" w:rsidP="00BD193C">
      <w:pPr>
        <w:rPr>
          <w:rFonts w:ascii="Times New Roman" w:hAnsi="Times New Roman" w:cs="Times New Roman"/>
          <w:bCs/>
          <w:sz w:val="26"/>
          <w:szCs w:val="26"/>
        </w:rPr>
      </w:pPr>
      <w:r>
        <w:rPr>
          <w:rFonts w:ascii="Times New Roman" w:hAnsi="Times New Roman" w:cs="Times New Roman"/>
          <w:bCs/>
          <w:sz w:val="26"/>
          <w:szCs w:val="26"/>
        </w:rPr>
        <w:t>1.1.</w:t>
      </w:r>
      <w:r w:rsidR="00105974">
        <w:rPr>
          <w:rFonts w:ascii="Times New Roman" w:hAnsi="Times New Roman" w:cs="Times New Roman"/>
          <w:bCs/>
          <w:sz w:val="26"/>
          <w:szCs w:val="26"/>
        </w:rPr>
        <w:t>3</w:t>
      </w:r>
      <w:r>
        <w:rPr>
          <w:rFonts w:ascii="Times New Roman" w:hAnsi="Times New Roman" w:cs="Times New Roman"/>
          <w:bCs/>
          <w:sz w:val="26"/>
          <w:szCs w:val="26"/>
        </w:rPr>
        <w:t>.</w:t>
      </w:r>
      <w:r w:rsidRPr="006C4214">
        <w:rPr>
          <w:rFonts w:ascii="Times New Roman" w:hAnsi="Times New Roman" w:cs="Times New Roman"/>
          <w:bCs/>
          <w:sz w:val="26"/>
          <w:szCs w:val="26"/>
        </w:rPr>
        <w:t xml:space="preserve">В результате освоения профессионального модуля </w:t>
      </w:r>
      <w:r w:rsidR="00110BF4">
        <w:rPr>
          <w:rFonts w:ascii="Times New Roman" w:hAnsi="Times New Roman" w:cs="Times New Roman"/>
          <w:bCs/>
          <w:sz w:val="26"/>
          <w:szCs w:val="26"/>
        </w:rPr>
        <w:t>обучающийся</w:t>
      </w:r>
      <w:r w:rsidRPr="006C4214">
        <w:rPr>
          <w:rFonts w:ascii="Times New Roman" w:hAnsi="Times New Roman" w:cs="Times New Roman"/>
          <w:bCs/>
          <w:sz w:val="26"/>
          <w:szCs w:val="26"/>
        </w:rPr>
        <w:t xml:space="preserve"> должен:</w:t>
      </w:r>
    </w:p>
    <w:tbl>
      <w:tblPr>
        <w:tblW w:w="1017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7835"/>
      </w:tblGrid>
      <w:tr w:rsidR="00A51F83" w:rsidRPr="00BD193C" w14:paraId="587B0B57" w14:textId="77777777" w:rsidTr="00110BF4">
        <w:tc>
          <w:tcPr>
            <w:tcW w:w="2338" w:type="dxa"/>
            <w:hideMark/>
          </w:tcPr>
          <w:p w14:paraId="6F6269C7" w14:textId="77777777" w:rsidR="00A51F83" w:rsidRPr="00BD193C" w:rsidRDefault="00A51F83" w:rsidP="00F925A2">
            <w:pPr>
              <w:rPr>
                <w:rFonts w:ascii="Times New Roman" w:hAnsi="Times New Roman" w:cs="Times New Roman"/>
                <w:b/>
                <w:bCs/>
                <w:sz w:val="26"/>
                <w:szCs w:val="26"/>
                <w:lang w:eastAsia="en-US"/>
              </w:rPr>
            </w:pPr>
            <w:r w:rsidRPr="00BD193C">
              <w:rPr>
                <w:rFonts w:ascii="Times New Roman" w:hAnsi="Times New Roman" w:cs="Times New Roman"/>
                <w:b/>
                <w:bCs/>
                <w:sz w:val="26"/>
                <w:szCs w:val="26"/>
                <w:lang w:eastAsia="en-US"/>
              </w:rPr>
              <w:t>Иметь практический опыт</w:t>
            </w:r>
          </w:p>
        </w:tc>
        <w:tc>
          <w:tcPr>
            <w:tcW w:w="7835" w:type="dxa"/>
          </w:tcPr>
          <w:p w14:paraId="2D80E8BC" w14:textId="77777777" w:rsidR="002910DE" w:rsidRPr="00BD193C" w:rsidRDefault="002910DE" w:rsidP="00110BF4">
            <w:pPr>
              <w:pStyle w:val="22"/>
              <w:widowControl w:val="0"/>
              <w:ind w:left="1" w:firstLine="0"/>
            </w:pPr>
            <w:r w:rsidRPr="00BD193C">
              <w:t>оценивание соответствия методики задачам анализа по диапазону измеряемых значений и точности.</w:t>
            </w:r>
          </w:p>
          <w:p w14:paraId="456D4E70" w14:textId="77777777" w:rsidR="002910DE" w:rsidRPr="00BD193C" w:rsidRDefault="002910DE" w:rsidP="002910DE">
            <w:pPr>
              <w:pStyle w:val="22"/>
              <w:widowControl w:val="0"/>
              <w:ind w:left="0" w:firstLine="0"/>
              <w:rPr>
                <w:color w:val="000000"/>
              </w:rPr>
            </w:pPr>
            <w:r w:rsidRPr="00BD193C">
              <w:rPr>
                <w:color w:val="000000"/>
              </w:rPr>
              <w:t>выбор оптимальных методов исследования;</w:t>
            </w:r>
          </w:p>
          <w:p w14:paraId="0D66E5DF" w14:textId="77777777" w:rsidR="002910DE" w:rsidRPr="00BD193C" w:rsidRDefault="002910DE" w:rsidP="002910DE">
            <w:pPr>
              <w:pStyle w:val="22"/>
              <w:widowControl w:val="0"/>
              <w:ind w:left="1" w:firstLine="0"/>
            </w:pPr>
            <w:r w:rsidRPr="00BD193C">
              <w:rPr>
                <w:color w:val="000000"/>
              </w:rPr>
              <w:t>выполнения химических и физико-химических анализов.</w:t>
            </w:r>
          </w:p>
          <w:p w14:paraId="3F8D64EB" w14:textId="77777777" w:rsidR="002910DE" w:rsidRPr="00BD193C" w:rsidRDefault="002910DE" w:rsidP="00110BF4">
            <w:pPr>
              <w:ind w:left="1" w:right="567"/>
              <w:rPr>
                <w:rFonts w:ascii="Times New Roman" w:hAnsi="Times New Roman"/>
                <w:color w:val="000000"/>
                <w:sz w:val="24"/>
                <w:szCs w:val="24"/>
              </w:rPr>
            </w:pPr>
            <w:r w:rsidRPr="00BD193C">
              <w:rPr>
                <w:rFonts w:ascii="Times New Roman" w:hAnsi="Times New Roman"/>
                <w:color w:val="000000"/>
                <w:sz w:val="24"/>
                <w:szCs w:val="24"/>
              </w:rPr>
              <w:t>приготовление  реагентов, материалов и растворов, необходимых для проведения анализа.</w:t>
            </w:r>
          </w:p>
          <w:p w14:paraId="2E655B19" w14:textId="77777777" w:rsidR="00BD193C" w:rsidRPr="00BD193C" w:rsidRDefault="00BD193C" w:rsidP="00110BF4">
            <w:pPr>
              <w:ind w:left="1" w:right="567"/>
              <w:rPr>
                <w:rFonts w:ascii="Times New Roman" w:hAnsi="Times New Roman" w:cs="Times New Roman"/>
                <w:color w:val="000000"/>
                <w:sz w:val="24"/>
                <w:szCs w:val="24"/>
              </w:rPr>
            </w:pPr>
            <w:r w:rsidRPr="00BD193C">
              <w:rPr>
                <w:rFonts w:ascii="Times New Roman" w:hAnsi="Times New Roman" w:cs="Times New Roman"/>
                <w:color w:val="000000"/>
                <w:sz w:val="24"/>
                <w:szCs w:val="24"/>
              </w:rPr>
              <w:t>выполнение работ с химическими веществами и оборудованием с соблюдением отраслевых норм и экологической безопасности.</w:t>
            </w:r>
          </w:p>
          <w:p w14:paraId="01648BC1" w14:textId="77777777"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обслуживать и эксплуатировать оборудование химико-аналитических лабораторий;</w:t>
            </w:r>
          </w:p>
          <w:p w14:paraId="09520B09" w14:textId="77777777" w:rsidR="00BD193C" w:rsidRPr="00BD193C" w:rsidRDefault="00BD193C" w:rsidP="00BD193C">
            <w:pPr>
              <w:ind w:left="1" w:right="567"/>
              <w:rPr>
                <w:rFonts w:ascii="Times New Roman" w:hAnsi="Times New Roman"/>
                <w:color w:val="000000"/>
                <w:sz w:val="24"/>
                <w:szCs w:val="24"/>
              </w:rPr>
            </w:pPr>
            <w:r w:rsidRPr="00BD193C">
              <w:rPr>
                <w:rFonts w:ascii="Times New Roman" w:hAnsi="Times New Roman"/>
                <w:color w:val="000000"/>
                <w:sz w:val="24"/>
                <w:szCs w:val="24"/>
              </w:rPr>
              <w:t>готовить реагенты и материалы, необходимые для проведения анализа.</w:t>
            </w:r>
          </w:p>
          <w:p w14:paraId="2B7E1A49" w14:textId="77777777"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проводить качественный и количественный анализ неорганических и органических веществ химическими методами;</w:t>
            </w:r>
          </w:p>
          <w:p w14:paraId="1FC32279" w14:textId="77777777" w:rsidR="00BD193C" w:rsidRPr="00BD193C" w:rsidRDefault="00BD193C" w:rsidP="00BD193C">
            <w:pPr>
              <w:ind w:left="1" w:right="567"/>
              <w:rPr>
                <w:rFonts w:ascii="Times New Roman" w:hAnsi="Times New Roman"/>
                <w:color w:val="000000"/>
                <w:sz w:val="24"/>
                <w:szCs w:val="24"/>
              </w:rPr>
            </w:pPr>
            <w:r w:rsidRPr="00BD193C">
              <w:rPr>
                <w:rFonts w:ascii="Times New Roman" w:hAnsi="Times New Roman"/>
                <w:color w:val="000000"/>
                <w:sz w:val="24"/>
                <w:szCs w:val="24"/>
              </w:rPr>
              <w:t>проводить обработку результатов анализа в т.ч. с использованием аппаратно-программных комплексов.</w:t>
            </w:r>
          </w:p>
          <w:p w14:paraId="1C0E43C7" w14:textId="77777777" w:rsidR="00110BF4" w:rsidRPr="00BD193C" w:rsidRDefault="00BD193C" w:rsidP="00BD193C">
            <w:pPr>
              <w:ind w:left="1" w:right="567"/>
              <w:rPr>
                <w:rFonts w:ascii="Times New Roman" w:hAnsi="Times New Roman"/>
                <w:color w:val="000000"/>
                <w:sz w:val="24"/>
                <w:szCs w:val="24"/>
              </w:rPr>
            </w:pPr>
            <w:r w:rsidRPr="00BD193C">
              <w:rPr>
                <w:rFonts w:ascii="Times New Roman" w:hAnsi="Times New Roman"/>
                <w:color w:val="000000"/>
                <w:sz w:val="24"/>
                <w:szCs w:val="24"/>
              </w:rPr>
              <w:t>проведение метрологической обработки результатов анализа.</w:t>
            </w:r>
          </w:p>
          <w:p w14:paraId="6A4AF3E2" w14:textId="77777777" w:rsidR="002910DE" w:rsidRPr="00BD193C" w:rsidRDefault="002910DE" w:rsidP="00110BF4">
            <w:pPr>
              <w:ind w:left="1" w:right="567"/>
              <w:rPr>
                <w:rFonts w:ascii="Times New Roman" w:hAnsi="Times New Roman" w:cs="Times New Roman"/>
                <w:i/>
                <w:sz w:val="26"/>
                <w:szCs w:val="26"/>
              </w:rPr>
            </w:pPr>
            <w:r w:rsidRPr="00BD193C">
              <w:rPr>
                <w:rFonts w:ascii="Times New Roman" w:hAnsi="Times New Roman"/>
                <w:color w:val="000000"/>
                <w:sz w:val="24"/>
                <w:szCs w:val="24"/>
              </w:rPr>
              <w:t>Контролировать и выполнять правила техники безопасности, производственной и трудовой дисциплины, правил внутреннего трудового распорядка.</w:t>
            </w:r>
          </w:p>
        </w:tc>
      </w:tr>
      <w:tr w:rsidR="00A51F83" w:rsidRPr="00BD193C" w14:paraId="3B98686B" w14:textId="77777777" w:rsidTr="00110BF4">
        <w:tc>
          <w:tcPr>
            <w:tcW w:w="2338" w:type="dxa"/>
            <w:hideMark/>
          </w:tcPr>
          <w:p w14:paraId="036EEFDC" w14:textId="77777777" w:rsidR="00A51F83" w:rsidRPr="00BD193C" w:rsidRDefault="00A51F83" w:rsidP="00F925A2">
            <w:pPr>
              <w:rPr>
                <w:rFonts w:ascii="Times New Roman" w:hAnsi="Times New Roman" w:cs="Times New Roman"/>
                <w:b/>
                <w:bCs/>
                <w:sz w:val="26"/>
                <w:szCs w:val="26"/>
                <w:lang w:eastAsia="en-US"/>
              </w:rPr>
            </w:pPr>
            <w:r w:rsidRPr="00BD193C">
              <w:rPr>
                <w:rFonts w:ascii="Times New Roman" w:hAnsi="Times New Roman" w:cs="Times New Roman"/>
                <w:b/>
                <w:bCs/>
                <w:sz w:val="26"/>
                <w:szCs w:val="26"/>
                <w:lang w:eastAsia="en-US"/>
              </w:rPr>
              <w:t>уметь</w:t>
            </w:r>
          </w:p>
        </w:tc>
        <w:tc>
          <w:tcPr>
            <w:tcW w:w="7835" w:type="dxa"/>
          </w:tcPr>
          <w:p w14:paraId="51F489F0" w14:textId="77777777" w:rsidR="002910DE" w:rsidRPr="00BD193C" w:rsidRDefault="002910DE" w:rsidP="002910DE">
            <w:pPr>
              <w:jc w:val="both"/>
              <w:rPr>
                <w:rFonts w:ascii="Times New Roman" w:hAnsi="Times New Roman"/>
                <w:sz w:val="24"/>
                <w:szCs w:val="24"/>
              </w:rPr>
            </w:pPr>
            <w:r w:rsidRPr="00BD193C">
              <w:rPr>
                <w:rFonts w:ascii="Times New Roman" w:hAnsi="Times New Roman"/>
                <w:sz w:val="24"/>
                <w:szCs w:val="24"/>
              </w:rPr>
              <w:t>работать с нормативной документацией на методику анализа;</w:t>
            </w:r>
          </w:p>
          <w:p w14:paraId="2D5C8CD0" w14:textId="77777777" w:rsidR="002910DE" w:rsidRPr="00BD193C" w:rsidRDefault="002910DE" w:rsidP="002910DE">
            <w:pPr>
              <w:jc w:val="both"/>
              <w:rPr>
                <w:rFonts w:ascii="Times New Roman" w:hAnsi="Times New Roman"/>
                <w:sz w:val="24"/>
                <w:szCs w:val="24"/>
              </w:rPr>
            </w:pPr>
            <w:r w:rsidRPr="00BD193C">
              <w:rPr>
                <w:rFonts w:ascii="Times New Roman" w:hAnsi="Times New Roman"/>
                <w:sz w:val="24"/>
                <w:szCs w:val="24"/>
              </w:rPr>
              <w:t>выбирать оптимальные технические средства и методы исследований;</w:t>
            </w:r>
          </w:p>
          <w:p w14:paraId="5292CC1F" w14:textId="77777777" w:rsidR="002910DE" w:rsidRPr="00BD193C" w:rsidRDefault="002910DE" w:rsidP="002910DE">
            <w:pPr>
              <w:jc w:val="both"/>
              <w:rPr>
                <w:rFonts w:ascii="Times New Roman" w:hAnsi="Times New Roman"/>
                <w:sz w:val="24"/>
                <w:szCs w:val="24"/>
              </w:rPr>
            </w:pPr>
            <w:r w:rsidRPr="00BD193C">
              <w:rPr>
                <w:rFonts w:ascii="Times New Roman" w:hAnsi="Times New Roman"/>
                <w:sz w:val="24"/>
                <w:szCs w:val="24"/>
              </w:rPr>
              <w:t>оценивать метрологические характеристики методики;</w:t>
            </w:r>
          </w:p>
          <w:p w14:paraId="64ADA2D1" w14:textId="77777777" w:rsidR="002910DE" w:rsidRPr="00BD193C" w:rsidRDefault="002910DE" w:rsidP="002910DE">
            <w:pPr>
              <w:shd w:val="clear" w:color="auto" w:fill="FFFFFF"/>
              <w:jc w:val="both"/>
              <w:rPr>
                <w:rFonts w:ascii="Times New Roman" w:hAnsi="Times New Roman"/>
                <w:sz w:val="24"/>
                <w:szCs w:val="24"/>
              </w:rPr>
            </w:pPr>
            <w:r w:rsidRPr="00BD193C">
              <w:rPr>
                <w:rFonts w:ascii="Times New Roman" w:hAnsi="Times New Roman"/>
                <w:sz w:val="24"/>
                <w:szCs w:val="24"/>
              </w:rPr>
              <w:t>оценивать метрологические характеристики лабораторного оборудования.</w:t>
            </w:r>
          </w:p>
          <w:p w14:paraId="744C18CB" w14:textId="77777777" w:rsidR="002910DE" w:rsidRPr="00BD193C" w:rsidRDefault="002910DE" w:rsidP="002910DE">
            <w:pPr>
              <w:pStyle w:val="a8"/>
              <w:spacing w:after="0"/>
              <w:ind w:left="0"/>
              <w:jc w:val="both"/>
              <w:rPr>
                <w:rFonts w:ascii="Times New Roman" w:hAnsi="Times New Roman"/>
                <w:color w:val="000000"/>
                <w:sz w:val="24"/>
                <w:szCs w:val="24"/>
              </w:rPr>
            </w:pPr>
            <w:r w:rsidRPr="00BD193C">
              <w:rPr>
                <w:rFonts w:ascii="Times New Roman" w:hAnsi="Times New Roman"/>
                <w:color w:val="000000"/>
                <w:sz w:val="24"/>
                <w:szCs w:val="24"/>
              </w:rPr>
              <w:t>выбирать оптимальные технические средства и методы исследований;</w:t>
            </w:r>
          </w:p>
          <w:p w14:paraId="26602107" w14:textId="77777777"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измерять аналитический сигнал и устанавливать зависимость сигнала от концентрации определяемого вещества;</w:t>
            </w:r>
          </w:p>
          <w:p w14:paraId="50DFD7FE" w14:textId="77777777"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подготавливать объекты исследований;</w:t>
            </w:r>
          </w:p>
          <w:p w14:paraId="366E0BEF" w14:textId="77777777"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выполнять химические и физико-химические методы анализа;</w:t>
            </w:r>
          </w:p>
          <w:p w14:paraId="36CC8F70" w14:textId="77777777" w:rsidR="002910DE" w:rsidRPr="00BD193C" w:rsidRDefault="002910DE" w:rsidP="002910DE">
            <w:pPr>
              <w:shd w:val="clear" w:color="auto" w:fill="FFFFFF"/>
              <w:jc w:val="both"/>
              <w:rPr>
                <w:rFonts w:ascii="Times New Roman" w:hAnsi="Times New Roman"/>
                <w:color w:val="000000"/>
                <w:sz w:val="24"/>
                <w:szCs w:val="24"/>
              </w:rPr>
            </w:pPr>
            <w:r w:rsidRPr="00BD193C">
              <w:rPr>
                <w:rFonts w:ascii="Times New Roman" w:hAnsi="Times New Roman"/>
                <w:color w:val="000000"/>
                <w:sz w:val="24"/>
                <w:szCs w:val="24"/>
              </w:rPr>
              <w:t>осуществлять подготовку лабораторного оборудования.</w:t>
            </w:r>
          </w:p>
          <w:p w14:paraId="60A79DB1" w14:textId="77777777"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подготавливать объекты исследований;</w:t>
            </w:r>
          </w:p>
          <w:p w14:paraId="19597F9F" w14:textId="77777777"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выполнять необходимые расчеты для приготовления реагентов, материалов и растворов;</w:t>
            </w:r>
          </w:p>
          <w:p w14:paraId="1981B4F4" w14:textId="77777777"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проводить приготовление растворов, аттестованных смесей и реагентов с соблюдением техники лабораторных работ;</w:t>
            </w:r>
          </w:p>
          <w:p w14:paraId="2007C557" w14:textId="77777777"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выполнять стандартизацию растворов;</w:t>
            </w:r>
          </w:p>
          <w:p w14:paraId="652A6622" w14:textId="77777777" w:rsidR="002910DE" w:rsidRPr="00BD193C" w:rsidRDefault="002910DE" w:rsidP="002910DE">
            <w:pPr>
              <w:shd w:val="clear" w:color="auto" w:fill="FFFFFF"/>
              <w:jc w:val="both"/>
              <w:rPr>
                <w:rFonts w:ascii="Times New Roman" w:hAnsi="Times New Roman"/>
                <w:color w:val="000000"/>
                <w:sz w:val="24"/>
                <w:szCs w:val="24"/>
              </w:rPr>
            </w:pPr>
            <w:r w:rsidRPr="00BD193C">
              <w:rPr>
                <w:rFonts w:ascii="Times New Roman" w:hAnsi="Times New Roman"/>
                <w:color w:val="000000"/>
                <w:sz w:val="24"/>
                <w:szCs w:val="24"/>
              </w:rPr>
              <w:t>выбирать основное и вспомогательное оборудование, посуду, реактивы.</w:t>
            </w:r>
          </w:p>
          <w:p w14:paraId="269D03CA" w14:textId="77777777" w:rsidR="00BD193C" w:rsidRPr="00BD193C" w:rsidRDefault="00BD193C" w:rsidP="00BD193C">
            <w:pPr>
              <w:jc w:val="both"/>
              <w:rPr>
                <w:rFonts w:ascii="Times New Roman" w:hAnsi="Times New Roman"/>
                <w:sz w:val="24"/>
                <w:szCs w:val="24"/>
              </w:rPr>
            </w:pPr>
            <w:r w:rsidRPr="00BD193C">
              <w:rPr>
                <w:rFonts w:ascii="Times New Roman" w:hAnsi="Times New Roman"/>
                <w:sz w:val="24"/>
                <w:szCs w:val="24"/>
              </w:rPr>
              <w:t xml:space="preserve">организовывать рабочее место в соответствии с требованиями нормативных документов и правилами охраны труда; </w:t>
            </w:r>
          </w:p>
          <w:p w14:paraId="70A72343" w14:textId="77777777" w:rsidR="00BD193C" w:rsidRPr="00BD193C" w:rsidRDefault="00BD193C" w:rsidP="00BD193C">
            <w:pPr>
              <w:jc w:val="both"/>
              <w:rPr>
                <w:rFonts w:ascii="Times New Roman" w:hAnsi="Times New Roman"/>
                <w:sz w:val="24"/>
                <w:szCs w:val="24"/>
              </w:rPr>
            </w:pPr>
            <w:r w:rsidRPr="00BD193C">
              <w:rPr>
                <w:rFonts w:ascii="Times New Roman" w:hAnsi="Times New Roman"/>
                <w:sz w:val="24"/>
                <w:szCs w:val="24"/>
              </w:rPr>
              <w:t xml:space="preserve">использовать оборудование и средства измерения строго в соответствии с инструкциями заводов-изготовителей; </w:t>
            </w:r>
          </w:p>
          <w:p w14:paraId="5700BB19" w14:textId="77777777" w:rsidR="00BD193C" w:rsidRPr="00BD193C" w:rsidRDefault="00BD193C" w:rsidP="00BD193C">
            <w:pPr>
              <w:jc w:val="both"/>
              <w:rPr>
                <w:rFonts w:ascii="Times New Roman" w:hAnsi="Times New Roman"/>
                <w:sz w:val="24"/>
                <w:szCs w:val="24"/>
              </w:rPr>
            </w:pPr>
            <w:r w:rsidRPr="00BD193C">
              <w:rPr>
                <w:rFonts w:ascii="Times New Roman" w:hAnsi="Times New Roman"/>
                <w:sz w:val="24"/>
                <w:szCs w:val="24"/>
              </w:rPr>
              <w:t>соблюдать безопасность при работе с лабораторной посудой и приборами;</w:t>
            </w:r>
          </w:p>
          <w:p w14:paraId="52168E5D" w14:textId="77777777" w:rsidR="00BD193C" w:rsidRPr="00BD193C" w:rsidRDefault="00BD193C" w:rsidP="00BD193C">
            <w:pPr>
              <w:jc w:val="both"/>
              <w:rPr>
                <w:rFonts w:ascii="Times New Roman" w:hAnsi="Times New Roman"/>
                <w:sz w:val="24"/>
                <w:szCs w:val="24"/>
              </w:rPr>
            </w:pPr>
            <w:r w:rsidRPr="00BD193C">
              <w:rPr>
                <w:rFonts w:ascii="Times New Roman" w:hAnsi="Times New Roman"/>
                <w:sz w:val="24"/>
                <w:szCs w:val="24"/>
              </w:rPr>
              <w:t>соблюдать правила хранения, использования и утилизации химических реактивов;</w:t>
            </w:r>
          </w:p>
          <w:p w14:paraId="46606F49" w14:textId="77777777" w:rsidR="00BD193C" w:rsidRPr="00BD193C" w:rsidRDefault="00BD193C" w:rsidP="00BD193C">
            <w:pPr>
              <w:jc w:val="both"/>
              <w:rPr>
                <w:rFonts w:ascii="Times New Roman" w:hAnsi="Times New Roman"/>
                <w:sz w:val="24"/>
                <w:szCs w:val="24"/>
              </w:rPr>
            </w:pPr>
            <w:r w:rsidRPr="00BD193C">
              <w:rPr>
                <w:rFonts w:ascii="Times New Roman" w:hAnsi="Times New Roman"/>
                <w:sz w:val="24"/>
                <w:szCs w:val="24"/>
              </w:rPr>
              <w:lastRenderedPageBreak/>
              <w:t>использовать средства индивидуальной и коллективной защиты;</w:t>
            </w:r>
          </w:p>
          <w:p w14:paraId="7C9A13C4" w14:textId="77777777" w:rsidR="002910DE" w:rsidRPr="00BD193C" w:rsidRDefault="00BD193C" w:rsidP="00BD193C">
            <w:pPr>
              <w:rPr>
                <w:rFonts w:ascii="Times New Roman" w:hAnsi="Times New Roman"/>
                <w:sz w:val="24"/>
                <w:szCs w:val="24"/>
              </w:rPr>
            </w:pPr>
            <w:r w:rsidRPr="00BD193C">
              <w:rPr>
                <w:rFonts w:ascii="Times New Roman" w:hAnsi="Times New Roman"/>
                <w:sz w:val="24"/>
                <w:szCs w:val="24"/>
              </w:rPr>
              <w:t>соблюдать правила пожарной и электробезопасности.</w:t>
            </w:r>
          </w:p>
          <w:p w14:paraId="3DF534A6" w14:textId="77777777"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эксплуатировать лабораторное оборудование в соответствии с заводскими инструкциями;</w:t>
            </w:r>
          </w:p>
          <w:p w14:paraId="02F19442" w14:textId="77777777"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осуществлять отбор проб с использованием специального оборудования;</w:t>
            </w:r>
          </w:p>
          <w:p w14:paraId="08D15430" w14:textId="77777777"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проводить калибровку лабораторного оборудования;</w:t>
            </w:r>
          </w:p>
          <w:p w14:paraId="61976F5C" w14:textId="77777777" w:rsidR="00BD193C" w:rsidRPr="00BD193C" w:rsidRDefault="00BD193C" w:rsidP="00BD193C">
            <w:pPr>
              <w:rPr>
                <w:rFonts w:ascii="Times New Roman" w:hAnsi="Times New Roman"/>
                <w:color w:val="000000"/>
                <w:sz w:val="24"/>
                <w:szCs w:val="24"/>
              </w:rPr>
            </w:pPr>
            <w:r w:rsidRPr="00BD193C">
              <w:rPr>
                <w:rFonts w:ascii="Times New Roman" w:hAnsi="Times New Roman"/>
                <w:color w:val="000000"/>
                <w:sz w:val="24"/>
                <w:szCs w:val="24"/>
              </w:rPr>
              <w:t>работать с нормативными документами на лабораторное оборудование.</w:t>
            </w:r>
          </w:p>
          <w:p w14:paraId="0997F68E" w14:textId="77777777"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выполнять отбор и подготовку проб природных и промышленных объектов;</w:t>
            </w:r>
          </w:p>
          <w:p w14:paraId="25DA5D7C" w14:textId="77777777"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осуществлять химический анализ природных и промышленных объектов химическими методами;</w:t>
            </w:r>
          </w:p>
          <w:p w14:paraId="454124DB" w14:textId="77777777"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осуществлять химический анализ природных и промышленных объектов физико-химическими методами;</w:t>
            </w:r>
          </w:p>
          <w:p w14:paraId="6F2FB1FC" w14:textId="77777777"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проводить сравнительный анализ качества продукции в соответствии со стандартными образцами состава;</w:t>
            </w:r>
          </w:p>
          <w:p w14:paraId="13CBF4E1" w14:textId="77777777"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осуществлять идентификацию синтезированных веществ;</w:t>
            </w:r>
          </w:p>
          <w:p w14:paraId="127E179C" w14:textId="77777777"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использовать информационные технологии при решении производственно-ситуационных задач;</w:t>
            </w:r>
          </w:p>
          <w:p w14:paraId="0A5C742C" w14:textId="77777777"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находить причину несоответствия анализируемого объекта ГОСТам;</w:t>
            </w:r>
          </w:p>
          <w:p w14:paraId="17E16DD1" w14:textId="77777777"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осуществлять аналитический контроль окружающей среды;</w:t>
            </w:r>
          </w:p>
          <w:p w14:paraId="3E3E9662" w14:textId="77777777" w:rsidR="00BD193C" w:rsidRPr="00BD193C" w:rsidRDefault="00BD193C" w:rsidP="00BD193C">
            <w:pPr>
              <w:rPr>
                <w:rFonts w:ascii="Times New Roman" w:hAnsi="Times New Roman"/>
                <w:color w:val="000000"/>
                <w:sz w:val="24"/>
                <w:szCs w:val="24"/>
              </w:rPr>
            </w:pPr>
            <w:r w:rsidRPr="00BD193C">
              <w:rPr>
                <w:rFonts w:ascii="Times New Roman" w:hAnsi="Times New Roman"/>
                <w:color w:val="000000"/>
                <w:sz w:val="24"/>
                <w:szCs w:val="24"/>
              </w:rPr>
              <w:t>выполнять химический эксперимент с соблюдением правил безопасной работы.</w:t>
            </w:r>
          </w:p>
          <w:p w14:paraId="021C14EF" w14:textId="77777777"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работать с нормативной документацией;</w:t>
            </w:r>
          </w:p>
          <w:p w14:paraId="0A5BB473" w14:textId="77777777"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представлять результаты анализа;</w:t>
            </w:r>
          </w:p>
          <w:p w14:paraId="7B2645EA" w14:textId="77777777"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sz w:val="24"/>
                <w:szCs w:val="24"/>
              </w:rPr>
              <w:t>обрабатывать</w:t>
            </w:r>
            <w:r w:rsidRPr="00BD193C">
              <w:rPr>
                <w:rFonts w:ascii="Times New Roman" w:hAnsi="Times New Roman"/>
                <w:color w:val="000000"/>
                <w:sz w:val="24"/>
                <w:szCs w:val="24"/>
              </w:rPr>
              <w:t>результаты анализа с использованием информационных технологий;</w:t>
            </w:r>
          </w:p>
          <w:p w14:paraId="0655244D" w14:textId="77777777"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оформлять документацию в соответствии с требованиями отраслевых и/или международных стандартов;</w:t>
            </w:r>
          </w:p>
          <w:p w14:paraId="0B5E63BC" w14:textId="77777777"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проводить статистическую оценку получаемых результатов и оценку основных метрологических характеристик;</w:t>
            </w:r>
          </w:p>
          <w:p w14:paraId="3F24DAE5" w14:textId="77777777" w:rsidR="00BD193C" w:rsidRPr="00BD193C" w:rsidRDefault="00BD193C" w:rsidP="00BD193C">
            <w:pPr>
              <w:rPr>
                <w:rFonts w:ascii="Times New Roman" w:hAnsi="Times New Roman"/>
                <w:sz w:val="24"/>
                <w:szCs w:val="24"/>
              </w:rPr>
            </w:pPr>
            <w:r w:rsidRPr="00BD193C">
              <w:rPr>
                <w:rFonts w:ascii="Times New Roman" w:hAnsi="Times New Roman"/>
                <w:color w:val="000000"/>
                <w:sz w:val="24"/>
                <w:szCs w:val="24"/>
              </w:rPr>
              <w:t>оценивать метрологические характеристики метода анализа.</w:t>
            </w:r>
          </w:p>
          <w:p w14:paraId="03EE547E" w14:textId="77777777"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проводить и оформлять производственный инструктаж подчиненных;</w:t>
            </w:r>
          </w:p>
          <w:p w14:paraId="692C1C52" w14:textId="77777777"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 xml:space="preserve">контролировать соблюдение </w:t>
            </w:r>
            <w:r w:rsidRPr="00BD193C">
              <w:rPr>
                <w:rFonts w:ascii="Times New Roman" w:hAnsi="Times New Roman"/>
                <w:sz w:val="24"/>
                <w:szCs w:val="24"/>
              </w:rPr>
              <w:t>безопасности при работе с лабораторной посудой и приборами;</w:t>
            </w:r>
          </w:p>
          <w:p w14:paraId="5C47589E" w14:textId="77777777" w:rsidR="002910DE" w:rsidRPr="00BD193C" w:rsidRDefault="002910DE" w:rsidP="002910DE">
            <w:pPr>
              <w:jc w:val="both"/>
              <w:rPr>
                <w:rFonts w:ascii="Times New Roman" w:hAnsi="Times New Roman"/>
                <w:sz w:val="24"/>
                <w:szCs w:val="24"/>
              </w:rPr>
            </w:pPr>
            <w:r w:rsidRPr="00BD193C">
              <w:rPr>
                <w:rFonts w:ascii="Times New Roman" w:hAnsi="Times New Roman"/>
                <w:color w:val="000000"/>
                <w:sz w:val="24"/>
                <w:szCs w:val="24"/>
              </w:rPr>
              <w:t xml:space="preserve">контролировать соблюдение </w:t>
            </w:r>
            <w:r w:rsidRPr="00BD193C">
              <w:rPr>
                <w:rFonts w:ascii="Times New Roman" w:hAnsi="Times New Roman"/>
                <w:sz w:val="24"/>
                <w:szCs w:val="24"/>
              </w:rPr>
              <w:t xml:space="preserve"> правил хранения, использования и утилизации химических реактивов;</w:t>
            </w:r>
          </w:p>
          <w:p w14:paraId="381F95A4" w14:textId="77777777" w:rsidR="002910DE" w:rsidRPr="00BD193C" w:rsidRDefault="002910DE" w:rsidP="002910DE">
            <w:pPr>
              <w:jc w:val="both"/>
              <w:rPr>
                <w:rFonts w:ascii="Times New Roman" w:hAnsi="Times New Roman"/>
                <w:sz w:val="24"/>
                <w:szCs w:val="24"/>
              </w:rPr>
            </w:pPr>
            <w:r w:rsidRPr="00BD193C">
              <w:rPr>
                <w:rFonts w:ascii="Times New Roman" w:hAnsi="Times New Roman"/>
                <w:sz w:val="24"/>
                <w:szCs w:val="24"/>
              </w:rPr>
              <w:t>обеспечивать наличие  средств  индивидуальной защиты;</w:t>
            </w:r>
          </w:p>
          <w:p w14:paraId="2EBC922A" w14:textId="77777777" w:rsidR="002910DE" w:rsidRPr="00BD193C" w:rsidRDefault="002910DE" w:rsidP="002910DE">
            <w:pPr>
              <w:jc w:val="both"/>
              <w:rPr>
                <w:rFonts w:ascii="Times New Roman" w:hAnsi="Times New Roman"/>
                <w:sz w:val="24"/>
                <w:szCs w:val="24"/>
              </w:rPr>
            </w:pPr>
            <w:r w:rsidRPr="00BD193C">
              <w:rPr>
                <w:rFonts w:ascii="Times New Roman" w:hAnsi="Times New Roman"/>
                <w:sz w:val="24"/>
                <w:szCs w:val="24"/>
              </w:rPr>
              <w:t>обеспечивать наличие средств коллективной защиты;</w:t>
            </w:r>
          </w:p>
          <w:p w14:paraId="13402A14" w14:textId="77777777" w:rsidR="002910DE" w:rsidRPr="00BD193C" w:rsidRDefault="002910DE" w:rsidP="002910DE">
            <w:pPr>
              <w:jc w:val="both"/>
              <w:rPr>
                <w:rFonts w:ascii="Times New Roman" w:hAnsi="Times New Roman"/>
                <w:sz w:val="24"/>
                <w:szCs w:val="24"/>
              </w:rPr>
            </w:pPr>
            <w:r w:rsidRPr="00BD193C">
              <w:rPr>
                <w:rFonts w:ascii="Times New Roman" w:hAnsi="Times New Roman"/>
                <w:sz w:val="24"/>
                <w:szCs w:val="24"/>
              </w:rPr>
              <w:t>обеспечивать соблюдение правил пожарной безопасности;</w:t>
            </w:r>
          </w:p>
          <w:p w14:paraId="1F9B0C6C" w14:textId="77777777" w:rsidR="002910DE" w:rsidRPr="00BD193C" w:rsidRDefault="002910DE" w:rsidP="002910DE">
            <w:pPr>
              <w:jc w:val="both"/>
              <w:rPr>
                <w:rFonts w:ascii="Times New Roman" w:hAnsi="Times New Roman"/>
                <w:sz w:val="24"/>
                <w:szCs w:val="24"/>
              </w:rPr>
            </w:pPr>
            <w:r w:rsidRPr="00BD193C">
              <w:rPr>
                <w:rFonts w:ascii="Times New Roman" w:hAnsi="Times New Roman"/>
                <w:sz w:val="24"/>
                <w:szCs w:val="24"/>
              </w:rPr>
              <w:t>обеспечивать соблюдение правил электробезопасности;</w:t>
            </w:r>
          </w:p>
          <w:p w14:paraId="1A3845D5" w14:textId="77777777" w:rsidR="002910DE" w:rsidRPr="00BD193C" w:rsidRDefault="002910DE" w:rsidP="002910DE">
            <w:pPr>
              <w:jc w:val="both"/>
              <w:rPr>
                <w:rFonts w:ascii="Times New Roman" w:hAnsi="Times New Roman"/>
                <w:sz w:val="24"/>
                <w:szCs w:val="24"/>
              </w:rPr>
            </w:pPr>
            <w:r w:rsidRPr="00BD193C">
              <w:rPr>
                <w:rFonts w:ascii="Times New Roman" w:hAnsi="Times New Roman"/>
                <w:sz w:val="24"/>
                <w:szCs w:val="24"/>
              </w:rPr>
              <w:t>оказывать первую доврачебную помощь при несчастных случаях;</w:t>
            </w:r>
          </w:p>
          <w:p w14:paraId="7BDBB180" w14:textId="77777777" w:rsidR="002910DE" w:rsidRPr="00BD193C" w:rsidRDefault="002910DE" w:rsidP="002910DE">
            <w:pPr>
              <w:jc w:val="both"/>
              <w:rPr>
                <w:rFonts w:ascii="Times New Roman" w:hAnsi="Times New Roman"/>
                <w:sz w:val="24"/>
                <w:szCs w:val="24"/>
              </w:rPr>
            </w:pPr>
            <w:r w:rsidRPr="00BD193C">
              <w:rPr>
                <w:rFonts w:ascii="Times New Roman" w:hAnsi="Times New Roman"/>
                <w:sz w:val="24"/>
                <w:szCs w:val="24"/>
              </w:rPr>
              <w:t>обеспечивать соблюдение правил охраны труда при работе с агрессивными средами;</w:t>
            </w:r>
          </w:p>
          <w:p w14:paraId="36357363" w14:textId="77777777" w:rsidR="002910DE" w:rsidRPr="00BD193C" w:rsidRDefault="002910DE" w:rsidP="002910DE">
            <w:pPr>
              <w:shd w:val="clear" w:color="auto" w:fill="FFFFFF"/>
              <w:jc w:val="both"/>
              <w:rPr>
                <w:rFonts w:ascii="Helvetica" w:eastAsia="Times New Roman" w:hAnsi="Helvetica" w:cs="Helvetica"/>
                <w:color w:val="1A1A1A"/>
                <w:sz w:val="23"/>
                <w:szCs w:val="23"/>
              </w:rPr>
            </w:pPr>
            <w:r w:rsidRPr="00BD193C">
              <w:rPr>
                <w:rFonts w:ascii="Times New Roman" w:hAnsi="Times New Roman"/>
                <w:color w:val="000000"/>
                <w:sz w:val="24"/>
                <w:szCs w:val="24"/>
              </w:rPr>
              <w:t>планировать действия подчиненных при возникновении нестандартных (чрезвычайных) ситуаций на производстве.</w:t>
            </w:r>
          </w:p>
        </w:tc>
      </w:tr>
      <w:tr w:rsidR="00A51F83" w:rsidRPr="009A13EE" w14:paraId="56969FA9" w14:textId="77777777" w:rsidTr="00110BF4">
        <w:tc>
          <w:tcPr>
            <w:tcW w:w="2338" w:type="dxa"/>
            <w:hideMark/>
          </w:tcPr>
          <w:p w14:paraId="60EAA756" w14:textId="77777777" w:rsidR="00A51F83" w:rsidRPr="00BD193C" w:rsidRDefault="00A51F83" w:rsidP="00F925A2">
            <w:pPr>
              <w:rPr>
                <w:rFonts w:ascii="Times New Roman" w:hAnsi="Times New Roman" w:cs="Times New Roman"/>
                <w:b/>
                <w:bCs/>
                <w:sz w:val="26"/>
                <w:szCs w:val="26"/>
                <w:lang w:eastAsia="en-US"/>
              </w:rPr>
            </w:pPr>
            <w:r w:rsidRPr="00BD193C">
              <w:rPr>
                <w:rFonts w:ascii="Times New Roman" w:hAnsi="Times New Roman" w:cs="Times New Roman"/>
                <w:b/>
                <w:bCs/>
                <w:sz w:val="26"/>
                <w:szCs w:val="26"/>
                <w:lang w:eastAsia="en-US"/>
              </w:rPr>
              <w:lastRenderedPageBreak/>
              <w:t>знать</w:t>
            </w:r>
          </w:p>
        </w:tc>
        <w:tc>
          <w:tcPr>
            <w:tcW w:w="7835" w:type="dxa"/>
          </w:tcPr>
          <w:p w14:paraId="25227F9C" w14:textId="77777777" w:rsidR="002910DE" w:rsidRPr="00BD193C" w:rsidRDefault="002910DE" w:rsidP="002910DE">
            <w:pPr>
              <w:rPr>
                <w:rFonts w:ascii="Times New Roman" w:hAnsi="Times New Roman"/>
                <w:sz w:val="24"/>
                <w:szCs w:val="24"/>
              </w:rPr>
            </w:pPr>
            <w:r w:rsidRPr="00BD193C">
              <w:rPr>
                <w:rFonts w:ascii="Times New Roman" w:hAnsi="Times New Roman"/>
                <w:sz w:val="24"/>
                <w:szCs w:val="24"/>
              </w:rPr>
              <w:t>нормативная документация на методику выполнения измерений;</w:t>
            </w:r>
          </w:p>
          <w:p w14:paraId="378656B1" w14:textId="77777777" w:rsidR="002910DE" w:rsidRPr="00BD193C" w:rsidRDefault="002910DE" w:rsidP="002910DE">
            <w:pPr>
              <w:rPr>
                <w:rFonts w:ascii="Times New Roman" w:hAnsi="Times New Roman"/>
                <w:sz w:val="24"/>
                <w:szCs w:val="24"/>
              </w:rPr>
            </w:pPr>
            <w:r w:rsidRPr="00BD193C">
              <w:rPr>
                <w:rFonts w:ascii="Times New Roman" w:hAnsi="Times New Roman"/>
                <w:sz w:val="24"/>
                <w:szCs w:val="24"/>
              </w:rPr>
              <w:t>основные нормативные документы, регламентирующие погрешности результатов измерений;</w:t>
            </w:r>
          </w:p>
          <w:p w14:paraId="37B8A808" w14:textId="77777777" w:rsidR="002910DE" w:rsidRPr="00BD193C" w:rsidRDefault="002910DE" w:rsidP="002910DE">
            <w:pPr>
              <w:rPr>
                <w:rFonts w:ascii="Times New Roman" w:hAnsi="Times New Roman"/>
                <w:sz w:val="24"/>
                <w:szCs w:val="24"/>
              </w:rPr>
            </w:pPr>
            <w:r w:rsidRPr="00BD193C">
              <w:rPr>
                <w:rFonts w:ascii="Times New Roman" w:hAnsi="Times New Roman"/>
                <w:sz w:val="24"/>
                <w:szCs w:val="24"/>
              </w:rPr>
              <w:t>современные автоматизированные методы анализа промышленных и природных образцов;</w:t>
            </w:r>
          </w:p>
          <w:p w14:paraId="42130BAE" w14:textId="77777777" w:rsidR="002910DE" w:rsidRPr="00BD193C" w:rsidRDefault="002910DE" w:rsidP="002910DE">
            <w:pPr>
              <w:rPr>
                <w:rFonts w:ascii="Times New Roman" w:hAnsi="Times New Roman"/>
                <w:sz w:val="24"/>
                <w:szCs w:val="24"/>
              </w:rPr>
            </w:pPr>
            <w:r w:rsidRPr="00BD193C">
              <w:rPr>
                <w:rFonts w:ascii="Times New Roman" w:hAnsi="Times New Roman"/>
                <w:sz w:val="24"/>
                <w:szCs w:val="24"/>
              </w:rPr>
              <w:t>основные методы анализа химических объектов;</w:t>
            </w:r>
          </w:p>
          <w:p w14:paraId="6FB3E4B4" w14:textId="77777777" w:rsidR="002910DE" w:rsidRPr="00BD193C" w:rsidRDefault="002910DE" w:rsidP="002910DE">
            <w:pPr>
              <w:rPr>
                <w:rFonts w:ascii="Times New Roman" w:hAnsi="Times New Roman"/>
                <w:sz w:val="24"/>
                <w:szCs w:val="24"/>
              </w:rPr>
            </w:pPr>
            <w:r w:rsidRPr="00BD193C">
              <w:rPr>
                <w:rFonts w:ascii="Times New Roman" w:hAnsi="Times New Roman"/>
                <w:sz w:val="24"/>
                <w:szCs w:val="24"/>
              </w:rPr>
              <w:t>метрологические характеристики химических методов анализа;</w:t>
            </w:r>
          </w:p>
          <w:p w14:paraId="6359CD11" w14:textId="77777777" w:rsidR="002910DE" w:rsidRPr="00BD193C" w:rsidRDefault="002910DE" w:rsidP="002910DE">
            <w:pPr>
              <w:jc w:val="both"/>
              <w:rPr>
                <w:rFonts w:ascii="Times New Roman" w:hAnsi="Times New Roman"/>
                <w:sz w:val="24"/>
                <w:szCs w:val="24"/>
              </w:rPr>
            </w:pPr>
            <w:r w:rsidRPr="00BD193C">
              <w:rPr>
                <w:rFonts w:ascii="Times New Roman" w:hAnsi="Times New Roman"/>
                <w:sz w:val="24"/>
                <w:szCs w:val="24"/>
              </w:rPr>
              <w:t>метрологические характеристики основных видовфизико-химических методов анализа;</w:t>
            </w:r>
          </w:p>
          <w:p w14:paraId="071CF2CD" w14:textId="77777777" w:rsidR="002910DE" w:rsidRPr="00BD193C" w:rsidRDefault="002910DE" w:rsidP="002910DE">
            <w:pPr>
              <w:shd w:val="clear" w:color="auto" w:fill="FFFFFF"/>
              <w:rPr>
                <w:rFonts w:ascii="Times New Roman" w:hAnsi="Times New Roman"/>
                <w:sz w:val="24"/>
                <w:szCs w:val="24"/>
              </w:rPr>
            </w:pPr>
            <w:r w:rsidRPr="00BD193C">
              <w:rPr>
                <w:rFonts w:ascii="Times New Roman" w:hAnsi="Times New Roman"/>
                <w:sz w:val="24"/>
                <w:szCs w:val="24"/>
              </w:rPr>
              <w:lastRenderedPageBreak/>
              <w:t>метрологические характеристики лабораторного оборудования.</w:t>
            </w:r>
          </w:p>
          <w:p w14:paraId="7C9B4BFB" w14:textId="77777777" w:rsidR="002910DE" w:rsidRPr="00BD193C" w:rsidRDefault="002910DE" w:rsidP="002910DE">
            <w:pPr>
              <w:pStyle w:val="a8"/>
              <w:spacing w:after="0"/>
              <w:ind w:left="0"/>
              <w:jc w:val="both"/>
              <w:rPr>
                <w:rFonts w:ascii="Times New Roman" w:hAnsi="Times New Roman"/>
                <w:color w:val="000000"/>
                <w:sz w:val="24"/>
                <w:szCs w:val="24"/>
              </w:rPr>
            </w:pPr>
            <w:r w:rsidRPr="00BD193C">
              <w:rPr>
                <w:rFonts w:ascii="Times New Roman" w:hAnsi="Times New Roman"/>
                <w:color w:val="000000"/>
                <w:sz w:val="24"/>
                <w:szCs w:val="24"/>
              </w:rPr>
              <w:t>современные автоматизированные методы анализа промышленных и природных образцов;</w:t>
            </w:r>
          </w:p>
          <w:p w14:paraId="6CBECE26" w14:textId="77777777"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классификация химических методов анализа;</w:t>
            </w:r>
          </w:p>
          <w:p w14:paraId="6EF76C48" w14:textId="77777777"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классификация физико-химических методов анализа;</w:t>
            </w:r>
          </w:p>
          <w:p w14:paraId="2501F653" w14:textId="77777777"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теоретических основ химических и физико-химических методов анализа;</w:t>
            </w:r>
          </w:p>
          <w:p w14:paraId="5753A4D8" w14:textId="77777777"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методы расчета концентрации вещества по данным анализа;</w:t>
            </w:r>
          </w:p>
          <w:p w14:paraId="3EE7D261" w14:textId="77777777"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лабораторное оборудования химической лаборатории;</w:t>
            </w:r>
          </w:p>
          <w:p w14:paraId="5E7E99E5" w14:textId="77777777" w:rsidR="002910DE" w:rsidRPr="00BD193C" w:rsidRDefault="002910DE" w:rsidP="002910DE">
            <w:pPr>
              <w:shd w:val="clear" w:color="auto" w:fill="FFFFFF"/>
              <w:rPr>
                <w:rFonts w:ascii="Times New Roman" w:hAnsi="Times New Roman"/>
                <w:color w:val="000000"/>
                <w:sz w:val="24"/>
                <w:szCs w:val="24"/>
              </w:rPr>
            </w:pPr>
            <w:r w:rsidRPr="00BD193C">
              <w:rPr>
                <w:rFonts w:ascii="Times New Roman" w:hAnsi="Times New Roman"/>
                <w:color w:val="000000"/>
                <w:sz w:val="24"/>
                <w:szCs w:val="24"/>
              </w:rPr>
              <w:t>классификация химических веществ; основные требования к методам и средствам аналитического контроля: требования к предоставлению результатов анализа, средствам измерений, к вспомогательному оборудованию;</w:t>
            </w:r>
          </w:p>
          <w:p w14:paraId="39E2CB0C" w14:textId="77777777" w:rsidR="002910DE" w:rsidRPr="00BD193C" w:rsidRDefault="002910DE" w:rsidP="002910DE">
            <w:pPr>
              <w:jc w:val="both"/>
              <w:rPr>
                <w:rFonts w:ascii="Times New Roman" w:hAnsi="Times New Roman"/>
                <w:color w:val="000000"/>
                <w:sz w:val="24"/>
                <w:szCs w:val="24"/>
                <w:lang w:eastAsia="en-US"/>
              </w:rPr>
            </w:pPr>
            <w:r w:rsidRPr="00BD193C">
              <w:rPr>
                <w:rFonts w:ascii="Times New Roman" w:hAnsi="Times New Roman"/>
                <w:color w:val="000000"/>
                <w:sz w:val="24"/>
                <w:szCs w:val="24"/>
                <w:lang w:eastAsia="en-US"/>
              </w:rPr>
              <w:t>нормативная документация  по  приготовлению реагентов материалов и растворов, оборудования, посуды;</w:t>
            </w:r>
          </w:p>
          <w:p w14:paraId="4C945191" w14:textId="77777777" w:rsidR="002910DE" w:rsidRPr="00BD193C" w:rsidRDefault="002910DE" w:rsidP="002910DE">
            <w:pPr>
              <w:jc w:val="both"/>
              <w:rPr>
                <w:rFonts w:ascii="Times New Roman" w:hAnsi="Times New Roman"/>
                <w:color w:val="000000"/>
                <w:sz w:val="24"/>
                <w:szCs w:val="24"/>
                <w:lang w:eastAsia="en-US"/>
              </w:rPr>
            </w:pPr>
            <w:r w:rsidRPr="00BD193C">
              <w:rPr>
                <w:rFonts w:ascii="Times New Roman" w:hAnsi="Times New Roman"/>
                <w:color w:val="000000"/>
                <w:sz w:val="24"/>
                <w:szCs w:val="24"/>
                <w:lang w:eastAsia="en-US"/>
              </w:rPr>
              <w:t>способы выражения концентрации растворовспособы стандартизации растворов;</w:t>
            </w:r>
          </w:p>
          <w:p w14:paraId="710A0914" w14:textId="77777777" w:rsidR="002910DE" w:rsidRPr="00BD193C" w:rsidRDefault="002910DE" w:rsidP="002910DE">
            <w:pPr>
              <w:shd w:val="clear" w:color="auto" w:fill="FFFFFF"/>
              <w:rPr>
                <w:rFonts w:ascii="Times New Roman" w:hAnsi="Times New Roman"/>
                <w:color w:val="000000"/>
                <w:sz w:val="24"/>
                <w:szCs w:val="24"/>
                <w:lang w:eastAsia="en-US"/>
              </w:rPr>
            </w:pPr>
            <w:r w:rsidRPr="00BD193C">
              <w:rPr>
                <w:rFonts w:ascii="Times New Roman" w:hAnsi="Times New Roman"/>
                <w:color w:val="000000"/>
                <w:sz w:val="24"/>
                <w:szCs w:val="24"/>
                <w:lang w:eastAsia="en-US"/>
              </w:rPr>
              <w:t>технику выполнения лабораторных работ.</w:t>
            </w:r>
          </w:p>
          <w:p w14:paraId="290B4991" w14:textId="77777777" w:rsidR="00BD193C" w:rsidRPr="00BD193C" w:rsidRDefault="00BD193C" w:rsidP="00BD193C">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 xml:space="preserve">правила охраны труда при работе в химической лаборатории; </w:t>
            </w:r>
          </w:p>
          <w:p w14:paraId="3111F88C" w14:textId="77777777" w:rsidR="00BD193C" w:rsidRPr="00BD193C" w:rsidRDefault="00BD193C" w:rsidP="00BD193C">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использования средств индивидуальной и коллективной защиты;</w:t>
            </w:r>
          </w:p>
          <w:p w14:paraId="1978E788" w14:textId="77777777" w:rsidR="00BD193C" w:rsidRPr="00BD193C" w:rsidRDefault="00BD193C" w:rsidP="00BD193C">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хранения, использования, утилизации химических реактивов;</w:t>
            </w:r>
          </w:p>
          <w:p w14:paraId="4E57099F" w14:textId="77777777" w:rsidR="00BD193C" w:rsidRPr="00BD193C" w:rsidRDefault="00BD193C" w:rsidP="00BD193C">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охраны труда при работе с лабораторной посудой и оборудованием;</w:t>
            </w:r>
          </w:p>
          <w:p w14:paraId="7C1901F5" w14:textId="77777777" w:rsidR="002910DE" w:rsidRPr="00BD193C" w:rsidRDefault="00BD193C" w:rsidP="00BD193C">
            <w:pPr>
              <w:shd w:val="clear" w:color="auto" w:fill="FFFFFF"/>
              <w:rPr>
                <w:rFonts w:ascii="Times New Roman" w:hAnsi="Times New Roman"/>
                <w:sz w:val="24"/>
                <w:szCs w:val="24"/>
              </w:rPr>
            </w:pPr>
            <w:r w:rsidRPr="00BD193C">
              <w:rPr>
                <w:rFonts w:ascii="Times New Roman" w:hAnsi="Times New Roman"/>
                <w:sz w:val="24"/>
                <w:szCs w:val="24"/>
              </w:rPr>
              <w:t>правила охраны труда при работе с агрессивными средами и легковоспламеняющимися жидкостями.</w:t>
            </w:r>
          </w:p>
          <w:p w14:paraId="666D151A" w14:textId="77777777" w:rsidR="00BD193C" w:rsidRPr="00BD193C" w:rsidRDefault="00BD193C" w:rsidP="00BD193C">
            <w:pPr>
              <w:jc w:val="both"/>
              <w:rPr>
                <w:rFonts w:ascii="Times New Roman" w:hAnsi="Times New Roman"/>
                <w:sz w:val="24"/>
                <w:szCs w:val="24"/>
              </w:rPr>
            </w:pPr>
            <w:r w:rsidRPr="00BD193C">
              <w:rPr>
                <w:rFonts w:ascii="Times New Roman" w:hAnsi="Times New Roman"/>
                <w:color w:val="000000"/>
                <w:sz w:val="24"/>
                <w:szCs w:val="24"/>
              </w:rPr>
              <w:t xml:space="preserve">виды </w:t>
            </w:r>
            <w:r w:rsidRPr="00BD193C">
              <w:rPr>
                <w:rFonts w:ascii="Times New Roman" w:hAnsi="Times New Roman"/>
                <w:sz w:val="24"/>
                <w:szCs w:val="24"/>
              </w:rPr>
              <w:t>лабораторного оборудования, испытательного оборудования и средства измерения химико-аналитических лабораторий;</w:t>
            </w:r>
          </w:p>
          <w:p w14:paraId="01CF8574" w14:textId="77777777" w:rsidR="00BD193C" w:rsidRPr="00BD193C" w:rsidRDefault="00BD193C" w:rsidP="00BD193C">
            <w:pPr>
              <w:jc w:val="both"/>
              <w:rPr>
                <w:rFonts w:ascii="Times New Roman" w:hAnsi="Times New Roman"/>
                <w:sz w:val="24"/>
                <w:szCs w:val="24"/>
              </w:rPr>
            </w:pPr>
            <w:r w:rsidRPr="00BD193C">
              <w:rPr>
                <w:rFonts w:ascii="Times New Roman" w:hAnsi="Times New Roman"/>
                <w:sz w:val="24"/>
                <w:szCs w:val="24"/>
              </w:rPr>
              <w:t>правил отбора проб с использованием специальногооборудования;</w:t>
            </w:r>
          </w:p>
          <w:p w14:paraId="113F620D" w14:textId="77777777" w:rsidR="00BD193C" w:rsidRPr="00BD193C" w:rsidRDefault="00BD193C" w:rsidP="00BD193C">
            <w:pPr>
              <w:shd w:val="clear" w:color="auto" w:fill="FFFFFF"/>
              <w:rPr>
                <w:rFonts w:ascii="Times New Roman" w:hAnsi="Times New Roman"/>
                <w:sz w:val="24"/>
                <w:szCs w:val="24"/>
              </w:rPr>
            </w:pPr>
            <w:r w:rsidRPr="00BD193C">
              <w:rPr>
                <w:rFonts w:ascii="Times New Roman" w:hAnsi="Times New Roman"/>
                <w:sz w:val="24"/>
                <w:szCs w:val="24"/>
              </w:rPr>
              <w:t>правила эксплуатации и калибровки лабораторного оборудования, испытательного оборудования и средства измерения химико-аналитических лабораторий.</w:t>
            </w:r>
          </w:p>
          <w:p w14:paraId="47A134F6" w14:textId="77777777"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теоретические основы пробоотбора и пробоподготовки;</w:t>
            </w:r>
          </w:p>
          <w:p w14:paraId="0E79A09B" w14:textId="77777777"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классификации методов химического анализа;</w:t>
            </w:r>
          </w:p>
          <w:p w14:paraId="6B13089D" w14:textId="77777777"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классификации методов физико-химического анализа;</w:t>
            </w:r>
          </w:p>
          <w:p w14:paraId="543E529D" w14:textId="77777777"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показатели качества методик количественного химического анализа;</w:t>
            </w:r>
          </w:p>
          <w:p w14:paraId="75F43A4E" w14:textId="77777777"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правила эксплуатации посуды, оборудования, используемого для выполнения анализа;</w:t>
            </w:r>
          </w:p>
          <w:p w14:paraId="356DCA68" w14:textId="77777777"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воды, требования к воде;</w:t>
            </w:r>
          </w:p>
          <w:p w14:paraId="4FFACC3A" w14:textId="77777777"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газовых смесей;</w:t>
            </w:r>
          </w:p>
          <w:p w14:paraId="63799BBE" w14:textId="77777777"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виды топлива;</w:t>
            </w:r>
          </w:p>
          <w:p w14:paraId="4B58BD96" w14:textId="77777777"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органических продуктов;</w:t>
            </w:r>
          </w:p>
          <w:p w14:paraId="266DFD1C" w14:textId="77777777"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неорганических продуктов;</w:t>
            </w:r>
          </w:p>
          <w:p w14:paraId="6493D7F0" w14:textId="77777777"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металлов и сплавов;</w:t>
            </w:r>
          </w:p>
          <w:p w14:paraId="16CFF7F1" w14:textId="77777777"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почв;</w:t>
            </w:r>
          </w:p>
          <w:p w14:paraId="4367A5A7" w14:textId="77777777" w:rsidR="00BD193C" w:rsidRPr="00BD193C" w:rsidRDefault="00BD193C" w:rsidP="00BD193C">
            <w:pPr>
              <w:shd w:val="clear" w:color="auto" w:fill="FFFFFF"/>
              <w:rPr>
                <w:rFonts w:ascii="Times New Roman" w:hAnsi="Times New Roman"/>
                <w:color w:val="000000"/>
                <w:sz w:val="24"/>
                <w:szCs w:val="24"/>
              </w:rPr>
            </w:pPr>
            <w:r w:rsidRPr="00BD193C">
              <w:rPr>
                <w:rFonts w:ascii="Times New Roman" w:hAnsi="Times New Roman"/>
                <w:color w:val="000000"/>
                <w:sz w:val="24"/>
                <w:szCs w:val="24"/>
              </w:rPr>
              <w:t>методы анализа нефтепродуктов.</w:t>
            </w:r>
          </w:p>
          <w:p w14:paraId="7A4ACDFB" w14:textId="77777777"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основные метрологические характеристики метода анализа;</w:t>
            </w:r>
          </w:p>
          <w:p w14:paraId="22CD1FFB" w14:textId="77777777"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правила представления результата анализа;</w:t>
            </w:r>
          </w:p>
          <w:p w14:paraId="32509529" w14:textId="77777777"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виды погрешностей;</w:t>
            </w:r>
          </w:p>
          <w:p w14:paraId="5877097B" w14:textId="77777777" w:rsidR="00BD193C" w:rsidRPr="00BD193C" w:rsidRDefault="00BD193C" w:rsidP="00BD193C">
            <w:pPr>
              <w:shd w:val="clear" w:color="auto" w:fill="FFFFFF"/>
              <w:rPr>
                <w:rFonts w:ascii="Times New Roman" w:eastAsia="Times New Roman" w:hAnsi="Times New Roman" w:cs="Times New Roman"/>
                <w:color w:val="1A1A1A"/>
                <w:sz w:val="23"/>
                <w:szCs w:val="23"/>
              </w:rPr>
            </w:pPr>
            <w:r w:rsidRPr="00BD193C">
              <w:rPr>
                <w:rFonts w:ascii="Times New Roman" w:hAnsi="Times New Roman"/>
                <w:color w:val="000000"/>
                <w:sz w:val="24"/>
                <w:szCs w:val="24"/>
              </w:rPr>
              <w:t>методы статистической обработки данных.</w:t>
            </w:r>
          </w:p>
          <w:p w14:paraId="69B38760" w14:textId="77777777"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Инструктаж, его виды и обучение безопасным методам работы;</w:t>
            </w:r>
          </w:p>
          <w:p w14:paraId="275D69F5" w14:textId="77777777"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требования, предъявляемые к рабочему месту в химико-аналитических лабораториях;</w:t>
            </w:r>
          </w:p>
          <w:p w14:paraId="45B6AE0D" w14:textId="77777777"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требования к дисциплине труда в химико-аналитических лабораториях;</w:t>
            </w:r>
          </w:p>
          <w:p w14:paraId="0C3FFE98" w14:textId="77777777"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основные требования организации труда;</w:t>
            </w:r>
          </w:p>
          <w:p w14:paraId="0E16C6D8" w14:textId="77777777"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 xml:space="preserve">виды инструктажей, правила и нормы трудового распорядка, охраны </w:t>
            </w:r>
            <w:r w:rsidRPr="00BD193C">
              <w:rPr>
                <w:rFonts w:ascii="Times New Roman" w:hAnsi="Times New Roman"/>
                <w:color w:val="000000"/>
                <w:sz w:val="24"/>
                <w:szCs w:val="24"/>
              </w:rPr>
              <w:lastRenderedPageBreak/>
              <w:t>труда, производственной санитарии;</w:t>
            </w:r>
          </w:p>
          <w:p w14:paraId="1AD6F3BC" w14:textId="77777777" w:rsidR="002910DE" w:rsidRPr="00BD193C" w:rsidRDefault="002910DE" w:rsidP="002910DE">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использования средств индивидуальной и коллективной защиты;</w:t>
            </w:r>
          </w:p>
          <w:p w14:paraId="43512DAB" w14:textId="77777777" w:rsidR="002910DE" w:rsidRPr="00BD193C" w:rsidRDefault="002910DE" w:rsidP="002910DE">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хранения, использования, утилизации химических реактивов;</w:t>
            </w:r>
          </w:p>
          <w:p w14:paraId="1C51BFB5" w14:textId="77777777" w:rsidR="002910DE" w:rsidRPr="00BD193C" w:rsidRDefault="002910DE" w:rsidP="002910DE">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оказания первой доврачебной помощи;</w:t>
            </w:r>
          </w:p>
          <w:p w14:paraId="07343A48" w14:textId="77777777" w:rsidR="002910DE" w:rsidRPr="00BD193C" w:rsidRDefault="002910DE" w:rsidP="002910DE">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охраны труда при работе с лабораторной посудой и оборудованием;</w:t>
            </w:r>
          </w:p>
          <w:p w14:paraId="79AC801E" w14:textId="77777777" w:rsidR="002910DE" w:rsidRPr="00BD193C" w:rsidRDefault="002910DE" w:rsidP="002910DE">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охраны труда при работе с агрессивными средами и легковоспламеняющимися жидкостями;</w:t>
            </w:r>
          </w:p>
          <w:p w14:paraId="69BC064B" w14:textId="77777777" w:rsidR="002910DE" w:rsidRPr="00BD193C" w:rsidRDefault="002910DE" w:rsidP="002910DE">
            <w:pPr>
              <w:pStyle w:val="12"/>
              <w:shd w:val="clear" w:color="auto" w:fill="auto"/>
              <w:spacing w:before="0" w:after="0" w:line="240" w:lineRule="auto"/>
              <w:ind w:left="40"/>
              <w:rPr>
                <w:rFonts w:ascii="Times New Roman" w:hAnsi="Times New Roman"/>
                <w:sz w:val="24"/>
                <w:szCs w:val="24"/>
                <w:lang w:eastAsia="ru-RU"/>
              </w:rPr>
            </w:pPr>
            <w:r w:rsidRPr="00BD193C">
              <w:rPr>
                <w:rFonts w:ascii="Times New Roman" w:hAnsi="Times New Roman"/>
                <w:sz w:val="24"/>
                <w:szCs w:val="24"/>
                <w:lang w:eastAsia="ru-RU"/>
              </w:rPr>
              <w:t>виды инструктажа;</w:t>
            </w:r>
          </w:p>
          <w:p w14:paraId="6D4A4DC6" w14:textId="77777777" w:rsidR="002910DE" w:rsidRPr="00075AED" w:rsidRDefault="002910DE" w:rsidP="002910DE">
            <w:pPr>
              <w:shd w:val="clear" w:color="auto" w:fill="FFFFFF"/>
              <w:jc w:val="both"/>
              <w:rPr>
                <w:rFonts w:ascii="Helvetica" w:eastAsia="Times New Roman" w:hAnsi="Helvetica" w:cs="Helvetica"/>
                <w:color w:val="1A1A1A"/>
                <w:sz w:val="23"/>
                <w:szCs w:val="23"/>
              </w:rPr>
            </w:pPr>
            <w:r w:rsidRPr="00BD193C">
              <w:rPr>
                <w:rFonts w:ascii="Times New Roman" w:hAnsi="Times New Roman"/>
                <w:sz w:val="24"/>
                <w:szCs w:val="24"/>
              </w:rPr>
              <w:t>ПДК вредных веществ в воздухе рабочей зоны.</w:t>
            </w:r>
          </w:p>
        </w:tc>
      </w:tr>
    </w:tbl>
    <w:p w14:paraId="6B78049D" w14:textId="77777777" w:rsidR="00A51F83" w:rsidRDefault="00A51F83" w:rsidP="00A51F83">
      <w:pPr>
        <w:spacing w:line="278" w:lineRule="auto"/>
      </w:pPr>
    </w:p>
    <w:p w14:paraId="7655DC4A" w14:textId="77777777" w:rsidR="00501215" w:rsidRPr="006C4214" w:rsidRDefault="00501215" w:rsidP="00501215">
      <w:pPr>
        <w:spacing w:before="120" w:after="120"/>
        <w:rPr>
          <w:rFonts w:ascii="Times New Roman" w:hAnsi="Times New Roman" w:cs="Times New Roman"/>
          <w:b/>
          <w:sz w:val="26"/>
          <w:szCs w:val="26"/>
        </w:rPr>
      </w:pPr>
      <w:r w:rsidRPr="006C4214">
        <w:rPr>
          <w:rFonts w:ascii="Times New Roman" w:hAnsi="Times New Roman" w:cs="Times New Roman"/>
          <w:b/>
          <w:sz w:val="26"/>
          <w:szCs w:val="26"/>
        </w:rPr>
        <w:t>1.2. Количество часов, отводимое на освоение профессионального модуля</w:t>
      </w:r>
    </w:p>
    <w:p w14:paraId="56F0FA64" w14:textId="77777777" w:rsidR="00501215" w:rsidRPr="00110BF4" w:rsidRDefault="00501215" w:rsidP="00501215">
      <w:pPr>
        <w:spacing w:before="8"/>
        <w:rPr>
          <w:b/>
          <w:sz w:val="24"/>
          <w:szCs w:val="24"/>
        </w:rPr>
      </w:pPr>
    </w:p>
    <w:p w14:paraId="3FB24725" w14:textId="77777777" w:rsidR="00EE41DE" w:rsidRDefault="00501215" w:rsidP="00501215">
      <w:pPr>
        <w:pStyle w:val="a4"/>
        <w:tabs>
          <w:tab w:val="left" w:pos="2462"/>
          <w:tab w:val="left" w:pos="9638"/>
        </w:tabs>
        <w:spacing w:line="278" w:lineRule="auto"/>
        <w:ind w:left="496" w:right="-1"/>
      </w:pPr>
      <w:r w:rsidRPr="00110BF4">
        <w:t>Всего–246 часов, в том числе:</w:t>
      </w:r>
    </w:p>
    <w:p w14:paraId="46DE23AE" w14:textId="2726932D" w:rsidR="00EE41DE" w:rsidRDefault="00EE41DE" w:rsidP="00501215">
      <w:pPr>
        <w:pStyle w:val="a4"/>
        <w:tabs>
          <w:tab w:val="left" w:pos="2462"/>
          <w:tab w:val="left" w:pos="9638"/>
        </w:tabs>
        <w:spacing w:line="278" w:lineRule="auto"/>
        <w:ind w:left="496" w:right="-1"/>
      </w:pPr>
      <w:r w:rsidRPr="0060516C">
        <w:t>в форме практической подг</w:t>
      </w:r>
      <w:r>
        <w:t xml:space="preserve">отовки – </w:t>
      </w:r>
      <w:r>
        <w:t>152</w:t>
      </w:r>
      <w:r>
        <w:t xml:space="preserve"> </w:t>
      </w:r>
      <w:r w:rsidRPr="0060516C">
        <w:t>час</w:t>
      </w:r>
      <w:r>
        <w:t>а</w:t>
      </w:r>
    </w:p>
    <w:p w14:paraId="75C2C3BD" w14:textId="6FE1313E" w:rsidR="00501215" w:rsidRPr="00110BF4" w:rsidRDefault="00501215" w:rsidP="00501215">
      <w:pPr>
        <w:pStyle w:val="a4"/>
        <w:tabs>
          <w:tab w:val="left" w:pos="2462"/>
          <w:tab w:val="left" w:pos="9638"/>
        </w:tabs>
        <w:spacing w:line="278" w:lineRule="auto"/>
        <w:ind w:left="496" w:right="-1"/>
      </w:pPr>
      <w:r w:rsidRPr="00110BF4">
        <w:t>во</w:t>
      </w:r>
      <w:r w:rsidR="00EE41DE">
        <w:t xml:space="preserve"> </w:t>
      </w:r>
      <w:r w:rsidRPr="00110BF4">
        <w:t>взаимодействие с преподавателем:</w:t>
      </w:r>
    </w:p>
    <w:p w14:paraId="4BDC1BB3" w14:textId="77777777" w:rsidR="00501215" w:rsidRPr="00110BF4" w:rsidRDefault="00501215" w:rsidP="00501215">
      <w:pPr>
        <w:pStyle w:val="a6"/>
        <w:numPr>
          <w:ilvl w:val="2"/>
          <w:numId w:val="28"/>
        </w:numPr>
        <w:tabs>
          <w:tab w:val="left" w:pos="1270"/>
          <w:tab w:val="left" w:pos="4550"/>
        </w:tabs>
        <w:spacing w:before="0" w:line="272" w:lineRule="exact"/>
        <w:ind w:left="1269" w:hanging="141"/>
        <w:rPr>
          <w:sz w:val="24"/>
          <w:szCs w:val="24"/>
        </w:rPr>
      </w:pPr>
      <w:r w:rsidRPr="00110BF4">
        <w:rPr>
          <w:sz w:val="24"/>
          <w:szCs w:val="24"/>
        </w:rPr>
        <w:t>теоретическоеобучение-66 часов;</w:t>
      </w:r>
    </w:p>
    <w:p w14:paraId="561F8D8C" w14:textId="77777777" w:rsidR="00501215" w:rsidRPr="00110BF4" w:rsidRDefault="00501215" w:rsidP="00501215">
      <w:pPr>
        <w:pStyle w:val="a6"/>
        <w:numPr>
          <w:ilvl w:val="2"/>
          <w:numId w:val="28"/>
        </w:numPr>
        <w:tabs>
          <w:tab w:val="left" w:pos="1270"/>
          <w:tab w:val="left" w:pos="4301"/>
        </w:tabs>
        <w:spacing w:before="0"/>
        <w:ind w:left="1269" w:hanging="141"/>
        <w:rPr>
          <w:sz w:val="24"/>
          <w:szCs w:val="24"/>
        </w:rPr>
      </w:pPr>
      <w:r w:rsidRPr="00110BF4">
        <w:rPr>
          <w:sz w:val="24"/>
          <w:szCs w:val="24"/>
        </w:rPr>
        <w:t>практические занятия и лабораторные занятия -44 часов;</w:t>
      </w:r>
    </w:p>
    <w:p w14:paraId="138626CD" w14:textId="77777777" w:rsidR="00501215" w:rsidRPr="00110BF4" w:rsidRDefault="00501215" w:rsidP="00501215">
      <w:pPr>
        <w:pStyle w:val="a6"/>
        <w:numPr>
          <w:ilvl w:val="2"/>
          <w:numId w:val="28"/>
        </w:numPr>
        <w:tabs>
          <w:tab w:val="left" w:pos="1272"/>
          <w:tab w:val="left" w:pos="3872"/>
        </w:tabs>
        <w:spacing w:before="0"/>
        <w:ind w:left="1271" w:hanging="143"/>
        <w:rPr>
          <w:sz w:val="24"/>
          <w:szCs w:val="24"/>
        </w:rPr>
      </w:pPr>
      <w:r w:rsidRPr="00110BF4">
        <w:rPr>
          <w:sz w:val="24"/>
          <w:szCs w:val="24"/>
        </w:rPr>
        <w:t>учебнаяпрактика-1</w:t>
      </w:r>
      <w:r w:rsidR="00110BF4">
        <w:rPr>
          <w:sz w:val="24"/>
          <w:szCs w:val="24"/>
        </w:rPr>
        <w:t xml:space="preserve">08 </w:t>
      </w:r>
      <w:r w:rsidRPr="00110BF4">
        <w:rPr>
          <w:sz w:val="24"/>
          <w:szCs w:val="24"/>
        </w:rPr>
        <w:t>часов;</w:t>
      </w:r>
    </w:p>
    <w:p w14:paraId="1C8B5261" w14:textId="77777777" w:rsidR="00110BF4" w:rsidRPr="00110BF4" w:rsidRDefault="00110BF4" w:rsidP="00110BF4">
      <w:pPr>
        <w:pStyle w:val="a6"/>
        <w:numPr>
          <w:ilvl w:val="2"/>
          <w:numId w:val="28"/>
        </w:numPr>
        <w:tabs>
          <w:tab w:val="left" w:pos="1270"/>
          <w:tab w:val="left" w:pos="3487"/>
        </w:tabs>
        <w:spacing w:before="0"/>
        <w:ind w:left="1269" w:hanging="141"/>
        <w:rPr>
          <w:sz w:val="24"/>
          <w:szCs w:val="24"/>
        </w:rPr>
      </w:pPr>
      <w:r w:rsidRPr="00110BF4">
        <w:rPr>
          <w:sz w:val="24"/>
          <w:szCs w:val="24"/>
        </w:rPr>
        <w:t>консультации-12 часов;</w:t>
      </w:r>
    </w:p>
    <w:p w14:paraId="27E406CA" w14:textId="77777777" w:rsidR="00110BF4" w:rsidRPr="00110BF4" w:rsidRDefault="00110BF4" w:rsidP="00110BF4">
      <w:pPr>
        <w:pStyle w:val="a6"/>
        <w:numPr>
          <w:ilvl w:val="2"/>
          <w:numId w:val="28"/>
        </w:numPr>
        <w:tabs>
          <w:tab w:val="left" w:pos="1270"/>
          <w:tab w:val="left" w:pos="4841"/>
        </w:tabs>
        <w:spacing w:before="0"/>
        <w:ind w:left="1269" w:hanging="141"/>
        <w:rPr>
          <w:sz w:val="24"/>
          <w:szCs w:val="24"/>
        </w:rPr>
      </w:pPr>
      <w:r w:rsidRPr="00110BF4">
        <w:rPr>
          <w:sz w:val="24"/>
          <w:szCs w:val="24"/>
        </w:rPr>
        <w:t>промежуточная аттестация -6 часов;</w:t>
      </w:r>
    </w:p>
    <w:p w14:paraId="71E54C05" w14:textId="77777777" w:rsidR="00501215" w:rsidRPr="00110BF4" w:rsidRDefault="00501215" w:rsidP="00501215">
      <w:pPr>
        <w:pStyle w:val="a6"/>
        <w:numPr>
          <w:ilvl w:val="2"/>
          <w:numId w:val="28"/>
        </w:numPr>
        <w:tabs>
          <w:tab w:val="left" w:pos="1270"/>
          <w:tab w:val="left" w:pos="4848"/>
          <w:tab w:val="left" w:pos="9639"/>
        </w:tabs>
        <w:spacing w:before="44" w:line="276" w:lineRule="auto"/>
        <w:ind w:right="-1" w:firstLine="633"/>
        <w:rPr>
          <w:sz w:val="24"/>
          <w:szCs w:val="24"/>
        </w:rPr>
      </w:pPr>
      <w:r w:rsidRPr="00110BF4">
        <w:rPr>
          <w:sz w:val="24"/>
          <w:szCs w:val="24"/>
        </w:rPr>
        <w:t xml:space="preserve">самостоятельнаяработа </w:t>
      </w:r>
      <w:r w:rsidR="00110BF4">
        <w:rPr>
          <w:sz w:val="24"/>
          <w:szCs w:val="24"/>
        </w:rPr>
        <w:t xml:space="preserve">обучающихся  </w:t>
      </w:r>
      <w:r w:rsidRPr="00110BF4">
        <w:rPr>
          <w:sz w:val="24"/>
          <w:szCs w:val="24"/>
        </w:rPr>
        <w:t>10 часов</w:t>
      </w:r>
    </w:p>
    <w:p w14:paraId="04A25774" w14:textId="77777777" w:rsidR="00501215" w:rsidRDefault="00501215" w:rsidP="00110BF4">
      <w:pPr>
        <w:pStyle w:val="a6"/>
        <w:tabs>
          <w:tab w:val="left" w:pos="1270"/>
          <w:tab w:val="left" w:pos="4848"/>
          <w:tab w:val="left" w:pos="9639"/>
        </w:tabs>
        <w:spacing w:before="44" w:line="276" w:lineRule="auto"/>
        <w:ind w:left="676" w:right="-1" w:firstLine="0"/>
        <w:sectPr w:rsidR="00501215" w:rsidSect="00F925A2">
          <w:pgSz w:w="11910" w:h="16840"/>
          <w:pgMar w:top="1360" w:right="711" w:bottom="280" w:left="1134" w:header="720" w:footer="720" w:gutter="0"/>
          <w:cols w:space="720"/>
          <w:titlePg/>
          <w:docGrid w:linePitch="272"/>
        </w:sectPr>
      </w:pPr>
    </w:p>
    <w:p w14:paraId="6301A586" w14:textId="77777777" w:rsidR="005024F6" w:rsidRDefault="000C6598" w:rsidP="00B53EFF">
      <w:pPr>
        <w:spacing w:before="7"/>
        <w:rPr>
          <w:rFonts w:ascii="Times New Roman" w:eastAsia="Times New Roman" w:hAnsi="Times New Roman" w:cs="Times New Roman"/>
          <w:b/>
          <w:bCs/>
          <w:sz w:val="24"/>
          <w:szCs w:val="24"/>
          <w:lang w:eastAsia="en-US"/>
        </w:rPr>
      </w:pPr>
      <w:r>
        <w:rPr>
          <w:sz w:val="22"/>
          <w:lang w:eastAsia="en-US"/>
        </w:rPr>
        <w:lastRenderedPageBreak/>
        <w:pict w14:anchorId="7932408A">
          <v:rect id="_x0000_s1026" style="position:absolute;margin-left:56.65pt;margin-top:14.4pt;width:2in;height:.5pt;z-index:-251658752;mso-wrap-distance-left:0;mso-wrap-distance-right:0;mso-position-horizontal-relative:page" fillcolor="black" stroked="f">
            <w10:wrap type="topAndBottom" anchorx="page"/>
          </v:rect>
        </w:pict>
      </w:r>
    </w:p>
    <w:p w14:paraId="51380236" w14:textId="63A6B873" w:rsidR="00A51F83" w:rsidRDefault="00A51F83" w:rsidP="00A51F83">
      <w:pPr>
        <w:pStyle w:val="31"/>
        <w:numPr>
          <w:ilvl w:val="0"/>
          <w:numId w:val="28"/>
        </w:numPr>
        <w:tabs>
          <w:tab w:val="left" w:pos="413"/>
        </w:tabs>
        <w:spacing w:before="90"/>
        <w:ind w:left="412" w:hanging="181"/>
        <w:jc w:val="left"/>
      </w:pPr>
      <w:r>
        <w:t>Структура и</w:t>
      </w:r>
      <w:r w:rsidR="00EE41DE">
        <w:t xml:space="preserve"> </w:t>
      </w:r>
      <w:r>
        <w:t>содержание профессионального</w:t>
      </w:r>
      <w:r w:rsidR="00EE41DE">
        <w:t xml:space="preserve"> </w:t>
      </w:r>
      <w:r>
        <w:t>модуля</w:t>
      </w:r>
    </w:p>
    <w:p w14:paraId="6CB9A71C" w14:textId="77777777" w:rsidR="00A51F83" w:rsidRDefault="00A51F83" w:rsidP="0014217E">
      <w:pPr>
        <w:tabs>
          <w:tab w:val="left" w:pos="593"/>
        </w:tabs>
        <w:spacing w:before="40" w:line="276" w:lineRule="auto"/>
        <w:ind w:right="10553"/>
        <w:rPr>
          <w:b/>
          <w:sz w:val="24"/>
        </w:rPr>
      </w:pPr>
    </w:p>
    <w:tbl>
      <w:tblPr>
        <w:tblW w:w="16040" w:type="dxa"/>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186"/>
        <w:gridCol w:w="2282"/>
        <w:gridCol w:w="1308"/>
        <w:gridCol w:w="1045"/>
        <w:gridCol w:w="1111"/>
        <w:gridCol w:w="23"/>
        <w:gridCol w:w="1418"/>
        <w:gridCol w:w="1137"/>
        <w:gridCol w:w="1130"/>
        <w:gridCol w:w="1142"/>
        <w:gridCol w:w="1005"/>
        <w:gridCol w:w="830"/>
        <w:gridCol w:w="1423"/>
      </w:tblGrid>
      <w:tr w:rsidR="00EE41DE" w14:paraId="1D5A2C46" w14:textId="77777777" w:rsidTr="00EE41DE">
        <w:trPr>
          <w:trHeight w:val="342"/>
        </w:trPr>
        <w:tc>
          <w:tcPr>
            <w:tcW w:w="2186" w:type="dxa"/>
            <w:vMerge w:val="restart"/>
            <w:tcBorders>
              <w:right w:val="single" w:sz="6" w:space="0" w:color="000000"/>
            </w:tcBorders>
          </w:tcPr>
          <w:p w14:paraId="294CC0AE" w14:textId="77777777" w:rsidR="00EE41DE" w:rsidRPr="00956578" w:rsidRDefault="00EE41DE" w:rsidP="00F925A2">
            <w:pPr>
              <w:pStyle w:val="TableParagraph"/>
              <w:spacing w:before="7"/>
              <w:rPr>
                <w:b/>
                <w:sz w:val="28"/>
              </w:rPr>
            </w:pPr>
          </w:p>
          <w:p w14:paraId="00888F15" w14:textId="70EE555A" w:rsidR="00EE41DE" w:rsidRPr="00956578" w:rsidRDefault="00EE41DE" w:rsidP="00F925A2">
            <w:pPr>
              <w:pStyle w:val="TableParagraph"/>
              <w:spacing w:line="276" w:lineRule="auto"/>
              <w:ind w:right="108"/>
              <w:jc w:val="center"/>
              <w:rPr>
                <w:b/>
              </w:rPr>
            </w:pPr>
            <w:r w:rsidRPr="00956578">
              <w:rPr>
                <w:b/>
              </w:rPr>
              <w:t>Коды</w:t>
            </w:r>
            <w:r>
              <w:rPr>
                <w:b/>
              </w:rPr>
              <w:t xml:space="preserve"> </w:t>
            </w:r>
            <w:r w:rsidRPr="00956578">
              <w:rPr>
                <w:b/>
              </w:rPr>
              <w:t>профессиональных</w:t>
            </w:r>
            <w:r>
              <w:rPr>
                <w:b/>
              </w:rPr>
              <w:t xml:space="preserve"> </w:t>
            </w:r>
            <w:r w:rsidRPr="00956578">
              <w:rPr>
                <w:b/>
              </w:rPr>
              <w:t>и общих</w:t>
            </w:r>
            <w:r>
              <w:rPr>
                <w:b/>
              </w:rPr>
              <w:t xml:space="preserve"> </w:t>
            </w:r>
            <w:r w:rsidRPr="00956578">
              <w:rPr>
                <w:b/>
              </w:rPr>
              <w:t>компетенций</w:t>
            </w:r>
          </w:p>
        </w:tc>
        <w:tc>
          <w:tcPr>
            <w:tcW w:w="2282" w:type="dxa"/>
            <w:vMerge w:val="restart"/>
            <w:tcBorders>
              <w:left w:val="single" w:sz="6" w:space="0" w:color="000000"/>
              <w:right w:val="single" w:sz="6" w:space="0" w:color="000000"/>
            </w:tcBorders>
          </w:tcPr>
          <w:p w14:paraId="11E5D121" w14:textId="77777777" w:rsidR="00EE41DE" w:rsidRPr="00956578" w:rsidRDefault="00EE41DE" w:rsidP="00F925A2">
            <w:pPr>
              <w:pStyle w:val="TableParagraph"/>
              <w:spacing w:before="7"/>
              <w:rPr>
                <w:b/>
                <w:sz w:val="24"/>
              </w:rPr>
            </w:pPr>
          </w:p>
          <w:p w14:paraId="389490D1" w14:textId="6C0F9E32" w:rsidR="00EE41DE" w:rsidRPr="00956578" w:rsidRDefault="00EE41DE" w:rsidP="00F925A2">
            <w:pPr>
              <w:pStyle w:val="TableParagraph"/>
              <w:spacing w:line="276" w:lineRule="auto"/>
              <w:ind w:left="160" w:right="136" w:hanging="2"/>
              <w:jc w:val="center"/>
              <w:rPr>
                <w:b/>
              </w:rPr>
            </w:pPr>
            <w:r w:rsidRPr="00956578">
              <w:rPr>
                <w:b/>
              </w:rPr>
              <w:t>Наименования</w:t>
            </w:r>
            <w:r>
              <w:rPr>
                <w:b/>
              </w:rPr>
              <w:t xml:space="preserve"> </w:t>
            </w:r>
            <w:r w:rsidRPr="00956578">
              <w:rPr>
                <w:b/>
              </w:rPr>
              <w:t>разделов</w:t>
            </w:r>
            <w:r>
              <w:rPr>
                <w:b/>
              </w:rPr>
              <w:t xml:space="preserve"> </w:t>
            </w:r>
            <w:r w:rsidRPr="00956578">
              <w:rPr>
                <w:b/>
              </w:rPr>
              <w:t>профессиональногомодуля</w:t>
            </w:r>
          </w:p>
        </w:tc>
        <w:tc>
          <w:tcPr>
            <w:tcW w:w="1308" w:type="dxa"/>
            <w:vMerge w:val="restart"/>
            <w:tcBorders>
              <w:left w:val="single" w:sz="6" w:space="0" w:color="000000"/>
            </w:tcBorders>
          </w:tcPr>
          <w:p w14:paraId="36847F40" w14:textId="77777777" w:rsidR="00EE41DE" w:rsidRPr="00956578" w:rsidRDefault="00EE41DE" w:rsidP="00F925A2">
            <w:pPr>
              <w:pStyle w:val="TableParagraph"/>
              <w:spacing w:before="7"/>
              <w:rPr>
                <w:b/>
                <w:sz w:val="28"/>
              </w:rPr>
            </w:pPr>
          </w:p>
          <w:p w14:paraId="141289D4" w14:textId="2E34E665" w:rsidR="00EE41DE" w:rsidRDefault="00EE41DE" w:rsidP="00F925A2">
            <w:pPr>
              <w:pStyle w:val="TableParagraph"/>
              <w:spacing w:line="273" w:lineRule="auto"/>
              <w:ind w:left="173" w:right="145"/>
              <w:jc w:val="center"/>
            </w:pPr>
            <w:r w:rsidRPr="00956578">
              <w:rPr>
                <w:b/>
              </w:rPr>
              <w:t>Суммарный объем</w:t>
            </w:r>
            <w:r>
              <w:rPr>
                <w:b/>
              </w:rPr>
              <w:t xml:space="preserve"> </w:t>
            </w:r>
            <w:r w:rsidRPr="00956578">
              <w:rPr>
                <w:b/>
              </w:rPr>
              <w:t>нагрузки,</w:t>
            </w:r>
            <w:r>
              <w:t>час</w:t>
            </w:r>
          </w:p>
        </w:tc>
        <w:tc>
          <w:tcPr>
            <w:tcW w:w="1045" w:type="dxa"/>
            <w:vMerge w:val="restart"/>
          </w:tcPr>
          <w:p w14:paraId="36A4996E" w14:textId="1942262C" w:rsidR="00EE41DE" w:rsidRPr="00EE41DE" w:rsidRDefault="00EE41DE" w:rsidP="00EE41DE">
            <w:pPr>
              <w:jc w:val="center"/>
              <w:rPr>
                <w:rFonts w:ascii="Times New Roman" w:hAnsi="Times New Roman" w:cs="Times New Roman"/>
              </w:rPr>
            </w:pPr>
            <w:r w:rsidRPr="00EE41DE">
              <w:rPr>
                <w:rFonts w:ascii="Times New Roman" w:hAnsi="Times New Roman" w:cs="Times New Roman"/>
                <w:b/>
              </w:rPr>
              <w:t>в т.ч. ф форме практической подготовки</w:t>
            </w:r>
          </w:p>
        </w:tc>
        <w:tc>
          <w:tcPr>
            <w:tcW w:w="7796" w:type="dxa"/>
            <w:gridSpan w:val="8"/>
            <w:tcBorders>
              <w:top w:val="single" w:sz="4" w:space="0" w:color="000000"/>
              <w:bottom w:val="single" w:sz="4" w:space="0" w:color="000000"/>
              <w:right w:val="single" w:sz="4" w:space="0" w:color="000000"/>
            </w:tcBorders>
          </w:tcPr>
          <w:p w14:paraId="263E39BF" w14:textId="06F9C3E6" w:rsidR="00EE41DE" w:rsidRPr="00956578" w:rsidRDefault="00EE41DE" w:rsidP="00F925A2">
            <w:pPr>
              <w:pStyle w:val="TableParagraph"/>
              <w:spacing w:line="270" w:lineRule="exact"/>
              <w:ind w:left="1696" w:right="1676"/>
              <w:jc w:val="center"/>
              <w:rPr>
                <w:sz w:val="24"/>
              </w:rPr>
            </w:pPr>
            <w:r w:rsidRPr="00956578">
              <w:rPr>
                <w:b/>
                <w:sz w:val="24"/>
              </w:rPr>
              <w:t>Во</w:t>
            </w:r>
            <w:r>
              <w:rPr>
                <w:b/>
                <w:sz w:val="24"/>
              </w:rPr>
              <w:t xml:space="preserve"> </w:t>
            </w:r>
            <w:r w:rsidRPr="00956578">
              <w:rPr>
                <w:b/>
                <w:sz w:val="24"/>
              </w:rPr>
              <w:t>взаимодействие с</w:t>
            </w:r>
            <w:r>
              <w:rPr>
                <w:b/>
                <w:sz w:val="24"/>
              </w:rPr>
              <w:t xml:space="preserve"> </w:t>
            </w:r>
            <w:r w:rsidRPr="00956578">
              <w:rPr>
                <w:b/>
                <w:sz w:val="24"/>
              </w:rPr>
              <w:t>преподавателем</w:t>
            </w:r>
            <w:r w:rsidRPr="00956578">
              <w:rPr>
                <w:sz w:val="24"/>
              </w:rPr>
              <w:t>, час</w:t>
            </w:r>
          </w:p>
        </w:tc>
        <w:tc>
          <w:tcPr>
            <w:tcW w:w="1423" w:type="dxa"/>
            <w:vMerge w:val="restart"/>
            <w:tcBorders>
              <w:top w:val="single" w:sz="4" w:space="0" w:color="000000"/>
              <w:left w:val="single" w:sz="4" w:space="0" w:color="000000"/>
              <w:bottom w:val="single" w:sz="4" w:space="0" w:color="000000"/>
              <w:right w:val="single" w:sz="4" w:space="0" w:color="000000"/>
            </w:tcBorders>
          </w:tcPr>
          <w:p w14:paraId="3C3A22EA" w14:textId="36DCFD3C" w:rsidR="00EE41DE" w:rsidRPr="00956578" w:rsidRDefault="00EE41DE" w:rsidP="00F925A2">
            <w:pPr>
              <w:pStyle w:val="TableParagraph"/>
              <w:ind w:left="137" w:right="104"/>
              <w:jc w:val="center"/>
              <w:rPr>
                <w:b/>
                <w:sz w:val="24"/>
              </w:rPr>
            </w:pPr>
            <w:r w:rsidRPr="00956578">
              <w:rPr>
                <w:b/>
                <w:sz w:val="24"/>
              </w:rPr>
              <w:t>Самостоятельная</w:t>
            </w:r>
            <w:r>
              <w:rPr>
                <w:b/>
                <w:sz w:val="24"/>
              </w:rPr>
              <w:t xml:space="preserve"> </w:t>
            </w:r>
            <w:r w:rsidRPr="00956578">
              <w:rPr>
                <w:b/>
                <w:sz w:val="24"/>
              </w:rPr>
              <w:t>работа</w:t>
            </w:r>
          </w:p>
        </w:tc>
      </w:tr>
      <w:tr w:rsidR="00EE41DE" w14:paraId="1F013B82" w14:textId="77777777" w:rsidTr="00EE41DE">
        <w:trPr>
          <w:trHeight w:val="344"/>
        </w:trPr>
        <w:tc>
          <w:tcPr>
            <w:tcW w:w="2186" w:type="dxa"/>
            <w:vMerge/>
            <w:tcBorders>
              <w:top w:val="nil"/>
              <w:right w:val="single" w:sz="6" w:space="0" w:color="000000"/>
            </w:tcBorders>
          </w:tcPr>
          <w:p w14:paraId="276134ED" w14:textId="77777777" w:rsidR="00EE41DE" w:rsidRPr="00956578" w:rsidRDefault="00EE41DE" w:rsidP="00F925A2">
            <w:pPr>
              <w:rPr>
                <w:sz w:val="2"/>
                <w:szCs w:val="2"/>
              </w:rPr>
            </w:pPr>
          </w:p>
        </w:tc>
        <w:tc>
          <w:tcPr>
            <w:tcW w:w="2282" w:type="dxa"/>
            <w:vMerge/>
            <w:tcBorders>
              <w:top w:val="nil"/>
              <w:left w:val="single" w:sz="6" w:space="0" w:color="000000"/>
              <w:right w:val="single" w:sz="6" w:space="0" w:color="000000"/>
            </w:tcBorders>
          </w:tcPr>
          <w:p w14:paraId="5738241D" w14:textId="77777777" w:rsidR="00EE41DE" w:rsidRPr="00956578" w:rsidRDefault="00EE41DE" w:rsidP="00F925A2">
            <w:pPr>
              <w:rPr>
                <w:sz w:val="2"/>
                <w:szCs w:val="2"/>
              </w:rPr>
            </w:pPr>
          </w:p>
        </w:tc>
        <w:tc>
          <w:tcPr>
            <w:tcW w:w="1308" w:type="dxa"/>
            <w:vMerge/>
            <w:tcBorders>
              <w:top w:val="nil"/>
              <w:left w:val="single" w:sz="6" w:space="0" w:color="000000"/>
            </w:tcBorders>
          </w:tcPr>
          <w:p w14:paraId="1FCE5955" w14:textId="77777777" w:rsidR="00EE41DE" w:rsidRPr="00956578" w:rsidRDefault="00EE41DE" w:rsidP="00F925A2">
            <w:pPr>
              <w:rPr>
                <w:sz w:val="2"/>
                <w:szCs w:val="2"/>
              </w:rPr>
            </w:pPr>
          </w:p>
        </w:tc>
        <w:tc>
          <w:tcPr>
            <w:tcW w:w="1045" w:type="dxa"/>
            <w:vMerge/>
          </w:tcPr>
          <w:p w14:paraId="5F9A6F10" w14:textId="77777777" w:rsidR="00EE41DE" w:rsidRPr="00956578" w:rsidRDefault="00EE41DE" w:rsidP="00F925A2">
            <w:pPr>
              <w:pStyle w:val="TableParagraph"/>
              <w:spacing w:before="1"/>
              <w:ind w:left="1833"/>
              <w:rPr>
                <w:b/>
                <w:sz w:val="24"/>
              </w:rPr>
            </w:pPr>
          </w:p>
        </w:tc>
        <w:tc>
          <w:tcPr>
            <w:tcW w:w="5961" w:type="dxa"/>
            <w:gridSpan w:val="6"/>
            <w:tcBorders>
              <w:top w:val="single" w:sz="4" w:space="0" w:color="000000"/>
              <w:bottom w:val="single" w:sz="4" w:space="0" w:color="000000"/>
              <w:right w:val="single" w:sz="4" w:space="0" w:color="000000"/>
            </w:tcBorders>
          </w:tcPr>
          <w:p w14:paraId="4A45E1D4" w14:textId="639ED691" w:rsidR="00EE41DE" w:rsidRPr="00956578" w:rsidRDefault="00EE41DE" w:rsidP="00F925A2">
            <w:pPr>
              <w:pStyle w:val="TableParagraph"/>
              <w:spacing w:before="1"/>
              <w:ind w:left="1833"/>
              <w:rPr>
                <w:b/>
                <w:sz w:val="24"/>
              </w:rPr>
            </w:pPr>
            <w:r w:rsidRPr="00956578">
              <w:rPr>
                <w:b/>
                <w:sz w:val="24"/>
              </w:rPr>
              <w:t>Обучение поМДК</w:t>
            </w:r>
          </w:p>
        </w:tc>
        <w:tc>
          <w:tcPr>
            <w:tcW w:w="1835" w:type="dxa"/>
            <w:gridSpan w:val="2"/>
            <w:tcBorders>
              <w:top w:val="single" w:sz="4" w:space="0" w:color="000000"/>
              <w:left w:val="single" w:sz="4" w:space="0" w:color="000000"/>
              <w:bottom w:val="single" w:sz="4" w:space="0" w:color="000000"/>
              <w:right w:val="single" w:sz="4" w:space="0" w:color="000000"/>
            </w:tcBorders>
          </w:tcPr>
          <w:p w14:paraId="75F55495" w14:textId="77777777" w:rsidR="00EE41DE" w:rsidRPr="00956578" w:rsidRDefault="00EE41DE" w:rsidP="00F925A2">
            <w:pPr>
              <w:pStyle w:val="TableParagraph"/>
              <w:spacing w:before="1"/>
              <w:ind w:left="591"/>
              <w:rPr>
                <w:b/>
                <w:sz w:val="24"/>
              </w:rPr>
            </w:pPr>
            <w:r w:rsidRPr="00956578">
              <w:rPr>
                <w:b/>
                <w:sz w:val="24"/>
              </w:rPr>
              <w:t>Практики</w:t>
            </w:r>
          </w:p>
        </w:tc>
        <w:tc>
          <w:tcPr>
            <w:tcW w:w="1423" w:type="dxa"/>
            <w:vMerge/>
            <w:tcBorders>
              <w:top w:val="nil"/>
              <w:left w:val="single" w:sz="4" w:space="0" w:color="000000"/>
              <w:bottom w:val="single" w:sz="4" w:space="0" w:color="000000"/>
              <w:right w:val="single" w:sz="4" w:space="0" w:color="000000"/>
            </w:tcBorders>
          </w:tcPr>
          <w:p w14:paraId="5FBADEC6" w14:textId="77777777" w:rsidR="00EE41DE" w:rsidRPr="00956578" w:rsidRDefault="00EE41DE" w:rsidP="00F925A2">
            <w:pPr>
              <w:rPr>
                <w:sz w:val="2"/>
                <w:szCs w:val="2"/>
              </w:rPr>
            </w:pPr>
          </w:p>
        </w:tc>
      </w:tr>
      <w:tr w:rsidR="00EE41DE" w14:paraId="7314ADFC" w14:textId="77777777" w:rsidTr="00EE41DE">
        <w:trPr>
          <w:trHeight w:val="404"/>
        </w:trPr>
        <w:tc>
          <w:tcPr>
            <w:tcW w:w="2186" w:type="dxa"/>
            <w:vMerge/>
            <w:tcBorders>
              <w:top w:val="nil"/>
              <w:right w:val="single" w:sz="6" w:space="0" w:color="000000"/>
            </w:tcBorders>
          </w:tcPr>
          <w:p w14:paraId="0D549B15" w14:textId="77777777" w:rsidR="00EE41DE" w:rsidRPr="00956578" w:rsidRDefault="00EE41DE" w:rsidP="00F925A2">
            <w:pPr>
              <w:rPr>
                <w:sz w:val="2"/>
                <w:szCs w:val="2"/>
              </w:rPr>
            </w:pPr>
          </w:p>
        </w:tc>
        <w:tc>
          <w:tcPr>
            <w:tcW w:w="2282" w:type="dxa"/>
            <w:vMerge/>
            <w:tcBorders>
              <w:top w:val="nil"/>
              <w:left w:val="single" w:sz="6" w:space="0" w:color="000000"/>
              <w:right w:val="single" w:sz="6" w:space="0" w:color="000000"/>
            </w:tcBorders>
          </w:tcPr>
          <w:p w14:paraId="01CE3898" w14:textId="77777777" w:rsidR="00EE41DE" w:rsidRPr="00956578" w:rsidRDefault="00EE41DE" w:rsidP="00F925A2">
            <w:pPr>
              <w:rPr>
                <w:sz w:val="2"/>
                <w:szCs w:val="2"/>
              </w:rPr>
            </w:pPr>
          </w:p>
        </w:tc>
        <w:tc>
          <w:tcPr>
            <w:tcW w:w="1308" w:type="dxa"/>
            <w:vMerge/>
            <w:tcBorders>
              <w:top w:val="nil"/>
              <w:left w:val="single" w:sz="6" w:space="0" w:color="000000"/>
            </w:tcBorders>
          </w:tcPr>
          <w:p w14:paraId="5F5DC907" w14:textId="77777777" w:rsidR="00EE41DE" w:rsidRPr="00956578" w:rsidRDefault="00EE41DE" w:rsidP="00F925A2">
            <w:pPr>
              <w:rPr>
                <w:sz w:val="2"/>
                <w:szCs w:val="2"/>
              </w:rPr>
            </w:pPr>
          </w:p>
        </w:tc>
        <w:tc>
          <w:tcPr>
            <w:tcW w:w="1045" w:type="dxa"/>
            <w:vMerge/>
          </w:tcPr>
          <w:p w14:paraId="183262DC" w14:textId="77777777" w:rsidR="00EE41DE" w:rsidRPr="00956578" w:rsidRDefault="00EE41DE" w:rsidP="00F925A2">
            <w:pPr>
              <w:pStyle w:val="TableParagraph"/>
              <w:spacing w:before="1"/>
              <w:ind w:left="262"/>
              <w:rPr>
                <w:b/>
                <w:sz w:val="24"/>
              </w:rPr>
            </w:pPr>
          </w:p>
        </w:tc>
        <w:tc>
          <w:tcPr>
            <w:tcW w:w="1134" w:type="dxa"/>
            <w:gridSpan w:val="2"/>
            <w:vMerge w:val="restart"/>
            <w:tcBorders>
              <w:top w:val="single" w:sz="4" w:space="0" w:color="000000"/>
              <w:bottom w:val="single" w:sz="4" w:space="0" w:color="000000"/>
              <w:right w:val="single" w:sz="4" w:space="0" w:color="000000"/>
            </w:tcBorders>
          </w:tcPr>
          <w:p w14:paraId="2BF5F906" w14:textId="42A3925A" w:rsidR="00EE41DE" w:rsidRPr="00956578" w:rsidRDefault="00EE41DE" w:rsidP="00F925A2">
            <w:pPr>
              <w:pStyle w:val="TableParagraph"/>
              <w:spacing w:before="1"/>
              <w:ind w:left="262"/>
              <w:rPr>
                <w:b/>
                <w:sz w:val="24"/>
              </w:rPr>
            </w:pPr>
            <w:r w:rsidRPr="00956578">
              <w:rPr>
                <w:b/>
                <w:sz w:val="24"/>
              </w:rPr>
              <w:t>Всего</w:t>
            </w:r>
          </w:p>
        </w:tc>
        <w:tc>
          <w:tcPr>
            <w:tcW w:w="4827" w:type="dxa"/>
            <w:gridSpan w:val="4"/>
            <w:tcBorders>
              <w:top w:val="single" w:sz="4" w:space="0" w:color="000000"/>
              <w:left w:val="single" w:sz="4" w:space="0" w:color="000000"/>
              <w:bottom w:val="single" w:sz="4" w:space="0" w:color="000000"/>
              <w:right w:val="single" w:sz="4" w:space="0" w:color="000000"/>
            </w:tcBorders>
          </w:tcPr>
          <w:p w14:paraId="165F1FBE" w14:textId="77777777" w:rsidR="00EE41DE" w:rsidRPr="00956578" w:rsidRDefault="00EE41DE" w:rsidP="00F925A2">
            <w:pPr>
              <w:pStyle w:val="TableParagraph"/>
              <w:spacing w:before="1"/>
              <w:ind w:left="1617" w:right="1591"/>
              <w:jc w:val="center"/>
              <w:rPr>
                <w:b/>
                <w:sz w:val="24"/>
              </w:rPr>
            </w:pPr>
            <w:r w:rsidRPr="00956578">
              <w:rPr>
                <w:b/>
                <w:sz w:val="24"/>
              </w:rPr>
              <w:t>в томчисле</w:t>
            </w:r>
          </w:p>
        </w:tc>
        <w:tc>
          <w:tcPr>
            <w:tcW w:w="1005" w:type="dxa"/>
            <w:tcBorders>
              <w:top w:val="single" w:sz="4" w:space="0" w:color="000000"/>
              <w:left w:val="single" w:sz="4" w:space="0" w:color="000000"/>
              <w:bottom w:val="single" w:sz="4" w:space="0" w:color="000000"/>
              <w:right w:val="single" w:sz="4" w:space="0" w:color="000000"/>
            </w:tcBorders>
          </w:tcPr>
          <w:p w14:paraId="5A517737" w14:textId="77777777" w:rsidR="00EE41DE" w:rsidRPr="00956578" w:rsidRDefault="00EE41DE" w:rsidP="00F925A2">
            <w:pPr>
              <w:pStyle w:val="TableParagraph"/>
              <w:spacing w:before="1"/>
              <w:ind w:left="446" w:right="100" w:hanging="306"/>
              <w:rPr>
                <w:b/>
                <w:sz w:val="24"/>
              </w:rPr>
            </w:pPr>
            <w:r w:rsidRPr="00956578">
              <w:rPr>
                <w:b/>
                <w:spacing w:val="-1"/>
                <w:sz w:val="24"/>
              </w:rPr>
              <w:t>учебна</w:t>
            </w:r>
            <w:r w:rsidRPr="00956578">
              <w:rPr>
                <w:b/>
                <w:sz w:val="24"/>
              </w:rPr>
              <w:t>я</w:t>
            </w:r>
          </w:p>
        </w:tc>
        <w:tc>
          <w:tcPr>
            <w:tcW w:w="830" w:type="dxa"/>
            <w:tcBorders>
              <w:top w:val="single" w:sz="4" w:space="0" w:color="000000"/>
              <w:left w:val="single" w:sz="4" w:space="0" w:color="000000"/>
              <w:bottom w:val="single" w:sz="4" w:space="0" w:color="000000"/>
              <w:right w:val="single" w:sz="4" w:space="0" w:color="000000"/>
            </w:tcBorders>
          </w:tcPr>
          <w:p w14:paraId="025765DB" w14:textId="77777777" w:rsidR="00EE41DE" w:rsidRPr="00956578" w:rsidRDefault="00EE41DE" w:rsidP="00F925A2">
            <w:pPr>
              <w:pStyle w:val="TableParagraph"/>
              <w:spacing w:before="1"/>
              <w:ind w:left="146" w:right="98" w:hanging="5"/>
              <w:rPr>
                <w:b/>
                <w:sz w:val="24"/>
              </w:rPr>
            </w:pPr>
            <w:r w:rsidRPr="00956578">
              <w:rPr>
                <w:b/>
                <w:sz w:val="24"/>
              </w:rPr>
              <w:t>производственная</w:t>
            </w:r>
          </w:p>
        </w:tc>
        <w:tc>
          <w:tcPr>
            <w:tcW w:w="1423" w:type="dxa"/>
            <w:vMerge/>
            <w:tcBorders>
              <w:top w:val="nil"/>
              <w:left w:val="single" w:sz="4" w:space="0" w:color="000000"/>
              <w:bottom w:val="single" w:sz="4" w:space="0" w:color="000000"/>
              <w:right w:val="single" w:sz="4" w:space="0" w:color="000000"/>
            </w:tcBorders>
          </w:tcPr>
          <w:p w14:paraId="6DEB331C" w14:textId="77777777" w:rsidR="00EE41DE" w:rsidRPr="00956578" w:rsidRDefault="00EE41DE" w:rsidP="00F925A2">
            <w:pPr>
              <w:rPr>
                <w:sz w:val="2"/>
                <w:szCs w:val="2"/>
              </w:rPr>
            </w:pPr>
          </w:p>
        </w:tc>
      </w:tr>
      <w:tr w:rsidR="00EE41DE" w14:paraId="74B6FA26" w14:textId="77777777" w:rsidTr="00EE41DE">
        <w:trPr>
          <w:trHeight w:val="820"/>
        </w:trPr>
        <w:tc>
          <w:tcPr>
            <w:tcW w:w="2186" w:type="dxa"/>
            <w:vMerge/>
            <w:tcBorders>
              <w:top w:val="nil"/>
              <w:right w:val="single" w:sz="6" w:space="0" w:color="000000"/>
            </w:tcBorders>
          </w:tcPr>
          <w:p w14:paraId="7B639434" w14:textId="77777777" w:rsidR="00EE41DE" w:rsidRPr="00956578" w:rsidRDefault="00EE41DE" w:rsidP="00F925A2">
            <w:pPr>
              <w:rPr>
                <w:sz w:val="2"/>
                <w:szCs w:val="2"/>
              </w:rPr>
            </w:pPr>
          </w:p>
        </w:tc>
        <w:tc>
          <w:tcPr>
            <w:tcW w:w="2282" w:type="dxa"/>
            <w:vMerge/>
            <w:tcBorders>
              <w:top w:val="nil"/>
              <w:left w:val="single" w:sz="6" w:space="0" w:color="000000"/>
              <w:right w:val="single" w:sz="6" w:space="0" w:color="000000"/>
            </w:tcBorders>
          </w:tcPr>
          <w:p w14:paraId="3639923E" w14:textId="77777777" w:rsidR="00EE41DE" w:rsidRPr="00956578" w:rsidRDefault="00EE41DE" w:rsidP="00F925A2">
            <w:pPr>
              <w:rPr>
                <w:sz w:val="2"/>
                <w:szCs w:val="2"/>
              </w:rPr>
            </w:pPr>
          </w:p>
        </w:tc>
        <w:tc>
          <w:tcPr>
            <w:tcW w:w="1308" w:type="dxa"/>
            <w:vMerge/>
            <w:tcBorders>
              <w:top w:val="nil"/>
              <w:left w:val="single" w:sz="6" w:space="0" w:color="000000"/>
            </w:tcBorders>
          </w:tcPr>
          <w:p w14:paraId="59AC1808" w14:textId="77777777" w:rsidR="00EE41DE" w:rsidRPr="00956578" w:rsidRDefault="00EE41DE" w:rsidP="00F925A2">
            <w:pPr>
              <w:rPr>
                <w:sz w:val="2"/>
                <w:szCs w:val="2"/>
              </w:rPr>
            </w:pPr>
          </w:p>
        </w:tc>
        <w:tc>
          <w:tcPr>
            <w:tcW w:w="1045" w:type="dxa"/>
            <w:vMerge/>
          </w:tcPr>
          <w:p w14:paraId="1465500E" w14:textId="77777777" w:rsidR="00EE41DE" w:rsidRPr="00956578" w:rsidRDefault="00EE41DE" w:rsidP="00F925A2">
            <w:pPr>
              <w:rPr>
                <w:sz w:val="2"/>
                <w:szCs w:val="2"/>
              </w:rPr>
            </w:pPr>
          </w:p>
        </w:tc>
        <w:tc>
          <w:tcPr>
            <w:tcW w:w="1134" w:type="dxa"/>
            <w:gridSpan w:val="2"/>
            <w:vMerge/>
            <w:tcBorders>
              <w:top w:val="nil"/>
              <w:bottom w:val="single" w:sz="4" w:space="0" w:color="000000"/>
              <w:right w:val="single" w:sz="4" w:space="0" w:color="000000"/>
            </w:tcBorders>
          </w:tcPr>
          <w:p w14:paraId="3A22DDFF" w14:textId="6007556E" w:rsidR="00EE41DE" w:rsidRPr="00956578" w:rsidRDefault="00EE41DE" w:rsidP="00F925A2">
            <w:pPr>
              <w:rPr>
                <w:sz w:val="2"/>
                <w:szCs w:val="2"/>
              </w:rPr>
            </w:pPr>
          </w:p>
        </w:tc>
        <w:tc>
          <w:tcPr>
            <w:tcW w:w="1418" w:type="dxa"/>
            <w:tcBorders>
              <w:top w:val="single" w:sz="4" w:space="0" w:color="000000"/>
              <w:left w:val="single" w:sz="4" w:space="0" w:color="000000"/>
              <w:bottom w:val="single" w:sz="4" w:space="0" w:color="000000"/>
              <w:right w:val="single" w:sz="4" w:space="0" w:color="000000"/>
            </w:tcBorders>
          </w:tcPr>
          <w:p w14:paraId="66AB5979" w14:textId="335E579D" w:rsidR="00EE41DE" w:rsidRPr="00956578" w:rsidRDefault="00EE41DE" w:rsidP="00F925A2">
            <w:pPr>
              <w:pStyle w:val="TableParagraph"/>
              <w:spacing w:before="3"/>
              <w:ind w:left="121" w:right="95"/>
              <w:jc w:val="center"/>
              <w:rPr>
                <w:b/>
              </w:rPr>
            </w:pPr>
            <w:r w:rsidRPr="00956578">
              <w:rPr>
                <w:b/>
              </w:rPr>
              <w:t>Лабораторные</w:t>
            </w:r>
            <w:r>
              <w:rPr>
                <w:b/>
              </w:rPr>
              <w:t xml:space="preserve"> </w:t>
            </w:r>
            <w:r w:rsidRPr="00956578">
              <w:rPr>
                <w:b/>
              </w:rPr>
              <w:t>и</w:t>
            </w:r>
            <w:r>
              <w:rPr>
                <w:b/>
              </w:rPr>
              <w:t xml:space="preserve"> </w:t>
            </w:r>
            <w:r w:rsidRPr="00956578">
              <w:rPr>
                <w:b/>
              </w:rPr>
              <w:t>практические</w:t>
            </w:r>
          </w:p>
          <w:p w14:paraId="56946EFE" w14:textId="77777777" w:rsidR="00EE41DE" w:rsidRPr="00956578" w:rsidRDefault="00EE41DE" w:rsidP="00F925A2">
            <w:pPr>
              <w:pStyle w:val="TableParagraph"/>
              <w:spacing w:line="234" w:lineRule="exact"/>
              <w:ind w:left="110" w:right="88"/>
              <w:jc w:val="center"/>
              <w:rPr>
                <w:b/>
              </w:rPr>
            </w:pPr>
            <w:r w:rsidRPr="00956578">
              <w:rPr>
                <w:b/>
              </w:rPr>
              <w:t>занятия</w:t>
            </w:r>
          </w:p>
        </w:tc>
        <w:tc>
          <w:tcPr>
            <w:tcW w:w="1137" w:type="dxa"/>
            <w:tcBorders>
              <w:top w:val="single" w:sz="4" w:space="0" w:color="000000"/>
              <w:left w:val="single" w:sz="4" w:space="0" w:color="000000"/>
              <w:bottom w:val="single" w:sz="4" w:space="0" w:color="000000"/>
              <w:right w:val="single" w:sz="4" w:space="0" w:color="000000"/>
            </w:tcBorders>
          </w:tcPr>
          <w:p w14:paraId="1772DFAA" w14:textId="77777777" w:rsidR="00EE41DE" w:rsidRPr="00956578" w:rsidRDefault="00EE41DE" w:rsidP="00F925A2">
            <w:pPr>
              <w:pStyle w:val="TableParagraph"/>
              <w:spacing w:before="3" w:line="259" w:lineRule="auto"/>
              <w:ind w:left="113" w:right="88"/>
              <w:jc w:val="center"/>
              <w:rPr>
                <w:b/>
              </w:rPr>
            </w:pPr>
            <w:r w:rsidRPr="00956578">
              <w:rPr>
                <w:b/>
              </w:rPr>
              <w:t>курсоваяработа(проект)</w:t>
            </w:r>
          </w:p>
        </w:tc>
        <w:tc>
          <w:tcPr>
            <w:tcW w:w="1130" w:type="dxa"/>
            <w:tcBorders>
              <w:top w:val="single" w:sz="4" w:space="0" w:color="000000"/>
              <w:left w:val="single" w:sz="4" w:space="0" w:color="000000"/>
              <w:bottom w:val="single" w:sz="4" w:space="0" w:color="000000"/>
              <w:right w:val="single" w:sz="4" w:space="0" w:color="000000"/>
            </w:tcBorders>
          </w:tcPr>
          <w:p w14:paraId="2CFB4AFC" w14:textId="77777777" w:rsidR="00EE41DE" w:rsidRPr="00956578" w:rsidRDefault="00EE41DE" w:rsidP="00F925A2">
            <w:pPr>
              <w:pStyle w:val="TableParagraph"/>
              <w:spacing w:before="3"/>
              <w:ind w:left="272" w:right="123" w:hanging="106"/>
              <w:rPr>
                <w:b/>
              </w:rPr>
            </w:pPr>
            <w:r w:rsidRPr="00956578">
              <w:rPr>
                <w:b/>
              </w:rPr>
              <w:t>консультации</w:t>
            </w:r>
          </w:p>
        </w:tc>
        <w:tc>
          <w:tcPr>
            <w:tcW w:w="1142" w:type="dxa"/>
            <w:tcBorders>
              <w:top w:val="single" w:sz="4" w:space="0" w:color="000000"/>
              <w:left w:val="single" w:sz="4" w:space="0" w:color="000000"/>
              <w:bottom w:val="single" w:sz="4" w:space="0" w:color="000000"/>
              <w:right w:val="single" w:sz="4" w:space="0" w:color="000000"/>
            </w:tcBorders>
          </w:tcPr>
          <w:p w14:paraId="3F78714D" w14:textId="77777777" w:rsidR="00EE41DE" w:rsidRPr="00956578" w:rsidRDefault="00EE41DE" w:rsidP="00F925A2">
            <w:pPr>
              <w:pStyle w:val="TableParagraph"/>
              <w:spacing w:before="1"/>
              <w:ind w:left="136" w:right="110" w:firstLine="2"/>
              <w:jc w:val="center"/>
              <w:rPr>
                <w:b/>
                <w:sz w:val="24"/>
              </w:rPr>
            </w:pPr>
            <w:r w:rsidRPr="00956578">
              <w:rPr>
                <w:b/>
                <w:sz w:val="24"/>
              </w:rPr>
              <w:t>промежуточнаяаттестация</w:t>
            </w:r>
          </w:p>
        </w:tc>
        <w:tc>
          <w:tcPr>
            <w:tcW w:w="1005" w:type="dxa"/>
            <w:tcBorders>
              <w:top w:val="nil"/>
              <w:left w:val="single" w:sz="4" w:space="0" w:color="000000"/>
              <w:bottom w:val="single" w:sz="4" w:space="0" w:color="000000"/>
              <w:right w:val="single" w:sz="4" w:space="0" w:color="000000"/>
            </w:tcBorders>
          </w:tcPr>
          <w:p w14:paraId="0A9F62F4" w14:textId="77777777" w:rsidR="00EE41DE" w:rsidRPr="00956578" w:rsidRDefault="00EE41DE" w:rsidP="00F925A2">
            <w:pPr>
              <w:rPr>
                <w:sz w:val="2"/>
                <w:szCs w:val="2"/>
              </w:rPr>
            </w:pPr>
          </w:p>
        </w:tc>
        <w:tc>
          <w:tcPr>
            <w:tcW w:w="830" w:type="dxa"/>
            <w:tcBorders>
              <w:top w:val="nil"/>
              <w:left w:val="single" w:sz="4" w:space="0" w:color="000000"/>
              <w:bottom w:val="single" w:sz="4" w:space="0" w:color="000000"/>
              <w:right w:val="single" w:sz="4" w:space="0" w:color="000000"/>
            </w:tcBorders>
          </w:tcPr>
          <w:p w14:paraId="1FA3E529" w14:textId="77777777" w:rsidR="00EE41DE" w:rsidRPr="00956578" w:rsidRDefault="00EE41DE" w:rsidP="00F925A2">
            <w:pPr>
              <w:rPr>
                <w:sz w:val="2"/>
                <w:szCs w:val="2"/>
              </w:rPr>
            </w:pPr>
          </w:p>
        </w:tc>
        <w:tc>
          <w:tcPr>
            <w:tcW w:w="1423" w:type="dxa"/>
            <w:tcBorders>
              <w:top w:val="nil"/>
              <w:left w:val="single" w:sz="4" w:space="0" w:color="000000"/>
              <w:bottom w:val="single" w:sz="4" w:space="0" w:color="000000"/>
              <w:right w:val="single" w:sz="4" w:space="0" w:color="000000"/>
            </w:tcBorders>
          </w:tcPr>
          <w:p w14:paraId="6D9B2A69" w14:textId="77777777" w:rsidR="00EE41DE" w:rsidRPr="00956578" w:rsidRDefault="00EE41DE" w:rsidP="00F925A2">
            <w:pPr>
              <w:rPr>
                <w:sz w:val="2"/>
                <w:szCs w:val="2"/>
              </w:rPr>
            </w:pPr>
          </w:p>
        </w:tc>
      </w:tr>
      <w:tr w:rsidR="00EE41DE" w14:paraId="754CABD1" w14:textId="77777777" w:rsidTr="00EE41DE">
        <w:trPr>
          <w:trHeight w:val="60"/>
        </w:trPr>
        <w:tc>
          <w:tcPr>
            <w:tcW w:w="7932" w:type="dxa"/>
            <w:gridSpan w:val="5"/>
            <w:tcBorders>
              <w:left w:val="single" w:sz="4" w:space="0" w:color="000000"/>
              <w:bottom w:val="single" w:sz="4" w:space="0" w:color="000000"/>
              <w:right w:val="single" w:sz="4" w:space="0" w:color="000000"/>
            </w:tcBorders>
          </w:tcPr>
          <w:p w14:paraId="216651FD" w14:textId="77777777" w:rsidR="00EE41DE" w:rsidRPr="004F6E3B" w:rsidRDefault="00EE41DE" w:rsidP="00F925A2">
            <w:pPr>
              <w:pStyle w:val="TableParagraph"/>
              <w:ind w:left="28"/>
              <w:rPr>
                <w:b/>
              </w:rPr>
            </w:pPr>
          </w:p>
        </w:tc>
        <w:tc>
          <w:tcPr>
            <w:tcW w:w="8108" w:type="dxa"/>
            <w:gridSpan w:val="8"/>
            <w:tcBorders>
              <w:left w:val="single" w:sz="4" w:space="0" w:color="000000"/>
              <w:bottom w:val="single" w:sz="4" w:space="0" w:color="000000"/>
              <w:right w:val="single" w:sz="4" w:space="0" w:color="000000"/>
            </w:tcBorders>
            <w:vAlign w:val="center"/>
          </w:tcPr>
          <w:p w14:paraId="2AA77553" w14:textId="0DBCDC91" w:rsidR="00EE41DE" w:rsidRPr="00956578" w:rsidRDefault="00EE41DE" w:rsidP="00F925A2">
            <w:pPr>
              <w:pStyle w:val="TableParagraph"/>
              <w:ind w:left="28"/>
              <w:rPr>
                <w:b/>
                <w:color w:val="1C2D67"/>
                <w:sz w:val="24"/>
              </w:rPr>
            </w:pPr>
            <w:r w:rsidRPr="004F6E3B">
              <w:rPr>
                <w:b/>
              </w:rPr>
              <w:t>МДК.0</w:t>
            </w:r>
            <w:r>
              <w:rPr>
                <w:b/>
              </w:rPr>
              <w:t>4.01 Выполнение работ по профессии 13321 Лаборант химического анализа</w:t>
            </w:r>
          </w:p>
        </w:tc>
      </w:tr>
      <w:tr w:rsidR="00EE41DE" w14:paraId="3CAEC6EE" w14:textId="77777777" w:rsidTr="00EE41DE">
        <w:trPr>
          <w:trHeight w:val="635"/>
        </w:trPr>
        <w:tc>
          <w:tcPr>
            <w:tcW w:w="2186" w:type="dxa"/>
            <w:tcBorders>
              <w:left w:val="single" w:sz="4" w:space="0" w:color="000000"/>
              <w:bottom w:val="single" w:sz="4" w:space="0" w:color="000000"/>
              <w:right w:val="single" w:sz="4" w:space="0" w:color="000000"/>
            </w:tcBorders>
          </w:tcPr>
          <w:p w14:paraId="196879BF" w14:textId="77777777" w:rsidR="00EE41DE" w:rsidRPr="00BD193C" w:rsidRDefault="00EE41DE" w:rsidP="00BD193C">
            <w:pPr>
              <w:rPr>
                <w:rFonts w:ascii="Times New Roman" w:hAnsi="Times New Roman" w:cs="Times New Roman"/>
                <w:sz w:val="24"/>
                <w:szCs w:val="24"/>
              </w:rPr>
            </w:pPr>
            <w:r w:rsidRPr="00BD193C">
              <w:rPr>
                <w:rFonts w:ascii="Times New Roman" w:hAnsi="Times New Roman" w:cs="Times New Roman"/>
                <w:sz w:val="24"/>
                <w:szCs w:val="24"/>
              </w:rPr>
              <w:t>ПК 1.1.-1.4</w:t>
            </w:r>
          </w:p>
          <w:p w14:paraId="581361F0" w14:textId="77777777" w:rsidR="00EE41DE" w:rsidRPr="00BD193C" w:rsidRDefault="00EE41DE" w:rsidP="00BD193C">
            <w:pPr>
              <w:rPr>
                <w:rFonts w:ascii="Times New Roman" w:hAnsi="Times New Roman" w:cs="Times New Roman"/>
                <w:sz w:val="24"/>
                <w:szCs w:val="24"/>
              </w:rPr>
            </w:pPr>
            <w:r w:rsidRPr="00BD193C">
              <w:rPr>
                <w:rFonts w:ascii="Times New Roman" w:hAnsi="Times New Roman" w:cs="Times New Roman"/>
                <w:sz w:val="24"/>
                <w:szCs w:val="24"/>
              </w:rPr>
              <w:t>ПК2.1-2.3</w:t>
            </w:r>
          </w:p>
          <w:p w14:paraId="7AA10DF3" w14:textId="77777777" w:rsidR="00EE41DE" w:rsidRPr="00BD193C" w:rsidRDefault="00EE41DE" w:rsidP="00BD193C">
            <w:pPr>
              <w:rPr>
                <w:rFonts w:ascii="Times New Roman" w:hAnsi="Times New Roman" w:cs="Times New Roman"/>
                <w:sz w:val="24"/>
                <w:szCs w:val="24"/>
              </w:rPr>
            </w:pPr>
            <w:r w:rsidRPr="00BD193C">
              <w:rPr>
                <w:rFonts w:ascii="Times New Roman" w:hAnsi="Times New Roman" w:cs="Times New Roman"/>
                <w:sz w:val="24"/>
                <w:szCs w:val="24"/>
              </w:rPr>
              <w:t>ПК 3.2</w:t>
            </w:r>
          </w:p>
          <w:p w14:paraId="0FA11459" w14:textId="77777777" w:rsidR="00EE41DE" w:rsidRPr="00BD193C" w:rsidRDefault="00EE41DE" w:rsidP="00F925A2">
            <w:pPr>
              <w:rPr>
                <w:rFonts w:ascii="Times New Roman" w:hAnsi="Times New Roman" w:cs="Times New Roman"/>
                <w:sz w:val="24"/>
                <w:szCs w:val="24"/>
              </w:rPr>
            </w:pPr>
            <w:r w:rsidRPr="00BD193C">
              <w:rPr>
                <w:rFonts w:ascii="Times New Roman" w:hAnsi="Times New Roman" w:cs="Times New Roman"/>
                <w:sz w:val="24"/>
                <w:szCs w:val="24"/>
              </w:rPr>
              <w:t>ОК 01-07,09</w:t>
            </w:r>
          </w:p>
          <w:p w14:paraId="3196518E" w14:textId="77777777" w:rsidR="00EE41DE" w:rsidRPr="00BD193C" w:rsidRDefault="00EE41DE" w:rsidP="00F925A2">
            <w:pPr>
              <w:rPr>
                <w:rFonts w:ascii="Times New Roman" w:hAnsi="Times New Roman" w:cs="Times New Roman"/>
                <w:sz w:val="24"/>
                <w:szCs w:val="24"/>
              </w:rPr>
            </w:pPr>
          </w:p>
        </w:tc>
        <w:tc>
          <w:tcPr>
            <w:tcW w:w="2282" w:type="dxa"/>
            <w:tcBorders>
              <w:left w:val="single" w:sz="4" w:space="0" w:color="000000"/>
              <w:bottom w:val="single" w:sz="4" w:space="0" w:color="000000"/>
              <w:right w:val="single" w:sz="4" w:space="0" w:color="000000"/>
            </w:tcBorders>
          </w:tcPr>
          <w:p w14:paraId="6EC38967" w14:textId="77777777" w:rsidR="00EE41DE" w:rsidRPr="00DA04DA" w:rsidRDefault="00EE41DE" w:rsidP="00F925A2">
            <w:r w:rsidRPr="00F555C0">
              <w:rPr>
                <w:rFonts w:ascii="Times New Roman" w:eastAsia="Times New Roman" w:hAnsi="Times New Roman" w:cs="Times New Roman"/>
                <w:b/>
                <w:spacing w:val="-2"/>
                <w:sz w:val="24"/>
                <w:szCs w:val="24"/>
              </w:rPr>
              <w:t>Раздел 1.</w:t>
            </w:r>
            <w:r w:rsidRPr="00F555C0">
              <w:rPr>
                <w:rFonts w:ascii="Times New Roman" w:eastAsia="Times New Roman" w:hAnsi="Times New Roman" w:cs="Times New Roman"/>
                <w:spacing w:val="-2"/>
                <w:sz w:val="24"/>
                <w:szCs w:val="24"/>
              </w:rPr>
              <w:t xml:space="preserve"> Подготовка оборудования и проведение основных   лабораторных операций</w:t>
            </w:r>
          </w:p>
        </w:tc>
        <w:tc>
          <w:tcPr>
            <w:tcW w:w="1308" w:type="dxa"/>
            <w:tcBorders>
              <w:left w:val="single" w:sz="4" w:space="0" w:color="000000"/>
              <w:bottom w:val="single" w:sz="4" w:space="0" w:color="000000"/>
              <w:right w:val="single" w:sz="4" w:space="0" w:color="000000"/>
            </w:tcBorders>
          </w:tcPr>
          <w:p w14:paraId="5E7B25EF" w14:textId="77777777" w:rsidR="00EE41DE" w:rsidRPr="00956578" w:rsidRDefault="00EE41DE" w:rsidP="00F925A2">
            <w:pPr>
              <w:pStyle w:val="TableParagraph"/>
              <w:spacing w:before="157"/>
              <w:ind w:left="18"/>
              <w:jc w:val="center"/>
              <w:rPr>
                <w:b/>
                <w:sz w:val="24"/>
              </w:rPr>
            </w:pPr>
            <w:r>
              <w:rPr>
                <w:b/>
                <w:sz w:val="24"/>
              </w:rPr>
              <w:t>120</w:t>
            </w:r>
          </w:p>
        </w:tc>
        <w:tc>
          <w:tcPr>
            <w:tcW w:w="1045" w:type="dxa"/>
            <w:tcBorders>
              <w:left w:val="single" w:sz="4" w:space="0" w:color="000000"/>
              <w:bottom w:val="single" w:sz="4" w:space="0" w:color="000000"/>
              <w:right w:val="single" w:sz="4" w:space="0" w:color="000000"/>
            </w:tcBorders>
          </w:tcPr>
          <w:p w14:paraId="31DE0A6A" w14:textId="2FB77854" w:rsidR="00EE41DE" w:rsidRDefault="00EE41DE" w:rsidP="00F925A2">
            <w:pPr>
              <w:pStyle w:val="TableParagraph"/>
              <w:spacing w:before="157"/>
              <w:ind w:left="20"/>
              <w:jc w:val="center"/>
              <w:rPr>
                <w:b/>
                <w:sz w:val="24"/>
              </w:rPr>
            </w:pPr>
            <w:r>
              <w:rPr>
                <w:b/>
                <w:sz w:val="24"/>
              </w:rPr>
              <w:t>44</w:t>
            </w:r>
          </w:p>
        </w:tc>
        <w:tc>
          <w:tcPr>
            <w:tcW w:w="1134" w:type="dxa"/>
            <w:gridSpan w:val="2"/>
            <w:tcBorders>
              <w:top w:val="single" w:sz="4" w:space="0" w:color="000000"/>
              <w:left w:val="single" w:sz="4" w:space="0" w:color="000000"/>
              <w:bottom w:val="single" w:sz="4" w:space="0" w:color="000000"/>
              <w:right w:val="single" w:sz="4" w:space="0" w:color="000000"/>
            </w:tcBorders>
          </w:tcPr>
          <w:p w14:paraId="356B22DB" w14:textId="6D6409EF" w:rsidR="00EE41DE" w:rsidRPr="00956578" w:rsidRDefault="00EE41DE" w:rsidP="00F925A2">
            <w:pPr>
              <w:pStyle w:val="TableParagraph"/>
              <w:spacing w:before="157"/>
              <w:ind w:left="20"/>
              <w:jc w:val="center"/>
              <w:rPr>
                <w:b/>
                <w:sz w:val="24"/>
              </w:rPr>
            </w:pPr>
            <w:r>
              <w:rPr>
                <w:b/>
                <w:sz w:val="24"/>
              </w:rPr>
              <w:t>110</w:t>
            </w:r>
          </w:p>
        </w:tc>
        <w:tc>
          <w:tcPr>
            <w:tcW w:w="1418" w:type="dxa"/>
            <w:tcBorders>
              <w:top w:val="single" w:sz="4" w:space="0" w:color="000000"/>
              <w:left w:val="single" w:sz="4" w:space="0" w:color="000000"/>
              <w:bottom w:val="single" w:sz="4" w:space="0" w:color="000000"/>
              <w:right w:val="single" w:sz="4" w:space="0" w:color="000000"/>
            </w:tcBorders>
          </w:tcPr>
          <w:p w14:paraId="6A250E03" w14:textId="77777777" w:rsidR="00EE41DE" w:rsidRPr="00B53EFF" w:rsidRDefault="00EE41DE" w:rsidP="00F925A2">
            <w:pPr>
              <w:pStyle w:val="TableParagraph"/>
              <w:spacing w:before="157"/>
              <w:ind w:left="23"/>
              <w:jc w:val="center"/>
              <w:rPr>
                <w:sz w:val="24"/>
              </w:rPr>
            </w:pPr>
            <w:r w:rsidRPr="00B53EFF">
              <w:rPr>
                <w:sz w:val="24"/>
              </w:rPr>
              <w:t>44</w:t>
            </w:r>
          </w:p>
        </w:tc>
        <w:tc>
          <w:tcPr>
            <w:tcW w:w="1137" w:type="dxa"/>
            <w:tcBorders>
              <w:top w:val="single" w:sz="4" w:space="0" w:color="000000"/>
              <w:left w:val="single" w:sz="4" w:space="0" w:color="000000"/>
              <w:bottom w:val="single" w:sz="4" w:space="0" w:color="000000"/>
              <w:right w:val="single" w:sz="4" w:space="0" w:color="000000"/>
            </w:tcBorders>
          </w:tcPr>
          <w:p w14:paraId="2A977CDB" w14:textId="77777777" w:rsidR="00EE41DE" w:rsidRPr="00956578" w:rsidRDefault="00EE41DE" w:rsidP="00F925A2">
            <w:pPr>
              <w:pStyle w:val="TableParagraph"/>
              <w:spacing w:before="157"/>
              <w:ind w:right="485"/>
              <w:jc w:val="right"/>
              <w:rPr>
                <w:b/>
                <w:sz w:val="24"/>
              </w:rPr>
            </w:pPr>
            <w:r>
              <w:rPr>
                <w:b/>
                <w:color w:val="1C2D67"/>
                <w:sz w:val="24"/>
              </w:rPr>
              <w:t>-</w:t>
            </w:r>
          </w:p>
        </w:tc>
        <w:tc>
          <w:tcPr>
            <w:tcW w:w="1130" w:type="dxa"/>
            <w:tcBorders>
              <w:top w:val="single" w:sz="4" w:space="0" w:color="000000"/>
              <w:left w:val="single" w:sz="4" w:space="0" w:color="000000"/>
              <w:bottom w:val="single" w:sz="4" w:space="0" w:color="000000"/>
              <w:right w:val="single" w:sz="4" w:space="0" w:color="000000"/>
            </w:tcBorders>
          </w:tcPr>
          <w:p w14:paraId="109DA964" w14:textId="77777777" w:rsidR="00EE41DE" w:rsidRPr="00956578" w:rsidRDefault="00EE41DE" w:rsidP="00F925A2">
            <w:pPr>
              <w:pStyle w:val="TableParagraph"/>
              <w:spacing w:before="157"/>
              <w:ind w:left="25"/>
              <w:jc w:val="center"/>
              <w:rPr>
                <w:b/>
                <w:sz w:val="24"/>
              </w:rPr>
            </w:pPr>
            <w:r>
              <w:rPr>
                <w:b/>
                <w:color w:val="1C2D67"/>
                <w:sz w:val="24"/>
              </w:rPr>
              <w:t>-</w:t>
            </w:r>
          </w:p>
        </w:tc>
        <w:tc>
          <w:tcPr>
            <w:tcW w:w="1142" w:type="dxa"/>
            <w:tcBorders>
              <w:top w:val="single" w:sz="4" w:space="0" w:color="000000"/>
              <w:left w:val="single" w:sz="4" w:space="0" w:color="000000"/>
              <w:bottom w:val="single" w:sz="4" w:space="0" w:color="000000"/>
              <w:right w:val="single" w:sz="4" w:space="0" w:color="000000"/>
            </w:tcBorders>
          </w:tcPr>
          <w:p w14:paraId="0B780DEA" w14:textId="77777777" w:rsidR="00EE41DE" w:rsidRPr="00956578" w:rsidRDefault="00EE41DE" w:rsidP="00F925A2">
            <w:pPr>
              <w:pStyle w:val="TableParagraph"/>
              <w:spacing w:before="157"/>
              <w:ind w:left="517"/>
              <w:rPr>
                <w:b/>
                <w:sz w:val="24"/>
              </w:rPr>
            </w:pPr>
            <w:r>
              <w:rPr>
                <w:b/>
                <w:color w:val="1C2D67"/>
                <w:sz w:val="24"/>
              </w:rPr>
              <w:t>-</w:t>
            </w:r>
          </w:p>
        </w:tc>
        <w:tc>
          <w:tcPr>
            <w:tcW w:w="1005" w:type="dxa"/>
            <w:tcBorders>
              <w:top w:val="single" w:sz="4" w:space="0" w:color="000000"/>
              <w:left w:val="single" w:sz="4" w:space="0" w:color="000000"/>
              <w:bottom w:val="single" w:sz="4" w:space="0" w:color="000000"/>
              <w:right w:val="single" w:sz="4" w:space="0" w:color="000000"/>
            </w:tcBorders>
          </w:tcPr>
          <w:p w14:paraId="17BA8069" w14:textId="77777777" w:rsidR="00EE41DE" w:rsidRPr="00956578" w:rsidRDefault="00EE41DE" w:rsidP="00F925A2">
            <w:pPr>
              <w:pStyle w:val="TableParagraph"/>
              <w:spacing w:before="157"/>
              <w:ind w:left="29"/>
              <w:jc w:val="center"/>
              <w:rPr>
                <w:b/>
                <w:sz w:val="24"/>
              </w:rPr>
            </w:pPr>
            <w:r w:rsidRPr="00956578">
              <w:rPr>
                <w:b/>
                <w:color w:val="1C2D67"/>
                <w:sz w:val="24"/>
              </w:rPr>
              <w:t>-</w:t>
            </w:r>
          </w:p>
        </w:tc>
        <w:tc>
          <w:tcPr>
            <w:tcW w:w="830" w:type="dxa"/>
            <w:tcBorders>
              <w:top w:val="single" w:sz="4" w:space="0" w:color="000000"/>
              <w:left w:val="single" w:sz="4" w:space="0" w:color="000000"/>
              <w:bottom w:val="single" w:sz="4" w:space="0" w:color="000000"/>
              <w:right w:val="single" w:sz="4" w:space="0" w:color="000000"/>
            </w:tcBorders>
          </w:tcPr>
          <w:p w14:paraId="68DCEAAC" w14:textId="77777777" w:rsidR="00EE41DE" w:rsidRPr="00956578" w:rsidRDefault="00EE41DE" w:rsidP="00F925A2">
            <w:pPr>
              <w:pStyle w:val="TableParagraph"/>
              <w:spacing w:before="157"/>
              <w:ind w:right="574"/>
              <w:jc w:val="right"/>
              <w:rPr>
                <w:b/>
                <w:sz w:val="24"/>
              </w:rPr>
            </w:pPr>
            <w:r w:rsidRPr="00956578">
              <w:rPr>
                <w:b/>
                <w:color w:val="1C2D67"/>
                <w:sz w:val="24"/>
              </w:rPr>
              <w:t>-</w:t>
            </w:r>
          </w:p>
        </w:tc>
        <w:tc>
          <w:tcPr>
            <w:tcW w:w="1423" w:type="dxa"/>
            <w:tcBorders>
              <w:top w:val="single" w:sz="4" w:space="0" w:color="000000"/>
              <w:left w:val="single" w:sz="4" w:space="0" w:color="000000"/>
              <w:bottom w:val="single" w:sz="4" w:space="0" w:color="000000"/>
              <w:right w:val="single" w:sz="4" w:space="0" w:color="000000"/>
            </w:tcBorders>
          </w:tcPr>
          <w:p w14:paraId="7E23C0F7" w14:textId="77777777" w:rsidR="00EE41DE" w:rsidRPr="00B53EFF" w:rsidRDefault="00EE41DE" w:rsidP="00F925A2">
            <w:pPr>
              <w:pStyle w:val="TableParagraph"/>
              <w:spacing w:before="157"/>
              <w:ind w:left="30"/>
              <w:jc w:val="center"/>
              <w:rPr>
                <w:b/>
                <w:sz w:val="24"/>
              </w:rPr>
            </w:pPr>
            <w:r w:rsidRPr="00B53EFF">
              <w:rPr>
                <w:b/>
                <w:sz w:val="24"/>
              </w:rPr>
              <w:t>10</w:t>
            </w:r>
          </w:p>
        </w:tc>
      </w:tr>
      <w:tr w:rsidR="00EE41DE" w14:paraId="1AF317E8" w14:textId="77777777" w:rsidTr="00EE41DE">
        <w:trPr>
          <w:trHeight w:val="635"/>
        </w:trPr>
        <w:tc>
          <w:tcPr>
            <w:tcW w:w="2186" w:type="dxa"/>
            <w:tcBorders>
              <w:top w:val="single" w:sz="4" w:space="0" w:color="000000"/>
              <w:left w:val="single" w:sz="4" w:space="0" w:color="000000"/>
              <w:bottom w:val="single" w:sz="4" w:space="0" w:color="000000"/>
              <w:right w:val="single" w:sz="4" w:space="0" w:color="000000"/>
            </w:tcBorders>
          </w:tcPr>
          <w:p w14:paraId="18127467" w14:textId="77777777" w:rsidR="00EE41DE" w:rsidRPr="00BD193C" w:rsidRDefault="00EE41DE" w:rsidP="00BD193C">
            <w:pPr>
              <w:rPr>
                <w:rFonts w:ascii="Times New Roman" w:hAnsi="Times New Roman" w:cs="Times New Roman"/>
                <w:sz w:val="24"/>
                <w:szCs w:val="24"/>
              </w:rPr>
            </w:pPr>
            <w:r w:rsidRPr="00BD193C">
              <w:rPr>
                <w:rFonts w:ascii="Times New Roman" w:hAnsi="Times New Roman" w:cs="Times New Roman"/>
                <w:sz w:val="24"/>
                <w:szCs w:val="24"/>
              </w:rPr>
              <w:t>ПК 1.1.-1.4</w:t>
            </w:r>
          </w:p>
          <w:p w14:paraId="17084207" w14:textId="77777777" w:rsidR="00EE41DE" w:rsidRPr="00BD193C" w:rsidRDefault="00EE41DE" w:rsidP="00BD193C">
            <w:pPr>
              <w:rPr>
                <w:rFonts w:ascii="Times New Roman" w:hAnsi="Times New Roman" w:cs="Times New Roman"/>
                <w:sz w:val="24"/>
                <w:szCs w:val="24"/>
              </w:rPr>
            </w:pPr>
            <w:r w:rsidRPr="00BD193C">
              <w:rPr>
                <w:rFonts w:ascii="Times New Roman" w:hAnsi="Times New Roman" w:cs="Times New Roman"/>
                <w:sz w:val="24"/>
                <w:szCs w:val="24"/>
              </w:rPr>
              <w:t>ПК2.1-2.3</w:t>
            </w:r>
          </w:p>
          <w:p w14:paraId="32D9B945" w14:textId="77777777" w:rsidR="00EE41DE" w:rsidRPr="00BD193C" w:rsidRDefault="00EE41DE" w:rsidP="00BD193C">
            <w:pPr>
              <w:rPr>
                <w:rFonts w:ascii="Times New Roman" w:hAnsi="Times New Roman" w:cs="Times New Roman"/>
                <w:sz w:val="24"/>
                <w:szCs w:val="24"/>
              </w:rPr>
            </w:pPr>
            <w:r w:rsidRPr="00BD193C">
              <w:rPr>
                <w:rFonts w:ascii="Times New Roman" w:hAnsi="Times New Roman" w:cs="Times New Roman"/>
                <w:sz w:val="24"/>
                <w:szCs w:val="24"/>
              </w:rPr>
              <w:t>ПК 3.2</w:t>
            </w:r>
          </w:p>
          <w:p w14:paraId="65A564C8" w14:textId="77777777" w:rsidR="00EE41DE" w:rsidRPr="00BD193C" w:rsidRDefault="00EE41DE" w:rsidP="00BD193C">
            <w:pPr>
              <w:rPr>
                <w:rFonts w:ascii="Times New Roman" w:hAnsi="Times New Roman" w:cs="Times New Roman"/>
                <w:sz w:val="24"/>
                <w:szCs w:val="24"/>
              </w:rPr>
            </w:pPr>
            <w:r w:rsidRPr="00BD193C">
              <w:rPr>
                <w:rFonts w:ascii="Times New Roman" w:hAnsi="Times New Roman" w:cs="Times New Roman"/>
                <w:sz w:val="24"/>
                <w:szCs w:val="24"/>
              </w:rPr>
              <w:t>ОК 01-07,09</w:t>
            </w:r>
          </w:p>
          <w:p w14:paraId="151828E5" w14:textId="77777777" w:rsidR="00EE41DE" w:rsidRPr="00BD193C" w:rsidRDefault="00EE41DE" w:rsidP="00F925A2">
            <w:pPr>
              <w:rPr>
                <w:rFonts w:ascii="Times New Roman" w:hAnsi="Times New Roman" w:cs="Times New Roman"/>
                <w:sz w:val="24"/>
                <w:szCs w:val="24"/>
              </w:rPr>
            </w:pPr>
          </w:p>
        </w:tc>
        <w:tc>
          <w:tcPr>
            <w:tcW w:w="2282" w:type="dxa"/>
            <w:tcBorders>
              <w:top w:val="single" w:sz="4" w:space="0" w:color="000000"/>
              <w:left w:val="single" w:sz="4" w:space="0" w:color="000000"/>
              <w:bottom w:val="single" w:sz="4" w:space="0" w:color="000000"/>
              <w:right w:val="single" w:sz="4" w:space="0" w:color="000000"/>
            </w:tcBorders>
          </w:tcPr>
          <w:p w14:paraId="5AE5A3AB" w14:textId="4553FC66" w:rsidR="00EE41DE" w:rsidRPr="00956578" w:rsidRDefault="00EE41DE" w:rsidP="00F925A2">
            <w:pPr>
              <w:pStyle w:val="TableParagraph"/>
              <w:ind w:left="112"/>
              <w:rPr>
                <w:b/>
              </w:rPr>
            </w:pPr>
            <w:r w:rsidRPr="00956578">
              <w:rPr>
                <w:b/>
              </w:rPr>
              <w:t>Учебная</w:t>
            </w:r>
            <w:r>
              <w:rPr>
                <w:b/>
              </w:rPr>
              <w:t xml:space="preserve"> </w:t>
            </w:r>
            <w:r w:rsidRPr="00956578">
              <w:rPr>
                <w:b/>
              </w:rPr>
              <w:t>практика,</w:t>
            </w:r>
          </w:p>
          <w:p w14:paraId="36C4C617" w14:textId="77777777" w:rsidR="00EE41DE" w:rsidRDefault="00EE41DE" w:rsidP="00F925A2">
            <w:pPr>
              <w:pStyle w:val="TableParagraph"/>
              <w:ind w:left="112"/>
            </w:pPr>
            <w:r>
              <w:t>часов</w:t>
            </w:r>
          </w:p>
        </w:tc>
        <w:tc>
          <w:tcPr>
            <w:tcW w:w="1308" w:type="dxa"/>
            <w:tcBorders>
              <w:top w:val="single" w:sz="4" w:space="0" w:color="000000"/>
              <w:left w:val="single" w:sz="4" w:space="0" w:color="000000"/>
              <w:bottom w:val="single" w:sz="4" w:space="0" w:color="000000"/>
              <w:right w:val="single" w:sz="4" w:space="0" w:color="000000"/>
            </w:tcBorders>
          </w:tcPr>
          <w:p w14:paraId="35F03A92" w14:textId="77777777" w:rsidR="00EE41DE" w:rsidRPr="00956578" w:rsidRDefault="00EE41DE" w:rsidP="00F925A2">
            <w:pPr>
              <w:pStyle w:val="TableParagraph"/>
              <w:ind w:left="18"/>
              <w:jc w:val="center"/>
              <w:rPr>
                <w:b/>
                <w:sz w:val="24"/>
              </w:rPr>
            </w:pPr>
            <w:r>
              <w:rPr>
                <w:b/>
                <w:sz w:val="24"/>
              </w:rPr>
              <w:t>108</w:t>
            </w:r>
          </w:p>
        </w:tc>
        <w:tc>
          <w:tcPr>
            <w:tcW w:w="1045" w:type="dxa"/>
            <w:tcBorders>
              <w:top w:val="single" w:sz="4" w:space="0" w:color="000000"/>
              <w:left w:val="single" w:sz="4" w:space="0" w:color="000000"/>
              <w:bottom w:val="single" w:sz="4" w:space="0" w:color="000000"/>
              <w:right w:val="single" w:sz="4" w:space="0" w:color="000000"/>
            </w:tcBorders>
            <w:shd w:val="clear" w:color="auto" w:fill="auto"/>
          </w:tcPr>
          <w:p w14:paraId="410DE651" w14:textId="4FCBCEDD" w:rsidR="00EE41DE" w:rsidRDefault="00EE41DE" w:rsidP="00EE41DE">
            <w:pPr>
              <w:pStyle w:val="TableParagraph"/>
              <w:jc w:val="center"/>
            </w:pPr>
            <w:r>
              <w:t>108</w:t>
            </w:r>
          </w:p>
        </w:tc>
        <w:tc>
          <w:tcPr>
            <w:tcW w:w="3689" w:type="dxa"/>
            <w:gridSpan w:val="4"/>
            <w:tcBorders>
              <w:top w:val="single" w:sz="4" w:space="0" w:color="000000"/>
              <w:left w:val="single" w:sz="4" w:space="0" w:color="000000"/>
              <w:bottom w:val="single" w:sz="4" w:space="0" w:color="000000"/>
              <w:right w:val="single" w:sz="4" w:space="0" w:color="000000"/>
            </w:tcBorders>
            <w:shd w:val="clear" w:color="auto" w:fill="D8D8D8"/>
          </w:tcPr>
          <w:p w14:paraId="5C03C130" w14:textId="2E425043" w:rsidR="00EE41DE" w:rsidRDefault="00EE41DE" w:rsidP="00F925A2">
            <w:pPr>
              <w:pStyle w:val="TableParagraph"/>
            </w:pPr>
          </w:p>
        </w:tc>
        <w:tc>
          <w:tcPr>
            <w:tcW w:w="2272" w:type="dxa"/>
            <w:gridSpan w:val="2"/>
            <w:tcBorders>
              <w:top w:val="single" w:sz="4" w:space="0" w:color="000000"/>
              <w:left w:val="single" w:sz="4" w:space="0" w:color="000000"/>
              <w:bottom w:val="single" w:sz="4" w:space="0" w:color="000000"/>
              <w:right w:val="single" w:sz="4" w:space="0" w:color="000000"/>
            </w:tcBorders>
            <w:shd w:val="clear" w:color="auto" w:fill="D8D8D8"/>
          </w:tcPr>
          <w:p w14:paraId="17173996" w14:textId="77777777" w:rsidR="00EE41DE" w:rsidRDefault="00EE41DE" w:rsidP="00F925A2">
            <w:pPr>
              <w:pStyle w:val="TableParagraph"/>
            </w:pPr>
          </w:p>
        </w:tc>
        <w:tc>
          <w:tcPr>
            <w:tcW w:w="1005" w:type="dxa"/>
            <w:tcBorders>
              <w:top w:val="single" w:sz="4" w:space="0" w:color="000000"/>
              <w:left w:val="single" w:sz="4" w:space="0" w:color="000000"/>
              <w:bottom w:val="single" w:sz="4" w:space="0" w:color="000000"/>
              <w:right w:val="single" w:sz="4" w:space="0" w:color="000000"/>
            </w:tcBorders>
          </w:tcPr>
          <w:p w14:paraId="7108FF96" w14:textId="77777777" w:rsidR="00EE41DE" w:rsidRPr="00956578" w:rsidRDefault="00EE41DE" w:rsidP="00F925A2">
            <w:pPr>
              <w:pStyle w:val="TableParagraph"/>
              <w:ind w:left="26"/>
              <w:jc w:val="center"/>
              <w:rPr>
                <w:b/>
                <w:sz w:val="24"/>
              </w:rPr>
            </w:pPr>
            <w:r>
              <w:rPr>
                <w:b/>
                <w:sz w:val="24"/>
              </w:rPr>
              <w:t>108</w:t>
            </w:r>
          </w:p>
        </w:tc>
        <w:tc>
          <w:tcPr>
            <w:tcW w:w="830" w:type="dxa"/>
            <w:tcBorders>
              <w:top w:val="single" w:sz="4" w:space="0" w:color="000000"/>
              <w:left w:val="single" w:sz="4" w:space="0" w:color="000000"/>
              <w:bottom w:val="single" w:sz="4" w:space="0" w:color="000000"/>
              <w:right w:val="single" w:sz="4" w:space="0" w:color="000000"/>
            </w:tcBorders>
          </w:tcPr>
          <w:p w14:paraId="0142245E" w14:textId="77777777" w:rsidR="00EE41DE" w:rsidRDefault="00EE41DE" w:rsidP="00F925A2">
            <w:pPr>
              <w:pStyle w:val="TableParagraph"/>
              <w:jc w:val="center"/>
            </w:pPr>
            <w:r>
              <w:t>-</w:t>
            </w:r>
          </w:p>
        </w:tc>
        <w:tc>
          <w:tcPr>
            <w:tcW w:w="1423" w:type="dxa"/>
            <w:tcBorders>
              <w:top w:val="single" w:sz="4" w:space="0" w:color="000000"/>
              <w:left w:val="single" w:sz="4" w:space="0" w:color="000000"/>
              <w:bottom w:val="single" w:sz="4" w:space="0" w:color="000000"/>
              <w:right w:val="single" w:sz="4" w:space="0" w:color="000000"/>
            </w:tcBorders>
          </w:tcPr>
          <w:p w14:paraId="6179DBD3" w14:textId="77777777" w:rsidR="00EE41DE" w:rsidRPr="00956578" w:rsidRDefault="00EE41DE" w:rsidP="00F925A2">
            <w:pPr>
              <w:pStyle w:val="TableParagraph"/>
              <w:ind w:left="31"/>
              <w:jc w:val="center"/>
              <w:rPr>
                <w:b/>
                <w:sz w:val="24"/>
              </w:rPr>
            </w:pPr>
            <w:r w:rsidRPr="00956578">
              <w:rPr>
                <w:b/>
                <w:sz w:val="24"/>
              </w:rPr>
              <w:t>-</w:t>
            </w:r>
          </w:p>
        </w:tc>
      </w:tr>
      <w:tr w:rsidR="00EE41DE" w14:paraId="6197FD85" w14:textId="77777777" w:rsidTr="00EE41DE">
        <w:trPr>
          <w:trHeight w:val="307"/>
        </w:trPr>
        <w:tc>
          <w:tcPr>
            <w:tcW w:w="2186" w:type="dxa"/>
            <w:tcBorders>
              <w:top w:val="single" w:sz="4" w:space="0" w:color="000000"/>
              <w:left w:val="single" w:sz="4" w:space="0" w:color="000000"/>
              <w:bottom w:val="single" w:sz="4" w:space="0" w:color="000000"/>
              <w:right w:val="single" w:sz="4" w:space="0" w:color="000000"/>
            </w:tcBorders>
          </w:tcPr>
          <w:p w14:paraId="7AE8CD95" w14:textId="77777777" w:rsidR="00EE41DE" w:rsidRPr="00956578" w:rsidRDefault="00EE41DE" w:rsidP="00F925A2">
            <w:pPr>
              <w:pStyle w:val="TableParagraph"/>
              <w:ind w:left="659" w:right="532" w:hanging="89"/>
              <w:rPr>
                <w:sz w:val="24"/>
              </w:rPr>
            </w:pPr>
          </w:p>
        </w:tc>
        <w:tc>
          <w:tcPr>
            <w:tcW w:w="2282" w:type="dxa"/>
            <w:tcBorders>
              <w:top w:val="single" w:sz="4" w:space="0" w:color="000000"/>
              <w:left w:val="single" w:sz="4" w:space="0" w:color="000000"/>
              <w:bottom w:val="single" w:sz="4" w:space="0" w:color="000000"/>
              <w:right w:val="single" w:sz="4" w:space="0" w:color="000000"/>
            </w:tcBorders>
          </w:tcPr>
          <w:p w14:paraId="5023D712" w14:textId="77777777" w:rsidR="00EE41DE" w:rsidRPr="00956578" w:rsidRDefault="00EE41DE" w:rsidP="00F925A2">
            <w:pPr>
              <w:pStyle w:val="TableParagraph"/>
              <w:ind w:left="112" w:right="276"/>
              <w:rPr>
                <w:b/>
              </w:rPr>
            </w:pPr>
            <w:r>
              <w:rPr>
                <w:b/>
              </w:rPr>
              <w:t>консультации</w:t>
            </w:r>
          </w:p>
        </w:tc>
        <w:tc>
          <w:tcPr>
            <w:tcW w:w="1308" w:type="dxa"/>
            <w:tcBorders>
              <w:top w:val="single" w:sz="4" w:space="0" w:color="000000"/>
              <w:left w:val="single" w:sz="4" w:space="0" w:color="000000"/>
              <w:bottom w:val="single" w:sz="4" w:space="0" w:color="000000"/>
              <w:right w:val="single" w:sz="4" w:space="0" w:color="000000"/>
            </w:tcBorders>
          </w:tcPr>
          <w:p w14:paraId="09FEB6D1" w14:textId="77777777" w:rsidR="00EE41DE" w:rsidRPr="00956578" w:rsidRDefault="00EE41DE" w:rsidP="00F925A2">
            <w:pPr>
              <w:pStyle w:val="TableParagraph"/>
              <w:ind w:left="18"/>
              <w:jc w:val="center"/>
              <w:rPr>
                <w:b/>
                <w:sz w:val="24"/>
              </w:rPr>
            </w:pPr>
            <w:r>
              <w:rPr>
                <w:b/>
                <w:sz w:val="24"/>
              </w:rPr>
              <w:t>12</w:t>
            </w:r>
          </w:p>
        </w:tc>
        <w:tc>
          <w:tcPr>
            <w:tcW w:w="1045" w:type="dxa"/>
            <w:tcBorders>
              <w:top w:val="nil"/>
              <w:left w:val="single" w:sz="4" w:space="0" w:color="000000"/>
              <w:bottom w:val="single" w:sz="4" w:space="0" w:color="000000"/>
              <w:right w:val="single" w:sz="4" w:space="0" w:color="000000"/>
            </w:tcBorders>
            <w:shd w:val="clear" w:color="auto" w:fill="D8D8D8"/>
          </w:tcPr>
          <w:p w14:paraId="1A7EB539" w14:textId="77777777" w:rsidR="00EE41DE" w:rsidRPr="00956578" w:rsidRDefault="00EE41DE" w:rsidP="00F925A2">
            <w:pPr>
              <w:rPr>
                <w:sz w:val="2"/>
                <w:szCs w:val="2"/>
              </w:rPr>
            </w:pPr>
          </w:p>
        </w:tc>
        <w:tc>
          <w:tcPr>
            <w:tcW w:w="3689" w:type="dxa"/>
            <w:gridSpan w:val="4"/>
            <w:tcBorders>
              <w:top w:val="nil"/>
              <w:left w:val="single" w:sz="4" w:space="0" w:color="000000"/>
              <w:bottom w:val="single" w:sz="4" w:space="0" w:color="000000"/>
              <w:right w:val="single" w:sz="4" w:space="0" w:color="000000"/>
            </w:tcBorders>
            <w:shd w:val="clear" w:color="auto" w:fill="D8D8D8"/>
          </w:tcPr>
          <w:p w14:paraId="0BB82B46" w14:textId="4D49924F" w:rsidR="00EE41DE" w:rsidRPr="00956578" w:rsidRDefault="00EE41DE" w:rsidP="00F925A2">
            <w:pPr>
              <w:rPr>
                <w:sz w:val="2"/>
                <w:szCs w:val="2"/>
              </w:rPr>
            </w:pPr>
          </w:p>
        </w:tc>
        <w:tc>
          <w:tcPr>
            <w:tcW w:w="1130" w:type="dxa"/>
            <w:tcBorders>
              <w:top w:val="single" w:sz="4" w:space="0" w:color="000000"/>
              <w:left w:val="single" w:sz="4" w:space="0" w:color="000000"/>
              <w:bottom w:val="single" w:sz="4" w:space="0" w:color="000000"/>
              <w:right w:val="single" w:sz="4" w:space="0" w:color="000000"/>
            </w:tcBorders>
          </w:tcPr>
          <w:p w14:paraId="3360CA83" w14:textId="77777777" w:rsidR="00EE41DE" w:rsidRPr="00956578" w:rsidRDefault="00EE41DE" w:rsidP="00F925A2">
            <w:pPr>
              <w:pStyle w:val="TableParagraph"/>
              <w:ind w:left="24"/>
              <w:jc w:val="center"/>
              <w:rPr>
                <w:b/>
                <w:sz w:val="24"/>
              </w:rPr>
            </w:pPr>
          </w:p>
        </w:tc>
        <w:tc>
          <w:tcPr>
            <w:tcW w:w="1142" w:type="dxa"/>
            <w:tcBorders>
              <w:top w:val="single" w:sz="4" w:space="0" w:color="000000"/>
              <w:left w:val="single" w:sz="4" w:space="0" w:color="000000"/>
              <w:bottom w:val="single" w:sz="4" w:space="0" w:color="000000"/>
              <w:right w:val="single" w:sz="4" w:space="0" w:color="000000"/>
            </w:tcBorders>
          </w:tcPr>
          <w:p w14:paraId="2345D244" w14:textId="77777777" w:rsidR="00EE41DE" w:rsidRPr="00956578" w:rsidRDefault="00EE41DE" w:rsidP="00F925A2">
            <w:pPr>
              <w:pStyle w:val="TableParagraph"/>
              <w:ind w:left="517"/>
              <w:rPr>
                <w:b/>
                <w:sz w:val="24"/>
              </w:rPr>
            </w:pPr>
          </w:p>
        </w:tc>
        <w:tc>
          <w:tcPr>
            <w:tcW w:w="1005" w:type="dxa"/>
            <w:tcBorders>
              <w:top w:val="single" w:sz="4" w:space="0" w:color="000000"/>
              <w:left w:val="single" w:sz="4" w:space="0" w:color="000000"/>
              <w:bottom w:val="single" w:sz="4" w:space="0" w:color="000000"/>
              <w:right w:val="single" w:sz="4" w:space="0" w:color="000000"/>
            </w:tcBorders>
          </w:tcPr>
          <w:p w14:paraId="48A049E7" w14:textId="77777777" w:rsidR="00EE41DE" w:rsidRPr="00956578" w:rsidRDefault="00EE41DE" w:rsidP="00F925A2">
            <w:pPr>
              <w:pStyle w:val="TableParagraph"/>
              <w:ind w:left="29"/>
              <w:jc w:val="center"/>
              <w:rPr>
                <w:b/>
                <w:sz w:val="24"/>
              </w:rPr>
            </w:pPr>
          </w:p>
        </w:tc>
        <w:tc>
          <w:tcPr>
            <w:tcW w:w="830" w:type="dxa"/>
            <w:tcBorders>
              <w:top w:val="single" w:sz="4" w:space="0" w:color="000000"/>
              <w:left w:val="single" w:sz="4" w:space="0" w:color="000000"/>
              <w:bottom w:val="single" w:sz="4" w:space="0" w:color="000000"/>
              <w:right w:val="single" w:sz="4" w:space="0" w:color="000000"/>
            </w:tcBorders>
          </w:tcPr>
          <w:p w14:paraId="483FFC88" w14:textId="77777777" w:rsidR="00EE41DE" w:rsidRPr="00956578" w:rsidRDefault="00EE41DE" w:rsidP="00F925A2">
            <w:pPr>
              <w:pStyle w:val="TableParagraph"/>
              <w:ind w:right="553"/>
              <w:jc w:val="right"/>
              <w:rPr>
                <w:b/>
                <w:sz w:val="24"/>
              </w:rPr>
            </w:pPr>
          </w:p>
        </w:tc>
        <w:tc>
          <w:tcPr>
            <w:tcW w:w="1423" w:type="dxa"/>
            <w:tcBorders>
              <w:top w:val="single" w:sz="4" w:space="0" w:color="000000"/>
              <w:left w:val="single" w:sz="4" w:space="0" w:color="000000"/>
              <w:bottom w:val="single" w:sz="4" w:space="0" w:color="000000"/>
              <w:right w:val="single" w:sz="4" w:space="0" w:color="000000"/>
            </w:tcBorders>
          </w:tcPr>
          <w:p w14:paraId="59C7D089" w14:textId="77777777" w:rsidR="00EE41DE" w:rsidRPr="00956578" w:rsidRDefault="00EE41DE" w:rsidP="00F925A2">
            <w:pPr>
              <w:pStyle w:val="TableParagraph"/>
              <w:ind w:left="32"/>
              <w:jc w:val="center"/>
              <w:rPr>
                <w:b/>
                <w:sz w:val="24"/>
              </w:rPr>
            </w:pPr>
          </w:p>
        </w:tc>
      </w:tr>
      <w:tr w:rsidR="00EE41DE" w14:paraId="334BC2DC" w14:textId="77777777" w:rsidTr="00EE41DE">
        <w:trPr>
          <w:trHeight w:val="128"/>
        </w:trPr>
        <w:tc>
          <w:tcPr>
            <w:tcW w:w="2186" w:type="dxa"/>
            <w:tcBorders>
              <w:top w:val="single" w:sz="4" w:space="0" w:color="000000"/>
              <w:left w:val="single" w:sz="4" w:space="0" w:color="000000"/>
              <w:bottom w:val="single" w:sz="4" w:space="0" w:color="000000"/>
              <w:right w:val="single" w:sz="4" w:space="0" w:color="000000"/>
            </w:tcBorders>
          </w:tcPr>
          <w:p w14:paraId="1EE5CAC9" w14:textId="77777777" w:rsidR="00EE41DE" w:rsidRPr="00956578" w:rsidRDefault="00EE41DE" w:rsidP="00F925A2">
            <w:pPr>
              <w:pStyle w:val="TableParagraph"/>
              <w:ind w:left="659" w:right="532" w:hanging="89"/>
              <w:rPr>
                <w:sz w:val="24"/>
              </w:rPr>
            </w:pPr>
          </w:p>
        </w:tc>
        <w:tc>
          <w:tcPr>
            <w:tcW w:w="2282" w:type="dxa"/>
            <w:tcBorders>
              <w:top w:val="single" w:sz="4" w:space="0" w:color="000000"/>
              <w:left w:val="single" w:sz="4" w:space="0" w:color="000000"/>
              <w:bottom w:val="single" w:sz="4" w:space="0" w:color="000000"/>
              <w:right w:val="single" w:sz="4" w:space="0" w:color="000000"/>
            </w:tcBorders>
          </w:tcPr>
          <w:p w14:paraId="70A130F9" w14:textId="77777777" w:rsidR="00EE41DE" w:rsidRDefault="00EE41DE" w:rsidP="00F925A2">
            <w:pPr>
              <w:pStyle w:val="TableParagraph"/>
              <w:ind w:left="112" w:right="276"/>
              <w:rPr>
                <w:b/>
              </w:rPr>
            </w:pPr>
            <w:r>
              <w:rPr>
                <w:b/>
              </w:rPr>
              <w:t>Промежуточная аттестация</w:t>
            </w:r>
          </w:p>
        </w:tc>
        <w:tc>
          <w:tcPr>
            <w:tcW w:w="1308" w:type="dxa"/>
            <w:tcBorders>
              <w:top w:val="single" w:sz="4" w:space="0" w:color="000000"/>
              <w:left w:val="single" w:sz="4" w:space="0" w:color="000000"/>
              <w:bottom w:val="single" w:sz="4" w:space="0" w:color="000000"/>
              <w:right w:val="single" w:sz="4" w:space="0" w:color="000000"/>
            </w:tcBorders>
          </w:tcPr>
          <w:p w14:paraId="72E0A3E2" w14:textId="77777777" w:rsidR="00EE41DE" w:rsidRDefault="00EE41DE" w:rsidP="00F925A2">
            <w:pPr>
              <w:pStyle w:val="TableParagraph"/>
              <w:ind w:left="18"/>
              <w:jc w:val="center"/>
              <w:rPr>
                <w:b/>
                <w:sz w:val="24"/>
              </w:rPr>
            </w:pPr>
            <w:r>
              <w:rPr>
                <w:b/>
                <w:sz w:val="24"/>
              </w:rPr>
              <w:t>6</w:t>
            </w:r>
          </w:p>
        </w:tc>
        <w:tc>
          <w:tcPr>
            <w:tcW w:w="1045" w:type="dxa"/>
            <w:tcBorders>
              <w:top w:val="nil"/>
              <w:left w:val="single" w:sz="4" w:space="0" w:color="000000"/>
              <w:bottom w:val="single" w:sz="4" w:space="0" w:color="000000"/>
              <w:right w:val="single" w:sz="4" w:space="0" w:color="000000"/>
            </w:tcBorders>
            <w:shd w:val="clear" w:color="auto" w:fill="D8D8D8"/>
          </w:tcPr>
          <w:p w14:paraId="7C7B86FC" w14:textId="77777777" w:rsidR="00EE41DE" w:rsidRPr="00956578" w:rsidRDefault="00EE41DE" w:rsidP="00F925A2">
            <w:pPr>
              <w:rPr>
                <w:sz w:val="2"/>
                <w:szCs w:val="2"/>
              </w:rPr>
            </w:pPr>
          </w:p>
        </w:tc>
        <w:tc>
          <w:tcPr>
            <w:tcW w:w="3689" w:type="dxa"/>
            <w:gridSpan w:val="4"/>
            <w:tcBorders>
              <w:top w:val="nil"/>
              <w:left w:val="single" w:sz="4" w:space="0" w:color="000000"/>
              <w:bottom w:val="single" w:sz="4" w:space="0" w:color="000000"/>
              <w:right w:val="single" w:sz="4" w:space="0" w:color="000000"/>
            </w:tcBorders>
            <w:shd w:val="clear" w:color="auto" w:fill="D8D8D8"/>
          </w:tcPr>
          <w:p w14:paraId="2EFC16CE" w14:textId="09FAFAFE" w:rsidR="00EE41DE" w:rsidRPr="00956578" w:rsidRDefault="00EE41DE" w:rsidP="00F925A2">
            <w:pPr>
              <w:rPr>
                <w:sz w:val="2"/>
                <w:szCs w:val="2"/>
              </w:rPr>
            </w:pPr>
          </w:p>
        </w:tc>
        <w:tc>
          <w:tcPr>
            <w:tcW w:w="1130" w:type="dxa"/>
            <w:tcBorders>
              <w:top w:val="single" w:sz="4" w:space="0" w:color="000000"/>
              <w:left w:val="single" w:sz="4" w:space="0" w:color="000000"/>
              <w:bottom w:val="single" w:sz="4" w:space="0" w:color="000000"/>
              <w:right w:val="single" w:sz="4" w:space="0" w:color="000000"/>
            </w:tcBorders>
          </w:tcPr>
          <w:p w14:paraId="1803A080" w14:textId="77777777" w:rsidR="00EE41DE" w:rsidRPr="00956578" w:rsidRDefault="00EE41DE" w:rsidP="00F925A2">
            <w:pPr>
              <w:pStyle w:val="TableParagraph"/>
              <w:ind w:left="24"/>
              <w:jc w:val="center"/>
              <w:rPr>
                <w:b/>
                <w:sz w:val="24"/>
              </w:rPr>
            </w:pPr>
          </w:p>
        </w:tc>
        <w:tc>
          <w:tcPr>
            <w:tcW w:w="1142" w:type="dxa"/>
            <w:tcBorders>
              <w:top w:val="single" w:sz="4" w:space="0" w:color="000000"/>
              <w:left w:val="single" w:sz="4" w:space="0" w:color="000000"/>
              <w:bottom w:val="single" w:sz="4" w:space="0" w:color="000000"/>
              <w:right w:val="single" w:sz="4" w:space="0" w:color="000000"/>
            </w:tcBorders>
          </w:tcPr>
          <w:p w14:paraId="5E3102CC" w14:textId="77777777" w:rsidR="00EE41DE" w:rsidRPr="00956578" w:rsidRDefault="00EE41DE" w:rsidP="00F925A2">
            <w:pPr>
              <w:pStyle w:val="TableParagraph"/>
              <w:ind w:left="517"/>
              <w:rPr>
                <w:b/>
                <w:sz w:val="24"/>
              </w:rPr>
            </w:pPr>
          </w:p>
        </w:tc>
        <w:tc>
          <w:tcPr>
            <w:tcW w:w="1005" w:type="dxa"/>
            <w:tcBorders>
              <w:top w:val="single" w:sz="4" w:space="0" w:color="000000"/>
              <w:left w:val="single" w:sz="4" w:space="0" w:color="000000"/>
              <w:bottom w:val="single" w:sz="4" w:space="0" w:color="000000"/>
              <w:right w:val="single" w:sz="4" w:space="0" w:color="000000"/>
            </w:tcBorders>
          </w:tcPr>
          <w:p w14:paraId="19454412" w14:textId="77777777" w:rsidR="00EE41DE" w:rsidRPr="00956578" w:rsidRDefault="00EE41DE" w:rsidP="00F925A2">
            <w:pPr>
              <w:pStyle w:val="TableParagraph"/>
              <w:ind w:left="29"/>
              <w:jc w:val="center"/>
              <w:rPr>
                <w:b/>
                <w:sz w:val="24"/>
              </w:rPr>
            </w:pPr>
          </w:p>
        </w:tc>
        <w:tc>
          <w:tcPr>
            <w:tcW w:w="830" w:type="dxa"/>
            <w:tcBorders>
              <w:top w:val="single" w:sz="4" w:space="0" w:color="000000"/>
              <w:left w:val="single" w:sz="4" w:space="0" w:color="000000"/>
              <w:bottom w:val="single" w:sz="4" w:space="0" w:color="000000"/>
              <w:right w:val="single" w:sz="4" w:space="0" w:color="000000"/>
            </w:tcBorders>
          </w:tcPr>
          <w:p w14:paraId="115138F7" w14:textId="77777777" w:rsidR="00EE41DE" w:rsidRPr="00956578" w:rsidRDefault="00EE41DE" w:rsidP="00F925A2">
            <w:pPr>
              <w:pStyle w:val="TableParagraph"/>
              <w:ind w:right="553"/>
              <w:jc w:val="right"/>
              <w:rPr>
                <w:b/>
                <w:sz w:val="24"/>
              </w:rPr>
            </w:pPr>
          </w:p>
        </w:tc>
        <w:tc>
          <w:tcPr>
            <w:tcW w:w="1423" w:type="dxa"/>
            <w:tcBorders>
              <w:top w:val="single" w:sz="4" w:space="0" w:color="000000"/>
              <w:left w:val="single" w:sz="4" w:space="0" w:color="000000"/>
              <w:bottom w:val="single" w:sz="4" w:space="0" w:color="000000"/>
              <w:right w:val="single" w:sz="4" w:space="0" w:color="000000"/>
            </w:tcBorders>
          </w:tcPr>
          <w:p w14:paraId="740307B6" w14:textId="77777777" w:rsidR="00EE41DE" w:rsidRPr="00956578" w:rsidRDefault="00EE41DE" w:rsidP="00F925A2">
            <w:pPr>
              <w:pStyle w:val="TableParagraph"/>
              <w:ind w:left="32"/>
              <w:jc w:val="center"/>
              <w:rPr>
                <w:b/>
                <w:sz w:val="24"/>
              </w:rPr>
            </w:pPr>
          </w:p>
        </w:tc>
      </w:tr>
      <w:tr w:rsidR="00EE41DE" w14:paraId="7FFDF993" w14:textId="77777777" w:rsidTr="00EE41DE">
        <w:trPr>
          <w:trHeight w:val="70"/>
        </w:trPr>
        <w:tc>
          <w:tcPr>
            <w:tcW w:w="4468" w:type="dxa"/>
            <w:gridSpan w:val="2"/>
            <w:tcBorders>
              <w:top w:val="single" w:sz="4" w:space="0" w:color="000000"/>
              <w:left w:val="single" w:sz="4" w:space="0" w:color="000000"/>
              <w:bottom w:val="single" w:sz="4" w:space="0" w:color="000000"/>
              <w:right w:val="single" w:sz="4" w:space="0" w:color="000000"/>
            </w:tcBorders>
          </w:tcPr>
          <w:p w14:paraId="7C7F4191" w14:textId="77777777" w:rsidR="00EE41DE" w:rsidRPr="00956578" w:rsidRDefault="00EE41DE" w:rsidP="00F925A2">
            <w:pPr>
              <w:pStyle w:val="TableParagraph"/>
              <w:spacing w:line="275" w:lineRule="exact"/>
              <w:ind w:right="92"/>
              <w:jc w:val="right"/>
              <w:rPr>
                <w:b/>
                <w:sz w:val="24"/>
              </w:rPr>
            </w:pPr>
            <w:r w:rsidRPr="00956578">
              <w:rPr>
                <w:b/>
                <w:sz w:val="24"/>
              </w:rPr>
              <w:t>Всего:</w:t>
            </w:r>
          </w:p>
        </w:tc>
        <w:tc>
          <w:tcPr>
            <w:tcW w:w="1308" w:type="dxa"/>
            <w:tcBorders>
              <w:top w:val="single" w:sz="4" w:space="0" w:color="000000"/>
              <w:left w:val="single" w:sz="4" w:space="0" w:color="000000"/>
              <w:bottom w:val="single" w:sz="4" w:space="0" w:color="000000"/>
              <w:right w:val="single" w:sz="4" w:space="0" w:color="000000"/>
            </w:tcBorders>
          </w:tcPr>
          <w:p w14:paraId="39035B1A" w14:textId="77777777" w:rsidR="00EE41DE" w:rsidRPr="00956578" w:rsidRDefault="00EE41DE" w:rsidP="00F925A2">
            <w:pPr>
              <w:pStyle w:val="TableParagraph"/>
              <w:spacing w:line="275" w:lineRule="exact"/>
              <w:ind w:left="18"/>
              <w:jc w:val="center"/>
              <w:rPr>
                <w:b/>
                <w:sz w:val="24"/>
              </w:rPr>
            </w:pPr>
            <w:r>
              <w:rPr>
                <w:b/>
                <w:sz w:val="24"/>
              </w:rPr>
              <w:t>246</w:t>
            </w:r>
          </w:p>
        </w:tc>
        <w:tc>
          <w:tcPr>
            <w:tcW w:w="1045" w:type="dxa"/>
            <w:tcBorders>
              <w:top w:val="single" w:sz="4" w:space="0" w:color="000000"/>
              <w:left w:val="single" w:sz="4" w:space="0" w:color="000000"/>
              <w:bottom w:val="single" w:sz="4" w:space="0" w:color="000000"/>
              <w:right w:val="single" w:sz="4" w:space="0" w:color="000000"/>
            </w:tcBorders>
          </w:tcPr>
          <w:p w14:paraId="6E7C643C" w14:textId="76FF08AE" w:rsidR="00EE41DE" w:rsidRDefault="00EE41DE" w:rsidP="00F925A2">
            <w:pPr>
              <w:pStyle w:val="TableParagraph"/>
              <w:spacing w:line="275" w:lineRule="exact"/>
              <w:ind w:left="20"/>
              <w:jc w:val="center"/>
              <w:rPr>
                <w:b/>
                <w:sz w:val="24"/>
              </w:rPr>
            </w:pPr>
            <w:r>
              <w:rPr>
                <w:b/>
                <w:sz w:val="24"/>
              </w:rPr>
              <w:t>152</w:t>
            </w:r>
          </w:p>
        </w:tc>
        <w:tc>
          <w:tcPr>
            <w:tcW w:w="1134" w:type="dxa"/>
            <w:gridSpan w:val="2"/>
            <w:tcBorders>
              <w:top w:val="single" w:sz="4" w:space="0" w:color="000000"/>
              <w:left w:val="single" w:sz="4" w:space="0" w:color="000000"/>
              <w:bottom w:val="single" w:sz="4" w:space="0" w:color="000000"/>
              <w:right w:val="single" w:sz="4" w:space="0" w:color="000000"/>
            </w:tcBorders>
          </w:tcPr>
          <w:p w14:paraId="50CABF00" w14:textId="29F671E7" w:rsidR="00EE41DE" w:rsidRPr="00956578" w:rsidRDefault="00EE41DE" w:rsidP="00F925A2">
            <w:pPr>
              <w:pStyle w:val="TableParagraph"/>
              <w:spacing w:line="275" w:lineRule="exact"/>
              <w:ind w:left="20"/>
              <w:jc w:val="center"/>
              <w:rPr>
                <w:b/>
                <w:sz w:val="24"/>
              </w:rPr>
            </w:pPr>
            <w:r>
              <w:rPr>
                <w:b/>
                <w:sz w:val="24"/>
              </w:rPr>
              <w:t>110</w:t>
            </w:r>
          </w:p>
        </w:tc>
        <w:tc>
          <w:tcPr>
            <w:tcW w:w="1418" w:type="dxa"/>
            <w:tcBorders>
              <w:top w:val="single" w:sz="4" w:space="0" w:color="000000"/>
              <w:left w:val="single" w:sz="4" w:space="0" w:color="000000"/>
              <w:bottom w:val="single" w:sz="4" w:space="0" w:color="000000"/>
              <w:right w:val="single" w:sz="4" w:space="0" w:color="000000"/>
            </w:tcBorders>
          </w:tcPr>
          <w:p w14:paraId="0D0E3294" w14:textId="77777777" w:rsidR="00EE41DE" w:rsidRPr="00956578" w:rsidRDefault="00EE41DE" w:rsidP="00F925A2">
            <w:pPr>
              <w:pStyle w:val="TableParagraph"/>
              <w:spacing w:line="275" w:lineRule="exact"/>
              <w:ind w:left="23"/>
              <w:jc w:val="center"/>
              <w:rPr>
                <w:b/>
                <w:sz w:val="24"/>
              </w:rPr>
            </w:pPr>
            <w:r>
              <w:rPr>
                <w:b/>
                <w:sz w:val="24"/>
              </w:rPr>
              <w:t>44</w:t>
            </w:r>
          </w:p>
        </w:tc>
        <w:tc>
          <w:tcPr>
            <w:tcW w:w="1137" w:type="dxa"/>
            <w:tcBorders>
              <w:top w:val="single" w:sz="4" w:space="0" w:color="000000"/>
              <w:left w:val="single" w:sz="4" w:space="0" w:color="000000"/>
              <w:bottom w:val="single" w:sz="4" w:space="0" w:color="000000"/>
              <w:right w:val="single" w:sz="4" w:space="0" w:color="000000"/>
            </w:tcBorders>
          </w:tcPr>
          <w:p w14:paraId="74B7077E" w14:textId="77777777" w:rsidR="00EE41DE" w:rsidRPr="00956578" w:rsidRDefault="00EE41DE" w:rsidP="00F925A2">
            <w:pPr>
              <w:pStyle w:val="TableParagraph"/>
              <w:spacing w:line="275" w:lineRule="exact"/>
              <w:ind w:right="485"/>
              <w:jc w:val="right"/>
              <w:rPr>
                <w:b/>
                <w:sz w:val="24"/>
              </w:rPr>
            </w:pPr>
            <w:r>
              <w:rPr>
                <w:b/>
                <w:sz w:val="24"/>
              </w:rPr>
              <w:t>-</w:t>
            </w:r>
          </w:p>
        </w:tc>
        <w:tc>
          <w:tcPr>
            <w:tcW w:w="1130" w:type="dxa"/>
            <w:tcBorders>
              <w:top w:val="single" w:sz="4" w:space="0" w:color="000000"/>
              <w:left w:val="single" w:sz="4" w:space="0" w:color="000000"/>
              <w:bottom w:val="single" w:sz="4" w:space="0" w:color="000000"/>
              <w:right w:val="single" w:sz="4" w:space="0" w:color="000000"/>
            </w:tcBorders>
          </w:tcPr>
          <w:p w14:paraId="2CA761AA" w14:textId="77777777" w:rsidR="00EE41DE" w:rsidRPr="00956578" w:rsidRDefault="00EE41DE" w:rsidP="00F925A2">
            <w:pPr>
              <w:pStyle w:val="TableParagraph"/>
              <w:spacing w:line="275" w:lineRule="exact"/>
              <w:ind w:left="24"/>
              <w:jc w:val="center"/>
              <w:rPr>
                <w:b/>
                <w:sz w:val="24"/>
              </w:rPr>
            </w:pPr>
            <w:r>
              <w:rPr>
                <w:b/>
                <w:sz w:val="24"/>
              </w:rPr>
              <w:t>12</w:t>
            </w:r>
          </w:p>
        </w:tc>
        <w:tc>
          <w:tcPr>
            <w:tcW w:w="1142" w:type="dxa"/>
            <w:tcBorders>
              <w:top w:val="single" w:sz="4" w:space="0" w:color="000000"/>
              <w:left w:val="single" w:sz="4" w:space="0" w:color="000000"/>
              <w:bottom w:val="single" w:sz="4" w:space="0" w:color="000000"/>
              <w:right w:val="single" w:sz="4" w:space="0" w:color="000000"/>
            </w:tcBorders>
          </w:tcPr>
          <w:p w14:paraId="2C5A7806" w14:textId="77777777" w:rsidR="00EE41DE" w:rsidRPr="00956578" w:rsidRDefault="00EE41DE" w:rsidP="00F925A2">
            <w:pPr>
              <w:pStyle w:val="TableParagraph"/>
              <w:spacing w:line="275" w:lineRule="exact"/>
              <w:ind w:left="517"/>
              <w:rPr>
                <w:b/>
                <w:sz w:val="24"/>
              </w:rPr>
            </w:pPr>
            <w:r>
              <w:rPr>
                <w:b/>
                <w:sz w:val="24"/>
              </w:rPr>
              <w:t>6</w:t>
            </w:r>
          </w:p>
        </w:tc>
        <w:tc>
          <w:tcPr>
            <w:tcW w:w="1005" w:type="dxa"/>
            <w:tcBorders>
              <w:top w:val="single" w:sz="4" w:space="0" w:color="000000"/>
              <w:left w:val="single" w:sz="4" w:space="0" w:color="000000"/>
              <w:bottom w:val="single" w:sz="4" w:space="0" w:color="000000"/>
              <w:right w:val="single" w:sz="4" w:space="0" w:color="000000"/>
            </w:tcBorders>
          </w:tcPr>
          <w:p w14:paraId="25BB39AD" w14:textId="77777777" w:rsidR="00EE41DE" w:rsidRPr="00956578" w:rsidRDefault="00EE41DE" w:rsidP="00F925A2">
            <w:pPr>
              <w:pStyle w:val="TableParagraph"/>
              <w:spacing w:line="275" w:lineRule="exact"/>
              <w:ind w:left="26"/>
              <w:jc w:val="center"/>
              <w:rPr>
                <w:b/>
                <w:sz w:val="24"/>
              </w:rPr>
            </w:pPr>
            <w:r>
              <w:rPr>
                <w:b/>
                <w:sz w:val="24"/>
              </w:rPr>
              <w:t>144</w:t>
            </w:r>
          </w:p>
        </w:tc>
        <w:tc>
          <w:tcPr>
            <w:tcW w:w="830" w:type="dxa"/>
            <w:tcBorders>
              <w:top w:val="single" w:sz="4" w:space="0" w:color="000000"/>
              <w:left w:val="single" w:sz="4" w:space="0" w:color="000000"/>
              <w:bottom w:val="single" w:sz="4" w:space="0" w:color="000000"/>
              <w:right w:val="single" w:sz="4" w:space="0" w:color="000000"/>
            </w:tcBorders>
          </w:tcPr>
          <w:p w14:paraId="1AA05DDE" w14:textId="77777777" w:rsidR="00EE41DE" w:rsidRPr="00956578" w:rsidRDefault="00EE41DE" w:rsidP="00F925A2">
            <w:pPr>
              <w:pStyle w:val="TableParagraph"/>
              <w:spacing w:line="275" w:lineRule="exact"/>
              <w:ind w:right="554"/>
              <w:jc w:val="right"/>
              <w:rPr>
                <w:b/>
                <w:sz w:val="24"/>
              </w:rPr>
            </w:pPr>
            <w:r>
              <w:rPr>
                <w:b/>
                <w:sz w:val="24"/>
              </w:rPr>
              <w:t>-</w:t>
            </w:r>
          </w:p>
        </w:tc>
        <w:tc>
          <w:tcPr>
            <w:tcW w:w="1423" w:type="dxa"/>
            <w:tcBorders>
              <w:top w:val="single" w:sz="4" w:space="0" w:color="000000"/>
              <w:left w:val="single" w:sz="4" w:space="0" w:color="000000"/>
              <w:bottom w:val="single" w:sz="4" w:space="0" w:color="000000"/>
              <w:right w:val="single" w:sz="4" w:space="0" w:color="000000"/>
            </w:tcBorders>
          </w:tcPr>
          <w:p w14:paraId="153DD415" w14:textId="77777777" w:rsidR="00EE41DE" w:rsidRPr="00956578" w:rsidRDefault="00EE41DE" w:rsidP="00F925A2">
            <w:pPr>
              <w:pStyle w:val="TableParagraph"/>
              <w:spacing w:line="275" w:lineRule="exact"/>
              <w:ind w:left="27"/>
              <w:jc w:val="center"/>
              <w:rPr>
                <w:b/>
                <w:sz w:val="24"/>
              </w:rPr>
            </w:pPr>
            <w:r>
              <w:rPr>
                <w:b/>
                <w:sz w:val="24"/>
              </w:rPr>
              <w:t>10</w:t>
            </w:r>
          </w:p>
        </w:tc>
      </w:tr>
    </w:tbl>
    <w:p w14:paraId="4D5C7556" w14:textId="77777777" w:rsidR="0014217E" w:rsidRPr="0014217E" w:rsidRDefault="0014217E" w:rsidP="0014217E">
      <w:pPr>
        <w:tabs>
          <w:tab w:val="left" w:pos="593"/>
        </w:tabs>
        <w:spacing w:before="40" w:line="276" w:lineRule="auto"/>
        <w:ind w:right="10553"/>
        <w:rPr>
          <w:b/>
          <w:sz w:val="24"/>
        </w:rPr>
      </w:pPr>
    </w:p>
    <w:p w14:paraId="6F0E44AC" w14:textId="77777777" w:rsidR="00A51F83" w:rsidRDefault="00A51F83" w:rsidP="00A51F83">
      <w:pPr>
        <w:rPr>
          <w:b/>
        </w:rPr>
      </w:pPr>
    </w:p>
    <w:p w14:paraId="116D71EC" w14:textId="77777777" w:rsidR="00A51F83" w:rsidRDefault="00A51F83" w:rsidP="00A51F83">
      <w:pPr>
        <w:rPr>
          <w:b/>
        </w:rPr>
      </w:pPr>
    </w:p>
    <w:p w14:paraId="2EB832E4" w14:textId="77777777" w:rsidR="00A51F83" w:rsidRDefault="00A51F83" w:rsidP="00A51F83">
      <w:pPr>
        <w:rPr>
          <w:b/>
        </w:rPr>
      </w:pPr>
    </w:p>
    <w:p w14:paraId="6B852B98" w14:textId="77777777" w:rsidR="0014217E" w:rsidRDefault="0014217E" w:rsidP="0014217E">
      <w:pPr>
        <w:spacing w:before="2"/>
        <w:rPr>
          <w:rFonts w:ascii="Times New Roman" w:eastAsia="Times New Roman" w:hAnsi="Times New Roman" w:cs="Times New Roman"/>
          <w:b/>
          <w:bCs/>
          <w:sz w:val="24"/>
          <w:szCs w:val="24"/>
          <w:lang w:eastAsia="en-US"/>
        </w:rPr>
      </w:pPr>
      <w:r>
        <w:br w:type="page"/>
      </w:r>
    </w:p>
    <w:p w14:paraId="6EE64D18" w14:textId="77777777" w:rsidR="00A51F83" w:rsidRPr="001060E5" w:rsidRDefault="00A51F83" w:rsidP="00A51F83">
      <w:pPr>
        <w:pStyle w:val="31"/>
        <w:tabs>
          <w:tab w:val="left" w:pos="593"/>
        </w:tabs>
        <w:spacing w:before="90"/>
        <w:ind w:left="0"/>
      </w:pPr>
      <w:r>
        <w:lastRenderedPageBreak/>
        <w:t>2.2.Тематический план и содержаниепрофессиональногомодуля</w:t>
      </w:r>
    </w:p>
    <w:p w14:paraId="14287AB2" w14:textId="77777777" w:rsidR="00A51F83" w:rsidRDefault="00A51F83" w:rsidP="00A51F83">
      <w:pPr>
        <w:spacing w:before="10"/>
        <w:rPr>
          <w:b/>
          <w:sz w:val="8"/>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70"/>
        <w:gridCol w:w="570"/>
        <w:gridCol w:w="9073"/>
        <w:gridCol w:w="2171"/>
      </w:tblGrid>
      <w:tr w:rsidR="00A51F83" w:rsidRPr="00A75D77" w14:paraId="47482EDC" w14:textId="77777777" w:rsidTr="00357373">
        <w:trPr>
          <w:trHeight w:val="1163"/>
        </w:trPr>
        <w:tc>
          <w:tcPr>
            <w:tcW w:w="3370" w:type="dxa"/>
          </w:tcPr>
          <w:p w14:paraId="6FF7C492" w14:textId="77777777" w:rsidR="00A51F83" w:rsidRPr="00A75D77" w:rsidRDefault="00A51F83" w:rsidP="00F925A2">
            <w:pPr>
              <w:pStyle w:val="TableParagraph"/>
              <w:spacing w:line="276" w:lineRule="auto"/>
              <w:ind w:left="275" w:right="264" w:firstLine="1"/>
              <w:jc w:val="center"/>
              <w:rPr>
                <w:b/>
              </w:rPr>
            </w:pPr>
            <w:r w:rsidRPr="00A75D77">
              <w:rPr>
                <w:b/>
              </w:rPr>
              <w:t>Наименование разделапрофессионального модуля(ПМ),междисциплинарного</w:t>
            </w:r>
          </w:p>
          <w:p w14:paraId="0F3D00F0" w14:textId="77777777" w:rsidR="00A51F83" w:rsidRPr="00A75D77" w:rsidRDefault="00A51F83" w:rsidP="00F925A2">
            <w:pPr>
              <w:pStyle w:val="TableParagraph"/>
              <w:ind w:left="114" w:right="103"/>
              <w:jc w:val="center"/>
              <w:rPr>
                <w:b/>
              </w:rPr>
            </w:pPr>
            <w:r w:rsidRPr="00A75D77">
              <w:rPr>
                <w:b/>
              </w:rPr>
              <w:t>курса(МДК), темы</w:t>
            </w:r>
          </w:p>
        </w:tc>
        <w:tc>
          <w:tcPr>
            <w:tcW w:w="9643" w:type="dxa"/>
            <w:gridSpan w:val="2"/>
          </w:tcPr>
          <w:p w14:paraId="3259C03E" w14:textId="77777777" w:rsidR="00A51F83" w:rsidRPr="00A75D77" w:rsidRDefault="00A51F83" w:rsidP="00D67C92">
            <w:pPr>
              <w:pStyle w:val="TableParagraph"/>
              <w:spacing w:before="145" w:line="273" w:lineRule="auto"/>
              <w:ind w:left="1686" w:right="1675" w:hanging="1"/>
              <w:jc w:val="center"/>
              <w:rPr>
                <w:i/>
              </w:rPr>
            </w:pPr>
            <w:r w:rsidRPr="00A75D77">
              <w:rPr>
                <w:b/>
              </w:rPr>
              <w:t>Содержание учебного материала, лабораторные работы ипрактические занятия, самостоятельная работа обучающихся,курсовойпроект (работа)</w:t>
            </w:r>
          </w:p>
        </w:tc>
        <w:tc>
          <w:tcPr>
            <w:tcW w:w="2171" w:type="dxa"/>
          </w:tcPr>
          <w:p w14:paraId="3830E82F" w14:textId="77777777" w:rsidR="00A51F83" w:rsidRPr="00A75D77" w:rsidRDefault="00A51F83" w:rsidP="00F925A2">
            <w:pPr>
              <w:pStyle w:val="TableParagraph"/>
              <w:spacing w:before="159"/>
              <w:ind w:right="190"/>
              <w:jc w:val="center"/>
              <w:rPr>
                <w:b/>
              </w:rPr>
            </w:pPr>
            <w:r w:rsidRPr="00A75D77">
              <w:rPr>
                <w:b/>
              </w:rPr>
              <w:t>Объемчасов/в т.ч. в форме практической подготовки</w:t>
            </w:r>
          </w:p>
        </w:tc>
      </w:tr>
      <w:tr w:rsidR="00FC4052" w:rsidRPr="00A75D77" w14:paraId="0AE8FF56" w14:textId="77777777" w:rsidTr="00D67C92">
        <w:trPr>
          <w:trHeight w:val="257"/>
        </w:trPr>
        <w:tc>
          <w:tcPr>
            <w:tcW w:w="3370" w:type="dxa"/>
          </w:tcPr>
          <w:p w14:paraId="373A9B51" w14:textId="77777777" w:rsidR="00FC4052" w:rsidRPr="00A75D77" w:rsidRDefault="00FC4052" w:rsidP="00F925A2">
            <w:pPr>
              <w:pStyle w:val="TableParagraph"/>
              <w:spacing w:line="276" w:lineRule="auto"/>
              <w:ind w:left="275" w:right="264" w:firstLine="1"/>
              <w:jc w:val="center"/>
              <w:rPr>
                <w:b/>
              </w:rPr>
            </w:pPr>
            <w:r w:rsidRPr="00A75D77">
              <w:rPr>
                <w:b/>
              </w:rPr>
              <w:t>1</w:t>
            </w:r>
          </w:p>
        </w:tc>
        <w:tc>
          <w:tcPr>
            <w:tcW w:w="9643" w:type="dxa"/>
            <w:gridSpan w:val="2"/>
          </w:tcPr>
          <w:p w14:paraId="5E6553C2" w14:textId="77777777" w:rsidR="00FC4052" w:rsidRPr="00A75D77" w:rsidRDefault="00FC4052" w:rsidP="00D67C92">
            <w:pPr>
              <w:pStyle w:val="TableParagraph"/>
              <w:spacing w:line="276" w:lineRule="auto"/>
              <w:ind w:left="275" w:right="264" w:firstLine="1"/>
              <w:jc w:val="center"/>
              <w:rPr>
                <w:b/>
              </w:rPr>
            </w:pPr>
            <w:r w:rsidRPr="00A75D77">
              <w:rPr>
                <w:b/>
              </w:rPr>
              <w:t>2</w:t>
            </w:r>
          </w:p>
        </w:tc>
        <w:tc>
          <w:tcPr>
            <w:tcW w:w="2171" w:type="dxa"/>
          </w:tcPr>
          <w:p w14:paraId="704B1171" w14:textId="77777777" w:rsidR="00FC4052" w:rsidRPr="00A75D77" w:rsidRDefault="00FC4052" w:rsidP="00D67C92">
            <w:pPr>
              <w:pStyle w:val="TableParagraph"/>
              <w:spacing w:line="276" w:lineRule="auto"/>
              <w:ind w:left="275" w:right="264" w:firstLine="1"/>
              <w:jc w:val="center"/>
              <w:rPr>
                <w:b/>
              </w:rPr>
            </w:pPr>
            <w:r w:rsidRPr="00A75D77">
              <w:rPr>
                <w:b/>
              </w:rPr>
              <w:t>3</w:t>
            </w:r>
          </w:p>
        </w:tc>
      </w:tr>
      <w:tr w:rsidR="00A51F83" w:rsidRPr="00A75D77" w14:paraId="75960C7D" w14:textId="77777777" w:rsidTr="00357373">
        <w:trPr>
          <w:trHeight w:val="316"/>
        </w:trPr>
        <w:tc>
          <w:tcPr>
            <w:tcW w:w="13013" w:type="dxa"/>
            <w:gridSpan w:val="3"/>
          </w:tcPr>
          <w:p w14:paraId="27982D48" w14:textId="77777777" w:rsidR="00A51F83" w:rsidRPr="00A75D77" w:rsidRDefault="00A51F83" w:rsidP="00CC4ECB">
            <w:pPr>
              <w:pStyle w:val="TableParagraph"/>
              <w:tabs>
                <w:tab w:val="left" w:leader="dot" w:pos="2114"/>
              </w:tabs>
              <w:spacing w:line="270" w:lineRule="exact"/>
              <w:ind w:left="107"/>
              <w:rPr>
                <w:i/>
                <w:sz w:val="24"/>
              </w:rPr>
            </w:pPr>
            <w:r w:rsidRPr="00A75D77">
              <w:rPr>
                <w:b/>
                <w:sz w:val="24"/>
              </w:rPr>
              <w:t>МДК.</w:t>
            </w:r>
            <w:r w:rsidR="00CC4ECB" w:rsidRPr="00A75D77">
              <w:rPr>
                <w:b/>
                <w:sz w:val="24"/>
              </w:rPr>
              <w:t xml:space="preserve">04.01 </w:t>
            </w:r>
            <w:r w:rsidR="00CC4ECB" w:rsidRPr="00A75D77">
              <w:rPr>
                <w:b/>
                <w:sz w:val="24"/>
                <w:szCs w:val="24"/>
              </w:rPr>
              <w:t>Выполнение работ по профессии13321 Лаборант химического анализа</w:t>
            </w:r>
          </w:p>
        </w:tc>
        <w:tc>
          <w:tcPr>
            <w:tcW w:w="2171" w:type="dxa"/>
          </w:tcPr>
          <w:p w14:paraId="140DEEFD" w14:textId="77777777" w:rsidR="00A51F83" w:rsidRPr="00A75D77" w:rsidRDefault="00CC4ECB" w:rsidP="00F925A2">
            <w:pPr>
              <w:pStyle w:val="TableParagraph"/>
              <w:spacing w:line="270" w:lineRule="exact"/>
              <w:ind w:left="1"/>
              <w:jc w:val="center"/>
              <w:rPr>
                <w:b/>
                <w:sz w:val="24"/>
              </w:rPr>
            </w:pPr>
            <w:r w:rsidRPr="00A75D77">
              <w:rPr>
                <w:b/>
                <w:sz w:val="24"/>
              </w:rPr>
              <w:t>120</w:t>
            </w:r>
            <w:r w:rsidR="006A6406" w:rsidRPr="00A75D77">
              <w:rPr>
                <w:b/>
                <w:sz w:val="24"/>
              </w:rPr>
              <w:t>/54</w:t>
            </w:r>
          </w:p>
        </w:tc>
      </w:tr>
      <w:tr w:rsidR="00806023" w:rsidRPr="00A75D77" w14:paraId="5072E19F" w14:textId="77777777" w:rsidTr="00357373">
        <w:trPr>
          <w:trHeight w:val="316"/>
        </w:trPr>
        <w:tc>
          <w:tcPr>
            <w:tcW w:w="13013" w:type="dxa"/>
            <w:gridSpan w:val="3"/>
          </w:tcPr>
          <w:p w14:paraId="186A1A8A" w14:textId="77777777" w:rsidR="00806023" w:rsidRPr="00A75D77" w:rsidRDefault="00806023" w:rsidP="00CC4ECB">
            <w:pPr>
              <w:pStyle w:val="TableParagraph"/>
              <w:tabs>
                <w:tab w:val="left" w:leader="dot" w:pos="2114"/>
              </w:tabs>
              <w:spacing w:line="270" w:lineRule="exact"/>
              <w:ind w:left="107"/>
              <w:rPr>
                <w:b/>
                <w:sz w:val="24"/>
              </w:rPr>
            </w:pPr>
            <w:r w:rsidRPr="00A75D77">
              <w:rPr>
                <w:b/>
                <w:sz w:val="24"/>
              </w:rPr>
              <w:t xml:space="preserve">Раздел1. </w:t>
            </w:r>
            <w:r w:rsidRPr="00A75D77">
              <w:rPr>
                <w:b/>
                <w:bCs/>
                <w:color w:val="000000"/>
              </w:rPr>
              <w:t xml:space="preserve">Выполнение химических </w:t>
            </w:r>
            <w:r w:rsidR="00357373" w:rsidRPr="00A75D77">
              <w:rPr>
                <w:b/>
                <w:bCs/>
                <w:color w:val="000000"/>
              </w:rPr>
              <w:t>и физико-химических</w:t>
            </w:r>
            <w:r w:rsidRPr="00A75D77">
              <w:rPr>
                <w:b/>
                <w:bCs/>
                <w:color w:val="000000"/>
              </w:rPr>
              <w:t>методов анализа</w:t>
            </w:r>
          </w:p>
        </w:tc>
        <w:tc>
          <w:tcPr>
            <w:tcW w:w="2171" w:type="dxa"/>
          </w:tcPr>
          <w:p w14:paraId="3988CED0" w14:textId="77777777" w:rsidR="00806023" w:rsidRPr="00A75D77" w:rsidRDefault="006A6406" w:rsidP="00F925A2">
            <w:pPr>
              <w:pStyle w:val="TableParagraph"/>
              <w:spacing w:line="270" w:lineRule="exact"/>
              <w:ind w:left="1"/>
              <w:jc w:val="center"/>
              <w:rPr>
                <w:b/>
                <w:sz w:val="24"/>
              </w:rPr>
            </w:pPr>
            <w:r w:rsidRPr="00A75D77">
              <w:rPr>
                <w:b/>
                <w:sz w:val="24"/>
              </w:rPr>
              <w:t>228/162</w:t>
            </w:r>
          </w:p>
        </w:tc>
      </w:tr>
      <w:tr w:rsidR="006D3743" w:rsidRPr="00A75D77" w14:paraId="518B7233" w14:textId="77777777" w:rsidTr="00357373">
        <w:trPr>
          <w:trHeight w:val="316"/>
        </w:trPr>
        <w:tc>
          <w:tcPr>
            <w:tcW w:w="3370" w:type="dxa"/>
            <w:vMerge w:val="restart"/>
          </w:tcPr>
          <w:p w14:paraId="6246655B" w14:textId="77777777" w:rsidR="006D3743" w:rsidRPr="00A75D77" w:rsidRDefault="006D3743" w:rsidP="00F925A2">
            <w:pPr>
              <w:pStyle w:val="TableParagraph"/>
              <w:spacing w:line="275" w:lineRule="exact"/>
              <w:ind w:left="113" w:right="106"/>
              <w:jc w:val="center"/>
              <w:rPr>
                <w:b/>
                <w:sz w:val="24"/>
              </w:rPr>
            </w:pPr>
            <w:r w:rsidRPr="00A75D77">
              <w:rPr>
                <w:b/>
                <w:sz w:val="24"/>
              </w:rPr>
              <w:t>Тема 1.1</w:t>
            </w:r>
          </w:p>
          <w:p w14:paraId="41AB30AC" w14:textId="77777777" w:rsidR="006D3743" w:rsidRPr="00A75D77" w:rsidRDefault="006D3743" w:rsidP="00F925A2">
            <w:pPr>
              <w:pStyle w:val="TableParagraph"/>
              <w:spacing w:before="38"/>
              <w:ind w:left="114" w:right="106"/>
              <w:jc w:val="center"/>
              <w:rPr>
                <w:i/>
                <w:sz w:val="24"/>
              </w:rPr>
            </w:pPr>
            <w:r w:rsidRPr="00A75D77">
              <w:rPr>
                <w:color w:val="000000"/>
              </w:rPr>
              <w:t>Выполнение</w:t>
            </w:r>
            <w:r w:rsidRPr="00A75D77">
              <w:rPr>
                <w:color w:val="000000"/>
              </w:rPr>
              <w:br/>
              <w:t>титриметрических методов</w:t>
            </w:r>
            <w:r w:rsidRPr="00A75D77">
              <w:rPr>
                <w:color w:val="000000"/>
              </w:rPr>
              <w:br/>
              <w:t>анализа</w:t>
            </w:r>
          </w:p>
        </w:tc>
        <w:tc>
          <w:tcPr>
            <w:tcW w:w="9643" w:type="dxa"/>
            <w:gridSpan w:val="2"/>
          </w:tcPr>
          <w:p w14:paraId="5F76FD71" w14:textId="77777777" w:rsidR="006D3743" w:rsidRPr="00A75D77" w:rsidRDefault="006D3743" w:rsidP="00806023">
            <w:pPr>
              <w:pStyle w:val="TableParagraph"/>
              <w:spacing w:line="270" w:lineRule="exact"/>
              <w:ind w:left="107"/>
              <w:rPr>
                <w:i/>
                <w:sz w:val="24"/>
              </w:rPr>
            </w:pPr>
            <w:r w:rsidRPr="00A75D77">
              <w:rPr>
                <w:b/>
                <w:sz w:val="24"/>
              </w:rPr>
              <w:t>Содержание</w:t>
            </w:r>
          </w:p>
        </w:tc>
        <w:tc>
          <w:tcPr>
            <w:tcW w:w="2171" w:type="dxa"/>
            <w:vMerge w:val="restart"/>
          </w:tcPr>
          <w:p w14:paraId="72E5B269" w14:textId="77777777" w:rsidR="006D3743" w:rsidRPr="00A75D77" w:rsidRDefault="006D3743" w:rsidP="00F925A2">
            <w:pPr>
              <w:pStyle w:val="TableParagraph"/>
              <w:spacing w:line="270" w:lineRule="exact"/>
              <w:ind w:left="1"/>
              <w:jc w:val="center"/>
              <w:rPr>
                <w:sz w:val="24"/>
              </w:rPr>
            </w:pPr>
            <w:r w:rsidRPr="00A75D77">
              <w:rPr>
                <w:sz w:val="24"/>
              </w:rPr>
              <w:t>28</w:t>
            </w:r>
          </w:p>
          <w:p w14:paraId="70FA6898" w14:textId="77777777" w:rsidR="006D3743" w:rsidRPr="00A75D77" w:rsidRDefault="006D3743" w:rsidP="00F925A2">
            <w:pPr>
              <w:pStyle w:val="TableParagraph"/>
              <w:spacing w:line="270" w:lineRule="exact"/>
              <w:ind w:left="1"/>
              <w:jc w:val="center"/>
              <w:rPr>
                <w:sz w:val="24"/>
              </w:rPr>
            </w:pPr>
          </w:p>
        </w:tc>
      </w:tr>
      <w:tr w:rsidR="006D3743" w:rsidRPr="00A75D77" w14:paraId="7B21F5D8" w14:textId="77777777" w:rsidTr="00357373">
        <w:trPr>
          <w:trHeight w:val="318"/>
        </w:trPr>
        <w:tc>
          <w:tcPr>
            <w:tcW w:w="3370" w:type="dxa"/>
            <w:vMerge/>
          </w:tcPr>
          <w:p w14:paraId="6DA8E66A" w14:textId="77777777" w:rsidR="006D3743" w:rsidRPr="00A75D77" w:rsidRDefault="006D3743" w:rsidP="00F925A2">
            <w:pPr>
              <w:rPr>
                <w:rFonts w:ascii="Times New Roman" w:hAnsi="Times New Roman" w:cs="Times New Roman"/>
                <w:sz w:val="2"/>
                <w:szCs w:val="2"/>
              </w:rPr>
            </w:pPr>
          </w:p>
        </w:tc>
        <w:tc>
          <w:tcPr>
            <w:tcW w:w="570" w:type="dxa"/>
          </w:tcPr>
          <w:p w14:paraId="039C7330" w14:textId="77777777" w:rsidR="006D3743" w:rsidRPr="00A75D77" w:rsidRDefault="006D3743" w:rsidP="00F925A2">
            <w:pPr>
              <w:pStyle w:val="TableParagraph"/>
              <w:spacing w:line="273" w:lineRule="exact"/>
              <w:ind w:right="212"/>
              <w:jc w:val="right"/>
              <w:rPr>
                <w:sz w:val="24"/>
              </w:rPr>
            </w:pPr>
            <w:r w:rsidRPr="00A75D77">
              <w:rPr>
                <w:sz w:val="24"/>
              </w:rPr>
              <w:t>1</w:t>
            </w:r>
          </w:p>
        </w:tc>
        <w:tc>
          <w:tcPr>
            <w:tcW w:w="9073" w:type="dxa"/>
          </w:tcPr>
          <w:p w14:paraId="23FBA386" w14:textId="77777777" w:rsidR="006D3743" w:rsidRPr="00A75D77" w:rsidRDefault="006D3743" w:rsidP="008C0CCD">
            <w:pPr>
              <w:pStyle w:val="TableParagraph"/>
            </w:pPr>
            <w:r w:rsidRPr="00A75D77">
              <w:rPr>
                <w:color w:val="000000"/>
              </w:rPr>
              <w:t>Виды инструктажа. Причины несчастных случаев на производстве. ПДК вредных веществ в воздухе рабочей зоны. Пожаробезопасность. Средства пожаротушения. Электробезопасность. Средства защиты от поражения электротоком. Средства индивидуальной и коллективной защиты. Вентиляция. Ожоги химические и термические, причины их возникновения, первая помощь пострадавшим. Индивидуальные и коллективные меры защиты человека.</w:t>
            </w:r>
          </w:p>
        </w:tc>
        <w:tc>
          <w:tcPr>
            <w:tcW w:w="2171" w:type="dxa"/>
            <w:vMerge/>
          </w:tcPr>
          <w:p w14:paraId="07BD102B" w14:textId="77777777" w:rsidR="006D3743" w:rsidRPr="00A75D77" w:rsidRDefault="006D3743" w:rsidP="00F925A2">
            <w:pPr>
              <w:rPr>
                <w:rFonts w:ascii="Times New Roman" w:hAnsi="Times New Roman" w:cs="Times New Roman"/>
                <w:sz w:val="2"/>
                <w:szCs w:val="2"/>
              </w:rPr>
            </w:pPr>
          </w:p>
        </w:tc>
      </w:tr>
      <w:tr w:rsidR="006D3743" w:rsidRPr="00A75D77" w14:paraId="0FC6D638" w14:textId="77777777" w:rsidTr="00357373">
        <w:trPr>
          <w:trHeight w:val="316"/>
        </w:trPr>
        <w:tc>
          <w:tcPr>
            <w:tcW w:w="3370" w:type="dxa"/>
            <w:vMerge/>
          </w:tcPr>
          <w:p w14:paraId="60E15075" w14:textId="77777777" w:rsidR="006D3743" w:rsidRPr="00A75D77" w:rsidRDefault="006D3743" w:rsidP="00F925A2">
            <w:pPr>
              <w:rPr>
                <w:rFonts w:ascii="Times New Roman" w:hAnsi="Times New Roman" w:cs="Times New Roman"/>
                <w:sz w:val="2"/>
                <w:szCs w:val="2"/>
              </w:rPr>
            </w:pPr>
          </w:p>
        </w:tc>
        <w:tc>
          <w:tcPr>
            <w:tcW w:w="570" w:type="dxa"/>
          </w:tcPr>
          <w:p w14:paraId="3ED89569" w14:textId="77777777" w:rsidR="006D3743" w:rsidRPr="00A75D77" w:rsidRDefault="006D3743" w:rsidP="0093491D">
            <w:pPr>
              <w:pStyle w:val="TableParagraph"/>
              <w:spacing w:line="270" w:lineRule="exact"/>
              <w:ind w:right="152"/>
              <w:jc w:val="center"/>
              <w:rPr>
                <w:sz w:val="24"/>
              </w:rPr>
            </w:pPr>
            <w:r w:rsidRPr="00A75D77">
              <w:rPr>
                <w:sz w:val="24"/>
              </w:rPr>
              <w:t>2</w:t>
            </w:r>
          </w:p>
        </w:tc>
        <w:tc>
          <w:tcPr>
            <w:tcW w:w="9073" w:type="dxa"/>
          </w:tcPr>
          <w:p w14:paraId="15E8AF1E" w14:textId="77777777" w:rsidR="006D3743" w:rsidRPr="00A75D77" w:rsidRDefault="006D3743" w:rsidP="0093491D">
            <w:pPr>
              <w:pStyle w:val="TableParagraph"/>
            </w:pPr>
            <w:r w:rsidRPr="00A75D77">
              <w:rPr>
                <w:color w:val="000000"/>
              </w:rPr>
              <w:t>Правила работы со стеклянной посудой: подготовка к анализу. Классификация реактивов почистоте, их хранение, очистка реактивов с помощью возгонки, дистилляции, перекристаллизации.</w:t>
            </w:r>
          </w:p>
        </w:tc>
        <w:tc>
          <w:tcPr>
            <w:tcW w:w="2171" w:type="dxa"/>
            <w:vMerge/>
          </w:tcPr>
          <w:p w14:paraId="1A92E0CD" w14:textId="77777777" w:rsidR="006D3743" w:rsidRPr="00A75D77" w:rsidRDefault="006D3743" w:rsidP="00F925A2">
            <w:pPr>
              <w:rPr>
                <w:rFonts w:ascii="Times New Roman" w:hAnsi="Times New Roman" w:cs="Times New Roman"/>
                <w:sz w:val="2"/>
                <w:szCs w:val="2"/>
              </w:rPr>
            </w:pPr>
          </w:p>
        </w:tc>
      </w:tr>
      <w:tr w:rsidR="006D3743" w:rsidRPr="00A75D77" w14:paraId="07110728" w14:textId="77777777" w:rsidTr="00357373">
        <w:trPr>
          <w:trHeight w:val="316"/>
        </w:trPr>
        <w:tc>
          <w:tcPr>
            <w:tcW w:w="3370" w:type="dxa"/>
            <w:vMerge/>
          </w:tcPr>
          <w:p w14:paraId="5A14C93B" w14:textId="77777777" w:rsidR="006D3743" w:rsidRPr="00A75D77" w:rsidRDefault="006D3743" w:rsidP="00F925A2">
            <w:pPr>
              <w:rPr>
                <w:rFonts w:ascii="Times New Roman" w:hAnsi="Times New Roman" w:cs="Times New Roman"/>
                <w:sz w:val="2"/>
                <w:szCs w:val="2"/>
              </w:rPr>
            </w:pPr>
          </w:p>
        </w:tc>
        <w:tc>
          <w:tcPr>
            <w:tcW w:w="570" w:type="dxa"/>
          </w:tcPr>
          <w:p w14:paraId="6A78C0AF" w14:textId="77777777" w:rsidR="006D3743" w:rsidRPr="00A75D77" w:rsidRDefault="006D3743" w:rsidP="0093491D">
            <w:pPr>
              <w:pStyle w:val="TableParagraph"/>
              <w:spacing w:line="270" w:lineRule="exact"/>
              <w:ind w:right="152"/>
              <w:jc w:val="center"/>
              <w:rPr>
                <w:sz w:val="24"/>
              </w:rPr>
            </w:pPr>
            <w:r w:rsidRPr="00A75D77">
              <w:rPr>
                <w:sz w:val="24"/>
              </w:rPr>
              <w:t>3</w:t>
            </w:r>
          </w:p>
        </w:tc>
        <w:tc>
          <w:tcPr>
            <w:tcW w:w="9073" w:type="dxa"/>
          </w:tcPr>
          <w:p w14:paraId="3584FB20" w14:textId="77777777" w:rsidR="006D3743" w:rsidRPr="00A75D77" w:rsidRDefault="006D3743" w:rsidP="00806023">
            <w:pPr>
              <w:pStyle w:val="TableParagraph"/>
              <w:rPr>
                <w:color w:val="000000"/>
              </w:rPr>
            </w:pPr>
            <w:r w:rsidRPr="00A75D77">
              <w:rPr>
                <w:color w:val="000000"/>
              </w:rPr>
              <w:t>Отбор проб жидких, газообразных и твердых веществ. Применение приборов (электроаспиратора, УГ-2), шприцов, газовых пипеток. Средняя проба.</w:t>
            </w:r>
          </w:p>
        </w:tc>
        <w:tc>
          <w:tcPr>
            <w:tcW w:w="2171" w:type="dxa"/>
            <w:vMerge/>
          </w:tcPr>
          <w:p w14:paraId="49A2D6A3" w14:textId="77777777" w:rsidR="006D3743" w:rsidRPr="00A75D77" w:rsidRDefault="006D3743" w:rsidP="00F925A2">
            <w:pPr>
              <w:rPr>
                <w:rFonts w:ascii="Times New Roman" w:hAnsi="Times New Roman" w:cs="Times New Roman"/>
                <w:sz w:val="2"/>
                <w:szCs w:val="2"/>
              </w:rPr>
            </w:pPr>
          </w:p>
        </w:tc>
      </w:tr>
      <w:tr w:rsidR="006D3743" w:rsidRPr="00A75D77" w14:paraId="50873C6C" w14:textId="77777777" w:rsidTr="00357373">
        <w:trPr>
          <w:trHeight w:val="316"/>
        </w:trPr>
        <w:tc>
          <w:tcPr>
            <w:tcW w:w="3370" w:type="dxa"/>
            <w:vMerge/>
          </w:tcPr>
          <w:p w14:paraId="334C3823" w14:textId="77777777" w:rsidR="006D3743" w:rsidRPr="00A75D77" w:rsidRDefault="006D3743" w:rsidP="00F925A2">
            <w:pPr>
              <w:rPr>
                <w:rFonts w:ascii="Times New Roman" w:hAnsi="Times New Roman" w:cs="Times New Roman"/>
                <w:sz w:val="2"/>
                <w:szCs w:val="2"/>
              </w:rPr>
            </w:pPr>
          </w:p>
        </w:tc>
        <w:tc>
          <w:tcPr>
            <w:tcW w:w="570" w:type="dxa"/>
          </w:tcPr>
          <w:p w14:paraId="0E126FCF" w14:textId="77777777" w:rsidR="006D3743" w:rsidRPr="00A75D77" w:rsidRDefault="006D3743" w:rsidP="0093491D">
            <w:pPr>
              <w:pStyle w:val="TableParagraph"/>
              <w:spacing w:line="270" w:lineRule="exact"/>
              <w:ind w:right="152"/>
              <w:jc w:val="center"/>
              <w:rPr>
                <w:sz w:val="24"/>
              </w:rPr>
            </w:pPr>
            <w:r w:rsidRPr="00A75D77">
              <w:rPr>
                <w:sz w:val="24"/>
              </w:rPr>
              <w:t>4</w:t>
            </w:r>
          </w:p>
        </w:tc>
        <w:tc>
          <w:tcPr>
            <w:tcW w:w="9073" w:type="dxa"/>
          </w:tcPr>
          <w:p w14:paraId="74580A8C" w14:textId="77777777" w:rsidR="006D3743" w:rsidRPr="00A75D77" w:rsidRDefault="006D3743" w:rsidP="00F925A2">
            <w:pPr>
              <w:pStyle w:val="TableParagraph"/>
              <w:rPr>
                <w:color w:val="000000"/>
              </w:rPr>
            </w:pPr>
            <w:r w:rsidRPr="00A75D77">
              <w:rPr>
                <w:color w:val="000000"/>
              </w:rPr>
              <w:t>Правила приготовления растворов. Виды растворов. Первичные и вторичные стандраты. Вспомогательные растворы. Растворы индикаторов. НД, регламентирующие процесс приготовление растворов.</w:t>
            </w:r>
          </w:p>
        </w:tc>
        <w:tc>
          <w:tcPr>
            <w:tcW w:w="2171" w:type="dxa"/>
            <w:vMerge/>
          </w:tcPr>
          <w:p w14:paraId="70999F75" w14:textId="77777777" w:rsidR="006D3743" w:rsidRPr="00A75D77" w:rsidRDefault="006D3743" w:rsidP="00F925A2">
            <w:pPr>
              <w:rPr>
                <w:rFonts w:ascii="Times New Roman" w:hAnsi="Times New Roman" w:cs="Times New Roman"/>
                <w:sz w:val="2"/>
                <w:szCs w:val="2"/>
              </w:rPr>
            </w:pPr>
          </w:p>
        </w:tc>
      </w:tr>
      <w:tr w:rsidR="006D3743" w:rsidRPr="00A75D77" w14:paraId="61EC51CE" w14:textId="77777777" w:rsidTr="00357373">
        <w:trPr>
          <w:trHeight w:val="316"/>
        </w:trPr>
        <w:tc>
          <w:tcPr>
            <w:tcW w:w="3370" w:type="dxa"/>
            <w:vMerge/>
          </w:tcPr>
          <w:p w14:paraId="6F25CAE1" w14:textId="77777777" w:rsidR="006D3743" w:rsidRPr="00A75D77" w:rsidRDefault="006D3743" w:rsidP="00F925A2">
            <w:pPr>
              <w:rPr>
                <w:rFonts w:ascii="Times New Roman" w:hAnsi="Times New Roman" w:cs="Times New Roman"/>
                <w:sz w:val="2"/>
                <w:szCs w:val="2"/>
              </w:rPr>
            </w:pPr>
          </w:p>
        </w:tc>
        <w:tc>
          <w:tcPr>
            <w:tcW w:w="570" w:type="dxa"/>
          </w:tcPr>
          <w:p w14:paraId="17E51D2A" w14:textId="77777777" w:rsidR="006D3743" w:rsidRPr="00A75D77" w:rsidRDefault="006D3743" w:rsidP="0093491D">
            <w:pPr>
              <w:pStyle w:val="TableParagraph"/>
              <w:spacing w:line="270" w:lineRule="exact"/>
              <w:ind w:right="152"/>
              <w:jc w:val="center"/>
              <w:rPr>
                <w:sz w:val="24"/>
              </w:rPr>
            </w:pPr>
            <w:r w:rsidRPr="00A75D77">
              <w:rPr>
                <w:sz w:val="24"/>
              </w:rPr>
              <w:t>5</w:t>
            </w:r>
          </w:p>
        </w:tc>
        <w:tc>
          <w:tcPr>
            <w:tcW w:w="9073" w:type="dxa"/>
          </w:tcPr>
          <w:p w14:paraId="4B9C9ED0" w14:textId="77777777" w:rsidR="006D3743" w:rsidRPr="00A75D77" w:rsidRDefault="006D3743" w:rsidP="00F925A2">
            <w:pPr>
              <w:pStyle w:val="TableParagraph"/>
              <w:rPr>
                <w:color w:val="000000"/>
              </w:rPr>
            </w:pPr>
            <w:r w:rsidRPr="00A75D77">
              <w:rPr>
                <w:color w:val="000000"/>
              </w:rPr>
              <w:t>Способы выражения концентрации растворов. Молярная концентрация, молярная концентрация эквивалента, процентная концентрация, титр.</w:t>
            </w:r>
          </w:p>
        </w:tc>
        <w:tc>
          <w:tcPr>
            <w:tcW w:w="2171" w:type="dxa"/>
            <w:vMerge/>
          </w:tcPr>
          <w:p w14:paraId="52856123" w14:textId="77777777" w:rsidR="006D3743" w:rsidRPr="00A75D77" w:rsidRDefault="006D3743" w:rsidP="00F925A2">
            <w:pPr>
              <w:rPr>
                <w:rFonts w:ascii="Times New Roman" w:hAnsi="Times New Roman" w:cs="Times New Roman"/>
                <w:sz w:val="2"/>
                <w:szCs w:val="2"/>
              </w:rPr>
            </w:pPr>
          </w:p>
        </w:tc>
      </w:tr>
      <w:tr w:rsidR="006D3743" w:rsidRPr="00A75D77" w14:paraId="24866025" w14:textId="77777777" w:rsidTr="00357373">
        <w:trPr>
          <w:trHeight w:val="316"/>
        </w:trPr>
        <w:tc>
          <w:tcPr>
            <w:tcW w:w="3370" w:type="dxa"/>
            <w:vMerge/>
          </w:tcPr>
          <w:p w14:paraId="420B40B9" w14:textId="77777777" w:rsidR="006D3743" w:rsidRPr="00A75D77" w:rsidRDefault="006D3743" w:rsidP="00F925A2">
            <w:pPr>
              <w:rPr>
                <w:rFonts w:ascii="Times New Roman" w:hAnsi="Times New Roman" w:cs="Times New Roman"/>
                <w:sz w:val="2"/>
                <w:szCs w:val="2"/>
              </w:rPr>
            </w:pPr>
          </w:p>
        </w:tc>
        <w:tc>
          <w:tcPr>
            <w:tcW w:w="570" w:type="dxa"/>
          </w:tcPr>
          <w:p w14:paraId="44BEE0D5" w14:textId="77777777" w:rsidR="006D3743" w:rsidRPr="00A75D77" w:rsidRDefault="006D3743" w:rsidP="0093491D">
            <w:pPr>
              <w:pStyle w:val="TableParagraph"/>
              <w:spacing w:line="270" w:lineRule="exact"/>
              <w:ind w:right="152"/>
              <w:jc w:val="center"/>
              <w:rPr>
                <w:sz w:val="24"/>
              </w:rPr>
            </w:pPr>
            <w:r w:rsidRPr="00A75D77">
              <w:rPr>
                <w:sz w:val="24"/>
              </w:rPr>
              <w:t>6</w:t>
            </w:r>
          </w:p>
        </w:tc>
        <w:tc>
          <w:tcPr>
            <w:tcW w:w="9073" w:type="dxa"/>
          </w:tcPr>
          <w:p w14:paraId="69C42D3C" w14:textId="77777777" w:rsidR="006D3743" w:rsidRPr="00A75D77" w:rsidRDefault="006D3743" w:rsidP="00F925A2">
            <w:pPr>
              <w:pStyle w:val="TableParagraph"/>
              <w:rPr>
                <w:color w:val="000000"/>
              </w:rPr>
            </w:pPr>
            <w:r w:rsidRPr="00A75D77">
              <w:rPr>
                <w:color w:val="000000"/>
              </w:rPr>
              <w:t>Выполнение и оформление расчетов в химическом анализе. Оформление протоколовиспытания</w:t>
            </w:r>
          </w:p>
        </w:tc>
        <w:tc>
          <w:tcPr>
            <w:tcW w:w="2171" w:type="dxa"/>
            <w:vMerge/>
          </w:tcPr>
          <w:p w14:paraId="2608392E" w14:textId="77777777" w:rsidR="006D3743" w:rsidRPr="00A75D77" w:rsidRDefault="006D3743" w:rsidP="00F925A2">
            <w:pPr>
              <w:rPr>
                <w:rFonts w:ascii="Times New Roman" w:hAnsi="Times New Roman" w:cs="Times New Roman"/>
                <w:sz w:val="2"/>
                <w:szCs w:val="2"/>
              </w:rPr>
            </w:pPr>
          </w:p>
        </w:tc>
      </w:tr>
      <w:tr w:rsidR="006D3743" w:rsidRPr="00A75D77" w14:paraId="0210C9C7" w14:textId="77777777" w:rsidTr="00357373">
        <w:trPr>
          <w:trHeight w:val="316"/>
        </w:trPr>
        <w:tc>
          <w:tcPr>
            <w:tcW w:w="3370" w:type="dxa"/>
            <w:vMerge/>
          </w:tcPr>
          <w:p w14:paraId="52233B64" w14:textId="77777777" w:rsidR="006D3743" w:rsidRPr="00A75D77" w:rsidRDefault="006D3743" w:rsidP="00F925A2">
            <w:pPr>
              <w:rPr>
                <w:rFonts w:ascii="Times New Roman" w:hAnsi="Times New Roman" w:cs="Times New Roman"/>
                <w:sz w:val="2"/>
                <w:szCs w:val="2"/>
              </w:rPr>
            </w:pPr>
          </w:p>
        </w:tc>
        <w:tc>
          <w:tcPr>
            <w:tcW w:w="570" w:type="dxa"/>
          </w:tcPr>
          <w:p w14:paraId="2CAA3DE7" w14:textId="77777777" w:rsidR="006D3743" w:rsidRPr="00A75D77" w:rsidRDefault="006D3743" w:rsidP="0093491D">
            <w:pPr>
              <w:pStyle w:val="TableParagraph"/>
              <w:spacing w:line="270" w:lineRule="exact"/>
              <w:ind w:right="152"/>
              <w:jc w:val="center"/>
              <w:rPr>
                <w:sz w:val="24"/>
              </w:rPr>
            </w:pPr>
            <w:r w:rsidRPr="00A75D77">
              <w:rPr>
                <w:sz w:val="24"/>
              </w:rPr>
              <w:t>7</w:t>
            </w:r>
          </w:p>
        </w:tc>
        <w:tc>
          <w:tcPr>
            <w:tcW w:w="9073" w:type="dxa"/>
          </w:tcPr>
          <w:p w14:paraId="1A1580D7" w14:textId="77777777" w:rsidR="006D3743" w:rsidRPr="00A75D77" w:rsidRDefault="006D3743" w:rsidP="00FB0C67">
            <w:pPr>
              <w:pStyle w:val="TableParagraph"/>
              <w:rPr>
                <w:color w:val="000000"/>
              </w:rPr>
            </w:pPr>
            <w:r w:rsidRPr="00A75D77">
              <w:rPr>
                <w:color w:val="000000"/>
              </w:rPr>
              <w:t>Стандартизация растворов титрантов. Первичный и вторичный стандарт. Коэффициент поправки к концентрации раствора</w:t>
            </w:r>
          </w:p>
        </w:tc>
        <w:tc>
          <w:tcPr>
            <w:tcW w:w="2171" w:type="dxa"/>
            <w:vMerge/>
          </w:tcPr>
          <w:p w14:paraId="45FC7B3E" w14:textId="77777777" w:rsidR="006D3743" w:rsidRPr="00A75D77" w:rsidRDefault="006D3743" w:rsidP="00F925A2">
            <w:pPr>
              <w:rPr>
                <w:rFonts w:ascii="Times New Roman" w:hAnsi="Times New Roman" w:cs="Times New Roman"/>
                <w:sz w:val="2"/>
                <w:szCs w:val="2"/>
              </w:rPr>
            </w:pPr>
          </w:p>
        </w:tc>
      </w:tr>
      <w:tr w:rsidR="006D3743" w:rsidRPr="00A75D77" w14:paraId="73AD76A9" w14:textId="77777777" w:rsidTr="00357373">
        <w:trPr>
          <w:trHeight w:val="316"/>
        </w:trPr>
        <w:tc>
          <w:tcPr>
            <w:tcW w:w="3370" w:type="dxa"/>
            <w:vMerge/>
          </w:tcPr>
          <w:p w14:paraId="59197902" w14:textId="77777777" w:rsidR="006D3743" w:rsidRPr="00A75D77" w:rsidRDefault="006D3743" w:rsidP="00F925A2">
            <w:pPr>
              <w:rPr>
                <w:rFonts w:ascii="Times New Roman" w:hAnsi="Times New Roman" w:cs="Times New Roman"/>
                <w:sz w:val="2"/>
                <w:szCs w:val="2"/>
              </w:rPr>
            </w:pPr>
          </w:p>
        </w:tc>
        <w:tc>
          <w:tcPr>
            <w:tcW w:w="570" w:type="dxa"/>
          </w:tcPr>
          <w:p w14:paraId="414437E4" w14:textId="77777777" w:rsidR="006D3743" w:rsidRPr="00A75D77" w:rsidRDefault="006D3743" w:rsidP="0093491D">
            <w:pPr>
              <w:pStyle w:val="TableParagraph"/>
              <w:spacing w:line="270" w:lineRule="exact"/>
              <w:ind w:right="152"/>
              <w:jc w:val="center"/>
              <w:rPr>
                <w:sz w:val="24"/>
              </w:rPr>
            </w:pPr>
            <w:r w:rsidRPr="00A75D77">
              <w:rPr>
                <w:sz w:val="24"/>
              </w:rPr>
              <w:t>8</w:t>
            </w:r>
          </w:p>
        </w:tc>
        <w:tc>
          <w:tcPr>
            <w:tcW w:w="9073" w:type="dxa"/>
          </w:tcPr>
          <w:p w14:paraId="71210176" w14:textId="77777777" w:rsidR="006D3743" w:rsidRPr="00A75D77" w:rsidRDefault="006D3743" w:rsidP="00FF5115">
            <w:pPr>
              <w:pStyle w:val="TableParagraph"/>
              <w:rPr>
                <w:color w:val="000000"/>
              </w:rPr>
            </w:pPr>
            <w:r w:rsidRPr="00A75D77">
              <w:rPr>
                <w:color w:val="000000"/>
              </w:rPr>
              <w:t>Кислотно-основное титрование. Сущность метода. Ацидиметрическое и алкалиметрическое титрование. Основные рабочие растворы в методе кислотно-основного титрования. Стандартные вещества. Основные и кислотные индикаторы метода. Область перехода и показатель титрования индикатора. Кривые кислотно-основного титрования. Скачек титрования. Выбор индикатора. Применение метода.</w:t>
            </w:r>
          </w:p>
        </w:tc>
        <w:tc>
          <w:tcPr>
            <w:tcW w:w="2171" w:type="dxa"/>
            <w:vMerge/>
          </w:tcPr>
          <w:p w14:paraId="1A4211B1" w14:textId="77777777" w:rsidR="006D3743" w:rsidRPr="00A75D77" w:rsidRDefault="006D3743" w:rsidP="00F925A2">
            <w:pPr>
              <w:rPr>
                <w:rFonts w:ascii="Times New Roman" w:hAnsi="Times New Roman" w:cs="Times New Roman"/>
                <w:sz w:val="2"/>
                <w:szCs w:val="2"/>
              </w:rPr>
            </w:pPr>
          </w:p>
        </w:tc>
      </w:tr>
      <w:tr w:rsidR="006D3743" w:rsidRPr="00A75D77" w14:paraId="29E847CF" w14:textId="77777777" w:rsidTr="00357373">
        <w:trPr>
          <w:trHeight w:val="316"/>
        </w:trPr>
        <w:tc>
          <w:tcPr>
            <w:tcW w:w="3370" w:type="dxa"/>
            <w:vMerge/>
          </w:tcPr>
          <w:p w14:paraId="60AE168C" w14:textId="77777777" w:rsidR="006D3743" w:rsidRPr="00A75D77" w:rsidRDefault="006D3743" w:rsidP="00F925A2">
            <w:pPr>
              <w:rPr>
                <w:rFonts w:ascii="Times New Roman" w:hAnsi="Times New Roman" w:cs="Times New Roman"/>
                <w:sz w:val="2"/>
                <w:szCs w:val="2"/>
              </w:rPr>
            </w:pPr>
          </w:p>
        </w:tc>
        <w:tc>
          <w:tcPr>
            <w:tcW w:w="570" w:type="dxa"/>
          </w:tcPr>
          <w:p w14:paraId="11A3DB18" w14:textId="77777777" w:rsidR="006D3743" w:rsidRPr="00A75D77" w:rsidRDefault="006D3743" w:rsidP="0093491D">
            <w:pPr>
              <w:pStyle w:val="TableParagraph"/>
              <w:spacing w:line="270" w:lineRule="exact"/>
              <w:ind w:right="152"/>
              <w:jc w:val="center"/>
              <w:rPr>
                <w:sz w:val="24"/>
              </w:rPr>
            </w:pPr>
            <w:r w:rsidRPr="00A75D77">
              <w:rPr>
                <w:sz w:val="24"/>
              </w:rPr>
              <w:t>9</w:t>
            </w:r>
          </w:p>
        </w:tc>
        <w:tc>
          <w:tcPr>
            <w:tcW w:w="9073" w:type="dxa"/>
          </w:tcPr>
          <w:p w14:paraId="5618E037" w14:textId="77777777" w:rsidR="006D3743" w:rsidRPr="00A75D77" w:rsidRDefault="006D3743" w:rsidP="00FF5115">
            <w:pPr>
              <w:pStyle w:val="TableParagraph"/>
              <w:rPr>
                <w:color w:val="000000"/>
              </w:rPr>
            </w:pPr>
            <w:r w:rsidRPr="00A75D77">
              <w:rPr>
                <w:color w:val="000000"/>
              </w:rPr>
              <w:t xml:space="preserve"> Окислительно-восстановительное титрование. Сущность метода. Пермангонатометрия (преимущества и недостатки, индикаторы метода, используемые растворы, применение метода). Йодометрия (преимущества и недостатки, индикаторы метода используемые растворы, применение метода). Дихроматометрия (преимущества и недостатки, индикаторы метода используемые растворы, применение метода).</w:t>
            </w:r>
          </w:p>
        </w:tc>
        <w:tc>
          <w:tcPr>
            <w:tcW w:w="2171" w:type="dxa"/>
            <w:vMerge/>
          </w:tcPr>
          <w:p w14:paraId="135E762D" w14:textId="77777777" w:rsidR="006D3743" w:rsidRPr="00A75D77" w:rsidRDefault="006D3743" w:rsidP="00F925A2">
            <w:pPr>
              <w:rPr>
                <w:rFonts w:ascii="Times New Roman" w:hAnsi="Times New Roman" w:cs="Times New Roman"/>
                <w:sz w:val="2"/>
                <w:szCs w:val="2"/>
              </w:rPr>
            </w:pPr>
          </w:p>
        </w:tc>
      </w:tr>
      <w:tr w:rsidR="006D3743" w:rsidRPr="00A75D77" w14:paraId="55B8D85B" w14:textId="77777777" w:rsidTr="00357373">
        <w:trPr>
          <w:trHeight w:val="316"/>
        </w:trPr>
        <w:tc>
          <w:tcPr>
            <w:tcW w:w="3370" w:type="dxa"/>
            <w:vMerge/>
          </w:tcPr>
          <w:p w14:paraId="4F179129" w14:textId="77777777" w:rsidR="006D3743" w:rsidRPr="00A75D77" w:rsidRDefault="006D3743" w:rsidP="00F925A2">
            <w:pPr>
              <w:rPr>
                <w:rFonts w:ascii="Times New Roman" w:hAnsi="Times New Roman" w:cs="Times New Roman"/>
                <w:sz w:val="2"/>
                <w:szCs w:val="2"/>
              </w:rPr>
            </w:pPr>
          </w:p>
        </w:tc>
        <w:tc>
          <w:tcPr>
            <w:tcW w:w="570" w:type="dxa"/>
          </w:tcPr>
          <w:p w14:paraId="5628BE3D" w14:textId="77777777" w:rsidR="006D3743" w:rsidRPr="00A75D77" w:rsidRDefault="006D3743" w:rsidP="0093491D">
            <w:pPr>
              <w:pStyle w:val="TableParagraph"/>
              <w:spacing w:line="270" w:lineRule="exact"/>
              <w:ind w:right="152"/>
              <w:jc w:val="center"/>
              <w:rPr>
                <w:sz w:val="24"/>
              </w:rPr>
            </w:pPr>
            <w:r w:rsidRPr="00A75D77">
              <w:rPr>
                <w:sz w:val="24"/>
              </w:rPr>
              <w:t>10</w:t>
            </w:r>
          </w:p>
        </w:tc>
        <w:tc>
          <w:tcPr>
            <w:tcW w:w="9073" w:type="dxa"/>
          </w:tcPr>
          <w:p w14:paraId="74171D06" w14:textId="77777777" w:rsidR="006D3743" w:rsidRPr="00A75D77" w:rsidRDefault="006D3743" w:rsidP="00FF5115">
            <w:pPr>
              <w:pStyle w:val="TableParagraph"/>
              <w:rPr>
                <w:color w:val="000000"/>
              </w:rPr>
            </w:pPr>
            <w:r w:rsidRPr="00A75D77">
              <w:rPr>
                <w:color w:val="000000"/>
              </w:rPr>
              <w:t>Осадительное титрование. Условия применения осадительного титрования. Аргентометрия</w:t>
            </w:r>
            <w:r w:rsidRPr="00A75D77">
              <w:rPr>
                <w:color w:val="000000"/>
              </w:rPr>
              <w:br/>
              <w:t>(метод Мора, метод Фаянса). Тиоцианометрия. Сульфатометрия. Меркурометрия.</w:t>
            </w:r>
          </w:p>
        </w:tc>
        <w:tc>
          <w:tcPr>
            <w:tcW w:w="2171" w:type="dxa"/>
            <w:vMerge/>
          </w:tcPr>
          <w:p w14:paraId="35C15A7A" w14:textId="77777777" w:rsidR="006D3743" w:rsidRPr="00A75D77" w:rsidRDefault="006D3743" w:rsidP="00F925A2">
            <w:pPr>
              <w:rPr>
                <w:rFonts w:ascii="Times New Roman" w:hAnsi="Times New Roman" w:cs="Times New Roman"/>
                <w:sz w:val="2"/>
                <w:szCs w:val="2"/>
              </w:rPr>
            </w:pPr>
          </w:p>
        </w:tc>
      </w:tr>
      <w:tr w:rsidR="006D3743" w:rsidRPr="00A75D77" w14:paraId="68831DCC" w14:textId="77777777" w:rsidTr="000548BF">
        <w:trPr>
          <w:trHeight w:val="316"/>
        </w:trPr>
        <w:tc>
          <w:tcPr>
            <w:tcW w:w="3370" w:type="dxa"/>
            <w:vMerge/>
          </w:tcPr>
          <w:p w14:paraId="2F50F353" w14:textId="77777777" w:rsidR="006D3743" w:rsidRPr="00A75D77" w:rsidRDefault="006D3743" w:rsidP="00F925A2">
            <w:pPr>
              <w:rPr>
                <w:rFonts w:ascii="Times New Roman" w:hAnsi="Times New Roman" w:cs="Times New Roman"/>
                <w:sz w:val="2"/>
                <w:szCs w:val="2"/>
              </w:rPr>
            </w:pPr>
          </w:p>
        </w:tc>
        <w:tc>
          <w:tcPr>
            <w:tcW w:w="570" w:type="dxa"/>
          </w:tcPr>
          <w:p w14:paraId="4F938FF1" w14:textId="77777777" w:rsidR="006D3743" w:rsidRPr="00A75D77" w:rsidRDefault="006D3743" w:rsidP="0093491D">
            <w:pPr>
              <w:pStyle w:val="TableParagraph"/>
              <w:spacing w:line="270" w:lineRule="exact"/>
              <w:ind w:right="152"/>
              <w:jc w:val="center"/>
              <w:rPr>
                <w:sz w:val="24"/>
              </w:rPr>
            </w:pPr>
            <w:r w:rsidRPr="00A75D77">
              <w:rPr>
                <w:sz w:val="24"/>
              </w:rPr>
              <w:t>11</w:t>
            </w:r>
          </w:p>
        </w:tc>
        <w:tc>
          <w:tcPr>
            <w:tcW w:w="9073" w:type="dxa"/>
          </w:tcPr>
          <w:p w14:paraId="6B05F3C1" w14:textId="77777777" w:rsidR="006D3743" w:rsidRPr="00A75D77" w:rsidRDefault="006D3743" w:rsidP="00FF5115">
            <w:pPr>
              <w:pStyle w:val="TableParagraph"/>
              <w:rPr>
                <w:color w:val="000000"/>
              </w:rPr>
            </w:pPr>
            <w:r w:rsidRPr="00A75D77">
              <w:rPr>
                <w:color w:val="000000"/>
              </w:rPr>
              <w:t xml:space="preserve"> Методы комплексообразования. Комплексонометрия. Типы комплексонов. Приготовление и</w:t>
            </w:r>
            <w:r w:rsidRPr="00A75D77">
              <w:rPr>
                <w:color w:val="000000"/>
              </w:rPr>
              <w:br/>
              <w:t>стандартизация раствора трилона Б</w:t>
            </w:r>
          </w:p>
        </w:tc>
        <w:tc>
          <w:tcPr>
            <w:tcW w:w="2171" w:type="dxa"/>
            <w:vMerge/>
          </w:tcPr>
          <w:p w14:paraId="5E651FD5" w14:textId="77777777" w:rsidR="006D3743" w:rsidRPr="00A75D77" w:rsidRDefault="006D3743" w:rsidP="00F925A2">
            <w:pPr>
              <w:rPr>
                <w:rFonts w:ascii="Times New Roman" w:hAnsi="Times New Roman" w:cs="Times New Roman"/>
                <w:sz w:val="2"/>
                <w:szCs w:val="2"/>
              </w:rPr>
            </w:pPr>
          </w:p>
        </w:tc>
      </w:tr>
      <w:tr w:rsidR="007D24EF" w:rsidRPr="00A75D77" w14:paraId="038ED6B1" w14:textId="77777777" w:rsidTr="00F57891">
        <w:trPr>
          <w:trHeight w:val="318"/>
        </w:trPr>
        <w:tc>
          <w:tcPr>
            <w:tcW w:w="3370" w:type="dxa"/>
            <w:vMerge/>
          </w:tcPr>
          <w:p w14:paraId="091AF8C6" w14:textId="77777777" w:rsidR="007D24EF" w:rsidRPr="00A75D77" w:rsidRDefault="007D24EF" w:rsidP="00F925A2">
            <w:pPr>
              <w:rPr>
                <w:rFonts w:ascii="Times New Roman" w:hAnsi="Times New Roman" w:cs="Times New Roman"/>
                <w:sz w:val="2"/>
                <w:szCs w:val="2"/>
              </w:rPr>
            </w:pPr>
          </w:p>
        </w:tc>
        <w:tc>
          <w:tcPr>
            <w:tcW w:w="9643" w:type="dxa"/>
            <w:gridSpan w:val="2"/>
          </w:tcPr>
          <w:p w14:paraId="6AC6795A" w14:textId="77777777" w:rsidR="007D24EF" w:rsidRPr="00A75D77" w:rsidRDefault="007D24EF" w:rsidP="00A02816">
            <w:pPr>
              <w:pStyle w:val="TableParagraph"/>
              <w:spacing w:line="270" w:lineRule="exact"/>
              <w:ind w:left="107"/>
              <w:rPr>
                <w:i/>
                <w:sz w:val="24"/>
              </w:rPr>
            </w:pPr>
            <w:r w:rsidRPr="00A75D77">
              <w:rPr>
                <w:b/>
                <w:sz w:val="24"/>
              </w:rPr>
              <w:t>Лабораторныезанятия</w:t>
            </w:r>
          </w:p>
        </w:tc>
        <w:tc>
          <w:tcPr>
            <w:tcW w:w="2171" w:type="dxa"/>
            <w:tcBorders>
              <w:bottom w:val="single" w:sz="4" w:space="0" w:color="auto"/>
            </w:tcBorders>
          </w:tcPr>
          <w:p w14:paraId="5B2A5F17" w14:textId="28D2F77C" w:rsidR="007D24EF" w:rsidRPr="00A75D77" w:rsidRDefault="003A5EA9" w:rsidP="00F57891">
            <w:pPr>
              <w:pStyle w:val="TableParagraph"/>
              <w:spacing w:line="270" w:lineRule="exact"/>
              <w:ind w:left="1"/>
              <w:jc w:val="center"/>
              <w:rPr>
                <w:sz w:val="24"/>
              </w:rPr>
            </w:pPr>
            <w:r w:rsidRPr="00A75D77">
              <w:rPr>
                <w:sz w:val="24"/>
              </w:rPr>
              <w:t>12</w:t>
            </w:r>
            <w:r w:rsidR="00EE41DE">
              <w:rPr>
                <w:sz w:val="24"/>
              </w:rPr>
              <w:t>/12</w:t>
            </w:r>
          </w:p>
        </w:tc>
      </w:tr>
      <w:tr w:rsidR="007D24EF" w:rsidRPr="00A75D77" w14:paraId="445906A7" w14:textId="77777777" w:rsidTr="00F57891">
        <w:trPr>
          <w:trHeight w:val="316"/>
        </w:trPr>
        <w:tc>
          <w:tcPr>
            <w:tcW w:w="3370" w:type="dxa"/>
            <w:vMerge/>
          </w:tcPr>
          <w:p w14:paraId="19CEF5E8" w14:textId="77777777" w:rsidR="007D24EF" w:rsidRPr="00A75D77" w:rsidRDefault="007D24EF" w:rsidP="00F925A2">
            <w:pPr>
              <w:rPr>
                <w:rFonts w:ascii="Times New Roman" w:hAnsi="Times New Roman" w:cs="Times New Roman"/>
                <w:sz w:val="2"/>
                <w:szCs w:val="2"/>
              </w:rPr>
            </w:pPr>
          </w:p>
        </w:tc>
        <w:tc>
          <w:tcPr>
            <w:tcW w:w="570" w:type="dxa"/>
          </w:tcPr>
          <w:p w14:paraId="33BC8233" w14:textId="77777777" w:rsidR="007D24EF" w:rsidRPr="00A75D77" w:rsidRDefault="007D24EF" w:rsidP="00F925A2">
            <w:pPr>
              <w:pStyle w:val="TableParagraph"/>
              <w:spacing w:line="270" w:lineRule="exact"/>
              <w:ind w:right="212"/>
              <w:jc w:val="right"/>
              <w:rPr>
                <w:sz w:val="24"/>
              </w:rPr>
            </w:pPr>
            <w:r w:rsidRPr="00A75D77">
              <w:rPr>
                <w:sz w:val="24"/>
              </w:rPr>
              <w:t>1</w:t>
            </w:r>
          </w:p>
        </w:tc>
        <w:tc>
          <w:tcPr>
            <w:tcW w:w="9073" w:type="dxa"/>
            <w:tcBorders>
              <w:top w:val="single" w:sz="4" w:space="0" w:color="auto"/>
            </w:tcBorders>
          </w:tcPr>
          <w:p w14:paraId="61DBABDA" w14:textId="77777777" w:rsidR="007D24EF" w:rsidRPr="00A75D77" w:rsidRDefault="00B2681B" w:rsidP="00F57891">
            <w:pPr>
              <w:pStyle w:val="TableParagraph"/>
            </w:pPr>
            <w:r w:rsidRPr="00A75D77">
              <w:rPr>
                <w:color w:val="000000"/>
              </w:rPr>
              <w:t>Приготовление и стандартизация раствора трилона Б</w:t>
            </w:r>
          </w:p>
        </w:tc>
        <w:tc>
          <w:tcPr>
            <w:tcW w:w="2171" w:type="dxa"/>
            <w:vMerge w:val="restart"/>
            <w:tcBorders>
              <w:top w:val="single" w:sz="4" w:space="0" w:color="auto"/>
            </w:tcBorders>
          </w:tcPr>
          <w:p w14:paraId="435CB56B" w14:textId="342F5AB1" w:rsidR="00F57891" w:rsidRPr="00A75D77" w:rsidRDefault="00F57891" w:rsidP="00F57891">
            <w:pPr>
              <w:pStyle w:val="TableParagraph"/>
              <w:spacing w:line="270" w:lineRule="exact"/>
              <w:ind w:left="1"/>
              <w:jc w:val="center"/>
              <w:rPr>
                <w:sz w:val="24"/>
              </w:rPr>
            </w:pPr>
            <w:r w:rsidRPr="00A75D77">
              <w:rPr>
                <w:sz w:val="24"/>
              </w:rPr>
              <w:t>2</w:t>
            </w:r>
            <w:r w:rsidR="00EE41DE">
              <w:rPr>
                <w:sz w:val="24"/>
              </w:rPr>
              <w:t>/2</w:t>
            </w:r>
          </w:p>
          <w:p w14:paraId="56A8A0F0" w14:textId="6664F38F" w:rsidR="00F57891" w:rsidRPr="00A75D77" w:rsidRDefault="00F57891" w:rsidP="00F57891">
            <w:pPr>
              <w:pStyle w:val="TableParagraph"/>
              <w:spacing w:line="270" w:lineRule="exact"/>
              <w:ind w:left="1"/>
              <w:jc w:val="center"/>
              <w:rPr>
                <w:sz w:val="24"/>
              </w:rPr>
            </w:pPr>
            <w:r w:rsidRPr="00A75D77">
              <w:rPr>
                <w:sz w:val="24"/>
              </w:rPr>
              <w:t>4</w:t>
            </w:r>
            <w:r w:rsidR="00EE41DE">
              <w:rPr>
                <w:sz w:val="24"/>
              </w:rPr>
              <w:t>/4</w:t>
            </w:r>
          </w:p>
          <w:p w14:paraId="1E32F394" w14:textId="1460D8CB" w:rsidR="00F57891" w:rsidRPr="00A75D77" w:rsidRDefault="00F57891" w:rsidP="00F57891">
            <w:pPr>
              <w:pStyle w:val="TableParagraph"/>
              <w:spacing w:line="270" w:lineRule="exact"/>
              <w:ind w:left="1"/>
              <w:jc w:val="center"/>
              <w:rPr>
                <w:sz w:val="24"/>
              </w:rPr>
            </w:pPr>
            <w:r w:rsidRPr="00A75D77">
              <w:rPr>
                <w:sz w:val="24"/>
              </w:rPr>
              <w:t>2</w:t>
            </w:r>
            <w:r w:rsidR="00EE41DE">
              <w:rPr>
                <w:sz w:val="24"/>
              </w:rPr>
              <w:t>/2</w:t>
            </w:r>
          </w:p>
          <w:p w14:paraId="23B726D2" w14:textId="08CCAC85" w:rsidR="007D24EF" w:rsidRPr="00A75D77" w:rsidRDefault="00F57891" w:rsidP="00F57891">
            <w:pPr>
              <w:pStyle w:val="TableParagraph"/>
              <w:spacing w:line="270" w:lineRule="exact"/>
              <w:ind w:left="1"/>
              <w:jc w:val="center"/>
              <w:rPr>
                <w:sz w:val="2"/>
                <w:szCs w:val="2"/>
              </w:rPr>
            </w:pPr>
            <w:r w:rsidRPr="00A75D77">
              <w:rPr>
                <w:sz w:val="24"/>
              </w:rPr>
              <w:t>4</w:t>
            </w:r>
            <w:r w:rsidR="00EE41DE">
              <w:rPr>
                <w:sz w:val="24"/>
              </w:rPr>
              <w:t>/4</w:t>
            </w:r>
          </w:p>
        </w:tc>
      </w:tr>
      <w:tr w:rsidR="007D24EF" w:rsidRPr="00A75D77" w14:paraId="483AA6D3" w14:textId="77777777" w:rsidTr="00357373">
        <w:trPr>
          <w:trHeight w:val="318"/>
        </w:trPr>
        <w:tc>
          <w:tcPr>
            <w:tcW w:w="3370" w:type="dxa"/>
            <w:vMerge/>
          </w:tcPr>
          <w:p w14:paraId="26610FA2" w14:textId="77777777" w:rsidR="007D24EF" w:rsidRPr="00A75D77" w:rsidRDefault="007D24EF" w:rsidP="00F925A2">
            <w:pPr>
              <w:rPr>
                <w:rFonts w:ascii="Times New Roman" w:hAnsi="Times New Roman" w:cs="Times New Roman"/>
                <w:sz w:val="2"/>
                <w:szCs w:val="2"/>
              </w:rPr>
            </w:pPr>
          </w:p>
        </w:tc>
        <w:tc>
          <w:tcPr>
            <w:tcW w:w="570" w:type="dxa"/>
          </w:tcPr>
          <w:p w14:paraId="74A180F5" w14:textId="77777777" w:rsidR="007D24EF" w:rsidRPr="00A75D77" w:rsidRDefault="007D24EF" w:rsidP="009657E2">
            <w:pPr>
              <w:pStyle w:val="TableParagraph"/>
              <w:spacing w:line="270" w:lineRule="exact"/>
              <w:ind w:right="212"/>
              <w:jc w:val="right"/>
              <w:rPr>
                <w:sz w:val="24"/>
              </w:rPr>
            </w:pPr>
            <w:r w:rsidRPr="00A75D77">
              <w:rPr>
                <w:sz w:val="24"/>
              </w:rPr>
              <w:t>2</w:t>
            </w:r>
          </w:p>
        </w:tc>
        <w:tc>
          <w:tcPr>
            <w:tcW w:w="9073" w:type="dxa"/>
          </w:tcPr>
          <w:p w14:paraId="72DD1F4D" w14:textId="77777777" w:rsidR="00B2681B" w:rsidRPr="00A75D77" w:rsidRDefault="00B2681B" w:rsidP="00F57891">
            <w:pPr>
              <w:pStyle w:val="TableParagraph"/>
              <w:rPr>
                <w:color w:val="000000"/>
              </w:rPr>
            </w:pPr>
            <w:r w:rsidRPr="00A75D77">
              <w:rPr>
                <w:color w:val="000000"/>
              </w:rPr>
              <w:t>Комплексонометрический метод определения содержания основного вещества ГОСТ 10398</w:t>
            </w:r>
          </w:p>
          <w:p w14:paraId="2806C72F" w14:textId="77777777" w:rsidR="007D24EF" w:rsidRPr="00A75D77" w:rsidRDefault="00B2681B" w:rsidP="00F57891">
            <w:pPr>
              <w:pStyle w:val="TableParagraph"/>
            </w:pPr>
            <w:r w:rsidRPr="00A75D77">
              <w:rPr>
                <w:color w:val="000000"/>
              </w:rPr>
              <w:t>— 76. Определение кобальта</w:t>
            </w:r>
          </w:p>
        </w:tc>
        <w:tc>
          <w:tcPr>
            <w:tcW w:w="2171" w:type="dxa"/>
            <w:vMerge/>
          </w:tcPr>
          <w:p w14:paraId="27141371" w14:textId="77777777" w:rsidR="007D24EF" w:rsidRPr="00A75D77" w:rsidRDefault="007D24EF" w:rsidP="00F925A2">
            <w:pPr>
              <w:pStyle w:val="TableParagraph"/>
              <w:spacing w:line="270" w:lineRule="exact"/>
              <w:ind w:left="1"/>
              <w:jc w:val="center"/>
            </w:pPr>
          </w:p>
        </w:tc>
      </w:tr>
      <w:tr w:rsidR="007D24EF" w:rsidRPr="00A75D77" w14:paraId="0D817B47" w14:textId="77777777" w:rsidTr="00357373">
        <w:trPr>
          <w:trHeight w:val="316"/>
        </w:trPr>
        <w:tc>
          <w:tcPr>
            <w:tcW w:w="3370" w:type="dxa"/>
            <w:vMerge/>
          </w:tcPr>
          <w:p w14:paraId="0D1EBF27" w14:textId="77777777" w:rsidR="007D24EF" w:rsidRPr="00A75D77" w:rsidRDefault="007D24EF" w:rsidP="00F925A2">
            <w:pPr>
              <w:rPr>
                <w:rFonts w:ascii="Times New Roman" w:hAnsi="Times New Roman" w:cs="Times New Roman"/>
                <w:sz w:val="2"/>
                <w:szCs w:val="2"/>
              </w:rPr>
            </w:pPr>
          </w:p>
        </w:tc>
        <w:tc>
          <w:tcPr>
            <w:tcW w:w="570" w:type="dxa"/>
            <w:tcBorders>
              <w:right w:val="single" w:sz="4" w:space="0" w:color="auto"/>
            </w:tcBorders>
          </w:tcPr>
          <w:p w14:paraId="6F97EE1E" w14:textId="77777777" w:rsidR="007D24EF" w:rsidRPr="00A75D77" w:rsidRDefault="007D24EF" w:rsidP="009657E2">
            <w:pPr>
              <w:pStyle w:val="TableParagraph"/>
              <w:spacing w:line="270" w:lineRule="exact"/>
              <w:ind w:left="107"/>
              <w:jc w:val="center"/>
              <w:rPr>
                <w:sz w:val="24"/>
              </w:rPr>
            </w:pPr>
            <w:r w:rsidRPr="00A75D77">
              <w:rPr>
                <w:sz w:val="24"/>
              </w:rPr>
              <w:t>3</w:t>
            </w:r>
          </w:p>
        </w:tc>
        <w:tc>
          <w:tcPr>
            <w:tcW w:w="9073" w:type="dxa"/>
            <w:tcBorders>
              <w:left w:val="single" w:sz="4" w:space="0" w:color="auto"/>
            </w:tcBorders>
          </w:tcPr>
          <w:p w14:paraId="3296E285" w14:textId="77777777" w:rsidR="007D24EF" w:rsidRPr="00A75D77" w:rsidRDefault="00B2681B" w:rsidP="00F57891">
            <w:pPr>
              <w:pStyle w:val="TableParagraph"/>
              <w:spacing w:line="270" w:lineRule="exact"/>
              <w:rPr>
                <w:color w:val="000000"/>
              </w:rPr>
            </w:pPr>
            <w:r w:rsidRPr="00A75D77">
              <w:rPr>
                <w:color w:val="000000"/>
              </w:rPr>
              <w:t>Определение кислотного числа растительного масла</w:t>
            </w:r>
          </w:p>
        </w:tc>
        <w:tc>
          <w:tcPr>
            <w:tcW w:w="2171" w:type="dxa"/>
            <w:vMerge/>
          </w:tcPr>
          <w:p w14:paraId="617CD843" w14:textId="77777777" w:rsidR="007D24EF" w:rsidRPr="00A75D77" w:rsidRDefault="007D24EF" w:rsidP="00F925A2">
            <w:pPr>
              <w:pStyle w:val="TableParagraph"/>
              <w:spacing w:line="270" w:lineRule="exact"/>
              <w:ind w:left="1"/>
              <w:jc w:val="center"/>
              <w:rPr>
                <w:sz w:val="24"/>
              </w:rPr>
            </w:pPr>
          </w:p>
        </w:tc>
      </w:tr>
      <w:tr w:rsidR="00B2681B" w:rsidRPr="00A75D77" w14:paraId="10DA89C4" w14:textId="77777777" w:rsidTr="003A5EA9">
        <w:trPr>
          <w:trHeight w:val="250"/>
        </w:trPr>
        <w:tc>
          <w:tcPr>
            <w:tcW w:w="3370" w:type="dxa"/>
            <w:vMerge/>
          </w:tcPr>
          <w:p w14:paraId="3B630CB7" w14:textId="77777777" w:rsidR="00B2681B" w:rsidRPr="00A75D77" w:rsidRDefault="00B2681B" w:rsidP="00F925A2">
            <w:pPr>
              <w:rPr>
                <w:rFonts w:ascii="Times New Roman" w:hAnsi="Times New Roman" w:cs="Times New Roman"/>
                <w:sz w:val="2"/>
                <w:szCs w:val="2"/>
              </w:rPr>
            </w:pPr>
          </w:p>
        </w:tc>
        <w:tc>
          <w:tcPr>
            <w:tcW w:w="570" w:type="dxa"/>
          </w:tcPr>
          <w:p w14:paraId="61EB8B9D" w14:textId="77777777" w:rsidR="00B2681B" w:rsidRPr="00A75D77" w:rsidRDefault="00B2681B" w:rsidP="00F925A2">
            <w:pPr>
              <w:pStyle w:val="TableParagraph"/>
              <w:spacing w:line="270" w:lineRule="exact"/>
              <w:ind w:right="212"/>
              <w:jc w:val="right"/>
              <w:rPr>
                <w:sz w:val="24"/>
              </w:rPr>
            </w:pPr>
            <w:r w:rsidRPr="00A75D77">
              <w:rPr>
                <w:sz w:val="24"/>
              </w:rPr>
              <w:t>4</w:t>
            </w:r>
          </w:p>
        </w:tc>
        <w:tc>
          <w:tcPr>
            <w:tcW w:w="9073" w:type="dxa"/>
          </w:tcPr>
          <w:p w14:paraId="2457FCA6" w14:textId="77777777" w:rsidR="00B2681B" w:rsidRPr="00A75D77" w:rsidRDefault="00B2681B" w:rsidP="00F57891">
            <w:pPr>
              <w:pStyle w:val="TableParagraph"/>
            </w:pPr>
            <w:r w:rsidRPr="00A75D77">
              <w:rPr>
                <w:color w:val="000000"/>
              </w:rPr>
              <w:t>Определение общей жесткости воды</w:t>
            </w:r>
          </w:p>
        </w:tc>
        <w:tc>
          <w:tcPr>
            <w:tcW w:w="2171" w:type="dxa"/>
            <w:vMerge/>
          </w:tcPr>
          <w:p w14:paraId="5E843462" w14:textId="77777777" w:rsidR="00B2681B" w:rsidRPr="00A75D77" w:rsidRDefault="00B2681B" w:rsidP="00F925A2">
            <w:pPr>
              <w:rPr>
                <w:rFonts w:ascii="Times New Roman" w:hAnsi="Times New Roman" w:cs="Times New Roman"/>
                <w:sz w:val="2"/>
                <w:szCs w:val="2"/>
              </w:rPr>
            </w:pPr>
          </w:p>
        </w:tc>
      </w:tr>
      <w:tr w:rsidR="00627CC2" w:rsidRPr="00A75D77" w14:paraId="5ABF0D40" w14:textId="77777777" w:rsidTr="00357373">
        <w:trPr>
          <w:trHeight w:val="318"/>
        </w:trPr>
        <w:tc>
          <w:tcPr>
            <w:tcW w:w="3370" w:type="dxa"/>
            <w:vMerge w:val="restart"/>
          </w:tcPr>
          <w:p w14:paraId="2AE3E8D7" w14:textId="77777777" w:rsidR="00627CC2" w:rsidRPr="00A75D77" w:rsidRDefault="00627CC2" w:rsidP="00F925A2">
            <w:pPr>
              <w:pStyle w:val="TableParagraph"/>
              <w:spacing w:line="275" w:lineRule="exact"/>
              <w:ind w:left="113" w:right="106"/>
              <w:jc w:val="center"/>
              <w:rPr>
                <w:b/>
                <w:sz w:val="24"/>
              </w:rPr>
            </w:pPr>
            <w:r w:rsidRPr="00A75D77">
              <w:rPr>
                <w:b/>
                <w:sz w:val="24"/>
              </w:rPr>
              <w:t>Тема 1.2</w:t>
            </w:r>
          </w:p>
          <w:p w14:paraId="04684245" w14:textId="77777777" w:rsidR="00627CC2" w:rsidRPr="00A75D77" w:rsidRDefault="00627CC2" w:rsidP="00F925A2">
            <w:pPr>
              <w:pStyle w:val="TableParagraph"/>
              <w:spacing w:before="36"/>
              <w:ind w:left="114" w:right="106"/>
              <w:jc w:val="center"/>
              <w:rPr>
                <w:i/>
                <w:sz w:val="24"/>
              </w:rPr>
            </w:pPr>
            <w:r w:rsidRPr="00A75D77">
              <w:rPr>
                <w:color w:val="000000"/>
              </w:rPr>
              <w:t>Выполнение</w:t>
            </w:r>
            <w:r w:rsidRPr="00A75D77">
              <w:rPr>
                <w:color w:val="000000"/>
              </w:rPr>
              <w:br/>
              <w:t>гравиметрических методов</w:t>
            </w:r>
            <w:r w:rsidRPr="00A75D77">
              <w:rPr>
                <w:color w:val="000000"/>
              </w:rPr>
              <w:br/>
              <w:t>анализа</w:t>
            </w:r>
          </w:p>
        </w:tc>
        <w:tc>
          <w:tcPr>
            <w:tcW w:w="9643" w:type="dxa"/>
            <w:gridSpan w:val="2"/>
          </w:tcPr>
          <w:p w14:paraId="2EC31374" w14:textId="77777777" w:rsidR="00627CC2" w:rsidRPr="00A75D77" w:rsidRDefault="00627CC2" w:rsidP="005F0C9B">
            <w:pPr>
              <w:pStyle w:val="TableParagraph"/>
              <w:spacing w:line="270" w:lineRule="exact"/>
              <w:ind w:left="107"/>
              <w:rPr>
                <w:i/>
                <w:sz w:val="24"/>
              </w:rPr>
            </w:pPr>
            <w:r w:rsidRPr="00A75D77">
              <w:rPr>
                <w:b/>
                <w:sz w:val="24"/>
              </w:rPr>
              <w:t>Содержание</w:t>
            </w:r>
          </w:p>
        </w:tc>
        <w:tc>
          <w:tcPr>
            <w:tcW w:w="2171" w:type="dxa"/>
            <w:vMerge w:val="restart"/>
          </w:tcPr>
          <w:p w14:paraId="0CCE206F" w14:textId="77777777" w:rsidR="00627CC2" w:rsidRPr="00A75D77" w:rsidRDefault="00272FB2" w:rsidP="00F925A2">
            <w:pPr>
              <w:pStyle w:val="TableParagraph"/>
              <w:spacing w:line="270" w:lineRule="exact"/>
              <w:ind w:left="1"/>
              <w:jc w:val="center"/>
              <w:rPr>
                <w:sz w:val="24"/>
              </w:rPr>
            </w:pPr>
            <w:r w:rsidRPr="00A75D77">
              <w:rPr>
                <w:sz w:val="24"/>
              </w:rPr>
              <w:t>8</w:t>
            </w:r>
          </w:p>
        </w:tc>
      </w:tr>
      <w:tr w:rsidR="00627CC2" w:rsidRPr="00A75D77" w14:paraId="1C92B14A" w14:textId="77777777" w:rsidTr="000548BF">
        <w:trPr>
          <w:trHeight w:val="1270"/>
        </w:trPr>
        <w:tc>
          <w:tcPr>
            <w:tcW w:w="3370" w:type="dxa"/>
            <w:vMerge/>
            <w:tcBorders>
              <w:top w:val="nil"/>
            </w:tcBorders>
          </w:tcPr>
          <w:p w14:paraId="6E6C42AA" w14:textId="77777777" w:rsidR="00627CC2" w:rsidRPr="00A75D77" w:rsidRDefault="00627CC2" w:rsidP="00F925A2">
            <w:pPr>
              <w:rPr>
                <w:rFonts w:ascii="Times New Roman" w:hAnsi="Times New Roman" w:cs="Times New Roman"/>
                <w:sz w:val="2"/>
                <w:szCs w:val="2"/>
              </w:rPr>
            </w:pPr>
          </w:p>
        </w:tc>
        <w:tc>
          <w:tcPr>
            <w:tcW w:w="570" w:type="dxa"/>
          </w:tcPr>
          <w:p w14:paraId="4A465B9C" w14:textId="77777777" w:rsidR="00627CC2" w:rsidRPr="00A75D77" w:rsidRDefault="00627CC2" w:rsidP="00F925A2">
            <w:pPr>
              <w:pStyle w:val="TableParagraph"/>
              <w:spacing w:line="270" w:lineRule="exact"/>
              <w:ind w:right="212"/>
              <w:jc w:val="right"/>
              <w:rPr>
                <w:sz w:val="24"/>
              </w:rPr>
            </w:pPr>
            <w:r w:rsidRPr="00A75D77">
              <w:rPr>
                <w:sz w:val="24"/>
              </w:rPr>
              <w:t>1</w:t>
            </w:r>
          </w:p>
        </w:tc>
        <w:tc>
          <w:tcPr>
            <w:tcW w:w="9073" w:type="dxa"/>
          </w:tcPr>
          <w:p w14:paraId="08354039" w14:textId="77777777" w:rsidR="00627CC2" w:rsidRPr="00A75D77" w:rsidRDefault="00627CC2" w:rsidP="00BD07E4">
            <w:pPr>
              <w:pStyle w:val="TableParagraph"/>
            </w:pPr>
            <w:r w:rsidRPr="00A75D77">
              <w:rPr>
                <w:color w:val="000000"/>
              </w:rPr>
              <w:t>Сущность гравиметрического анализа. Типы гравиметрических определений. Условия образования осадка. Условия растворения осадка. Осаждение. Расчет навески. Расчет количества растворителя. Расчет количества осаждаемого реактива. Расчет результата анализа в зависимости от типа гравиметрического определения. Аналитический множитель. Ошибки метода.</w:t>
            </w:r>
          </w:p>
        </w:tc>
        <w:tc>
          <w:tcPr>
            <w:tcW w:w="2171" w:type="dxa"/>
            <w:vMerge/>
          </w:tcPr>
          <w:p w14:paraId="7DED884B" w14:textId="77777777" w:rsidR="00627CC2" w:rsidRPr="00A75D77" w:rsidRDefault="00627CC2" w:rsidP="00F925A2">
            <w:pPr>
              <w:rPr>
                <w:rFonts w:ascii="Times New Roman" w:hAnsi="Times New Roman" w:cs="Times New Roman"/>
                <w:sz w:val="2"/>
                <w:szCs w:val="2"/>
              </w:rPr>
            </w:pPr>
          </w:p>
        </w:tc>
      </w:tr>
      <w:tr w:rsidR="00627CC2" w:rsidRPr="00A75D77" w14:paraId="5F87B70E" w14:textId="77777777" w:rsidTr="000548BF">
        <w:trPr>
          <w:trHeight w:val="762"/>
        </w:trPr>
        <w:tc>
          <w:tcPr>
            <w:tcW w:w="3370" w:type="dxa"/>
            <w:vMerge/>
            <w:tcBorders>
              <w:top w:val="nil"/>
            </w:tcBorders>
          </w:tcPr>
          <w:p w14:paraId="42A82A17" w14:textId="77777777" w:rsidR="00627CC2" w:rsidRPr="00A75D77" w:rsidRDefault="00627CC2" w:rsidP="00F925A2">
            <w:pPr>
              <w:rPr>
                <w:rFonts w:ascii="Times New Roman" w:hAnsi="Times New Roman" w:cs="Times New Roman"/>
                <w:sz w:val="2"/>
                <w:szCs w:val="2"/>
              </w:rPr>
            </w:pPr>
          </w:p>
        </w:tc>
        <w:tc>
          <w:tcPr>
            <w:tcW w:w="570" w:type="dxa"/>
          </w:tcPr>
          <w:p w14:paraId="486395C3" w14:textId="77777777" w:rsidR="00627CC2" w:rsidRPr="00A75D77" w:rsidRDefault="00627CC2" w:rsidP="00F925A2">
            <w:pPr>
              <w:pStyle w:val="TableParagraph"/>
              <w:spacing w:line="270" w:lineRule="exact"/>
              <w:ind w:right="212"/>
              <w:jc w:val="right"/>
              <w:rPr>
                <w:sz w:val="24"/>
              </w:rPr>
            </w:pPr>
            <w:r w:rsidRPr="00A75D77">
              <w:rPr>
                <w:sz w:val="24"/>
              </w:rPr>
              <w:t>2</w:t>
            </w:r>
          </w:p>
        </w:tc>
        <w:tc>
          <w:tcPr>
            <w:tcW w:w="9073" w:type="dxa"/>
          </w:tcPr>
          <w:p w14:paraId="2F7538C6" w14:textId="77777777" w:rsidR="00627CC2" w:rsidRPr="00A75D77" w:rsidRDefault="00627CC2" w:rsidP="001A03CF">
            <w:pPr>
              <w:pStyle w:val="TableParagraph"/>
              <w:rPr>
                <w:color w:val="000000"/>
              </w:rPr>
            </w:pPr>
            <w:r w:rsidRPr="00A75D77">
              <w:rPr>
                <w:color w:val="000000"/>
              </w:rPr>
              <w:t>Операции гравиметрического анализа. Отбор средней пробы. Взятие навески. Растворение</w:t>
            </w:r>
            <w:r w:rsidRPr="00A75D77">
              <w:rPr>
                <w:color w:val="000000"/>
              </w:rPr>
              <w:br/>
              <w:t>навески. Осаждение определяемой составной части. Фильтрование и промывание осадка. Высушивание и прокаливание осадка. Взвешивание осадков. Применение метода.</w:t>
            </w:r>
          </w:p>
        </w:tc>
        <w:tc>
          <w:tcPr>
            <w:tcW w:w="2171" w:type="dxa"/>
            <w:vMerge/>
          </w:tcPr>
          <w:p w14:paraId="3F0FE317" w14:textId="77777777" w:rsidR="00627CC2" w:rsidRPr="00A75D77" w:rsidRDefault="00627CC2" w:rsidP="00F925A2">
            <w:pPr>
              <w:rPr>
                <w:rFonts w:ascii="Times New Roman" w:hAnsi="Times New Roman" w:cs="Times New Roman"/>
                <w:sz w:val="2"/>
                <w:szCs w:val="2"/>
              </w:rPr>
            </w:pPr>
          </w:p>
        </w:tc>
      </w:tr>
      <w:tr w:rsidR="009E1EDD" w:rsidRPr="00A75D77" w14:paraId="3B2E5E9D" w14:textId="77777777" w:rsidTr="00357373">
        <w:trPr>
          <w:trHeight w:val="316"/>
        </w:trPr>
        <w:tc>
          <w:tcPr>
            <w:tcW w:w="3370" w:type="dxa"/>
            <w:vMerge/>
            <w:tcBorders>
              <w:top w:val="nil"/>
            </w:tcBorders>
          </w:tcPr>
          <w:p w14:paraId="74867BC9" w14:textId="77777777" w:rsidR="009E1EDD" w:rsidRPr="00A75D77" w:rsidRDefault="009E1EDD" w:rsidP="00F925A2">
            <w:pPr>
              <w:rPr>
                <w:rFonts w:ascii="Times New Roman" w:hAnsi="Times New Roman" w:cs="Times New Roman"/>
                <w:sz w:val="2"/>
                <w:szCs w:val="2"/>
              </w:rPr>
            </w:pPr>
          </w:p>
        </w:tc>
        <w:tc>
          <w:tcPr>
            <w:tcW w:w="9643" w:type="dxa"/>
            <w:gridSpan w:val="2"/>
          </w:tcPr>
          <w:p w14:paraId="6647B6D8" w14:textId="77777777" w:rsidR="009E1EDD" w:rsidRPr="00A75D77" w:rsidRDefault="009E1EDD" w:rsidP="009E1EDD">
            <w:pPr>
              <w:pStyle w:val="TableParagraph"/>
              <w:spacing w:line="270" w:lineRule="exact"/>
              <w:ind w:left="107"/>
              <w:rPr>
                <w:i/>
                <w:sz w:val="24"/>
              </w:rPr>
            </w:pPr>
            <w:r w:rsidRPr="00A75D77">
              <w:rPr>
                <w:b/>
                <w:sz w:val="24"/>
              </w:rPr>
              <w:t>Лабораторныезанятия</w:t>
            </w:r>
          </w:p>
        </w:tc>
        <w:tc>
          <w:tcPr>
            <w:tcW w:w="2171" w:type="dxa"/>
            <w:vMerge w:val="restart"/>
          </w:tcPr>
          <w:p w14:paraId="683E5ACD" w14:textId="256708BF" w:rsidR="003712BB" w:rsidRPr="00A75D77" w:rsidRDefault="003712BB" w:rsidP="00F925A2">
            <w:pPr>
              <w:pStyle w:val="TableParagraph"/>
              <w:spacing w:line="273" w:lineRule="exact"/>
              <w:ind w:left="1"/>
              <w:jc w:val="center"/>
              <w:rPr>
                <w:sz w:val="24"/>
              </w:rPr>
            </w:pPr>
            <w:r w:rsidRPr="00A75D77">
              <w:rPr>
                <w:sz w:val="24"/>
              </w:rPr>
              <w:t>4</w:t>
            </w:r>
            <w:r w:rsidR="00EE41DE">
              <w:rPr>
                <w:sz w:val="24"/>
              </w:rPr>
              <w:t>/4</w:t>
            </w:r>
          </w:p>
        </w:tc>
      </w:tr>
      <w:tr w:rsidR="00072FC3" w:rsidRPr="00A75D77" w14:paraId="23F1AF3B" w14:textId="77777777" w:rsidTr="00357373">
        <w:trPr>
          <w:trHeight w:val="229"/>
        </w:trPr>
        <w:tc>
          <w:tcPr>
            <w:tcW w:w="3370" w:type="dxa"/>
            <w:vMerge/>
            <w:tcBorders>
              <w:top w:val="nil"/>
            </w:tcBorders>
          </w:tcPr>
          <w:p w14:paraId="7CF07556" w14:textId="77777777" w:rsidR="00072FC3" w:rsidRPr="00A75D77" w:rsidRDefault="00072FC3" w:rsidP="00F925A2">
            <w:pPr>
              <w:rPr>
                <w:rFonts w:ascii="Times New Roman" w:hAnsi="Times New Roman" w:cs="Times New Roman"/>
                <w:sz w:val="2"/>
                <w:szCs w:val="2"/>
              </w:rPr>
            </w:pPr>
          </w:p>
        </w:tc>
        <w:tc>
          <w:tcPr>
            <w:tcW w:w="570" w:type="dxa"/>
          </w:tcPr>
          <w:p w14:paraId="2FD26F4F" w14:textId="77777777" w:rsidR="00072FC3" w:rsidRPr="00A75D77" w:rsidRDefault="0061365B" w:rsidP="00130406">
            <w:pPr>
              <w:pStyle w:val="TableParagraph"/>
              <w:spacing w:line="270" w:lineRule="exact"/>
              <w:ind w:right="212"/>
              <w:jc w:val="right"/>
              <w:rPr>
                <w:sz w:val="24"/>
              </w:rPr>
            </w:pPr>
            <w:r w:rsidRPr="00A75D77">
              <w:rPr>
                <w:sz w:val="24"/>
              </w:rPr>
              <w:t>5</w:t>
            </w:r>
          </w:p>
        </w:tc>
        <w:tc>
          <w:tcPr>
            <w:tcW w:w="9073" w:type="dxa"/>
          </w:tcPr>
          <w:p w14:paraId="37050856" w14:textId="77777777" w:rsidR="00072FC3" w:rsidRPr="00A75D77" w:rsidRDefault="00130406" w:rsidP="00130406">
            <w:pPr>
              <w:pStyle w:val="TableParagraph"/>
            </w:pPr>
            <w:r w:rsidRPr="00A75D77">
              <w:rPr>
                <w:color w:val="000000"/>
              </w:rPr>
              <w:t>Определение аналитической влаги в угле ускоренным методом</w:t>
            </w:r>
          </w:p>
        </w:tc>
        <w:tc>
          <w:tcPr>
            <w:tcW w:w="2171" w:type="dxa"/>
            <w:vMerge/>
          </w:tcPr>
          <w:p w14:paraId="571D8E87" w14:textId="77777777" w:rsidR="00072FC3" w:rsidRPr="00A75D77" w:rsidRDefault="00072FC3" w:rsidP="00F925A2">
            <w:pPr>
              <w:pStyle w:val="TableParagraph"/>
              <w:spacing w:line="273" w:lineRule="exact"/>
              <w:ind w:left="1"/>
              <w:jc w:val="center"/>
              <w:rPr>
                <w:sz w:val="2"/>
                <w:szCs w:val="2"/>
              </w:rPr>
            </w:pPr>
          </w:p>
        </w:tc>
      </w:tr>
      <w:tr w:rsidR="00272FB2" w:rsidRPr="00A75D77" w14:paraId="4B61E146" w14:textId="77777777" w:rsidTr="00357373">
        <w:trPr>
          <w:trHeight w:val="316"/>
        </w:trPr>
        <w:tc>
          <w:tcPr>
            <w:tcW w:w="3370" w:type="dxa"/>
            <w:vMerge w:val="restart"/>
          </w:tcPr>
          <w:p w14:paraId="09DC2A47" w14:textId="77777777" w:rsidR="00272FB2" w:rsidRPr="00A75D77" w:rsidRDefault="00272FB2" w:rsidP="00F925A2">
            <w:pPr>
              <w:pStyle w:val="TableParagraph"/>
              <w:spacing w:line="275" w:lineRule="exact"/>
              <w:ind w:left="113" w:right="106"/>
              <w:jc w:val="center"/>
              <w:rPr>
                <w:b/>
                <w:sz w:val="24"/>
              </w:rPr>
            </w:pPr>
            <w:r w:rsidRPr="00A75D77">
              <w:rPr>
                <w:b/>
                <w:sz w:val="24"/>
              </w:rPr>
              <w:t>Тема 1.3</w:t>
            </w:r>
          </w:p>
          <w:p w14:paraId="5E4E8FFA" w14:textId="77777777" w:rsidR="00272FB2" w:rsidRPr="00A75D77" w:rsidRDefault="00272FB2" w:rsidP="00F925A2">
            <w:pPr>
              <w:pStyle w:val="TableParagraph"/>
              <w:spacing w:before="36"/>
              <w:ind w:left="114" w:right="106"/>
              <w:jc w:val="center"/>
              <w:rPr>
                <w:i/>
                <w:sz w:val="24"/>
              </w:rPr>
            </w:pPr>
            <w:r w:rsidRPr="00A75D77">
              <w:rPr>
                <w:color w:val="000000"/>
              </w:rPr>
              <w:t>Выполнение</w:t>
            </w:r>
            <w:r w:rsidRPr="00A75D77">
              <w:rPr>
                <w:color w:val="000000"/>
              </w:rPr>
              <w:br/>
              <w:t>спектрофотометрических</w:t>
            </w:r>
            <w:r w:rsidRPr="00A75D77">
              <w:rPr>
                <w:color w:val="000000"/>
              </w:rPr>
              <w:br/>
              <w:t>методов анализа</w:t>
            </w:r>
          </w:p>
        </w:tc>
        <w:tc>
          <w:tcPr>
            <w:tcW w:w="9643" w:type="dxa"/>
            <w:gridSpan w:val="2"/>
          </w:tcPr>
          <w:p w14:paraId="06F64DC7" w14:textId="77777777" w:rsidR="00272FB2" w:rsidRPr="00A75D77" w:rsidRDefault="00272FB2" w:rsidP="00B96BB1">
            <w:pPr>
              <w:pStyle w:val="TableParagraph"/>
              <w:spacing w:line="270" w:lineRule="exact"/>
              <w:ind w:left="107"/>
              <w:rPr>
                <w:i/>
                <w:sz w:val="24"/>
              </w:rPr>
            </w:pPr>
            <w:r w:rsidRPr="00A75D77">
              <w:rPr>
                <w:b/>
                <w:sz w:val="24"/>
              </w:rPr>
              <w:t>Содержание</w:t>
            </w:r>
          </w:p>
        </w:tc>
        <w:tc>
          <w:tcPr>
            <w:tcW w:w="2171" w:type="dxa"/>
            <w:vMerge w:val="restart"/>
          </w:tcPr>
          <w:p w14:paraId="32128A9C" w14:textId="77777777" w:rsidR="00272FB2" w:rsidRPr="00A75D77" w:rsidRDefault="00272FB2" w:rsidP="00F925A2">
            <w:pPr>
              <w:pStyle w:val="TableParagraph"/>
              <w:spacing w:line="270" w:lineRule="exact"/>
              <w:ind w:left="1"/>
              <w:jc w:val="center"/>
              <w:rPr>
                <w:sz w:val="24"/>
              </w:rPr>
            </w:pPr>
            <w:r w:rsidRPr="00A75D77">
              <w:rPr>
                <w:sz w:val="24"/>
              </w:rPr>
              <w:t>8</w:t>
            </w:r>
          </w:p>
          <w:p w14:paraId="0C5C48CF" w14:textId="77777777" w:rsidR="00272FB2" w:rsidRPr="00A75D77" w:rsidRDefault="00272FB2" w:rsidP="00F925A2">
            <w:pPr>
              <w:pStyle w:val="TableParagraph"/>
              <w:spacing w:line="270" w:lineRule="exact"/>
              <w:ind w:left="1"/>
              <w:jc w:val="center"/>
              <w:rPr>
                <w:sz w:val="24"/>
              </w:rPr>
            </w:pPr>
          </w:p>
        </w:tc>
      </w:tr>
      <w:tr w:rsidR="00272FB2" w:rsidRPr="00A75D77" w14:paraId="6DC0186A" w14:textId="77777777" w:rsidTr="000548BF">
        <w:trPr>
          <w:trHeight w:val="479"/>
        </w:trPr>
        <w:tc>
          <w:tcPr>
            <w:tcW w:w="3370" w:type="dxa"/>
            <w:vMerge/>
          </w:tcPr>
          <w:p w14:paraId="050C1D7D" w14:textId="77777777" w:rsidR="00272FB2" w:rsidRPr="00A75D77" w:rsidRDefault="00272FB2" w:rsidP="00F925A2">
            <w:pPr>
              <w:rPr>
                <w:rFonts w:ascii="Times New Roman" w:hAnsi="Times New Roman" w:cs="Times New Roman"/>
                <w:sz w:val="2"/>
                <w:szCs w:val="2"/>
              </w:rPr>
            </w:pPr>
          </w:p>
        </w:tc>
        <w:tc>
          <w:tcPr>
            <w:tcW w:w="570" w:type="dxa"/>
          </w:tcPr>
          <w:p w14:paraId="3CD3FCD5" w14:textId="77777777" w:rsidR="00272FB2" w:rsidRPr="00A75D77" w:rsidRDefault="00272FB2" w:rsidP="00F925A2">
            <w:pPr>
              <w:pStyle w:val="TableParagraph"/>
              <w:spacing w:line="270" w:lineRule="exact"/>
              <w:ind w:right="212"/>
              <w:jc w:val="right"/>
              <w:rPr>
                <w:sz w:val="24"/>
              </w:rPr>
            </w:pPr>
            <w:r w:rsidRPr="00A75D77">
              <w:rPr>
                <w:sz w:val="24"/>
              </w:rPr>
              <w:t>1</w:t>
            </w:r>
          </w:p>
        </w:tc>
        <w:tc>
          <w:tcPr>
            <w:tcW w:w="9073" w:type="dxa"/>
          </w:tcPr>
          <w:p w14:paraId="2B97489A" w14:textId="77777777" w:rsidR="00272FB2" w:rsidRPr="00A75D77" w:rsidRDefault="00272FB2" w:rsidP="003712BB">
            <w:pPr>
              <w:pStyle w:val="TableParagraph"/>
              <w:rPr>
                <w:color w:val="000000"/>
              </w:rPr>
            </w:pPr>
            <w:r w:rsidRPr="00A75D77">
              <w:rPr>
                <w:color w:val="000000"/>
              </w:rPr>
              <w:t>Сущность спектрофотометрического метода анализа. Устройство прибора. Построение градуировочного графика. Метод добавок и метод стандартов.</w:t>
            </w:r>
          </w:p>
        </w:tc>
        <w:tc>
          <w:tcPr>
            <w:tcW w:w="2171" w:type="dxa"/>
            <w:vMerge/>
          </w:tcPr>
          <w:p w14:paraId="65C911E3" w14:textId="77777777" w:rsidR="00272FB2" w:rsidRPr="00A75D77" w:rsidRDefault="00272FB2" w:rsidP="00F925A2">
            <w:pPr>
              <w:rPr>
                <w:rFonts w:ascii="Times New Roman" w:hAnsi="Times New Roman" w:cs="Times New Roman"/>
                <w:sz w:val="2"/>
                <w:szCs w:val="2"/>
              </w:rPr>
            </w:pPr>
          </w:p>
        </w:tc>
      </w:tr>
      <w:tr w:rsidR="00272FB2" w:rsidRPr="00A75D77" w14:paraId="6CF22AEF" w14:textId="77777777" w:rsidTr="000548BF">
        <w:trPr>
          <w:trHeight w:val="479"/>
        </w:trPr>
        <w:tc>
          <w:tcPr>
            <w:tcW w:w="3370" w:type="dxa"/>
            <w:vMerge/>
          </w:tcPr>
          <w:p w14:paraId="7D758A5F" w14:textId="77777777" w:rsidR="00272FB2" w:rsidRPr="00A75D77" w:rsidRDefault="00272FB2" w:rsidP="00F925A2">
            <w:pPr>
              <w:rPr>
                <w:rFonts w:ascii="Times New Roman" w:hAnsi="Times New Roman" w:cs="Times New Roman"/>
                <w:sz w:val="2"/>
                <w:szCs w:val="2"/>
              </w:rPr>
            </w:pPr>
          </w:p>
        </w:tc>
        <w:tc>
          <w:tcPr>
            <w:tcW w:w="570" w:type="dxa"/>
          </w:tcPr>
          <w:p w14:paraId="214A660F" w14:textId="77777777" w:rsidR="00272FB2" w:rsidRPr="00A75D77" w:rsidRDefault="00272FB2" w:rsidP="00F925A2">
            <w:pPr>
              <w:pStyle w:val="TableParagraph"/>
              <w:spacing w:line="270" w:lineRule="exact"/>
              <w:ind w:right="212"/>
              <w:jc w:val="right"/>
              <w:rPr>
                <w:sz w:val="24"/>
              </w:rPr>
            </w:pPr>
            <w:r w:rsidRPr="00A75D77">
              <w:rPr>
                <w:sz w:val="24"/>
              </w:rPr>
              <w:t>2</w:t>
            </w:r>
          </w:p>
        </w:tc>
        <w:tc>
          <w:tcPr>
            <w:tcW w:w="9073" w:type="dxa"/>
          </w:tcPr>
          <w:p w14:paraId="3E3A178E" w14:textId="77777777" w:rsidR="00272FB2" w:rsidRPr="00A75D77" w:rsidRDefault="00272FB2" w:rsidP="00FF5115">
            <w:pPr>
              <w:pStyle w:val="TableParagraph"/>
              <w:rPr>
                <w:color w:val="000000"/>
              </w:rPr>
            </w:pPr>
            <w:r w:rsidRPr="00A75D77">
              <w:rPr>
                <w:color w:val="000000"/>
              </w:rPr>
              <w:t>Планирование выполнения спектрофотометрических методов анализа. Выбор длины волны,</w:t>
            </w:r>
            <w:r w:rsidRPr="00A75D77">
              <w:rPr>
                <w:color w:val="000000"/>
              </w:rPr>
              <w:br/>
              <w:t>выбор кюветы. Выбор диапазона концентраций градуировочных растворов</w:t>
            </w:r>
          </w:p>
        </w:tc>
        <w:tc>
          <w:tcPr>
            <w:tcW w:w="2171" w:type="dxa"/>
            <w:vMerge/>
          </w:tcPr>
          <w:p w14:paraId="55A66EB6" w14:textId="77777777" w:rsidR="00272FB2" w:rsidRPr="00A75D77" w:rsidRDefault="00272FB2" w:rsidP="00F925A2">
            <w:pPr>
              <w:rPr>
                <w:rFonts w:ascii="Times New Roman" w:hAnsi="Times New Roman" w:cs="Times New Roman"/>
                <w:sz w:val="2"/>
                <w:szCs w:val="2"/>
              </w:rPr>
            </w:pPr>
          </w:p>
        </w:tc>
      </w:tr>
      <w:tr w:rsidR="00641A8A" w:rsidRPr="00A75D77" w14:paraId="466631D1" w14:textId="77777777" w:rsidTr="000548BF">
        <w:trPr>
          <w:trHeight w:val="316"/>
        </w:trPr>
        <w:tc>
          <w:tcPr>
            <w:tcW w:w="3370" w:type="dxa"/>
            <w:vMerge/>
          </w:tcPr>
          <w:p w14:paraId="21660577" w14:textId="77777777" w:rsidR="00641A8A" w:rsidRPr="00A75D77" w:rsidRDefault="00641A8A" w:rsidP="00F925A2">
            <w:pPr>
              <w:rPr>
                <w:rFonts w:ascii="Times New Roman" w:hAnsi="Times New Roman" w:cs="Times New Roman"/>
                <w:sz w:val="2"/>
                <w:szCs w:val="2"/>
              </w:rPr>
            </w:pPr>
          </w:p>
        </w:tc>
        <w:tc>
          <w:tcPr>
            <w:tcW w:w="9643" w:type="dxa"/>
            <w:gridSpan w:val="2"/>
          </w:tcPr>
          <w:p w14:paraId="61EC7CC5" w14:textId="77777777" w:rsidR="00641A8A" w:rsidRPr="00A75D77" w:rsidRDefault="00641A8A" w:rsidP="00B96BB1">
            <w:pPr>
              <w:pStyle w:val="TableParagraph"/>
              <w:spacing w:line="270" w:lineRule="exact"/>
              <w:ind w:left="107"/>
              <w:rPr>
                <w:i/>
                <w:sz w:val="24"/>
              </w:rPr>
            </w:pPr>
            <w:r w:rsidRPr="00A75D77">
              <w:rPr>
                <w:b/>
                <w:sz w:val="24"/>
              </w:rPr>
              <w:t>Лабораторныезанятия</w:t>
            </w:r>
          </w:p>
        </w:tc>
        <w:tc>
          <w:tcPr>
            <w:tcW w:w="2171" w:type="dxa"/>
            <w:vMerge w:val="restart"/>
          </w:tcPr>
          <w:p w14:paraId="487B89E7" w14:textId="726D29EF" w:rsidR="00641A8A" w:rsidRPr="00A75D77" w:rsidRDefault="007D5BB5" w:rsidP="007D5BB5">
            <w:pPr>
              <w:pStyle w:val="TableParagraph"/>
              <w:spacing w:line="270" w:lineRule="exact"/>
              <w:ind w:left="1"/>
              <w:jc w:val="center"/>
              <w:rPr>
                <w:sz w:val="24"/>
              </w:rPr>
            </w:pPr>
            <w:r w:rsidRPr="00A75D77">
              <w:rPr>
                <w:sz w:val="24"/>
              </w:rPr>
              <w:t>12</w:t>
            </w:r>
            <w:r w:rsidR="00EE41DE">
              <w:rPr>
                <w:sz w:val="24"/>
              </w:rPr>
              <w:t>/12</w:t>
            </w:r>
          </w:p>
        </w:tc>
      </w:tr>
      <w:tr w:rsidR="00641A8A" w:rsidRPr="00A75D77" w14:paraId="622A8444" w14:textId="77777777" w:rsidTr="000548BF">
        <w:trPr>
          <w:trHeight w:val="318"/>
        </w:trPr>
        <w:tc>
          <w:tcPr>
            <w:tcW w:w="3370" w:type="dxa"/>
            <w:vMerge/>
          </w:tcPr>
          <w:p w14:paraId="59920307" w14:textId="77777777" w:rsidR="00641A8A" w:rsidRPr="00A75D77" w:rsidRDefault="00641A8A" w:rsidP="00F925A2">
            <w:pPr>
              <w:rPr>
                <w:rFonts w:ascii="Times New Roman" w:hAnsi="Times New Roman" w:cs="Times New Roman"/>
                <w:sz w:val="2"/>
                <w:szCs w:val="2"/>
              </w:rPr>
            </w:pPr>
          </w:p>
        </w:tc>
        <w:tc>
          <w:tcPr>
            <w:tcW w:w="570" w:type="dxa"/>
            <w:tcBorders>
              <w:right w:val="single" w:sz="4" w:space="0" w:color="auto"/>
            </w:tcBorders>
          </w:tcPr>
          <w:p w14:paraId="518B1728" w14:textId="77777777" w:rsidR="00641A8A" w:rsidRPr="00A75D77" w:rsidRDefault="0061365B" w:rsidP="00F925A2">
            <w:pPr>
              <w:pStyle w:val="TableParagraph"/>
              <w:spacing w:line="270" w:lineRule="exact"/>
              <w:ind w:right="212"/>
              <w:jc w:val="right"/>
              <w:rPr>
                <w:sz w:val="24"/>
              </w:rPr>
            </w:pPr>
            <w:r w:rsidRPr="00A75D77">
              <w:rPr>
                <w:sz w:val="24"/>
              </w:rPr>
              <w:t>6</w:t>
            </w:r>
          </w:p>
        </w:tc>
        <w:tc>
          <w:tcPr>
            <w:tcW w:w="9073" w:type="dxa"/>
            <w:tcBorders>
              <w:left w:val="single" w:sz="4" w:space="0" w:color="auto"/>
            </w:tcBorders>
          </w:tcPr>
          <w:p w14:paraId="60043DC9" w14:textId="77777777" w:rsidR="00567454" w:rsidRPr="00A75D77" w:rsidRDefault="00641A8A" w:rsidP="00567454">
            <w:pPr>
              <w:pStyle w:val="TableParagraph"/>
              <w:rPr>
                <w:sz w:val="24"/>
              </w:rPr>
            </w:pPr>
            <w:r w:rsidRPr="00A75D77">
              <w:rPr>
                <w:color w:val="000000"/>
              </w:rPr>
              <w:t>Определение меди в воде спектрофотометрическим</w:t>
            </w:r>
            <w:r w:rsidR="00567454" w:rsidRPr="00A75D77">
              <w:rPr>
                <w:color w:val="000000"/>
              </w:rPr>
              <w:t xml:space="preserve"> методом с помощью градуировочного графика</w:t>
            </w:r>
          </w:p>
        </w:tc>
        <w:tc>
          <w:tcPr>
            <w:tcW w:w="2171" w:type="dxa"/>
            <w:vMerge/>
          </w:tcPr>
          <w:p w14:paraId="1DC32336" w14:textId="77777777" w:rsidR="00641A8A" w:rsidRPr="00A75D77" w:rsidRDefault="00641A8A" w:rsidP="00F925A2">
            <w:pPr>
              <w:pStyle w:val="TableParagraph"/>
              <w:spacing w:line="270" w:lineRule="exact"/>
              <w:ind w:left="1"/>
              <w:jc w:val="center"/>
              <w:rPr>
                <w:sz w:val="2"/>
                <w:szCs w:val="2"/>
              </w:rPr>
            </w:pPr>
          </w:p>
        </w:tc>
      </w:tr>
      <w:tr w:rsidR="00641A8A" w:rsidRPr="00A75D77" w14:paraId="2E259983" w14:textId="77777777" w:rsidTr="000548BF">
        <w:trPr>
          <w:trHeight w:val="316"/>
        </w:trPr>
        <w:tc>
          <w:tcPr>
            <w:tcW w:w="3370" w:type="dxa"/>
            <w:vMerge/>
          </w:tcPr>
          <w:p w14:paraId="142100A5" w14:textId="77777777" w:rsidR="00641A8A" w:rsidRPr="00A75D77" w:rsidRDefault="00641A8A" w:rsidP="00F925A2">
            <w:pPr>
              <w:rPr>
                <w:rFonts w:ascii="Times New Roman" w:hAnsi="Times New Roman" w:cs="Times New Roman"/>
                <w:sz w:val="2"/>
                <w:szCs w:val="2"/>
              </w:rPr>
            </w:pPr>
          </w:p>
        </w:tc>
        <w:tc>
          <w:tcPr>
            <w:tcW w:w="570" w:type="dxa"/>
            <w:tcBorders>
              <w:right w:val="single" w:sz="4" w:space="0" w:color="auto"/>
            </w:tcBorders>
          </w:tcPr>
          <w:p w14:paraId="5122688C" w14:textId="77777777" w:rsidR="00641A8A" w:rsidRPr="00A75D77" w:rsidRDefault="0061365B" w:rsidP="0061365B">
            <w:pPr>
              <w:pStyle w:val="TableParagraph"/>
              <w:spacing w:line="270" w:lineRule="exact"/>
              <w:ind w:left="107"/>
              <w:jc w:val="center"/>
              <w:rPr>
                <w:sz w:val="24"/>
              </w:rPr>
            </w:pPr>
            <w:r w:rsidRPr="00A75D77">
              <w:rPr>
                <w:sz w:val="24"/>
              </w:rPr>
              <w:t>7</w:t>
            </w:r>
          </w:p>
        </w:tc>
        <w:tc>
          <w:tcPr>
            <w:tcW w:w="9073" w:type="dxa"/>
            <w:tcBorders>
              <w:left w:val="single" w:sz="4" w:space="0" w:color="auto"/>
            </w:tcBorders>
          </w:tcPr>
          <w:p w14:paraId="30119BF3" w14:textId="77777777" w:rsidR="00641A8A" w:rsidRPr="00A75D77" w:rsidRDefault="00A93C92" w:rsidP="006B0159">
            <w:pPr>
              <w:pStyle w:val="TableParagraph"/>
              <w:spacing w:line="270" w:lineRule="exact"/>
              <w:rPr>
                <w:i/>
                <w:sz w:val="24"/>
              </w:rPr>
            </w:pPr>
            <w:r w:rsidRPr="00A75D77">
              <w:rPr>
                <w:color w:val="000000"/>
              </w:rPr>
              <w:t>Определение содержания марганца в воде фотометрическим методом (метод стандартов)</w:t>
            </w:r>
          </w:p>
        </w:tc>
        <w:tc>
          <w:tcPr>
            <w:tcW w:w="2171" w:type="dxa"/>
            <w:vMerge/>
          </w:tcPr>
          <w:p w14:paraId="2E9891FE" w14:textId="77777777" w:rsidR="00641A8A" w:rsidRPr="00A75D77" w:rsidRDefault="00641A8A" w:rsidP="00F925A2">
            <w:pPr>
              <w:pStyle w:val="TableParagraph"/>
              <w:spacing w:line="270" w:lineRule="exact"/>
              <w:ind w:left="1"/>
              <w:jc w:val="center"/>
              <w:rPr>
                <w:sz w:val="24"/>
              </w:rPr>
            </w:pPr>
          </w:p>
        </w:tc>
      </w:tr>
      <w:tr w:rsidR="00A93C92" w:rsidRPr="00A75D77" w14:paraId="3EE6EDC0" w14:textId="77777777" w:rsidTr="00A93C92">
        <w:trPr>
          <w:trHeight w:val="279"/>
        </w:trPr>
        <w:tc>
          <w:tcPr>
            <w:tcW w:w="3370" w:type="dxa"/>
            <w:vMerge/>
          </w:tcPr>
          <w:p w14:paraId="737F0111" w14:textId="77777777" w:rsidR="00A93C92" w:rsidRPr="00A75D77" w:rsidRDefault="00A93C92" w:rsidP="00F925A2">
            <w:pPr>
              <w:rPr>
                <w:rFonts w:ascii="Times New Roman" w:hAnsi="Times New Roman" w:cs="Times New Roman"/>
                <w:sz w:val="2"/>
                <w:szCs w:val="2"/>
              </w:rPr>
            </w:pPr>
          </w:p>
        </w:tc>
        <w:tc>
          <w:tcPr>
            <w:tcW w:w="570" w:type="dxa"/>
            <w:tcBorders>
              <w:right w:val="single" w:sz="4" w:space="0" w:color="auto"/>
            </w:tcBorders>
          </w:tcPr>
          <w:p w14:paraId="6A58D824" w14:textId="77777777" w:rsidR="00A93C92" w:rsidRPr="00A75D77" w:rsidRDefault="0061365B" w:rsidP="00F925A2">
            <w:pPr>
              <w:pStyle w:val="TableParagraph"/>
              <w:spacing w:line="270" w:lineRule="exact"/>
              <w:ind w:right="212"/>
              <w:jc w:val="right"/>
              <w:rPr>
                <w:sz w:val="24"/>
              </w:rPr>
            </w:pPr>
            <w:r w:rsidRPr="00A75D77">
              <w:rPr>
                <w:sz w:val="24"/>
              </w:rPr>
              <w:t>8</w:t>
            </w:r>
          </w:p>
        </w:tc>
        <w:tc>
          <w:tcPr>
            <w:tcW w:w="9073" w:type="dxa"/>
            <w:tcBorders>
              <w:left w:val="single" w:sz="4" w:space="0" w:color="auto"/>
            </w:tcBorders>
          </w:tcPr>
          <w:p w14:paraId="6D68DDBA" w14:textId="77777777" w:rsidR="00A93C92" w:rsidRPr="00A75D77" w:rsidRDefault="00A93C92" w:rsidP="00AE7B89">
            <w:pPr>
              <w:pStyle w:val="TableParagraph"/>
              <w:rPr>
                <w:sz w:val="24"/>
              </w:rPr>
            </w:pPr>
            <w:r w:rsidRPr="00A75D77">
              <w:rPr>
                <w:color w:val="000000"/>
              </w:rPr>
              <w:t>Определение содержания марганца в воде фотометрическим методом (метод добавок)</w:t>
            </w:r>
          </w:p>
        </w:tc>
        <w:tc>
          <w:tcPr>
            <w:tcW w:w="2171" w:type="dxa"/>
            <w:vMerge/>
          </w:tcPr>
          <w:p w14:paraId="6B0F240D" w14:textId="77777777" w:rsidR="00A93C92" w:rsidRPr="00A75D77" w:rsidRDefault="00A93C92" w:rsidP="00F925A2">
            <w:pPr>
              <w:rPr>
                <w:rFonts w:ascii="Times New Roman" w:hAnsi="Times New Roman" w:cs="Times New Roman"/>
                <w:sz w:val="2"/>
                <w:szCs w:val="2"/>
              </w:rPr>
            </w:pPr>
          </w:p>
        </w:tc>
      </w:tr>
      <w:tr w:rsidR="00DE2331" w:rsidRPr="00A75D77" w14:paraId="3008ABD7" w14:textId="77777777" w:rsidTr="000548BF">
        <w:trPr>
          <w:trHeight w:val="318"/>
        </w:trPr>
        <w:tc>
          <w:tcPr>
            <w:tcW w:w="3370" w:type="dxa"/>
            <w:vMerge w:val="restart"/>
          </w:tcPr>
          <w:p w14:paraId="3C3BAF4C" w14:textId="77777777" w:rsidR="00DE2331" w:rsidRPr="00A75D77" w:rsidRDefault="00DE2331" w:rsidP="00DD2ACF">
            <w:pPr>
              <w:pStyle w:val="TableParagraph"/>
              <w:spacing w:line="275" w:lineRule="exact"/>
              <w:ind w:left="113" w:right="106"/>
              <w:jc w:val="center"/>
              <w:rPr>
                <w:b/>
                <w:sz w:val="24"/>
              </w:rPr>
            </w:pPr>
            <w:r w:rsidRPr="00A75D77">
              <w:rPr>
                <w:b/>
                <w:sz w:val="24"/>
              </w:rPr>
              <w:t>Тема 1.4</w:t>
            </w:r>
          </w:p>
          <w:p w14:paraId="58C0DA90" w14:textId="77777777" w:rsidR="00DE2331" w:rsidRPr="00A75D77" w:rsidRDefault="00DE2331" w:rsidP="00DD2ACF">
            <w:pPr>
              <w:pStyle w:val="TableParagraph"/>
              <w:spacing w:line="275" w:lineRule="exact"/>
              <w:ind w:left="113" w:right="106"/>
              <w:jc w:val="center"/>
              <w:rPr>
                <w:b/>
                <w:sz w:val="24"/>
              </w:rPr>
            </w:pPr>
            <w:r w:rsidRPr="00A75D77">
              <w:rPr>
                <w:color w:val="000000"/>
              </w:rPr>
              <w:t>Рефрактометрические</w:t>
            </w:r>
            <w:r w:rsidRPr="00A75D77">
              <w:rPr>
                <w:color w:val="000000"/>
              </w:rPr>
              <w:br/>
              <w:t>методы анализа</w:t>
            </w:r>
          </w:p>
          <w:p w14:paraId="798DABFD" w14:textId="77777777" w:rsidR="00DE2331" w:rsidRPr="00A75D77" w:rsidRDefault="00DE2331" w:rsidP="00DD2ACF">
            <w:pPr>
              <w:rPr>
                <w:rFonts w:ascii="Times New Roman" w:hAnsi="Times New Roman" w:cs="Times New Roman"/>
                <w:sz w:val="2"/>
                <w:szCs w:val="2"/>
              </w:rPr>
            </w:pPr>
          </w:p>
        </w:tc>
        <w:tc>
          <w:tcPr>
            <w:tcW w:w="9643" w:type="dxa"/>
            <w:gridSpan w:val="2"/>
          </w:tcPr>
          <w:p w14:paraId="4B0BF568" w14:textId="77777777" w:rsidR="00DE2331" w:rsidRPr="00A75D77" w:rsidRDefault="00DE2331" w:rsidP="00172D20">
            <w:pPr>
              <w:pStyle w:val="TableParagraph"/>
              <w:rPr>
                <w:color w:val="000000"/>
              </w:rPr>
            </w:pPr>
            <w:r w:rsidRPr="00A75D77">
              <w:rPr>
                <w:b/>
                <w:sz w:val="24"/>
              </w:rPr>
              <w:t>Содержание</w:t>
            </w:r>
          </w:p>
        </w:tc>
        <w:tc>
          <w:tcPr>
            <w:tcW w:w="2171" w:type="dxa"/>
            <w:vMerge w:val="restart"/>
          </w:tcPr>
          <w:p w14:paraId="24D27139" w14:textId="77777777" w:rsidR="00DE2331" w:rsidRPr="00A75D77" w:rsidRDefault="00DE2331" w:rsidP="00E40D57">
            <w:pPr>
              <w:pStyle w:val="TableParagraph"/>
              <w:jc w:val="center"/>
              <w:rPr>
                <w:color w:val="000000"/>
              </w:rPr>
            </w:pPr>
            <w:r w:rsidRPr="00A75D77">
              <w:rPr>
                <w:sz w:val="24"/>
              </w:rPr>
              <w:t>6</w:t>
            </w:r>
          </w:p>
          <w:p w14:paraId="384E5466" w14:textId="77777777" w:rsidR="00DE2331" w:rsidRPr="00A75D77" w:rsidRDefault="00DE2331" w:rsidP="00132E83">
            <w:pPr>
              <w:pStyle w:val="TableParagraph"/>
              <w:rPr>
                <w:color w:val="000000"/>
              </w:rPr>
            </w:pPr>
          </w:p>
        </w:tc>
      </w:tr>
      <w:tr w:rsidR="00DE2331" w:rsidRPr="00A75D77" w14:paraId="6EF1E2D5" w14:textId="77777777" w:rsidTr="000548BF">
        <w:trPr>
          <w:trHeight w:val="318"/>
        </w:trPr>
        <w:tc>
          <w:tcPr>
            <w:tcW w:w="3370" w:type="dxa"/>
            <w:vMerge/>
          </w:tcPr>
          <w:p w14:paraId="57B52854" w14:textId="77777777" w:rsidR="00DE2331" w:rsidRPr="00A75D77" w:rsidRDefault="00DE2331" w:rsidP="00F925A2">
            <w:pPr>
              <w:rPr>
                <w:rFonts w:ascii="Times New Roman" w:hAnsi="Times New Roman" w:cs="Times New Roman"/>
                <w:sz w:val="2"/>
                <w:szCs w:val="2"/>
              </w:rPr>
            </w:pPr>
          </w:p>
        </w:tc>
        <w:tc>
          <w:tcPr>
            <w:tcW w:w="570" w:type="dxa"/>
          </w:tcPr>
          <w:p w14:paraId="5BD8F475" w14:textId="77777777" w:rsidR="00DE2331" w:rsidRPr="00A75D77" w:rsidRDefault="00DE2331" w:rsidP="00F925A2">
            <w:pPr>
              <w:pStyle w:val="TableParagraph"/>
              <w:spacing w:line="273" w:lineRule="exact"/>
              <w:ind w:right="212"/>
              <w:jc w:val="right"/>
              <w:rPr>
                <w:sz w:val="24"/>
              </w:rPr>
            </w:pPr>
            <w:r w:rsidRPr="00A75D77">
              <w:rPr>
                <w:sz w:val="24"/>
              </w:rPr>
              <w:t>1</w:t>
            </w:r>
          </w:p>
        </w:tc>
        <w:tc>
          <w:tcPr>
            <w:tcW w:w="9073" w:type="dxa"/>
          </w:tcPr>
          <w:p w14:paraId="2D271375" w14:textId="77777777" w:rsidR="00DE2331" w:rsidRPr="00A75D77" w:rsidRDefault="00DE2331" w:rsidP="00822712">
            <w:pPr>
              <w:pStyle w:val="TableParagraph"/>
              <w:rPr>
                <w:color w:val="000000"/>
              </w:rPr>
            </w:pPr>
            <w:r w:rsidRPr="00A75D77">
              <w:rPr>
                <w:color w:val="000000"/>
              </w:rPr>
              <w:t xml:space="preserve"> Рефрактометрические методы анализа. Применение, сущность. Устройство и работа с рефрактометром.</w:t>
            </w:r>
          </w:p>
        </w:tc>
        <w:tc>
          <w:tcPr>
            <w:tcW w:w="2171" w:type="dxa"/>
            <w:vMerge/>
          </w:tcPr>
          <w:p w14:paraId="4F223902" w14:textId="77777777" w:rsidR="00DE2331" w:rsidRPr="00A75D77" w:rsidRDefault="00DE2331" w:rsidP="00132E83">
            <w:pPr>
              <w:pStyle w:val="TableParagraph"/>
              <w:rPr>
                <w:color w:val="000000"/>
              </w:rPr>
            </w:pPr>
          </w:p>
        </w:tc>
      </w:tr>
      <w:tr w:rsidR="00DE2331" w:rsidRPr="00A75D77" w14:paraId="30222030" w14:textId="77777777" w:rsidTr="000548BF">
        <w:trPr>
          <w:trHeight w:val="318"/>
        </w:trPr>
        <w:tc>
          <w:tcPr>
            <w:tcW w:w="3370" w:type="dxa"/>
            <w:vMerge/>
          </w:tcPr>
          <w:p w14:paraId="5097EECD" w14:textId="77777777" w:rsidR="00DE2331" w:rsidRPr="00A75D77" w:rsidRDefault="00DE2331" w:rsidP="00F925A2">
            <w:pPr>
              <w:rPr>
                <w:rFonts w:ascii="Times New Roman" w:hAnsi="Times New Roman" w:cs="Times New Roman"/>
                <w:sz w:val="2"/>
                <w:szCs w:val="2"/>
              </w:rPr>
            </w:pPr>
          </w:p>
        </w:tc>
        <w:tc>
          <w:tcPr>
            <w:tcW w:w="570" w:type="dxa"/>
          </w:tcPr>
          <w:p w14:paraId="6FB11E30" w14:textId="77777777" w:rsidR="00DE2331" w:rsidRPr="00A75D77" w:rsidRDefault="00DE2331" w:rsidP="00F925A2">
            <w:pPr>
              <w:pStyle w:val="TableParagraph"/>
              <w:spacing w:line="273" w:lineRule="exact"/>
              <w:ind w:right="212"/>
              <w:jc w:val="right"/>
              <w:rPr>
                <w:sz w:val="24"/>
              </w:rPr>
            </w:pPr>
            <w:r w:rsidRPr="00A75D77">
              <w:rPr>
                <w:sz w:val="24"/>
              </w:rPr>
              <w:t>2</w:t>
            </w:r>
          </w:p>
        </w:tc>
        <w:tc>
          <w:tcPr>
            <w:tcW w:w="9073" w:type="dxa"/>
          </w:tcPr>
          <w:p w14:paraId="78E010F8" w14:textId="77777777" w:rsidR="0061365B" w:rsidRPr="00A75D77" w:rsidRDefault="00DE2331" w:rsidP="004A58C6">
            <w:pPr>
              <w:pStyle w:val="TableParagraph"/>
              <w:rPr>
                <w:color w:val="000000"/>
              </w:rPr>
            </w:pPr>
            <w:r w:rsidRPr="00A75D77">
              <w:rPr>
                <w:color w:val="000000"/>
              </w:rPr>
              <w:t>Рефрактометрические методы анализа органических и неорганических веществ, анализ смесей, метод градуировочного графика</w:t>
            </w:r>
          </w:p>
        </w:tc>
        <w:tc>
          <w:tcPr>
            <w:tcW w:w="2171" w:type="dxa"/>
            <w:vMerge/>
          </w:tcPr>
          <w:p w14:paraId="46F7EBE9" w14:textId="77777777" w:rsidR="00DE2331" w:rsidRPr="00A75D77" w:rsidRDefault="00DE2331" w:rsidP="00132E83">
            <w:pPr>
              <w:pStyle w:val="TableParagraph"/>
              <w:rPr>
                <w:color w:val="000000"/>
              </w:rPr>
            </w:pPr>
          </w:p>
        </w:tc>
      </w:tr>
      <w:tr w:rsidR="00E52A1C" w:rsidRPr="00A75D77" w14:paraId="27BA5EFF" w14:textId="77777777" w:rsidTr="000548BF">
        <w:trPr>
          <w:trHeight w:val="318"/>
        </w:trPr>
        <w:tc>
          <w:tcPr>
            <w:tcW w:w="3370" w:type="dxa"/>
            <w:vMerge/>
          </w:tcPr>
          <w:p w14:paraId="2839A369" w14:textId="77777777" w:rsidR="00E52A1C" w:rsidRPr="00A75D77" w:rsidRDefault="00E52A1C" w:rsidP="00F925A2">
            <w:pPr>
              <w:rPr>
                <w:rFonts w:ascii="Times New Roman" w:hAnsi="Times New Roman" w:cs="Times New Roman"/>
                <w:sz w:val="2"/>
                <w:szCs w:val="2"/>
              </w:rPr>
            </w:pPr>
          </w:p>
        </w:tc>
        <w:tc>
          <w:tcPr>
            <w:tcW w:w="9643" w:type="dxa"/>
            <w:gridSpan w:val="2"/>
          </w:tcPr>
          <w:p w14:paraId="463EC20B" w14:textId="77777777" w:rsidR="00E52A1C" w:rsidRPr="00A75D77" w:rsidRDefault="00E52A1C" w:rsidP="00172D20">
            <w:pPr>
              <w:pStyle w:val="TableParagraph"/>
              <w:rPr>
                <w:color w:val="000000"/>
              </w:rPr>
            </w:pPr>
            <w:r w:rsidRPr="00A75D77">
              <w:rPr>
                <w:b/>
                <w:sz w:val="24"/>
              </w:rPr>
              <w:t>Лабораторныезанятия</w:t>
            </w:r>
          </w:p>
        </w:tc>
        <w:tc>
          <w:tcPr>
            <w:tcW w:w="2171" w:type="dxa"/>
            <w:vMerge w:val="restart"/>
          </w:tcPr>
          <w:p w14:paraId="70A70419" w14:textId="43FD2340" w:rsidR="00723C76" w:rsidRPr="00A75D77" w:rsidRDefault="00723C76" w:rsidP="00132E83">
            <w:pPr>
              <w:pStyle w:val="TableParagraph"/>
              <w:jc w:val="center"/>
              <w:rPr>
                <w:sz w:val="24"/>
              </w:rPr>
            </w:pPr>
            <w:r w:rsidRPr="00A75D77">
              <w:rPr>
                <w:sz w:val="24"/>
              </w:rPr>
              <w:t>4</w:t>
            </w:r>
            <w:r w:rsidR="00EE41DE">
              <w:rPr>
                <w:sz w:val="24"/>
              </w:rPr>
              <w:t>/4</w:t>
            </w:r>
          </w:p>
          <w:p w14:paraId="525526B2" w14:textId="77777777" w:rsidR="00723C76" w:rsidRPr="00A75D77" w:rsidRDefault="00723C76" w:rsidP="00132E83">
            <w:pPr>
              <w:pStyle w:val="TableParagraph"/>
              <w:jc w:val="center"/>
              <w:rPr>
                <w:color w:val="000000"/>
              </w:rPr>
            </w:pPr>
          </w:p>
        </w:tc>
      </w:tr>
      <w:tr w:rsidR="006A1470" w:rsidRPr="00A75D77" w14:paraId="43858355" w14:textId="77777777" w:rsidTr="006A1470">
        <w:trPr>
          <w:trHeight w:val="288"/>
        </w:trPr>
        <w:tc>
          <w:tcPr>
            <w:tcW w:w="3370" w:type="dxa"/>
            <w:vMerge/>
          </w:tcPr>
          <w:p w14:paraId="33DB186E" w14:textId="77777777" w:rsidR="006A1470" w:rsidRPr="00A75D77" w:rsidRDefault="006A1470" w:rsidP="00F925A2">
            <w:pPr>
              <w:rPr>
                <w:rFonts w:ascii="Times New Roman" w:hAnsi="Times New Roman" w:cs="Times New Roman"/>
                <w:sz w:val="2"/>
                <w:szCs w:val="2"/>
              </w:rPr>
            </w:pPr>
          </w:p>
        </w:tc>
        <w:tc>
          <w:tcPr>
            <w:tcW w:w="570" w:type="dxa"/>
          </w:tcPr>
          <w:p w14:paraId="77450BD9" w14:textId="77777777" w:rsidR="006A1470" w:rsidRPr="00A75D77" w:rsidRDefault="0061365B" w:rsidP="00F925A2">
            <w:pPr>
              <w:pStyle w:val="TableParagraph"/>
              <w:spacing w:line="273" w:lineRule="exact"/>
              <w:ind w:right="212"/>
              <w:jc w:val="right"/>
              <w:rPr>
                <w:sz w:val="24"/>
              </w:rPr>
            </w:pPr>
            <w:r w:rsidRPr="00A75D77">
              <w:rPr>
                <w:sz w:val="24"/>
              </w:rPr>
              <w:t>9</w:t>
            </w:r>
          </w:p>
        </w:tc>
        <w:tc>
          <w:tcPr>
            <w:tcW w:w="9073" w:type="dxa"/>
          </w:tcPr>
          <w:p w14:paraId="2EE48682" w14:textId="77777777" w:rsidR="00F97DD2" w:rsidRPr="00A75D77" w:rsidRDefault="006A1470" w:rsidP="006A1470">
            <w:pPr>
              <w:pStyle w:val="TableParagraph"/>
              <w:rPr>
                <w:color w:val="000000"/>
              </w:rPr>
            </w:pPr>
            <w:r w:rsidRPr="00A75D77">
              <w:rPr>
                <w:color w:val="000000"/>
              </w:rPr>
              <w:t xml:space="preserve"> Определение сахарозы рефрактометрическим методом</w:t>
            </w:r>
          </w:p>
        </w:tc>
        <w:tc>
          <w:tcPr>
            <w:tcW w:w="2171" w:type="dxa"/>
            <w:vMerge/>
          </w:tcPr>
          <w:p w14:paraId="1008FAAD" w14:textId="77777777" w:rsidR="006A1470" w:rsidRPr="00A75D77" w:rsidRDefault="006A1470" w:rsidP="00F925A2">
            <w:pPr>
              <w:rPr>
                <w:rFonts w:ascii="Times New Roman" w:hAnsi="Times New Roman" w:cs="Times New Roman"/>
                <w:sz w:val="2"/>
                <w:szCs w:val="2"/>
              </w:rPr>
            </w:pPr>
          </w:p>
        </w:tc>
      </w:tr>
      <w:tr w:rsidR="007A0BFE" w:rsidRPr="00A75D77" w14:paraId="5D49C527" w14:textId="77777777" w:rsidTr="000548BF">
        <w:trPr>
          <w:trHeight w:val="318"/>
        </w:trPr>
        <w:tc>
          <w:tcPr>
            <w:tcW w:w="3370" w:type="dxa"/>
            <w:vMerge w:val="restart"/>
          </w:tcPr>
          <w:p w14:paraId="740C2E77" w14:textId="77777777" w:rsidR="007A0BFE" w:rsidRPr="00A75D77" w:rsidRDefault="007A0BFE" w:rsidP="003A0F34">
            <w:pPr>
              <w:pStyle w:val="TableParagraph"/>
              <w:spacing w:line="275" w:lineRule="exact"/>
              <w:ind w:left="113" w:right="106"/>
              <w:jc w:val="center"/>
              <w:rPr>
                <w:b/>
                <w:sz w:val="24"/>
              </w:rPr>
            </w:pPr>
            <w:r w:rsidRPr="00A75D77">
              <w:rPr>
                <w:b/>
                <w:sz w:val="24"/>
              </w:rPr>
              <w:t>Тема 1.5</w:t>
            </w:r>
          </w:p>
          <w:p w14:paraId="125F7C3A" w14:textId="77777777" w:rsidR="007A0BFE" w:rsidRPr="00A75D77" w:rsidRDefault="007A0BFE" w:rsidP="003A0F34">
            <w:pPr>
              <w:pStyle w:val="TableParagraph"/>
              <w:spacing w:line="275" w:lineRule="exact"/>
              <w:ind w:left="113" w:right="106"/>
              <w:jc w:val="center"/>
              <w:rPr>
                <w:color w:val="000000"/>
              </w:rPr>
            </w:pPr>
            <w:r w:rsidRPr="00A75D77">
              <w:rPr>
                <w:color w:val="000000"/>
              </w:rPr>
              <w:t>Выполнение</w:t>
            </w:r>
          </w:p>
          <w:p w14:paraId="742D6D3F" w14:textId="77777777" w:rsidR="007A0BFE" w:rsidRPr="00A75D77" w:rsidRDefault="007A0BFE" w:rsidP="003A0F34">
            <w:pPr>
              <w:pStyle w:val="TableParagraph"/>
              <w:spacing w:line="275" w:lineRule="exact"/>
              <w:ind w:left="113" w:right="106"/>
              <w:jc w:val="center"/>
              <w:rPr>
                <w:sz w:val="2"/>
                <w:szCs w:val="2"/>
              </w:rPr>
            </w:pPr>
            <w:r w:rsidRPr="00A75D77">
              <w:rPr>
                <w:color w:val="000000"/>
              </w:rPr>
              <w:t>электрохимическихметодов анализа</w:t>
            </w:r>
          </w:p>
        </w:tc>
        <w:tc>
          <w:tcPr>
            <w:tcW w:w="9643" w:type="dxa"/>
            <w:gridSpan w:val="2"/>
          </w:tcPr>
          <w:p w14:paraId="0DC5023A" w14:textId="77777777" w:rsidR="007A0BFE" w:rsidRPr="00A75D77" w:rsidRDefault="007A0BFE" w:rsidP="00E52A1C">
            <w:pPr>
              <w:pStyle w:val="TableParagraph"/>
              <w:rPr>
                <w:color w:val="000000"/>
              </w:rPr>
            </w:pPr>
            <w:r w:rsidRPr="00A75D77">
              <w:rPr>
                <w:b/>
                <w:sz w:val="24"/>
              </w:rPr>
              <w:t>Содержание</w:t>
            </w:r>
          </w:p>
        </w:tc>
        <w:tc>
          <w:tcPr>
            <w:tcW w:w="2171" w:type="dxa"/>
            <w:vMerge w:val="restart"/>
          </w:tcPr>
          <w:p w14:paraId="59F313C1" w14:textId="77777777" w:rsidR="007A0BFE" w:rsidRPr="00A75D77" w:rsidRDefault="007A0BFE" w:rsidP="00D415BF">
            <w:pPr>
              <w:pStyle w:val="TableParagraph"/>
              <w:jc w:val="center"/>
              <w:rPr>
                <w:color w:val="000000"/>
              </w:rPr>
            </w:pPr>
            <w:r w:rsidRPr="00A75D77">
              <w:rPr>
                <w:sz w:val="24"/>
              </w:rPr>
              <w:t>8</w:t>
            </w:r>
          </w:p>
        </w:tc>
      </w:tr>
      <w:tr w:rsidR="007A0BFE" w:rsidRPr="00A75D77" w14:paraId="3072ADAD" w14:textId="77777777" w:rsidTr="000548BF">
        <w:trPr>
          <w:trHeight w:val="318"/>
        </w:trPr>
        <w:tc>
          <w:tcPr>
            <w:tcW w:w="3370" w:type="dxa"/>
            <w:vMerge/>
          </w:tcPr>
          <w:p w14:paraId="721D548A" w14:textId="77777777" w:rsidR="007A0BFE" w:rsidRPr="00A75D77" w:rsidRDefault="007A0BFE" w:rsidP="00F925A2">
            <w:pPr>
              <w:rPr>
                <w:rFonts w:ascii="Times New Roman" w:hAnsi="Times New Roman" w:cs="Times New Roman"/>
                <w:sz w:val="2"/>
                <w:szCs w:val="2"/>
              </w:rPr>
            </w:pPr>
          </w:p>
        </w:tc>
        <w:tc>
          <w:tcPr>
            <w:tcW w:w="570" w:type="dxa"/>
          </w:tcPr>
          <w:p w14:paraId="6A411722" w14:textId="77777777" w:rsidR="007A0BFE" w:rsidRPr="00A75D77" w:rsidRDefault="007A0BFE" w:rsidP="00F925A2">
            <w:pPr>
              <w:pStyle w:val="TableParagraph"/>
              <w:spacing w:line="273" w:lineRule="exact"/>
              <w:ind w:right="212"/>
              <w:jc w:val="right"/>
              <w:rPr>
                <w:sz w:val="24"/>
              </w:rPr>
            </w:pPr>
            <w:r w:rsidRPr="00A75D77">
              <w:rPr>
                <w:sz w:val="24"/>
              </w:rPr>
              <w:t>1</w:t>
            </w:r>
          </w:p>
        </w:tc>
        <w:tc>
          <w:tcPr>
            <w:tcW w:w="9073" w:type="dxa"/>
          </w:tcPr>
          <w:p w14:paraId="5E216DDC" w14:textId="77777777" w:rsidR="007A0BFE" w:rsidRPr="00A75D77" w:rsidRDefault="007A0BFE" w:rsidP="00D415BF">
            <w:pPr>
              <w:pStyle w:val="TableParagraph"/>
              <w:rPr>
                <w:color w:val="000000"/>
              </w:rPr>
            </w:pPr>
            <w:r w:rsidRPr="00A75D77">
              <w:rPr>
                <w:color w:val="000000"/>
              </w:rPr>
              <w:t xml:space="preserve"> Электрохимические методы анализа. Потенциометрическое титрование. Кондуктометрические методы анализа</w:t>
            </w:r>
          </w:p>
        </w:tc>
        <w:tc>
          <w:tcPr>
            <w:tcW w:w="2171" w:type="dxa"/>
            <w:vMerge/>
          </w:tcPr>
          <w:p w14:paraId="43806A16" w14:textId="77777777" w:rsidR="007A0BFE" w:rsidRPr="00A75D77" w:rsidRDefault="007A0BFE" w:rsidP="00D415BF">
            <w:pPr>
              <w:pStyle w:val="TableParagraph"/>
              <w:jc w:val="center"/>
              <w:rPr>
                <w:color w:val="000000"/>
              </w:rPr>
            </w:pPr>
          </w:p>
        </w:tc>
      </w:tr>
      <w:tr w:rsidR="007A0BFE" w:rsidRPr="00A75D77" w14:paraId="21B03249" w14:textId="77777777" w:rsidTr="000548BF">
        <w:trPr>
          <w:trHeight w:val="318"/>
        </w:trPr>
        <w:tc>
          <w:tcPr>
            <w:tcW w:w="3370" w:type="dxa"/>
            <w:vMerge/>
          </w:tcPr>
          <w:p w14:paraId="3A7D9DF7" w14:textId="77777777" w:rsidR="007A0BFE" w:rsidRPr="00A75D77" w:rsidRDefault="007A0BFE" w:rsidP="00F925A2">
            <w:pPr>
              <w:rPr>
                <w:rFonts w:ascii="Times New Roman" w:hAnsi="Times New Roman" w:cs="Times New Roman"/>
                <w:sz w:val="2"/>
                <w:szCs w:val="2"/>
              </w:rPr>
            </w:pPr>
          </w:p>
        </w:tc>
        <w:tc>
          <w:tcPr>
            <w:tcW w:w="570" w:type="dxa"/>
          </w:tcPr>
          <w:p w14:paraId="0021D797" w14:textId="77777777" w:rsidR="007A0BFE" w:rsidRPr="00A75D77" w:rsidRDefault="007A0BFE" w:rsidP="00F925A2">
            <w:pPr>
              <w:pStyle w:val="TableParagraph"/>
              <w:spacing w:line="273" w:lineRule="exact"/>
              <w:ind w:right="212"/>
              <w:jc w:val="right"/>
              <w:rPr>
                <w:sz w:val="24"/>
              </w:rPr>
            </w:pPr>
            <w:r w:rsidRPr="00A75D77">
              <w:rPr>
                <w:sz w:val="24"/>
              </w:rPr>
              <w:t>2</w:t>
            </w:r>
          </w:p>
        </w:tc>
        <w:tc>
          <w:tcPr>
            <w:tcW w:w="9073" w:type="dxa"/>
          </w:tcPr>
          <w:p w14:paraId="2D585A94" w14:textId="77777777" w:rsidR="007A0BFE" w:rsidRPr="00A75D77" w:rsidRDefault="007A0BFE" w:rsidP="004A22F9">
            <w:pPr>
              <w:pStyle w:val="TableParagraph"/>
              <w:rPr>
                <w:color w:val="000000"/>
              </w:rPr>
            </w:pPr>
            <w:r w:rsidRPr="00A75D77">
              <w:rPr>
                <w:color w:val="000000"/>
              </w:rPr>
              <w:t xml:space="preserve"> Прямая потенциометрия, потенциометрическое титрование. Прямая кондуктометрия,</w:t>
            </w:r>
            <w:r w:rsidRPr="00A75D77">
              <w:rPr>
                <w:color w:val="000000"/>
              </w:rPr>
              <w:br/>
              <w:t>кондуктометрическое титрование.</w:t>
            </w:r>
          </w:p>
        </w:tc>
        <w:tc>
          <w:tcPr>
            <w:tcW w:w="2171" w:type="dxa"/>
            <w:vMerge/>
          </w:tcPr>
          <w:p w14:paraId="3197A560" w14:textId="77777777" w:rsidR="007A0BFE" w:rsidRPr="00A75D77" w:rsidRDefault="007A0BFE" w:rsidP="00D415BF">
            <w:pPr>
              <w:pStyle w:val="TableParagraph"/>
              <w:jc w:val="center"/>
              <w:rPr>
                <w:color w:val="000000"/>
              </w:rPr>
            </w:pPr>
          </w:p>
        </w:tc>
      </w:tr>
      <w:tr w:rsidR="007A0BFE" w:rsidRPr="00A75D77" w14:paraId="52475359" w14:textId="77777777" w:rsidTr="000548BF">
        <w:trPr>
          <w:trHeight w:val="318"/>
        </w:trPr>
        <w:tc>
          <w:tcPr>
            <w:tcW w:w="3370" w:type="dxa"/>
            <w:vMerge/>
          </w:tcPr>
          <w:p w14:paraId="7F85EF43" w14:textId="77777777" w:rsidR="007A0BFE" w:rsidRPr="00A75D77" w:rsidRDefault="007A0BFE" w:rsidP="00F925A2">
            <w:pPr>
              <w:rPr>
                <w:rFonts w:ascii="Times New Roman" w:hAnsi="Times New Roman" w:cs="Times New Roman"/>
                <w:sz w:val="2"/>
                <w:szCs w:val="2"/>
              </w:rPr>
            </w:pPr>
          </w:p>
        </w:tc>
        <w:tc>
          <w:tcPr>
            <w:tcW w:w="9643" w:type="dxa"/>
            <w:gridSpan w:val="2"/>
          </w:tcPr>
          <w:p w14:paraId="5038C7E3" w14:textId="77777777" w:rsidR="007A0BFE" w:rsidRPr="00A75D77" w:rsidRDefault="007A0BFE" w:rsidP="00E52A1C">
            <w:pPr>
              <w:pStyle w:val="TableParagraph"/>
              <w:rPr>
                <w:color w:val="000000"/>
              </w:rPr>
            </w:pPr>
            <w:r w:rsidRPr="00A75D77">
              <w:rPr>
                <w:b/>
                <w:sz w:val="24"/>
              </w:rPr>
              <w:t>Лабораторныезанятия</w:t>
            </w:r>
          </w:p>
        </w:tc>
        <w:tc>
          <w:tcPr>
            <w:tcW w:w="2171" w:type="dxa"/>
            <w:vMerge w:val="restart"/>
          </w:tcPr>
          <w:p w14:paraId="2D5934B2" w14:textId="29892109" w:rsidR="007A0BFE" w:rsidRPr="00A75D77" w:rsidRDefault="00F57891" w:rsidP="002F0FA0">
            <w:pPr>
              <w:pStyle w:val="TableParagraph"/>
              <w:jc w:val="center"/>
              <w:rPr>
                <w:color w:val="000000"/>
              </w:rPr>
            </w:pPr>
            <w:r w:rsidRPr="00A75D77">
              <w:rPr>
                <w:color w:val="000000"/>
              </w:rPr>
              <w:t>8</w:t>
            </w:r>
            <w:r w:rsidR="00EE41DE">
              <w:rPr>
                <w:color w:val="000000"/>
              </w:rPr>
              <w:t>/8</w:t>
            </w:r>
          </w:p>
        </w:tc>
      </w:tr>
      <w:tr w:rsidR="002F0FA0" w:rsidRPr="00A75D77" w14:paraId="3CEF8857" w14:textId="77777777" w:rsidTr="002F0FA0">
        <w:trPr>
          <w:trHeight w:val="260"/>
        </w:trPr>
        <w:tc>
          <w:tcPr>
            <w:tcW w:w="3370" w:type="dxa"/>
            <w:vMerge/>
          </w:tcPr>
          <w:p w14:paraId="15557080" w14:textId="77777777" w:rsidR="002F0FA0" w:rsidRPr="00A75D77" w:rsidRDefault="002F0FA0" w:rsidP="00F925A2">
            <w:pPr>
              <w:rPr>
                <w:rFonts w:ascii="Times New Roman" w:hAnsi="Times New Roman" w:cs="Times New Roman"/>
                <w:sz w:val="2"/>
                <w:szCs w:val="2"/>
              </w:rPr>
            </w:pPr>
          </w:p>
        </w:tc>
        <w:tc>
          <w:tcPr>
            <w:tcW w:w="570" w:type="dxa"/>
          </w:tcPr>
          <w:p w14:paraId="09C998F3" w14:textId="77777777" w:rsidR="002F0FA0" w:rsidRPr="00A75D77" w:rsidRDefault="0061365B" w:rsidP="00F925A2">
            <w:pPr>
              <w:pStyle w:val="TableParagraph"/>
              <w:spacing w:line="273" w:lineRule="exact"/>
              <w:ind w:right="212"/>
              <w:jc w:val="right"/>
              <w:rPr>
                <w:sz w:val="24"/>
              </w:rPr>
            </w:pPr>
            <w:r w:rsidRPr="00A75D77">
              <w:rPr>
                <w:sz w:val="24"/>
              </w:rPr>
              <w:t>10</w:t>
            </w:r>
          </w:p>
        </w:tc>
        <w:tc>
          <w:tcPr>
            <w:tcW w:w="9073" w:type="dxa"/>
          </w:tcPr>
          <w:p w14:paraId="15FD4978" w14:textId="77777777" w:rsidR="002F0FA0" w:rsidRPr="00A75D77" w:rsidRDefault="002F0FA0" w:rsidP="002F0FA0">
            <w:pPr>
              <w:pStyle w:val="TableParagraph"/>
              <w:rPr>
                <w:color w:val="000000"/>
              </w:rPr>
            </w:pPr>
            <w:r w:rsidRPr="00A75D77">
              <w:rPr>
                <w:color w:val="000000"/>
              </w:rPr>
              <w:t xml:space="preserve">  Определения содержания водорастворимых солей в торфе кондуктометрическим методом</w:t>
            </w:r>
          </w:p>
        </w:tc>
        <w:tc>
          <w:tcPr>
            <w:tcW w:w="2171" w:type="dxa"/>
            <w:vMerge/>
          </w:tcPr>
          <w:p w14:paraId="30F833FF" w14:textId="77777777" w:rsidR="002F0FA0" w:rsidRPr="00A75D77" w:rsidRDefault="002F0FA0" w:rsidP="00F925A2">
            <w:pPr>
              <w:rPr>
                <w:rFonts w:ascii="Times New Roman" w:hAnsi="Times New Roman" w:cs="Times New Roman"/>
                <w:sz w:val="2"/>
                <w:szCs w:val="2"/>
              </w:rPr>
            </w:pPr>
          </w:p>
        </w:tc>
      </w:tr>
      <w:tr w:rsidR="007A0BFE" w:rsidRPr="00A75D77" w14:paraId="08A9BD98" w14:textId="77777777" w:rsidTr="002F0FA0">
        <w:trPr>
          <w:trHeight w:val="263"/>
        </w:trPr>
        <w:tc>
          <w:tcPr>
            <w:tcW w:w="3370" w:type="dxa"/>
            <w:vMerge/>
          </w:tcPr>
          <w:p w14:paraId="4C4E4F1E" w14:textId="77777777" w:rsidR="007A0BFE" w:rsidRPr="00A75D77" w:rsidRDefault="007A0BFE" w:rsidP="00F925A2">
            <w:pPr>
              <w:rPr>
                <w:rFonts w:ascii="Times New Roman" w:hAnsi="Times New Roman" w:cs="Times New Roman"/>
                <w:sz w:val="2"/>
                <w:szCs w:val="2"/>
              </w:rPr>
            </w:pPr>
          </w:p>
        </w:tc>
        <w:tc>
          <w:tcPr>
            <w:tcW w:w="570" w:type="dxa"/>
          </w:tcPr>
          <w:p w14:paraId="733DFFBF" w14:textId="77777777" w:rsidR="007A0BFE" w:rsidRPr="00A75D77" w:rsidRDefault="0061365B" w:rsidP="0061365B">
            <w:pPr>
              <w:pStyle w:val="TableParagraph"/>
              <w:spacing w:line="273" w:lineRule="exact"/>
              <w:ind w:right="212"/>
              <w:jc w:val="right"/>
              <w:rPr>
                <w:sz w:val="24"/>
              </w:rPr>
            </w:pPr>
            <w:r w:rsidRPr="00A75D77">
              <w:rPr>
                <w:sz w:val="24"/>
              </w:rPr>
              <w:t>11</w:t>
            </w:r>
          </w:p>
        </w:tc>
        <w:tc>
          <w:tcPr>
            <w:tcW w:w="9073" w:type="dxa"/>
          </w:tcPr>
          <w:p w14:paraId="2C893807" w14:textId="77777777" w:rsidR="007A0BFE" w:rsidRPr="00A75D77" w:rsidRDefault="007A0BFE" w:rsidP="007A0BFE">
            <w:pPr>
              <w:pStyle w:val="TableParagraph"/>
              <w:rPr>
                <w:color w:val="000000"/>
                <w:highlight w:val="yellow"/>
              </w:rPr>
            </w:pPr>
            <w:r w:rsidRPr="00A75D77">
              <w:rPr>
                <w:color w:val="000000"/>
              </w:rPr>
              <w:t xml:space="preserve"> Определение концентрации борной кислоты потенциометрическим методом</w:t>
            </w:r>
          </w:p>
        </w:tc>
        <w:tc>
          <w:tcPr>
            <w:tcW w:w="2171" w:type="dxa"/>
            <w:vMerge/>
          </w:tcPr>
          <w:p w14:paraId="27371EEA" w14:textId="77777777" w:rsidR="007A0BFE" w:rsidRPr="00A75D77" w:rsidRDefault="007A0BFE" w:rsidP="00F925A2">
            <w:pPr>
              <w:rPr>
                <w:rFonts w:ascii="Times New Roman" w:hAnsi="Times New Roman" w:cs="Times New Roman"/>
                <w:sz w:val="2"/>
                <w:szCs w:val="2"/>
              </w:rPr>
            </w:pPr>
          </w:p>
        </w:tc>
      </w:tr>
      <w:tr w:rsidR="00DE2331" w:rsidRPr="00A75D77" w14:paraId="4A14ACF8" w14:textId="77777777" w:rsidTr="000548BF">
        <w:trPr>
          <w:trHeight w:val="318"/>
        </w:trPr>
        <w:tc>
          <w:tcPr>
            <w:tcW w:w="3370" w:type="dxa"/>
            <w:vMerge w:val="restart"/>
          </w:tcPr>
          <w:p w14:paraId="72DB27BD" w14:textId="77777777" w:rsidR="00DE2331" w:rsidRPr="00A75D77" w:rsidRDefault="00DE2331" w:rsidP="00F153F2">
            <w:pPr>
              <w:pStyle w:val="TableParagraph"/>
              <w:spacing w:line="275" w:lineRule="exact"/>
              <w:ind w:left="113" w:right="106"/>
              <w:jc w:val="center"/>
              <w:rPr>
                <w:b/>
                <w:sz w:val="24"/>
              </w:rPr>
            </w:pPr>
            <w:r w:rsidRPr="00A75D77">
              <w:rPr>
                <w:b/>
                <w:sz w:val="24"/>
              </w:rPr>
              <w:t>Тема 1.6</w:t>
            </w:r>
          </w:p>
          <w:p w14:paraId="5C906E5A" w14:textId="77777777" w:rsidR="00DE2331" w:rsidRPr="00A75D77" w:rsidRDefault="00DE2331" w:rsidP="00F153F2">
            <w:pPr>
              <w:pStyle w:val="TableParagraph"/>
              <w:spacing w:line="275" w:lineRule="exact"/>
              <w:ind w:left="113" w:right="106"/>
              <w:jc w:val="center"/>
              <w:rPr>
                <w:color w:val="000000"/>
              </w:rPr>
            </w:pPr>
            <w:r w:rsidRPr="00A75D77">
              <w:rPr>
                <w:color w:val="000000"/>
              </w:rPr>
              <w:t>Выполнение</w:t>
            </w:r>
          </w:p>
          <w:p w14:paraId="2BE653BB" w14:textId="77777777" w:rsidR="00DE2331" w:rsidRPr="00A75D77" w:rsidRDefault="00DE2331" w:rsidP="00F153F2">
            <w:pPr>
              <w:pStyle w:val="TableParagraph"/>
              <w:spacing w:line="275" w:lineRule="exact"/>
              <w:ind w:left="113" w:right="106"/>
              <w:jc w:val="center"/>
              <w:rPr>
                <w:sz w:val="2"/>
                <w:szCs w:val="2"/>
              </w:rPr>
            </w:pPr>
            <w:r w:rsidRPr="00A75D77">
              <w:rPr>
                <w:color w:val="000000"/>
              </w:rPr>
              <w:t>хроматографическихметодов анализа</w:t>
            </w:r>
          </w:p>
        </w:tc>
        <w:tc>
          <w:tcPr>
            <w:tcW w:w="9643" w:type="dxa"/>
            <w:gridSpan w:val="2"/>
          </w:tcPr>
          <w:p w14:paraId="3E26E907" w14:textId="77777777" w:rsidR="00DE2331" w:rsidRPr="00A75D77" w:rsidRDefault="00DE2331" w:rsidP="004775A9">
            <w:pPr>
              <w:pStyle w:val="TableParagraph"/>
              <w:rPr>
                <w:color w:val="000000"/>
              </w:rPr>
            </w:pPr>
            <w:r w:rsidRPr="00A75D77">
              <w:rPr>
                <w:b/>
                <w:sz w:val="24"/>
              </w:rPr>
              <w:t>Содержание</w:t>
            </w:r>
          </w:p>
        </w:tc>
        <w:tc>
          <w:tcPr>
            <w:tcW w:w="2171" w:type="dxa"/>
            <w:vMerge w:val="restart"/>
          </w:tcPr>
          <w:p w14:paraId="75C67EF1" w14:textId="77777777" w:rsidR="00DE2331" w:rsidRPr="00A75D77" w:rsidRDefault="0068518F" w:rsidP="004812B5">
            <w:pPr>
              <w:jc w:val="center"/>
              <w:rPr>
                <w:rFonts w:ascii="Times New Roman" w:hAnsi="Times New Roman" w:cs="Times New Roman"/>
                <w:sz w:val="24"/>
              </w:rPr>
            </w:pPr>
            <w:r w:rsidRPr="00A75D77">
              <w:rPr>
                <w:rFonts w:ascii="Times New Roman" w:hAnsi="Times New Roman" w:cs="Times New Roman"/>
                <w:sz w:val="24"/>
              </w:rPr>
              <w:t>6</w:t>
            </w:r>
          </w:p>
          <w:p w14:paraId="5B00D5BD" w14:textId="77777777" w:rsidR="00DE2331" w:rsidRPr="00A75D77" w:rsidRDefault="00DE2331" w:rsidP="004812B5">
            <w:pPr>
              <w:jc w:val="center"/>
              <w:rPr>
                <w:rFonts w:ascii="Times New Roman" w:hAnsi="Times New Roman" w:cs="Times New Roman"/>
                <w:sz w:val="2"/>
                <w:szCs w:val="2"/>
              </w:rPr>
            </w:pPr>
          </w:p>
        </w:tc>
      </w:tr>
      <w:tr w:rsidR="00DE2331" w:rsidRPr="00A75D77" w14:paraId="7F12B935" w14:textId="77777777" w:rsidTr="000548BF">
        <w:trPr>
          <w:trHeight w:val="318"/>
        </w:trPr>
        <w:tc>
          <w:tcPr>
            <w:tcW w:w="3370" w:type="dxa"/>
            <w:vMerge/>
          </w:tcPr>
          <w:p w14:paraId="163C82DC" w14:textId="77777777" w:rsidR="00DE2331" w:rsidRPr="00A75D77" w:rsidRDefault="00DE2331" w:rsidP="00F153F2">
            <w:pPr>
              <w:pStyle w:val="TableParagraph"/>
              <w:spacing w:line="275" w:lineRule="exact"/>
              <w:ind w:left="113" w:right="106"/>
              <w:jc w:val="center"/>
              <w:rPr>
                <w:b/>
                <w:sz w:val="24"/>
              </w:rPr>
            </w:pPr>
          </w:p>
        </w:tc>
        <w:tc>
          <w:tcPr>
            <w:tcW w:w="570" w:type="dxa"/>
          </w:tcPr>
          <w:p w14:paraId="2A74E074" w14:textId="77777777" w:rsidR="00DE2331" w:rsidRPr="00A75D77" w:rsidRDefault="00DE2331" w:rsidP="00F925A2">
            <w:pPr>
              <w:pStyle w:val="TableParagraph"/>
              <w:spacing w:line="273" w:lineRule="exact"/>
              <w:ind w:right="212"/>
              <w:jc w:val="right"/>
              <w:rPr>
                <w:sz w:val="24"/>
              </w:rPr>
            </w:pPr>
            <w:r w:rsidRPr="00A75D77">
              <w:rPr>
                <w:sz w:val="24"/>
              </w:rPr>
              <w:t>1</w:t>
            </w:r>
          </w:p>
        </w:tc>
        <w:tc>
          <w:tcPr>
            <w:tcW w:w="9073" w:type="dxa"/>
          </w:tcPr>
          <w:p w14:paraId="60D39443" w14:textId="77777777" w:rsidR="00DE2331" w:rsidRPr="00A75D77" w:rsidRDefault="00DE2331" w:rsidP="004812B5">
            <w:pPr>
              <w:pStyle w:val="TableParagraph"/>
              <w:rPr>
                <w:color w:val="000000"/>
              </w:rPr>
            </w:pPr>
            <w:r w:rsidRPr="00A75D77">
              <w:rPr>
                <w:color w:val="000000"/>
              </w:rPr>
              <w:t xml:space="preserve"> Сущность хроматографических методов анализа. Виды хроматографических определений. Адсорбционная, ионообменная, осадочная, аффинная, эксклюзионная виды хроматографических определений.</w:t>
            </w:r>
          </w:p>
        </w:tc>
        <w:tc>
          <w:tcPr>
            <w:tcW w:w="2171" w:type="dxa"/>
            <w:vMerge/>
          </w:tcPr>
          <w:p w14:paraId="2FEBAB2D" w14:textId="77777777" w:rsidR="00DE2331" w:rsidRPr="00A75D77" w:rsidRDefault="00DE2331" w:rsidP="00F925A2">
            <w:pPr>
              <w:rPr>
                <w:rFonts w:ascii="Times New Roman" w:hAnsi="Times New Roman" w:cs="Times New Roman"/>
                <w:sz w:val="2"/>
                <w:szCs w:val="2"/>
              </w:rPr>
            </w:pPr>
          </w:p>
        </w:tc>
      </w:tr>
      <w:tr w:rsidR="00DE2331" w:rsidRPr="00A75D77" w14:paraId="18EC2B1F" w14:textId="77777777" w:rsidTr="000548BF">
        <w:trPr>
          <w:trHeight w:val="318"/>
        </w:trPr>
        <w:tc>
          <w:tcPr>
            <w:tcW w:w="3370" w:type="dxa"/>
            <w:vMerge/>
          </w:tcPr>
          <w:p w14:paraId="0C581A9F" w14:textId="77777777" w:rsidR="00DE2331" w:rsidRPr="00A75D77" w:rsidRDefault="00DE2331" w:rsidP="00F153F2">
            <w:pPr>
              <w:pStyle w:val="TableParagraph"/>
              <w:spacing w:line="275" w:lineRule="exact"/>
              <w:ind w:left="113" w:right="106"/>
              <w:jc w:val="center"/>
              <w:rPr>
                <w:b/>
                <w:sz w:val="24"/>
              </w:rPr>
            </w:pPr>
          </w:p>
        </w:tc>
        <w:tc>
          <w:tcPr>
            <w:tcW w:w="570" w:type="dxa"/>
          </w:tcPr>
          <w:p w14:paraId="2B01FCB0" w14:textId="77777777" w:rsidR="00DE2331" w:rsidRPr="00A75D77" w:rsidRDefault="00623FA8" w:rsidP="00F925A2">
            <w:pPr>
              <w:pStyle w:val="TableParagraph"/>
              <w:spacing w:line="273" w:lineRule="exact"/>
              <w:ind w:right="212"/>
              <w:jc w:val="right"/>
              <w:rPr>
                <w:sz w:val="24"/>
              </w:rPr>
            </w:pPr>
            <w:r w:rsidRPr="00A75D77">
              <w:rPr>
                <w:sz w:val="24"/>
              </w:rPr>
              <w:t>2</w:t>
            </w:r>
          </w:p>
        </w:tc>
        <w:tc>
          <w:tcPr>
            <w:tcW w:w="9073" w:type="dxa"/>
          </w:tcPr>
          <w:p w14:paraId="0647A4E3" w14:textId="77777777" w:rsidR="00DE2331" w:rsidRPr="00A75D77" w:rsidRDefault="00DE2331" w:rsidP="00776840">
            <w:pPr>
              <w:pStyle w:val="TableParagraph"/>
              <w:rPr>
                <w:color w:val="000000"/>
              </w:rPr>
            </w:pPr>
            <w:r w:rsidRPr="00A75D77">
              <w:rPr>
                <w:color w:val="000000"/>
              </w:rPr>
              <w:t>Особенности выполнения ионообменной хроматографии. Катионит и анионит. Расчеты в</w:t>
            </w:r>
            <w:r w:rsidRPr="00A75D77">
              <w:rPr>
                <w:color w:val="000000"/>
              </w:rPr>
              <w:br/>
              <w:t>ионообменной хроматографии</w:t>
            </w:r>
          </w:p>
        </w:tc>
        <w:tc>
          <w:tcPr>
            <w:tcW w:w="2171" w:type="dxa"/>
            <w:vMerge/>
          </w:tcPr>
          <w:p w14:paraId="058D4DBE" w14:textId="77777777" w:rsidR="00DE2331" w:rsidRPr="00A75D77" w:rsidRDefault="00DE2331" w:rsidP="00F925A2">
            <w:pPr>
              <w:rPr>
                <w:rFonts w:ascii="Times New Roman" w:hAnsi="Times New Roman" w:cs="Times New Roman"/>
                <w:sz w:val="2"/>
                <w:szCs w:val="2"/>
              </w:rPr>
            </w:pPr>
          </w:p>
        </w:tc>
      </w:tr>
      <w:tr w:rsidR="004812B5" w:rsidRPr="00A75D77" w14:paraId="5D5484DF" w14:textId="77777777" w:rsidTr="000548BF">
        <w:trPr>
          <w:trHeight w:val="318"/>
        </w:trPr>
        <w:tc>
          <w:tcPr>
            <w:tcW w:w="3370" w:type="dxa"/>
            <w:vMerge/>
          </w:tcPr>
          <w:p w14:paraId="373F0779" w14:textId="77777777" w:rsidR="004812B5" w:rsidRPr="00A75D77" w:rsidRDefault="004812B5" w:rsidP="00F153F2">
            <w:pPr>
              <w:pStyle w:val="TableParagraph"/>
              <w:spacing w:line="275" w:lineRule="exact"/>
              <w:ind w:left="113" w:right="106"/>
              <w:jc w:val="center"/>
              <w:rPr>
                <w:b/>
                <w:sz w:val="24"/>
              </w:rPr>
            </w:pPr>
          </w:p>
        </w:tc>
        <w:tc>
          <w:tcPr>
            <w:tcW w:w="9643" w:type="dxa"/>
            <w:gridSpan w:val="2"/>
          </w:tcPr>
          <w:p w14:paraId="080E842D" w14:textId="77777777" w:rsidR="004812B5" w:rsidRPr="00A75D77" w:rsidRDefault="004812B5" w:rsidP="004812B5">
            <w:pPr>
              <w:pStyle w:val="TableParagraph"/>
              <w:rPr>
                <w:color w:val="000000"/>
              </w:rPr>
            </w:pPr>
            <w:r w:rsidRPr="00A75D77">
              <w:rPr>
                <w:b/>
                <w:sz w:val="24"/>
              </w:rPr>
              <w:t>Лабораторныезанятия</w:t>
            </w:r>
          </w:p>
        </w:tc>
        <w:tc>
          <w:tcPr>
            <w:tcW w:w="2171" w:type="dxa"/>
            <w:vMerge w:val="restart"/>
          </w:tcPr>
          <w:p w14:paraId="2FF1764F" w14:textId="03019D4A" w:rsidR="00C93FD4" w:rsidRPr="00A75D77" w:rsidRDefault="00F57891" w:rsidP="00377279">
            <w:pPr>
              <w:jc w:val="center"/>
              <w:rPr>
                <w:rFonts w:ascii="Times New Roman" w:hAnsi="Times New Roman" w:cs="Times New Roman"/>
                <w:sz w:val="2"/>
                <w:szCs w:val="2"/>
              </w:rPr>
            </w:pPr>
            <w:r w:rsidRPr="00A75D77">
              <w:rPr>
                <w:rFonts w:ascii="Times New Roman" w:hAnsi="Times New Roman" w:cs="Times New Roman"/>
                <w:sz w:val="24"/>
              </w:rPr>
              <w:t>4</w:t>
            </w:r>
            <w:r w:rsidR="00EE41DE">
              <w:rPr>
                <w:rFonts w:ascii="Times New Roman" w:hAnsi="Times New Roman" w:cs="Times New Roman"/>
                <w:sz w:val="24"/>
              </w:rPr>
              <w:t>/4</w:t>
            </w:r>
          </w:p>
        </w:tc>
      </w:tr>
      <w:tr w:rsidR="004812B5" w:rsidRPr="00A75D77" w14:paraId="4D958BD5" w14:textId="77777777" w:rsidTr="000548BF">
        <w:trPr>
          <w:trHeight w:val="318"/>
        </w:trPr>
        <w:tc>
          <w:tcPr>
            <w:tcW w:w="3370" w:type="dxa"/>
            <w:vMerge/>
          </w:tcPr>
          <w:p w14:paraId="0E7A467E" w14:textId="77777777" w:rsidR="004812B5" w:rsidRPr="00A75D77" w:rsidRDefault="004812B5" w:rsidP="00F925A2">
            <w:pPr>
              <w:rPr>
                <w:rFonts w:ascii="Times New Roman" w:hAnsi="Times New Roman" w:cs="Times New Roman"/>
                <w:sz w:val="2"/>
                <w:szCs w:val="2"/>
              </w:rPr>
            </w:pPr>
          </w:p>
        </w:tc>
        <w:tc>
          <w:tcPr>
            <w:tcW w:w="570" w:type="dxa"/>
          </w:tcPr>
          <w:p w14:paraId="03EEFD55" w14:textId="77777777" w:rsidR="004812B5" w:rsidRPr="00A75D77" w:rsidRDefault="0061365B" w:rsidP="00F925A2">
            <w:pPr>
              <w:pStyle w:val="TableParagraph"/>
              <w:spacing w:line="273" w:lineRule="exact"/>
              <w:ind w:right="212"/>
              <w:jc w:val="right"/>
              <w:rPr>
                <w:sz w:val="24"/>
              </w:rPr>
            </w:pPr>
            <w:r w:rsidRPr="00A75D77">
              <w:rPr>
                <w:sz w:val="24"/>
              </w:rPr>
              <w:t>1</w:t>
            </w:r>
            <w:r w:rsidR="00377279" w:rsidRPr="00A75D77">
              <w:rPr>
                <w:sz w:val="24"/>
              </w:rPr>
              <w:t>2</w:t>
            </w:r>
          </w:p>
        </w:tc>
        <w:tc>
          <w:tcPr>
            <w:tcW w:w="9073" w:type="dxa"/>
          </w:tcPr>
          <w:p w14:paraId="02796A25" w14:textId="77777777" w:rsidR="004812B5" w:rsidRPr="00A75D77" w:rsidRDefault="00377279" w:rsidP="00377279">
            <w:pPr>
              <w:pStyle w:val="TableParagraph"/>
              <w:rPr>
                <w:color w:val="000000"/>
              </w:rPr>
            </w:pPr>
            <w:r w:rsidRPr="00A75D77">
              <w:rPr>
                <w:color w:val="000000"/>
              </w:rPr>
              <w:t xml:space="preserve"> Определение содержания меди в растворе</w:t>
            </w:r>
          </w:p>
        </w:tc>
        <w:tc>
          <w:tcPr>
            <w:tcW w:w="2171" w:type="dxa"/>
            <w:vMerge/>
          </w:tcPr>
          <w:p w14:paraId="06E9ACC4" w14:textId="77777777" w:rsidR="004812B5" w:rsidRPr="00A75D77" w:rsidRDefault="004812B5" w:rsidP="00F925A2">
            <w:pPr>
              <w:rPr>
                <w:rFonts w:ascii="Times New Roman" w:hAnsi="Times New Roman" w:cs="Times New Roman"/>
                <w:sz w:val="2"/>
                <w:szCs w:val="2"/>
              </w:rPr>
            </w:pPr>
          </w:p>
        </w:tc>
      </w:tr>
      <w:tr w:rsidR="0068518F" w:rsidRPr="00A75D77" w14:paraId="1F7BD0FD" w14:textId="77777777" w:rsidTr="007015FE">
        <w:trPr>
          <w:trHeight w:val="318"/>
        </w:trPr>
        <w:tc>
          <w:tcPr>
            <w:tcW w:w="3370" w:type="dxa"/>
          </w:tcPr>
          <w:p w14:paraId="7D2256CA" w14:textId="77777777" w:rsidR="0068518F" w:rsidRPr="00A75D77" w:rsidRDefault="0068518F" w:rsidP="00F925A2">
            <w:pPr>
              <w:rPr>
                <w:rFonts w:ascii="Times New Roman" w:hAnsi="Times New Roman" w:cs="Times New Roman"/>
                <w:b/>
                <w:bCs/>
                <w:sz w:val="24"/>
                <w:szCs w:val="24"/>
              </w:rPr>
            </w:pPr>
            <w:r w:rsidRPr="00A75D77">
              <w:rPr>
                <w:rFonts w:ascii="Times New Roman" w:hAnsi="Times New Roman" w:cs="Times New Roman"/>
                <w:b/>
                <w:bCs/>
                <w:sz w:val="24"/>
                <w:szCs w:val="24"/>
              </w:rPr>
              <w:t>Промежуточная аттестация</w:t>
            </w:r>
          </w:p>
        </w:tc>
        <w:tc>
          <w:tcPr>
            <w:tcW w:w="9643" w:type="dxa"/>
            <w:gridSpan w:val="2"/>
          </w:tcPr>
          <w:p w14:paraId="29686DEF" w14:textId="77777777" w:rsidR="0068518F" w:rsidRPr="00A75D77" w:rsidRDefault="0068518F" w:rsidP="00377279">
            <w:pPr>
              <w:pStyle w:val="TableParagraph"/>
              <w:rPr>
                <w:b/>
                <w:bCs/>
                <w:color w:val="000000"/>
                <w:sz w:val="24"/>
                <w:szCs w:val="24"/>
              </w:rPr>
            </w:pPr>
            <w:r w:rsidRPr="00A75D77">
              <w:rPr>
                <w:b/>
                <w:bCs/>
                <w:color w:val="000000"/>
                <w:sz w:val="24"/>
                <w:szCs w:val="24"/>
              </w:rPr>
              <w:t>Дифференцированный зачет</w:t>
            </w:r>
          </w:p>
        </w:tc>
        <w:tc>
          <w:tcPr>
            <w:tcW w:w="2171" w:type="dxa"/>
          </w:tcPr>
          <w:p w14:paraId="264E28B1" w14:textId="77777777" w:rsidR="0068518F" w:rsidRPr="00A75D77" w:rsidRDefault="0068518F" w:rsidP="0068518F">
            <w:pPr>
              <w:jc w:val="center"/>
              <w:rPr>
                <w:rFonts w:ascii="Times New Roman" w:hAnsi="Times New Roman" w:cs="Times New Roman"/>
                <w:sz w:val="24"/>
                <w:szCs w:val="24"/>
              </w:rPr>
            </w:pPr>
            <w:r w:rsidRPr="00A75D77">
              <w:rPr>
                <w:rFonts w:ascii="Times New Roman" w:hAnsi="Times New Roman" w:cs="Times New Roman"/>
                <w:sz w:val="24"/>
                <w:szCs w:val="24"/>
              </w:rPr>
              <w:t>2</w:t>
            </w:r>
          </w:p>
        </w:tc>
      </w:tr>
      <w:tr w:rsidR="00A51F83" w:rsidRPr="00A75D77" w14:paraId="6F38C389" w14:textId="77777777" w:rsidTr="00357373">
        <w:trPr>
          <w:trHeight w:val="316"/>
        </w:trPr>
        <w:tc>
          <w:tcPr>
            <w:tcW w:w="13013" w:type="dxa"/>
            <w:gridSpan w:val="3"/>
          </w:tcPr>
          <w:p w14:paraId="6C0D46B6" w14:textId="77777777" w:rsidR="00A51F83" w:rsidRPr="00A75D77" w:rsidRDefault="00A51F83" w:rsidP="00FD1E5E">
            <w:pPr>
              <w:pStyle w:val="TableParagraph"/>
              <w:spacing w:line="270" w:lineRule="exact"/>
              <w:ind w:left="107"/>
              <w:rPr>
                <w:b/>
                <w:spacing w:val="2"/>
                <w:sz w:val="24"/>
              </w:rPr>
            </w:pPr>
            <w:r w:rsidRPr="00A75D77">
              <w:rPr>
                <w:b/>
                <w:sz w:val="24"/>
              </w:rPr>
              <w:t>Самостоятельнаяработаприизучениираздела1</w:t>
            </w:r>
            <w:r w:rsidR="00FD1E5E" w:rsidRPr="00A75D77">
              <w:rPr>
                <w:b/>
                <w:spacing w:val="2"/>
                <w:sz w:val="24"/>
              </w:rPr>
              <w:t>:</w:t>
            </w:r>
          </w:p>
          <w:p w14:paraId="545E94EC" w14:textId="77777777" w:rsidR="00FD1E5E" w:rsidRPr="00A75D77" w:rsidRDefault="00FD1E5E" w:rsidP="00FD1E5E">
            <w:pPr>
              <w:pStyle w:val="TableParagraph"/>
              <w:spacing w:line="270" w:lineRule="exact"/>
              <w:ind w:left="107"/>
              <w:rPr>
                <w:spacing w:val="2"/>
                <w:sz w:val="24"/>
              </w:rPr>
            </w:pPr>
            <w:r w:rsidRPr="00A75D77">
              <w:rPr>
                <w:spacing w:val="2"/>
                <w:sz w:val="24"/>
              </w:rPr>
              <w:t>1.</w:t>
            </w:r>
            <w:r w:rsidR="001C1E0E" w:rsidRPr="00A75D77">
              <w:rPr>
                <w:color w:val="000000"/>
              </w:rPr>
              <w:t>Приготовление растворов</w:t>
            </w:r>
            <w:r w:rsidR="001B47D7" w:rsidRPr="00A75D77">
              <w:rPr>
                <w:color w:val="000000"/>
              </w:rPr>
              <w:t xml:space="preserve"> серной кислоты </w:t>
            </w:r>
            <w:r w:rsidR="001C1E0E" w:rsidRPr="00A75D77">
              <w:rPr>
                <w:color w:val="000000"/>
              </w:rPr>
              <w:t xml:space="preserve">и гидроокиси натрия </w:t>
            </w:r>
            <w:r w:rsidR="001B47D7" w:rsidRPr="00A75D77">
              <w:rPr>
                <w:color w:val="000000"/>
              </w:rPr>
              <w:t>и установка точной концентрации методом отдельных навесок</w:t>
            </w:r>
            <w:r w:rsidR="001C1E0E" w:rsidRPr="00A75D77">
              <w:rPr>
                <w:color w:val="000000"/>
              </w:rPr>
              <w:t>.</w:t>
            </w:r>
          </w:p>
          <w:p w14:paraId="4B8415A6" w14:textId="77777777" w:rsidR="00FD1E5E" w:rsidRPr="00A75D77" w:rsidRDefault="00FD1E5E" w:rsidP="00FD1E5E">
            <w:pPr>
              <w:pStyle w:val="TableParagraph"/>
              <w:spacing w:line="270" w:lineRule="exact"/>
              <w:ind w:left="107"/>
              <w:rPr>
                <w:spacing w:val="2"/>
                <w:sz w:val="24"/>
              </w:rPr>
            </w:pPr>
            <w:r w:rsidRPr="00A75D77">
              <w:rPr>
                <w:spacing w:val="2"/>
                <w:sz w:val="24"/>
              </w:rPr>
              <w:t>2.</w:t>
            </w:r>
            <w:r w:rsidR="00E12C09" w:rsidRPr="00A75D77">
              <w:rPr>
                <w:spacing w:val="2"/>
                <w:sz w:val="24"/>
              </w:rPr>
              <w:t>М</w:t>
            </w:r>
            <w:r w:rsidR="00E12C09" w:rsidRPr="00A75D77">
              <w:rPr>
                <w:color w:val="000000"/>
              </w:rPr>
              <w:t>етод</w:t>
            </w:r>
            <w:r w:rsidR="001C1E0E" w:rsidRPr="00A75D77">
              <w:rPr>
                <w:color w:val="000000"/>
              </w:rPr>
              <w:t xml:space="preserve"> обратного титрования.</w:t>
            </w:r>
          </w:p>
          <w:p w14:paraId="253F5B12" w14:textId="77777777" w:rsidR="00FD1E5E" w:rsidRPr="00A75D77" w:rsidRDefault="00FD1E5E" w:rsidP="00FD1E5E">
            <w:pPr>
              <w:pStyle w:val="TableParagraph"/>
              <w:spacing w:line="270" w:lineRule="exact"/>
              <w:ind w:left="107"/>
              <w:rPr>
                <w:spacing w:val="2"/>
                <w:sz w:val="24"/>
              </w:rPr>
            </w:pPr>
            <w:r w:rsidRPr="00A75D77">
              <w:rPr>
                <w:spacing w:val="2"/>
                <w:sz w:val="24"/>
              </w:rPr>
              <w:t>3.</w:t>
            </w:r>
            <w:r w:rsidR="006B0159" w:rsidRPr="00A75D77">
              <w:rPr>
                <w:spacing w:val="2"/>
                <w:sz w:val="24"/>
              </w:rPr>
              <w:t xml:space="preserve"> Классификация физико-химических методов анализа</w:t>
            </w:r>
            <w:r w:rsidR="00767F5B" w:rsidRPr="00A75D77">
              <w:rPr>
                <w:spacing w:val="2"/>
                <w:sz w:val="24"/>
              </w:rPr>
              <w:t>.</w:t>
            </w:r>
          </w:p>
          <w:p w14:paraId="0A958C3F" w14:textId="77777777" w:rsidR="00FD1E5E" w:rsidRPr="00A75D77" w:rsidRDefault="00FD1E5E" w:rsidP="00FD1E5E">
            <w:pPr>
              <w:pStyle w:val="TableParagraph"/>
              <w:spacing w:line="270" w:lineRule="exact"/>
              <w:ind w:left="107"/>
              <w:rPr>
                <w:spacing w:val="2"/>
                <w:sz w:val="24"/>
              </w:rPr>
            </w:pPr>
            <w:r w:rsidRPr="00A75D77">
              <w:rPr>
                <w:spacing w:val="2"/>
                <w:sz w:val="24"/>
              </w:rPr>
              <w:t>4.</w:t>
            </w:r>
            <w:r w:rsidR="00767F5B" w:rsidRPr="00A75D77">
              <w:rPr>
                <w:spacing w:val="2"/>
                <w:sz w:val="24"/>
              </w:rPr>
              <w:t>Применение спектрофотометрических методов анализа, преимущества.</w:t>
            </w:r>
          </w:p>
          <w:p w14:paraId="26320409" w14:textId="77777777" w:rsidR="00FD1E5E" w:rsidRPr="00A75D77" w:rsidRDefault="00FD1E5E" w:rsidP="00FD1E5E">
            <w:pPr>
              <w:pStyle w:val="TableParagraph"/>
              <w:spacing w:line="270" w:lineRule="exact"/>
              <w:ind w:left="107"/>
              <w:rPr>
                <w:i/>
                <w:sz w:val="24"/>
              </w:rPr>
            </w:pPr>
            <w:r w:rsidRPr="00A75D77">
              <w:rPr>
                <w:spacing w:val="2"/>
                <w:sz w:val="24"/>
              </w:rPr>
              <w:t>5.</w:t>
            </w:r>
            <w:r w:rsidR="00767F5B" w:rsidRPr="00A75D77">
              <w:rPr>
                <w:spacing w:val="2"/>
                <w:sz w:val="24"/>
              </w:rPr>
              <w:t xml:space="preserve"> Классификация электрохимических методов анализа.</w:t>
            </w:r>
          </w:p>
        </w:tc>
        <w:tc>
          <w:tcPr>
            <w:tcW w:w="2171" w:type="dxa"/>
          </w:tcPr>
          <w:p w14:paraId="67D19B1E" w14:textId="77777777" w:rsidR="00A51F83" w:rsidRPr="00A75D77" w:rsidRDefault="00FD1E5E" w:rsidP="00F925A2">
            <w:pPr>
              <w:pStyle w:val="TableParagraph"/>
              <w:spacing w:line="270" w:lineRule="exact"/>
              <w:ind w:left="1"/>
              <w:jc w:val="center"/>
              <w:rPr>
                <w:b/>
                <w:sz w:val="24"/>
              </w:rPr>
            </w:pPr>
            <w:r w:rsidRPr="00A75D77">
              <w:rPr>
                <w:b/>
                <w:sz w:val="24"/>
              </w:rPr>
              <w:t>10</w:t>
            </w:r>
          </w:p>
        </w:tc>
      </w:tr>
      <w:tr w:rsidR="00A51F83" w:rsidRPr="00A75D77" w14:paraId="1E9C5BB2" w14:textId="77777777" w:rsidTr="00357373">
        <w:trPr>
          <w:trHeight w:val="952"/>
        </w:trPr>
        <w:tc>
          <w:tcPr>
            <w:tcW w:w="13013" w:type="dxa"/>
            <w:gridSpan w:val="3"/>
          </w:tcPr>
          <w:p w14:paraId="6FB23F59" w14:textId="77777777" w:rsidR="00E0294A" w:rsidRPr="00A75D77" w:rsidRDefault="00A51F83" w:rsidP="00F925A2">
            <w:pPr>
              <w:pStyle w:val="TableParagraph"/>
              <w:spacing w:line="278" w:lineRule="auto"/>
              <w:ind w:left="107" w:right="10842"/>
              <w:rPr>
                <w:b/>
                <w:sz w:val="24"/>
              </w:rPr>
            </w:pPr>
            <w:r w:rsidRPr="00A75D77">
              <w:rPr>
                <w:b/>
                <w:sz w:val="24"/>
              </w:rPr>
              <w:t>Учебная практика</w:t>
            </w:r>
          </w:p>
          <w:p w14:paraId="24353EC8" w14:textId="77777777" w:rsidR="00A51F83" w:rsidRPr="00A75D77" w:rsidRDefault="00A51F83" w:rsidP="00F925A2">
            <w:pPr>
              <w:pStyle w:val="TableParagraph"/>
              <w:spacing w:line="278" w:lineRule="auto"/>
              <w:ind w:left="107" w:right="10842"/>
              <w:rPr>
                <w:b/>
                <w:sz w:val="24"/>
              </w:rPr>
            </w:pPr>
            <w:r w:rsidRPr="00A75D77">
              <w:rPr>
                <w:b/>
                <w:sz w:val="24"/>
              </w:rPr>
              <w:t>Виды работ</w:t>
            </w:r>
          </w:p>
          <w:p w14:paraId="29B64577" w14:textId="77777777" w:rsidR="00281AE9" w:rsidRPr="00A75D77" w:rsidRDefault="00281AE9" w:rsidP="00F925A2">
            <w:pPr>
              <w:pStyle w:val="TableParagraph"/>
              <w:spacing w:line="272" w:lineRule="exact"/>
              <w:ind w:left="107"/>
              <w:rPr>
                <w:sz w:val="24"/>
                <w:szCs w:val="24"/>
              </w:rPr>
            </w:pPr>
            <w:r w:rsidRPr="00A75D77">
              <w:rPr>
                <w:sz w:val="24"/>
                <w:szCs w:val="24"/>
              </w:rPr>
              <w:t>Проведение анализов средней сложности по принятой методике без предварительного разделения компонентов. Определение процентного содержания вещества в анализируемых материалах различными методами.</w:t>
            </w:r>
          </w:p>
          <w:p w14:paraId="5093B2A8" w14:textId="77777777" w:rsidR="00281AE9" w:rsidRPr="00A75D77" w:rsidRDefault="00281AE9" w:rsidP="00F925A2">
            <w:pPr>
              <w:pStyle w:val="TableParagraph"/>
              <w:spacing w:line="272" w:lineRule="exact"/>
              <w:ind w:left="107"/>
              <w:rPr>
                <w:sz w:val="24"/>
                <w:szCs w:val="24"/>
              </w:rPr>
            </w:pPr>
            <w:r w:rsidRPr="00A75D77">
              <w:rPr>
                <w:sz w:val="24"/>
                <w:szCs w:val="24"/>
              </w:rPr>
              <w:t xml:space="preserve">Определение вязкости, растворимости, удельного веса материалов и веществ пикнометром, упругости паров по Рейду, индукционного периода, кислотностей и коксуемости анализируемых продуктов, температуры вспышки в закрытом тигле и застывания нефти и нефтепродуктов. </w:t>
            </w:r>
          </w:p>
          <w:p w14:paraId="4D39BB5C" w14:textId="77777777" w:rsidR="00281AE9" w:rsidRPr="00A75D77" w:rsidRDefault="00281AE9" w:rsidP="00F925A2">
            <w:pPr>
              <w:pStyle w:val="TableParagraph"/>
              <w:spacing w:line="272" w:lineRule="exact"/>
              <w:ind w:left="107"/>
              <w:rPr>
                <w:sz w:val="24"/>
                <w:szCs w:val="24"/>
              </w:rPr>
            </w:pPr>
            <w:r w:rsidRPr="00A75D77">
              <w:rPr>
                <w:sz w:val="24"/>
                <w:szCs w:val="24"/>
              </w:rPr>
              <w:t xml:space="preserve">Установление и проверка несложных титров. </w:t>
            </w:r>
          </w:p>
          <w:p w14:paraId="3AD59A94" w14:textId="77777777" w:rsidR="00281AE9" w:rsidRPr="00A75D77" w:rsidRDefault="00281AE9" w:rsidP="00F925A2">
            <w:pPr>
              <w:pStyle w:val="TableParagraph"/>
              <w:spacing w:line="272" w:lineRule="exact"/>
              <w:ind w:left="107"/>
              <w:rPr>
                <w:sz w:val="24"/>
                <w:szCs w:val="24"/>
              </w:rPr>
            </w:pPr>
            <w:r w:rsidRPr="00A75D77">
              <w:rPr>
                <w:sz w:val="24"/>
                <w:szCs w:val="24"/>
              </w:rPr>
              <w:t xml:space="preserve">Проведение разнообразных анализов химического состава различных проб руды, хромистых, никелевых, хромоникелевых сталей, чугунов и алюминиевых сплавов, продуктов металлургических процессов, флюсов, топлива и минеральных масел. Определение содержания серы и хлоридов в нефти и нефтепродуктах. </w:t>
            </w:r>
          </w:p>
          <w:p w14:paraId="2F97F7A8" w14:textId="77777777" w:rsidR="00281AE9" w:rsidRPr="00A75D77" w:rsidRDefault="00281AE9" w:rsidP="00F925A2">
            <w:pPr>
              <w:pStyle w:val="TableParagraph"/>
              <w:spacing w:line="272" w:lineRule="exact"/>
              <w:ind w:left="107"/>
              <w:rPr>
                <w:sz w:val="24"/>
                <w:szCs w:val="24"/>
              </w:rPr>
            </w:pPr>
            <w:r w:rsidRPr="00A75D77">
              <w:rPr>
                <w:sz w:val="24"/>
                <w:szCs w:val="24"/>
              </w:rPr>
              <w:t xml:space="preserve">Проведение сложных анализов и определение физико-химических свойств </w:t>
            </w:r>
            <w:r w:rsidR="00784892" w:rsidRPr="00A75D77">
              <w:rPr>
                <w:sz w:val="24"/>
                <w:szCs w:val="24"/>
              </w:rPr>
              <w:t>материалов</w:t>
            </w:r>
            <w:r w:rsidRPr="00A75D77">
              <w:rPr>
                <w:sz w:val="24"/>
                <w:szCs w:val="24"/>
              </w:rPr>
              <w:t xml:space="preserve"> на специальном оборудовании. </w:t>
            </w:r>
          </w:p>
          <w:p w14:paraId="7404C457" w14:textId="77777777" w:rsidR="00281AE9" w:rsidRPr="00A75D77" w:rsidRDefault="00281AE9" w:rsidP="00F925A2">
            <w:pPr>
              <w:pStyle w:val="TableParagraph"/>
              <w:spacing w:line="272" w:lineRule="exact"/>
              <w:ind w:left="107"/>
              <w:rPr>
                <w:sz w:val="24"/>
                <w:szCs w:val="24"/>
              </w:rPr>
            </w:pPr>
            <w:r w:rsidRPr="00A75D77">
              <w:rPr>
                <w:sz w:val="24"/>
                <w:szCs w:val="24"/>
              </w:rPr>
              <w:t xml:space="preserve">Взвешивание анализируемых материалов на аналитических весах. </w:t>
            </w:r>
          </w:p>
          <w:p w14:paraId="75ED356A" w14:textId="77777777" w:rsidR="00784892" w:rsidRPr="00A75D77" w:rsidRDefault="00281AE9" w:rsidP="00F925A2">
            <w:pPr>
              <w:pStyle w:val="TableParagraph"/>
              <w:spacing w:line="272" w:lineRule="exact"/>
              <w:ind w:left="107"/>
              <w:rPr>
                <w:sz w:val="24"/>
                <w:szCs w:val="24"/>
              </w:rPr>
            </w:pPr>
            <w:r w:rsidRPr="00A75D77">
              <w:rPr>
                <w:sz w:val="24"/>
                <w:szCs w:val="24"/>
              </w:rPr>
              <w:lastRenderedPageBreak/>
              <w:t xml:space="preserve">Наладка лабораторного оборудования. </w:t>
            </w:r>
          </w:p>
          <w:p w14:paraId="28270E6F" w14:textId="77777777" w:rsidR="00A51F83" w:rsidRPr="00A75D77" w:rsidRDefault="00281AE9" w:rsidP="00F925A2">
            <w:pPr>
              <w:pStyle w:val="TableParagraph"/>
              <w:spacing w:line="272" w:lineRule="exact"/>
              <w:ind w:left="107"/>
              <w:rPr>
                <w:b/>
                <w:sz w:val="24"/>
                <w:szCs w:val="24"/>
              </w:rPr>
            </w:pPr>
            <w:r w:rsidRPr="00A75D77">
              <w:rPr>
                <w:sz w:val="24"/>
                <w:szCs w:val="24"/>
              </w:rPr>
              <w:t>Сборка лабораторных установок по имеющимся схемам под руководством лаборанта более высокой квалификации. Наблюдение за работой лабораторной установки и запись ее показаний</w:t>
            </w:r>
          </w:p>
        </w:tc>
        <w:tc>
          <w:tcPr>
            <w:tcW w:w="2171" w:type="dxa"/>
          </w:tcPr>
          <w:p w14:paraId="7D617397" w14:textId="2C8F730E" w:rsidR="00A51F83" w:rsidRPr="00A75D77" w:rsidRDefault="0070512E" w:rsidP="00F925A2">
            <w:pPr>
              <w:pStyle w:val="TableParagraph"/>
              <w:spacing w:line="270" w:lineRule="exact"/>
              <w:ind w:left="1"/>
              <w:jc w:val="center"/>
              <w:rPr>
                <w:b/>
                <w:sz w:val="24"/>
              </w:rPr>
            </w:pPr>
            <w:r w:rsidRPr="00A75D77">
              <w:rPr>
                <w:b/>
                <w:sz w:val="24"/>
              </w:rPr>
              <w:lastRenderedPageBreak/>
              <w:t>108</w:t>
            </w:r>
            <w:r w:rsidR="00EE41DE">
              <w:rPr>
                <w:b/>
                <w:sz w:val="24"/>
              </w:rPr>
              <w:t>/108</w:t>
            </w:r>
          </w:p>
        </w:tc>
      </w:tr>
      <w:tr w:rsidR="00A51F83" w:rsidRPr="00A75D77" w14:paraId="55411E5E" w14:textId="77777777" w:rsidTr="00357373">
        <w:trPr>
          <w:trHeight w:val="316"/>
        </w:trPr>
        <w:tc>
          <w:tcPr>
            <w:tcW w:w="13013" w:type="dxa"/>
            <w:gridSpan w:val="3"/>
          </w:tcPr>
          <w:p w14:paraId="6F768E9B" w14:textId="77777777" w:rsidR="00A51F83" w:rsidRPr="00A75D77" w:rsidRDefault="00A51F83" w:rsidP="00225AE5">
            <w:pPr>
              <w:pStyle w:val="TableParagraph"/>
              <w:spacing w:line="270" w:lineRule="exact"/>
              <w:ind w:left="107"/>
              <w:rPr>
                <w:i/>
                <w:sz w:val="24"/>
              </w:rPr>
            </w:pPr>
            <w:r w:rsidRPr="00A75D77">
              <w:rPr>
                <w:b/>
                <w:sz w:val="24"/>
              </w:rPr>
              <w:t xml:space="preserve">Консультации </w:t>
            </w:r>
          </w:p>
        </w:tc>
        <w:tc>
          <w:tcPr>
            <w:tcW w:w="2171" w:type="dxa"/>
          </w:tcPr>
          <w:p w14:paraId="3249D36F" w14:textId="77777777" w:rsidR="00A51F83" w:rsidRPr="00A75D77" w:rsidRDefault="00225AE5" w:rsidP="00F925A2">
            <w:pPr>
              <w:pStyle w:val="TableParagraph"/>
              <w:spacing w:line="270" w:lineRule="exact"/>
              <w:ind w:left="1"/>
              <w:jc w:val="center"/>
              <w:rPr>
                <w:b/>
                <w:sz w:val="24"/>
              </w:rPr>
            </w:pPr>
            <w:r w:rsidRPr="00A75D77">
              <w:rPr>
                <w:b/>
                <w:sz w:val="24"/>
              </w:rPr>
              <w:t>12</w:t>
            </w:r>
          </w:p>
        </w:tc>
      </w:tr>
      <w:tr w:rsidR="00A51F83" w:rsidRPr="00A75D77" w14:paraId="0475AE73" w14:textId="77777777" w:rsidTr="00FC4052">
        <w:trPr>
          <w:trHeight w:val="366"/>
        </w:trPr>
        <w:tc>
          <w:tcPr>
            <w:tcW w:w="13013" w:type="dxa"/>
            <w:gridSpan w:val="3"/>
          </w:tcPr>
          <w:p w14:paraId="3E36DC35" w14:textId="77777777" w:rsidR="00A51F83" w:rsidRPr="00A75D77" w:rsidRDefault="00A51F83" w:rsidP="00225AE5">
            <w:pPr>
              <w:pStyle w:val="TableParagraph"/>
              <w:spacing w:line="273" w:lineRule="exact"/>
              <w:ind w:left="107"/>
              <w:rPr>
                <w:i/>
                <w:sz w:val="24"/>
              </w:rPr>
            </w:pPr>
            <w:r w:rsidRPr="00A75D77">
              <w:rPr>
                <w:b/>
                <w:sz w:val="24"/>
              </w:rPr>
              <w:t>Промежуточнаяаттестация</w:t>
            </w:r>
          </w:p>
        </w:tc>
        <w:tc>
          <w:tcPr>
            <w:tcW w:w="2171" w:type="dxa"/>
          </w:tcPr>
          <w:p w14:paraId="59AAB1D9" w14:textId="77777777" w:rsidR="00A51F83" w:rsidRPr="00A75D77" w:rsidRDefault="00225AE5" w:rsidP="00F925A2">
            <w:pPr>
              <w:pStyle w:val="TableParagraph"/>
              <w:spacing w:line="273" w:lineRule="exact"/>
              <w:ind w:left="1"/>
              <w:jc w:val="center"/>
              <w:rPr>
                <w:b/>
                <w:sz w:val="24"/>
              </w:rPr>
            </w:pPr>
            <w:r w:rsidRPr="00A75D77">
              <w:rPr>
                <w:b/>
                <w:sz w:val="24"/>
              </w:rPr>
              <w:t>6</w:t>
            </w:r>
          </w:p>
        </w:tc>
      </w:tr>
      <w:tr w:rsidR="00FC4052" w:rsidRPr="00A75D77" w14:paraId="63638D76" w14:textId="77777777" w:rsidTr="00357373">
        <w:trPr>
          <w:trHeight w:val="366"/>
        </w:trPr>
        <w:tc>
          <w:tcPr>
            <w:tcW w:w="13013" w:type="dxa"/>
            <w:gridSpan w:val="3"/>
            <w:tcBorders>
              <w:bottom w:val="single" w:sz="8" w:space="0" w:color="000000"/>
            </w:tcBorders>
          </w:tcPr>
          <w:p w14:paraId="31B2125F" w14:textId="77777777" w:rsidR="00FC4052" w:rsidRPr="00A75D77" w:rsidRDefault="00FC4052" w:rsidP="00225AE5">
            <w:pPr>
              <w:pStyle w:val="TableParagraph"/>
              <w:spacing w:line="273" w:lineRule="exact"/>
              <w:ind w:left="107"/>
              <w:rPr>
                <w:b/>
                <w:sz w:val="24"/>
              </w:rPr>
            </w:pPr>
            <w:r w:rsidRPr="00A75D77">
              <w:rPr>
                <w:b/>
                <w:sz w:val="24"/>
              </w:rPr>
              <w:t>Всего</w:t>
            </w:r>
          </w:p>
        </w:tc>
        <w:tc>
          <w:tcPr>
            <w:tcW w:w="2171" w:type="dxa"/>
            <w:tcBorders>
              <w:bottom w:val="single" w:sz="8" w:space="0" w:color="000000"/>
            </w:tcBorders>
          </w:tcPr>
          <w:p w14:paraId="1777A0E1" w14:textId="77777777" w:rsidR="00FC4052" w:rsidRPr="00A75D77" w:rsidRDefault="00FC4052" w:rsidP="00F925A2">
            <w:pPr>
              <w:pStyle w:val="TableParagraph"/>
              <w:spacing w:line="273" w:lineRule="exact"/>
              <w:ind w:left="1"/>
              <w:jc w:val="center"/>
              <w:rPr>
                <w:b/>
                <w:sz w:val="24"/>
              </w:rPr>
            </w:pPr>
            <w:r w:rsidRPr="00A75D77">
              <w:rPr>
                <w:b/>
                <w:sz w:val="24"/>
              </w:rPr>
              <w:t>246</w:t>
            </w:r>
          </w:p>
        </w:tc>
      </w:tr>
    </w:tbl>
    <w:p w14:paraId="7D36CAC5" w14:textId="77777777" w:rsidR="00A51F83" w:rsidRDefault="00A51F83" w:rsidP="00A51F83">
      <w:pPr>
        <w:rPr>
          <w:b/>
        </w:rPr>
      </w:pPr>
    </w:p>
    <w:p w14:paraId="3A0DDEC7" w14:textId="77777777" w:rsidR="00A51F83" w:rsidRDefault="00A51F83" w:rsidP="00A51F83">
      <w:pPr>
        <w:spacing w:before="1" w:after="1"/>
        <w:rPr>
          <w:b/>
          <w:sz w:val="11"/>
        </w:rPr>
      </w:pPr>
    </w:p>
    <w:p w14:paraId="412851D5" w14:textId="77777777" w:rsidR="00A51F83" w:rsidRDefault="00A51F83" w:rsidP="00A51F83">
      <w:pPr>
        <w:spacing w:before="1" w:after="1"/>
        <w:rPr>
          <w:b/>
          <w:sz w:val="11"/>
        </w:rPr>
      </w:pPr>
    </w:p>
    <w:p w14:paraId="42D8348A" w14:textId="77777777" w:rsidR="00A51F83" w:rsidRDefault="00A51F83" w:rsidP="00A51F83">
      <w:pPr>
        <w:rPr>
          <w:sz w:val="24"/>
        </w:rPr>
        <w:sectPr w:rsidR="00A51F83" w:rsidSect="00F925A2">
          <w:pgSz w:w="16840" w:h="11910" w:orient="landscape"/>
          <w:pgMar w:top="1100" w:right="560" w:bottom="280" w:left="900" w:header="720" w:footer="720" w:gutter="0"/>
          <w:cols w:space="720"/>
          <w:titlePg/>
          <w:docGrid w:linePitch="272"/>
        </w:sectPr>
      </w:pPr>
    </w:p>
    <w:p w14:paraId="7B647C01" w14:textId="77777777" w:rsidR="00A51F83" w:rsidRPr="00381AB6" w:rsidRDefault="00A51F83" w:rsidP="008752F8">
      <w:pPr>
        <w:spacing w:before="120" w:after="120"/>
        <w:ind w:firstLine="709"/>
        <w:rPr>
          <w:rFonts w:ascii="Times New Roman" w:hAnsi="Times New Roman" w:cs="Times New Roman"/>
          <w:b/>
          <w:sz w:val="26"/>
          <w:szCs w:val="26"/>
        </w:rPr>
      </w:pPr>
      <w:r w:rsidRPr="00381AB6">
        <w:rPr>
          <w:rFonts w:ascii="Times New Roman" w:hAnsi="Times New Roman" w:cs="Times New Roman"/>
          <w:b/>
          <w:sz w:val="26"/>
          <w:szCs w:val="26"/>
        </w:rPr>
        <w:lastRenderedPageBreak/>
        <w:t>3.</w:t>
      </w:r>
      <w:r w:rsidRPr="00381AB6">
        <w:rPr>
          <w:rFonts w:ascii="Times New Roman" w:hAnsi="Times New Roman" w:cs="Times New Roman"/>
          <w:b/>
          <w:bCs/>
          <w:sz w:val="26"/>
          <w:szCs w:val="26"/>
        </w:rPr>
        <w:t xml:space="preserve">УСЛОВИЯ РЕАЛИЗАЦИИ ПРОГРАММЫ </w:t>
      </w:r>
      <w:r w:rsidR="004334BE">
        <w:rPr>
          <w:rFonts w:ascii="Times New Roman" w:hAnsi="Times New Roman" w:cs="Times New Roman"/>
          <w:b/>
          <w:bCs/>
          <w:sz w:val="26"/>
          <w:szCs w:val="26"/>
        </w:rPr>
        <w:t>П</w:t>
      </w:r>
      <w:r w:rsidRPr="00381AB6">
        <w:rPr>
          <w:rFonts w:ascii="Times New Roman" w:hAnsi="Times New Roman" w:cs="Times New Roman"/>
          <w:b/>
          <w:bCs/>
          <w:sz w:val="26"/>
          <w:szCs w:val="26"/>
        </w:rPr>
        <w:t>РОФЕССИОНАЛЬНОГО МОДУЛЯ</w:t>
      </w:r>
    </w:p>
    <w:p w14:paraId="58F62574" w14:textId="77777777" w:rsidR="00A51F83" w:rsidRPr="00381AB6" w:rsidRDefault="00A51F83" w:rsidP="008752F8">
      <w:pPr>
        <w:ind w:left="360" w:firstLine="709"/>
        <w:contextualSpacing/>
        <w:rPr>
          <w:rFonts w:ascii="Times New Roman" w:hAnsi="Times New Roman" w:cs="Times New Roman"/>
          <w:b/>
          <w:sz w:val="26"/>
          <w:szCs w:val="26"/>
        </w:rPr>
      </w:pPr>
    </w:p>
    <w:p w14:paraId="7607ACFA" w14:textId="77777777" w:rsidR="00A51F83" w:rsidRDefault="00A51F83" w:rsidP="008752F8">
      <w:pPr>
        <w:pStyle w:val="a6"/>
        <w:adjustRightInd w:val="0"/>
        <w:spacing w:before="0"/>
        <w:ind w:left="0" w:firstLine="709"/>
        <w:contextualSpacing/>
        <w:rPr>
          <w:b/>
          <w:bCs/>
          <w:sz w:val="26"/>
          <w:szCs w:val="26"/>
        </w:rPr>
      </w:pPr>
      <w:r>
        <w:rPr>
          <w:b/>
          <w:bCs/>
          <w:sz w:val="26"/>
          <w:szCs w:val="26"/>
        </w:rPr>
        <w:t>3.1</w:t>
      </w:r>
      <w:r w:rsidRPr="00381AB6">
        <w:rPr>
          <w:b/>
          <w:bCs/>
          <w:sz w:val="26"/>
          <w:szCs w:val="26"/>
        </w:rPr>
        <w:t>Для реализации программы профессионального модуля предусмотрены следующие специальные помещения:</w:t>
      </w:r>
    </w:p>
    <w:p w14:paraId="1F83EADC" w14:textId="77777777" w:rsidR="00A51F83" w:rsidRPr="00381AB6" w:rsidRDefault="00A51F83" w:rsidP="008752F8">
      <w:pPr>
        <w:pStyle w:val="a6"/>
        <w:adjustRightInd w:val="0"/>
        <w:spacing w:before="0"/>
        <w:ind w:left="0" w:firstLine="709"/>
        <w:contextualSpacing/>
        <w:rPr>
          <w:b/>
          <w:bCs/>
          <w:sz w:val="26"/>
          <w:szCs w:val="26"/>
        </w:rPr>
      </w:pPr>
    </w:p>
    <w:p w14:paraId="22D5AD1A" w14:textId="77777777" w:rsidR="00BA2DF9" w:rsidRPr="00BA2DF9" w:rsidRDefault="00BA2DF9" w:rsidP="008752F8">
      <w:pPr>
        <w:pStyle w:val="ConsPlusCell"/>
        <w:ind w:firstLine="709"/>
        <w:jc w:val="both"/>
        <w:rPr>
          <w:rFonts w:ascii="Times New Roman" w:hAnsi="Times New Roman"/>
          <w:bCs/>
          <w:sz w:val="24"/>
          <w:szCs w:val="24"/>
        </w:rPr>
      </w:pPr>
      <w:r w:rsidRPr="00BA2DF9">
        <w:rPr>
          <w:rFonts w:ascii="Times New Roman" w:hAnsi="Times New Roman"/>
          <w:bCs/>
          <w:sz w:val="24"/>
          <w:szCs w:val="24"/>
        </w:rPr>
        <w:t>Лаборатории физико-химических методов анализа и технических средств измерения; аналитической химии; технического анализа, контроля производства и экологического контроля, оснащенные:</w:t>
      </w:r>
    </w:p>
    <w:p w14:paraId="7A5E743E" w14:textId="77777777" w:rsidR="007239C7" w:rsidRPr="00BA2DF9" w:rsidRDefault="00BA2DF9" w:rsidP="008752F8">
      <w:pPr>
        <w:pStyle w:val="ConsPlusCell"/>
        <w:ind w:firstLine="709"/>
        <w:jc w:val="both"/>
        <w:rPr>
          <w:rFonts w:ascii="Times New Roman" w:hAnsi="Times New Roman"/>
          <w:bCs/>
          <w:sz w:val="24"/>
          <w:szCs w:val="24"/>
        </w:rPr>
      </w:pPr>
      <w:r w:rsidRPr="00210B60">
        <w:rPr>
          <w:rFonts w:ascii="Times New Roman" w:hAnsi="Times New Roman"/>
          <w:bCs/>
          <w:sz w:val="24"/>
          <w:szCs w:val="24"/>
        </w:rPr>
        <w:t xml:space="preserve">Вытяжной шкаф; лабораторные столы; химическая посуда ГОСТ 25336 «Посуда и оборудование лабораторные стеклянные. Типы, основные параметры и размеры»; </w:t>
      </w:r>
      <w:r w:rsidRPr="008373A3">
        <w:rPr>
          <w:rFonts w:ascii="Times New Roman" w:hAnsi="Times New Roman"/>
          <w:bCs/>
          <w:sz w:val="24"/>
          <w:szCs w:val="24"/>
        </w:rPr>
        <w:t xml:space="preserve">технохимические весы; аналитические весы; набор </w:t>
      </w:r>
      <w:r w:rsidRPr="0012412C">
        <w:rPr>
          <w:rFonts w:ascii="Times New Roman" w:hAnsi="Times New Roman"/>
          <w:bCs/>
          <w:sz w:val="24"/>
          <w:szCs w:val="24"/>
        </w:rPr>
        <w:t>ареометров; пикнометры; фотоколориметр; вискозиметр; муфельная печь; сушильный шкаф; центрифуга; иономер; электроплитки; дистиллятор; штатив для титрования; электроды; водяная баня; магнитные мешалки; набор для хроматографии.</w:t>
      </w:r>
      <w:r w:rsidR="007239C7" w:rsidRPr="0012412C">
        <w:rPr>
          <w:rFonts w:ascii="Times New Roman" w:hAnsi="Times New Roman"/>
          <w:bCs/>
          <w:sz w:val="24"/>
          <w:szCs w:val="24"/>
        </w:rPr>
        <w:t xml:space="preserve">рН-метр, </w:t>
      </w:r>
      <w:r w:rsidR="0012412C" w:rsidRPr="0012412C">
        <w:rPr>
          <w:rFonts w:ascii="Times New Roman" w:hAnsi="Times New Roman"/>
          <w:bCs/>
          <w:sz w:val="24"/>
          <w:szCs w:val="24"/>
        </w:rPr>
        <w:t>Рефрактометр</w:t>
      </w:r>
      <w:r w:rsidR="007239C7" w:rsidRPr="0012412C">
        <w:rPr>
          <w:rFonts w:ascii="Times New Roman" w:hAnsi="Times New Roman"/>
          <w:bCs/>
          <w:sz w:val="24"/>
          <w:szCs w:val="24"/>
        </w:rPr>
        <w:t>.</w:t>
      </w:r>
    </w:p>
    <w:p w14:paraId="149E5866" w14:textId="77777777" w:rsidR="00BA2DF9" w:rsidRPr="00BA2DF9" w:rsidRDefault="00BA2DF9" w:rsidP="008752F8">
      <w:pPr>
        <w:pStyle w:val="ConsPlusCell"/>
        <w:ind w:firstLine="709"/>
        <w:jc w:val="both"/>
        <w:rPr>
          <w:rFonts w:ascii="Times New Roman" w:hAnsi="Times New Roman"/>
          <w:bCs/>
          <w:sz w:val="24"/>
          <w:szCs w:val="24"/>
        </w:rPr>
      </w:pPr>
      <w:r w:rsidRPr="00BA2DF9">
        <w:rPr>
          <w:rFonts w:ascii="Times New Roman" w:hAnsi="Times New Roman"/>
          <w:bCs/>
          <w:sz w:val="24"/>
          <w:szCs w:val="24"/>
        </w:rPr>
        <w:t>Весовая комната: весы аналитические; весы технические</w:t>
      </w:r>
    </w:p>
    <w:p w14:paraId="19B20DDC" w14:textId="77777777" w:rsidR="00A51F83" w:rsidRDefault="00A51F83" w:rsidP="008752F8">
      <w:pPr>
        <w:spacing w:before="1"/>
        <w:ind w:firstLine="709"/>
        <w:rPr>
          <w:i/>
          <w:sz w:val="21"/>
        </w:rPr>
      </w:pPr>
    </w:p>
    <w:p w14:paraId="5ECA6B5D" w14:textId="77777777" w:rsidR="00B40B92" w:rsidRPr="00B40B92" w:rsidRDefault="00B40B92" w:rsidP="008752F8">
      <w:pPr>
        <w:ind w:firstLine="709"/>
        <w:rPr>
          <w:rFonts w:ascii="Times New Roman" w:eastAsia="Times New Roman" w:hAnsi="Times New Roman" w:cs="Times New Roman"/>
          <w:b/>
          <w:sz w:val="24"/>
          <w:szCs w:val="24"/>
        </w:rPr>
      </w:pPr>
      <w:r w:rsidRPr="00B40B92">
        <w:rPr>
          <w:rFonts w:ascii="Times New Roman" w:eastAsia="Times New Roman" w:hAnsi="Times New Roman" w:cs="Times New Roman"/>
          <w:b/>
          <w:sz w:val="24"/>
          <w:szCs w:val="24"/>
        </w:rPr>
        <w:t>3.2. Информационное обеспечение обучения</w:t>
      </w:r>
    </w:p>
    <w:p w14:paraId="1685C2B4" w14:textId="77777777" w:rsidR="00B40B92" w:rsidRPr="00B40B92" w:rsidRDefault="00B40B92" w:rsidP="008752F8">
      <w:pPr>
        <w:widowControl w:val="0"/>
        <w:numPr>
          <w:ilvl w:val="2"/>
          <w:numId w:val="25"/>
        </w:numPr>
        <w:tabs>
          <w:tab w:val="left" w:pos="426"/>
        </w:tabs>
        <w:autoSpaceDE w:val="0"/>
        <w:autoSpaceDN w:val="0"/>
        <w:ind w:firstLine="709"/>
        <w:jc w:val="both"/>
        <w:outlineLvl w:val="3"/>
        <w:rPr>
          <w:rFonts w:ascii="Times New Roman" w:eastAsia="Times New Roman" w:hAnsi="Times New Roman" w:cs="Times New Roman"/>
          <w:bCs/>
          <w:sz w:val="24"/>
          <w:szCs w:val="24"/>
          <w:lang w:eastAsia="en-US"/>
        </w:rPr>
      </w:pPr>
      <w:r w:rsidRPr="00B40B92">
        <w:rPr>
          <w:rFonts w:ascii="Times New Roman" w:eastAsia="Times New Roman" w:hAnsi="Times New Roman" w:cs="Times New Roman"/>
          <w:bCs/>
          <w:sz w:val="24"/>
          <w:szCs w:val="24"/>
          <w:lang w:eastAsia="en-US"/>
        </w:rP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p>
    <w:p w14:paraId="248B26CB" w14:textId="77777777" w:rsidR="00B40B92" w:rsidRPr="00B40B92" w:rsidRDefault="00B40B92" w:rsidP="008752F8">
      <w:pPr>
        <w:ind w:firstLine="709"/>
        <w:rPr>
          <w:rFonts w:ascii="Times New Roman" w:eastAsia="Times New Roman" w:hAnsi="Times New Roman" w:cs="Times New Roman"/>
          <w:b/>
          <w:sz w:val="24"/>
          <w:szCs w:val="24"/>
        </w:rPr>
      </w:pPr>
    </w:p>
    <w:p w14:paraId="095C0474" w14:textId="77777777" w:rsidR="00B40B92" w:rsidRPr="00B40B92" w:rsidRDefault="00B40B92" w:rsidP="008752F8">
      <w:pPr>
        <w:ind w:firstLine="709"/>
        <w:jc w:val="both"/>
        <w:rPr>
          <w:rFonts w:ascii="Times New Roman" w:eastAsia="Times New Roman" w:hAnsi="Times New Roman" w:cs="Times New Roman"/>
          <w:b/>
          <w:bCs/>
          <w:sz w:val="24"/>
          <w:szCs w:val="24"/>
        </w:rPr>
      </w:pPr>
      <w:r w:rsidRPr="00B40B92">
        <w:rPr>
          <w:rFonts w:ascii="Times New Roman" w:eastAsia="Times New Roman" w:hAnsi="Times New Roman" w:cs="Times New Roman"/>
          <w:b/>
          <w:bCs/>
          <w:sz w:val="24"/>
          <w:szCs w:val="24"/>
        </w:rPr>
        <w:t>Основные источники:</w:t>
      </w:r>
    </w:p>
    <w:p w14:paraId="2A238D4A" w14:textId="77777777" w:rsidR="00752DE7" w:rsidRPr="008752F8" w:rsidRDefault="003E26AA" w:rsidP="008752F8">
      <w:pPr>
        <w:pStyle w:val="a6"/>
        <w:numPr>
          <w:ilvl w:val="0"/>
          <w:numId w:val="35"/>
        </w:numPr>
        <w:shd w:val="clear" w:color="auto" w:fill="FFFFFF"/>
        <w:tabs>
          <w:tab w:val="left" w:pos="8244"/>
          <w:tab w:val="left" w:pos="9160"/>
        </w:tabs>
        <w:adjustRightInd w:val="0"/>
        <w:spacing w:before="29"/>
        <w:ind w:right="-1"/>
        <w:jc w:val="both"/>
        <w:rPr>
          <w:color w:val="000000"/>
          <w:sz w:val="24"/>
          <w:szCs w:val="24"/>
          <w:shd w:val="clear" w:color="auto" w:fill="FFFFFF"/>
        </w:rPr>
      </w:pPr>
      <w:r w:rsidRPr="008752F8">
        <w:rPr>
          <w:color w:val="000000"/>
          <w:sz w:val="24"/>
          <w:szCs w:val="24"/>
          <w:shd w:val="clear" w:color="auto" w:fill="FFFFFF"/>
        </w:rPr>
        <w:t>Аналитическая химия : учебное пособие для среднего профессионального образования / А. И. Апарнев, Г. К. Лупенко, Т. П. Александрова, А. А. Казакова. — 2-е изд., испр. и доп. — Москва : Издательство Юрайт, 2023. — 107 с. — (Профессиональное образование). — ISBN 978-5-534-07838-1. — Текст : электронный // Образовательная платформа Юрайт [сайт]. — URL: </w:t>
      </w:r>
      <w:hyperlink r:id="rId6" w:tgtFrame="_blank" w:history="1">
        <w:r w:rsidRPr="008752F8">
          <w:rPr>
            <w:rStyle w:val="af"/>
            <w:color w:val="486C97"/>
            <w:sz w:val="24"/>
            <w:szCs w:val="24"/>
            <w:shd w:val="clear" w:color="auto" w:fill="FFFFFF"/>
          </w:rPr>
          <w:t>https://urait.ru/bcode/514564</w:t>
        </w:r>
      </w:hyperlink>
      <w:r w:rsidRPr="008752F8">
        <w:rPr>
          <w:color w:val="000000"/>
          <w:sz w:val="24"/>
          <w:szCs w:val="24"/>
          <w:shd w:val="clear" w:color="auto" w:fill="FFFFFF"/>
        </w:rPr>
        <w:t> </w:t>
      </w:r>
    </w:p>
    <w:p w14:paraId="30F01DBC" w14:textId="77777777" w:rsidR="00752DE7" w:rsidRPr="008752F8" w:rsidRDefault="00752DE7" w:rsidP="008752F8">
      <w:pPr>
        <w:pStyle w:val="a6"/>
        <w:numPr>
          <w:ilvl w:val="0"/>
          <w:numId w:val="35"/>
        </w:numPr>
        <w:shd w:val="clear" w:color="auto" w:fill="FFFFFF"/>
        <w:tabs>
          <w:tab w:val="left" w:pos="8244"/>
          <w:tab w:val="left" w:pos="9160"/>
        </w:tabs>
        <w:adjustRightInd w:val="0"/>
        <w:spacing w:before="29"/>
        <w:ind w:right="-1"/>
        <w:jc w:val="both"/>
        <w:rPr>
          <w:color w:val="000000"/>
          <w:sz w:val="24"/>
          <w:szCs w:val="24"/>
          <w:shd w:val="clear" w:color="auto" w:fill="FFFFFF"/>
        </w:rPr>
      </w:pPr>
      <w:r w:rsidRPr="008752F8">
        <w:rPr>
          <w:i/>
          <w:iCs/>
          <w:color w:val="000000"/>
          <w:sz w:val="24"/>
          <w:szCs w:val="24"/>
          <w:shd w:val="clear" w:color="auto" w:fill="FFFFFF"/>
        </w:rPr>
        <w:t>Александрова, Э. А. </w:t>
      </w:r>
      <w:r w:rsidRPr="008752F8">
        <w:rPr>
          <w:color w:val="000000"/>
          <w:sz w:val="24"/>
          <w:szCs w:val="24"/>
          <w:shd w:val="clear" w:color="auto" w:fill="FFFFFF"/>
        </w:rPr>
        <w:t> Химические методы анализа : учебник и практикум для среднего профессионального образования / Э. А. Александрова, Н. Г. Гайдукова. — 3-е изд., испр. и доп. — Москва : Издательство Юрайт, 2023. — 533 с. — (Профессиональное образование). — ISBN 978-5-534-17730-5. — Текст : электронный // Образовательная платформа Юрайт [сайт]. — URL: </w:t>
      </w:r>
      <w:hyperlink r:id="rId7" w:tgtFrame="_blank" w:history="1">
        <w:r w:rsidRPr="008752F8">
          <w:rPr>
            <w:rStyle w:val="af"/>
            <w:color w:val="486C97"/>
            <w:sz w:val="24"/>
            <w:szCs w:val="24"/>
            <w:shd w:val="clear" w:color="auto" w:fill="FFFFFF"/>
          </w:rPr>
          <w:t>https://urait.ru/bcode/533631</w:t>
        </w:r>
      </w:hyperlink>
    </w:p>
    <w:p w14:paraId="06B18493" w14:textId="77777777" w:rsidR="00752DE7" w:rsidRPr="008752F8" w:rsidRDefault="00752DE7" w:rsidP="008752F8">
      <w:pPr>
        <w:pStyle w:val="a6"/>
        <w:numPr>
          <w:ilvl w:val="0"/>
          <w:numId w:val="35"/>
        </w:numPr>
        <w:shd w:val="clear" w:color="auto" w:fill="FFFFFF"/>
        <w:tabs>
          <w:tab w:val="left" w:pos="8244"/>
          <w:tab w:val="left" w:pos="9160"/>
        </w:tabs>
        <w:adjustRightInd w:val="0"/>
        <w:spacing w:before="29"/>
        <w:ind w:right="-1"/>
        <w:jc w:val="both"/>
        <w:rPr>
          <w:color w:val="000000"/>
          <w:sz w:val="24"/>
          <w:szCs w:val="24"/>
          <w:shd w:val="clear" w:color="auto" w:fill="FFFFFF"/>
        </w:rPr>
      </w:pPr>
      <w:r w:rsidRPr="008752F8">
        <w:rPr>
          <w:i/>
          <w:iCs/>
          <w:color w:val="000000"/>
          <w:sz w:val="24"/>
          <w:szCs w:val="24"/>
          <w:shd w:val="clear" w:color="auto" w:fill="FFFFFF"/>
        </w:rPr>
        <w:t>Александрова, Э. А. </w:t>
      </w:r>
      <w:r w:rsidRPr="008752F8">
        <w:rPr>
          <w:color w:val="000000"/>
          <w:sz w:val="24"/>
          <w:szCs w:val="24"/>
          <w:shd w:val="clear" w:color="auto" w:fill="FFFFFF"/>
        </w:rPr>
        <w:t> Физико-химические методы анализа : учебник и практикум для среднего профессионального образования / Э. А. Александрова, Н. Г. Гайдукова. — 3-е изд., испр. и доп. — Москва : Издательство Юрайт, 2023. — 344 с. — (Профессиональное образование). — ISBN 978-5-534-17722-0. — Текст : электронный // Образовательная платформа Юрайт [сайт]. — URL: </w:t>
      </w:r>
      <w:hyperlink r:id="rId8" w:tgtFrame="_blank" w:history="1">
        <w:r w:rsidRPr="008752F8">
          <w:rPr>
            <w:rStyle w:val="af"/>
            <w:color w:val="486C97"/>
            <w:sz w:val="24"/>
            <w:szCs w:val="24"/>
            <w:shd w:val="clear" w:color="auto" w:fill="FFFFFF"/>
          </w:rPr>
          <w:t>https://urait.ru/bcode/533610</w:t>
        </w:r>
      </w:hyperlink>
      <w:r w:rsidRPr="008752F8">
        <w:rPr>
          <w:color w:val="000000"/>
          <w:sz w:val="24"/>
          <w:szCs w:val="24"/>
          <w:shd w:val="clear" w:color="auto" w:fill="FFFFFF"/>
        </w:rPr>
        <w:t> </w:t>
      </w:r>
    </w:p>
    <w:p w14:paraId="6337B59F" w14:textId="77777777" w:rsidR="00752DE7" w:rsidRPr="008752F8" w:rsidRDefault="00752DE7" w:rsidP="008752F8">
      <w:pPr>
        <w:pStyle w:val="a6"/>
        <w:numPr>
          <w:ilvl w:val="0"/>
          <w:numId w:val="35"/>
        </w:numPr>
        <w:shd w:val="clear" w:color="auto" w:fill="FFFFFF"/>
        <w:tabs>
          <w:tab w:val="left" w:pos="8244"/>
          <w:tab w:val="left" w:pos="9160"/>
        </w:tabs>
        <w:adjustRightInd w:val="0"/>
        <w:spacing w:before="29"/>
        <w:ind w:right="-1"/>
        <w:jc w:val="both"/>
        <w:rPr>
          <w:color w:val="000000"/>
          <w:sz w:val="24"/>
          <w:szCs w:val="24"/>
          <w:shd w:val="clear" w:color="auto" w:fill="FFFFFF"/>
        </w:rPr>
      </w:pPr>
      <w:r w:rsidRPr="008752F8">
        <w:rPr>
          <w:i/>
          <w:iCs/>
          <w:color w:val="000000"/>
          <w:sz w:val="24"/>
          <w:szCs w:val="24"/>
          <w:shd w:val="clear" w:color="auto" w:fill="FFFFFF"/>
        </w:rPr>
        <w:t>Никитина, Н. Г. </w:t>
      </w:r>
      <w:r w:rsidRPr="008752F8">
        <w:rPr>
          <w:color w:val="000000"/>
          <w:sz w:val="24"/>
          <w:szCs w:val="24"/>
          <w:shd w:val="clear" w:color="auto" w:fill="FFFFFF"/>
        </w:rPr>
        <w:t> Аналитическая химия : учебник и практикум для среднего профессионального образования / Н. Г. Никитина, А. Г. Борисов, Т. И. Хаханина ; под редакцией Н. Г. Никитиной. — 4-е изд., перераб. и доп. — Москва : Издательство Юрайт, 2023. — 394 с. — (Профессиональное образование). — ISBN 978-5-534-01463-1. — Текст : электронный // Образовательная платформа Юрайт [сайт]. — URL: </w:t>
      </w:r>
      <w:hyperlink r:id="rId9" w:tgtFrame="_blank" w:history="1">
        <w:r w:rsidRPr="008752F8">
          <w:rPr>
            <w:rStyle w:val="af"/>
            <w:color w:val="486C97"/>
            <w:sz w:val="24"/>
            <w:szCs w:val="24"/>
            <w:shd w:val="clear" w:color="auto" w:fill="FFFFFF"/>
          </w:rPr>
          <w:t>https://urait.ru/bcode/511555</w:t>
        </w:r>
      </w:hyperlink>
      <w:r w:rsidRPr="008752F8">
        <w:rPr>
          <w:color w:val="000000"/>
          <w:sz w:val="24"/>
          <w:szCs w:val="24"/>
          <w:shd w:val="clear" w:color="auto" w:fill="FFFFFF"/>
        </w:rPr>
        <w:t> </w:t>
      </w:r>
    </w:p>
    <w:p w14:paraId="6B3F73C5" w14:textId="77777777" w:rsidR="00752DE7" w:rsidRPr="008752F8" w:rsidRDefault="00752DE7" w:rsidP="008752F8">
      <w:pPr>
        <w:pStyle w:val="a6"/>
        <w:numPr>
          <w:ilvl w:val="0"/>
          <w:numId w:val="35"/>
        </w:numPr>
        <w:shd w:val="clear" w:color="auto" w:fill="FFFFFF"/>
        <w:tabs>
          <w:tab w:val="left" w:pos="8244"/>
          <w:tab w:val="left" w:pos="9160"/>
        </w:tabs>
        <w:adjustRightInd w:val="0"/>
        <w:spacing w:before="29"/>
        <w:ind w:right="-1"/>
        <w:jc w:val="both"/>
        <w:rPr>
          <w:color w:val="000000"/>
          <w:sz w:val="24"/>
          <w:szCs w:val="24"/>
          <w:shd w:val="clear" w:color="auto" w:fill="FFFFFF"/>
        </w:rPr>
      </w:pPr>
      <w:r w:rsidRPr="008752F8">
        <w:rPr>
          <w:i/>
          <w:iCs/>
          <w:color w:val="000000"/>
          <w:sz w:val="24"/>
          <w:szCs w:val="24"/>
          <w:shd w:val="clear" w:color="auto" w:fill="FFFFFF"/>
        </w:rPr>
        <w:t>Подкорытов, А. Л. </w:t>
      </w:r>
      <w:r w:rsidRPr="008752F8">
        <w:rPr>
          <w:color w:val="000000"/>
          <w:sz w:val="24"/>
          <w:szCs w:val="24"/>
          <w:shd w:val="clear" w:color="auto" w:fill="FFFFFF"/>
        </w:rPr>
        <w:t> Аналитическая химия. Окислительно-восстановительное титрование : учебное пособие для среднего профессионального образования / А. Л. Подкорытов, Л. К. Неудачина, С. А. Штин. — Москва : Издательство Юрайт, 2023. — 62 с. — (Профессиональное образование). — ISBN 978-5-534-00111-2. — Текст : электронный // Образовательная платформа Юрайт [сайт]. — URL: </w:t>
      </w:r>
      <w:hyperlink r:id="rId10" w:tgtFrame="_blank" w:history="1">
        <w:r w:rsidRPr="008752F8">
          <w:rPr>
            <w:rStyle w:val="af"/>
            <w:color w:val="486C97"/>
            <w:sz w:val="24"/>
            <w:szCs w:val="24"/>
            <w:shd w:val="clear" w:color="auto" w:fill="FFFFFF"/>
          </w:rPr>
          <w:t>https://urait.ru/bcode/514400</w:t>
        </w:r>
      </w:hyperlink>
    </w:p>
    <w:p w14:paraId="7C4932B1" w14:textId="77777777" w:rsidR="00752DE7" w:rsidRPr="008752F8" w:rsidRDefault="00752DE7" w:rsidP="008752F8">
      <w:pPr>
        <w:pStyle w:val="a6"/>
        <w:numPr>
          <w:ilvl w:val="0"/>
          <w:numId w:val="35"/>
        </w:numPr>
        <w:shd w:val="clear" w:color="auto" w:fill="FFFFFF"/>
        <w:tabs>
          <w:tab w:val="left" w:pos="8244"/>
          <w:tab w:val="left" w:pos="9160"/>
        </w:tabs>
        <w:adjustRightInd w:val="0"/>
        <w:spacing w:before="29"/>
        <w:ind w:right="-1"/>
        <w:jc w:val="both"/>
        <w:rPr>
          <w:color w:val="000000"/>
          <w:sz w:val="24"/>
          <w:szCs w:val="24"/>
          <w:shd w:val="clear" w:color="auto" w:fill="FFFFFF"/>
        </w:rPr>
      </w:pPr>
      <w:r w:rsidRPr="008752F8">
        <w:rPr>
          <w:i/>
          <w:iCs/>
          <w:color w:val="000000"/>
          <w:sz w:val="24"/>
          <w:szCs w:val="24"/>
          <w:shd w:val="clear" w:color="auto" w:fill="FFFFFF"/>
        </w:rPr>
        <w:t>Борисов, А. Н. </w:t>
      </w:r>
      <w:r w:rsidRPr="008752F8">
        <w:rPr>
          <w:color w:val="000000"/>
          <w:sz w:val="24"/>
          <w:szCs w:val="24"/>
          <w:shd w:val="clear" w:color="auto" w:fill="FFFFFF"/>
        </w:rPr>
        <w:t xml:space="preserve"> Аналитическая химия. Расчеты в количественном анализе : учебник и </w:t>
      </w:r>
      <w:r w:rsidRPr="008752F8">
        <w:rPr>
          <w:color w:val="000000"/>
          <w:sz w:val="24"/>
          <w:szCs w:val="24"/>
          <w:shd w:val="clear" w:color="auto" w:fill="FFFFFF"/>
        </w:rPr>
        <w:lastRenderedPageBreak/>
        <w:t>практикум для среднего профессионального образования / А. Н. Борисов, И. Ю. Тихомирова. — 3-е изд., испр. и доп. — Москва : Издательство Юрайт, 2023. — 153 с. — (Профессиональное образование). — ISBN 978-5-534-13828-3. — Текст : электронный // Образовательная платформа Юрайт [сайт]. — URL: </w:t>
      </w:r>
      <w:hyperlink r:id="rId11" w:tgtFrame="_blank" w:history="1">
        <w:r w:rsidRPr="008752F8">
          <w:rPr>
            <w:rStyle w:val="af"/>
            <w:color w:val="486C97"/>
            <w:sz w:val="24"/>
            <w:szCs w:val="24"/>
            <w:shd w:val="clear" w:color="auto" w:fill="FFFFFF"/>
          </w:rPr>
          <w:t>https://urait.ru/bcode/513280</w:t>
        </w:r>
      </w:hyperlink>
    </w:p>
    <w:p w14:paraId="1F2AA052" w14:textId="77777777" w:rsidR="00752DE7" w:rsidRPr="008752F8" w:rsidRDefault="00752DE7" w:rsidP="008752F8">
      <w:pPr>
        <w:pStyle w:val="a6"/>
        <w:numPr>
          <w:ilvl w:val="0"/>
          <w:numId w:val="35"/>
        </w:numPr>
        <w:shd w:val="clear" w:color="auto" w:fill="FFFFFF"/>
        <w:tabs>
          <w:tab w:val="left" w:pos="8244"/>
          <w:tab w:val="left" w:pos="9160"/>
        </w:tabs>
        <w:adjustRightInd w:val="0"/>
        <w:spacing w:before="29"/>
        <w:ind w:right="-1"/>
        <w:jc w:val="both"/>
        <w:rPr>
          <w:color w:val="000000"/>
          <w:sz w:val="24"/>
          <w:szCs w:val="24"/>
          <w:shd w:val="clear" w:color="auto" w:fill="FFFFFF"/>
        </w:rPr>
      </w:pPr>
      <w:r w:rsidRPr="008752F8">
        <w:rPr>
          <w:i/>
          <w:iCs/>
          <w:color w:val="000000"/>
          <w:sz w:val="24"/>
          <w:szCs w:val="24"/>
          <w:shd w:val="clear" w:color="auto" w:fill="FFFFFF"/>
        </w:rPr>
        <w:t>Суворов, А. В. </w:t>
      </w:r>
      <w:r w:rsidRPr="008752F8">
        <w:rPr>
          <w:color w:val="000000"/>
          <w:sz w:val="24"/>
          <w:szCs w:val="24"/>
          <w:shd w:val="clear" w:color="auto" w:fill="FFFFFF"/>
        </w:rPr>
        <w:t> Общая и неорганическая химия в 2 т. Том 1 : учебник для среднего профессионального образования / А. В. Суворов, А. Б. Никольский. — 6-е изд., испр. и доп. — Москва : Издательство Юрайт, 2023. — 343 с. — (Профессиональное образование). — ISBN 978-5-534-08659-1. — Текст : электронный</w:t>
      </w:r>
      <w:r w:rsidRPr="008752F8">
        <w:rPr>
          <w:color w:val="000000"/>
          <w:shd w:val="clear" w:color="auto" w:fill="FFFFFF"/>
        </w:rPr>
        <w:t xml:space="preserve"> // Образовательная платформа Юрайт [сайт]. — URL: </w:t>
      </w:r>
      <w:hyperlink r:id="rId12" w:tgtFrame="_blank" w:history="1">
        <w:r w:rsidRPr="008752F8">
          <w:rPr>
            <w:rStyle w:val="af"/>
            <w:color w:val="486C97"/>
            <w:shd w:val="clear" w:color="auto" w:fill="FFFFFF"/>
          </w:rPr>
          <w:t>https://urait.ru/bcode/513570</w:t>
        </w:r>
      </w:hyperlink>
      <w:r w:rsidRPr="008752F8">
        <w:rPr>
          <w:color w:val="000000"/>
          <w:shd w:val="clear" w:color="auto" w:fill="FFFFFF"/>
        </w:rPr>
        <w:t> </w:t>
      </w:r>
    </w:p>
    <w:p w14:paraId="4155328B" w14:textId="77777777" w:rsidR="003E26AA" w:rsidRDefault="003E26AA" w:rsidP="008752F8">
      <w:pPr>
        <w:widowControl w:val="0"/>
        <w:shd w:val="clear" w:color="auto" w:fill="FFFFFF"/>
        <w:tabs>
          <w:tab w:val="left" w:pos="720"/>
          <w:tab w:val="left" w:pos="8244"/>
          <w:tab w:val="left" w:pos="9160"/>
        </w:tabs>
        <w:autoSpaceDE w:val="0"/>
        <w:autoSpaceDN w:val="0"/>
        <w:adjustRightInd w:val="0"/>
        <w:spacing w:before="29"/>
        <w:ind w:right="-1" w:firstLine="709"/>
        <w:jc w:val="both"/>
        <w:rPr>
          <w:rFonts w:ascii="Times New Roman" w:eastAsia="Times New Roman" w:hAnsi="Times New Roman" w:cs="Times New Roman"/>
          <w:spacing w:val="-4"/>
          <w:sz w:val="24"/>
          <w:szCs w:val="24"/>
        </w:rPr>
      </w:pPr>
    </w:p>
    <w:p w14:paraId="7C80E6A5" w14:textId="77777777" w:rsidR="00752DE7" w:rsidRPr="00B40B92" w:rsidRDefault="00752DE7" w:rsidP="008752F8">
      <w:pPr>
        <w:autoSpaceDE w:val="0"/>
        <w:autoSpaceDN w:val="0"/>
        <w:adjustRightInd w:val="0"/>
        <w:spacing w:line="276" w:lineRule="auto"/>
        <w:ind w:firstLine="709"/>
        <w:jc w:val="both"/>
        <w:rPr>
          <w:rFonts w:ascii="Times New Roman" w:eastAsia="Times New Roman" w:hAnsi="Times New Roman" w:cs="Times New Roman"/>
          <w:b/>
          <w:bCs/>
          <w:sz w:val="24"/>
          <w:szCs w:val="24"/>
        </w:rPr>
      </w:pPr>
      <w:r w:rsidRPr="00B40B92">
        <w:rPr>
          <w:rFonts w:ascii="Times New Roman" w:eastAsia="Times New Roman" w:hAnsi="Times New Roman" w:cs="Times New Roman"/>
          <w:b/>
          <w:bCs/>
          <w:sz w:val="24"/>
          <w:szCs w:val="24"/>
        </w:rPr>
        <w:t>Дополнительные источники:</w:t>
      </w:r>
    </w:p>
    <w:p w14:paraId="781D3436" w14:textId="77777777" w:rsidR="00B40B92" w:rsidRPr="00B40B92" w:rsidRDefault="00B40B92" w:rsidP="008752F8">
      <w:pPr>
        <w:widowControl w:val="0"/>
        <w:shd w:val="clear" w:color="auto" w:fill="FFFFFF"/>
        <w:tabs>
          <w:tab w:val="left" w:pos="720"/>
          <w:tab w:val="left" w:pos="8244"/>
          <w:tab w:val="left" w:pos="9160"/>
        </w:tabs>
        <w:autoSpaceDE w:val="0"/>
        <w:autoSpaceDN w:val="0"/>
        <w:adjustRightInd w:val="0"/>
        <w:spacing w:before="29"/>
        <w:ind w:right="-1" w:firstLine="709"/>
        <w:jc w:val="both"/>
        <w:rPr>
          <w:rFonts w:ascii="Times New Roman" w:eastAsia="Times New Roman" w:hAnsi="Times New Roman" w:cs="Times New Roman"/>
          <w:spacing w:val="-4"/>
          <w:sz w:val="24"/>
          <w:szCs w:val="24"/>
        </w:rPr>
      </w:pPr>
    </w:p>
    <w:p w14:paraId="1368E798" w14:textId="77777777" w:rsidR="00B40B92" w:rsidRPr="00752DE7" w:rsidRDefault="00B40B92" w:rsidP="008752F8">
      <w:pPr>
        <w:pStyle w:val="a6"/>
        <w:numPr>
          <w:ilvl w:val="0"/>
          <w:numId w:val="32"/>
        </w:numPr>
        <w:shd w:val="clear" w:color="auto" w:fill="FFFFFF"/>
        <w:tabs>
          <w:tab w:val="left" w:pos="720"/>
          <w:tab w:val="left" w:pos="8244"/>
          <w:tab w:val="left" w:pos="9160"/>
        </w:tabs>
        <w:adjustRightInd w:val="0"/>
        <w:spacing w:before="29"/>
        <w:ind w:left="0" w:right="-1" w:firstLine="0"/>
        <w:jc w:val="both"/>
        <w:rPr>
          <w:spacing w:val="-4"/>
          <w:sz w:val="24"/>
          <w:szCs w:val="24"/>
        </w:rPr>
      </w:pPr>
      <w:r w:rsidRPr="00752DE7">
        <w:rPr>
          <w:spacing w:val="-4"/>
          <w:sz w:val="24"/>
          <w:szCs w:val="24"/>
        </w:rPr>
        <w:t>О.Е. Саенко. Аналитическая химия: учебник для средних специальных учебных заведений – Ростов н/Д: 2018. – 287с.</w:t>
      </w:r>
    </w:p>
    <w:p w14:paraId="3A895BF4" w14:textId="77777777" w:rsidR="00B40B92" w:rsidRPr="00752DE7" w:rsidRDefault="00B40B92" w:rsidP="008752F8">
      <w:pPr>
        <w:pStyle w:val="a6"/>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contextualSpacing/>
        <w:jc w:val="both"/>
        <w:rPr>
          <w:bCs/>
          <w:sz w:val="24"/>
          <w:szCs w:val="24"/>
        </w:rPr>
      </w:pPr>
      <w:r w:rsidRPr="00752DE7">
        <w:rPr>
          <w:bCs/>
          <w:sz w:val="24"/>
          <w:szCs w:val="24"/>
        </w:rPr>
        <w:t>Л.М. Пустовалова, И.Е.Никанорова. Физико-химические методы исследования и техника лабораторных работ. Ростов-на-Дону. «Феникс».  серия СПО, 2020</w:t>
      </w:r>
    </w:p>
    <w:p w14:paraId="42998026" w14:textId="77777777" w:rsidR="00B40B92" w:rsidRPr="00752DE7" w:rsidRDefault="00B40B92" w:rsidP="008752F8">
      <w:pPr>
        <w:pStyle w:val="a6"/>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contextualSpacing/>
        <w:jc w:val="both"/>
        <w:rPr>
          <w:bCs/>
          <w:sz w:val="24"/>
          <w:szCs w:val="24"/>
        </w:rPr>
      </w:pPr>
      <w:r w:rsidRPr="00752DE7">
        <w:rPr>
          <w:bCs/>
          <w:sz w:val="24"/>
          <w:szCs w:val="24"/>
        </w:rPr>
        <w:t>Ю.А. Карпов, А.П. Савостин. Методы пробоотбора и пробоотборники-М.: БИНОМ. Лаборатория знаний, 2019.</w:t>
      </w:r>
    </w:p>
    <w:p w14:paraId="15D609D9" w14:textId="77777777" w:rsidR="00B40B92" w:rsidRPr="00752DE7" w:rsidRDefault="00B40B92" w:rsidP="008752F8">
      <w:pPr>
        <w:pStyle w:val="a6"/>
        <w:numPr>
          <w:ilvl w:val="0"/>
          <w:numId w:val="32"/>
        </w:numPr>
        <w:shd w:val="clear" w:color="auto" w:fill="FFFFFF"/>
        <w:tabs>
          <w:tab w:val="left" w:pos="-142"/>
        </w:tabs>
        <w:ind w:left="0" w:firstLine="0"/>
        <w:contextualSpacing/>
        <w:jc w:val="both"/>
        <w:rPr>
          <w:sz w:val="24"/>
          <w:szCs w:val="24"/>
        </w:rPr>
      </w:pPr>
      <w:r w:rsidRPr="00752DE7">
        <w:rPr>
          <w:sz w:val="24"/>
          <w:szCs w:val="24"/>
        </w:rPr>
        <w:t>Указатель ГОСТов РФ на данный год</w:t>
      </w:r>
    </w:p>
    <w:p w14:paraId="4F448DB7" w14:textId="77777777" w:rsidR="00B40B92" w:rsidRPr="00752DE7" w:rsidRDefault="00B40B92" w:rsidP="008752F8">
      <w:pPr>
        <w:pStyle w:val="a6"/>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sz w:val="24"/>
          <w:szCs w:val="24"/>
        </w:rPr>
      </w:pPr>
      <w:r w:rsidRPr="00752DE7">
        <w:rPr>
          <w:spacing w:val="-1"/>
          <w:sz w:val="24"/>
          <w:szCs w:val="24"/>
        </w:rPr>
        <w:t xml:space="preserve">И.В. Августинович, С.Ю. Андрианова, Е.Г. Орешенкова, Э.А. Переверзева. </w:t>
      </w:r>
      <w:r w:rsidRPr="00752DE7">
        <w:rPr>
          <w:sz w:val="24"/>
          <w:szCs w:val="24"/>
        </w:rPr>
        <w:t>Технология аналитического контроля /– М.: Академия, 2010 г.</w:t>
      </w:r>
    </w:p>
    <w:p w14:paraId="13FD950D" w14:textId="77777777" w:rsidR="00B40B92" w:rsidRPr="00752DE7" w:rsidRDefault="00B40B92" w:rsidP="008752F8">
      <w:pPr>
        <w:pStyle w:val="a6"/>
        <w:numPr>
          <w:ilvl w:val="0"/>
          <w:numId w:val="32"/>
        </w:numPr>
        <w:shd w:val="clear" w:color="auto" w:fill="FFFFFF"/>
        <w:tabs>
          <w:tab w:val="left" w:pos="-142"/>
        </w:tabs>
        <w:adjustRightInd w:val="0"/>
        <w:ind w:left="0" w:right="499" w:firstLine="0"/>
        <w:jc w:val="both"/>
        <w:rPr>
          <w:sz w:val="24"/>
          <w:szCs w:val="24"/>
        </w:rPr>
      </w:pPr>
      <w:r w:rsidRPr="00752DE7">
        <w:rPr>
          <w:spacing w:val="-1"/>
          <w:sz w:val="24"/>
          <w:szCs w:val="24"/>
        </w:rPr>
        <w:t xml:space="preserve">Коростелев П.П. Техника лабораторных работ в металлургическом анализе. М., </w:t>
      </w:r>
      <w:r w:rsidRPr="00752DE7">
        <w:rPr>
          <w:sz w:val="24"/>
          <w:szCs w:val="24"/>
        </w:rPr>
        <w:t>Металлургия,   2008г.</w:t>
      </w:r>
    </w:p>
    <w:p w14:paraId="024BD8F6" w14:textId="77777777" w:rsidR="00B40B92" w:rsidRPr="00752DE7" w:rsidRDefault="00B40B92" w:rsidP="008752F8">
      <w:pPr>
        <w:pStyle w:val="a6"/>
        <w:numPr>
          <w:ilvl w:val="0"/>
          <w:numId w:val="32"/>
        </w:num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4"/>
          <w:szCs w:val="24"/>
        </w:rPr>
      </w:pPr>
      <w:r w:rsidRPr="00752DE7">
        <w:rPr>
          <w:sz w:val="24"/>
          <w:szCs w:val="24"/>
        </w:rPr>
        <w:t>Писаренко В.В., Захаров Л.С. Основы технического анализа. М, Высшая школа, 1972</w:t>
      </w:r>
    </w:p>
    <w:p w14:paraId="32CF028D" w14:textId="77777777" w:rsidR="00B40B92" w:rsidRPr="00752DE7" w:rsidRDefault="00B40B92" w:rsidP="008752F8">
      <w:pPr>
        <w:pStyle w:val="a6"/>
        <w:numPr>
          <w:ilvl w:val="0"/>
          <w:numId w:val="32"/>
        </w:num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4"/>
          <w:szCs w:val="24"/>
        </w:rPr>
      </w:pPr>
      <w:r w:rsidRPr="00752DE7">
        <w:rPr>
          <w:sz w:val="24"/>
          <w:szCs w:val="24"/>
        </w:rPr>
        <w:t xml:space="preserve">Годовская К.И., Рябина Л.В. и др. Технический анализ. М., Высшая школа, 1979 г. </w:t>
      </w:r>
    </w:p>
    <w:p w14:paraId="4AA1A302" w14:textId="77777777" w:rsidR="00B40B92" w:rsidRPr="00752DE7" w:rsidRDefault="00B40B92" w:rsidP="008752F8">
      <w:pPr>
        <w:pStyle w:val="a6"/>
        <w:numPr>
          <w:ilvl w:val="0"/>
          <w:numId w:val="32"/>
        </w:num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4"/>
          <w:szCs w:val="24"/>
        </w:rPr>
      </w:pPr>
      <w:r w:rsidRPr="00752DE7">
        <w:rPr>
          <w:sz w:val="24"/>
          <w:szCs w:val="24"/>
        </w:rPr>
        <w:t>Тикунова И.В., Артеменко А.И.,  Малеванный В.А. Справочник молодого лаборанта-химика. М., Высшая школа, 1985 г.</w:t>
      </w:r>
    </w:p>
    <w:p w14:paraId="35F74EA8" w14:textId="77777777" w:rsidR="00B40B92" w:rsidRPr="00752DE7" w:rsidRDefault="00B40B92" w:rsidP="008752F8">
      <w:pPr>
        <w:pStyle w:val="a6"/>
        <w:numPr>
          <w:ilvl w:val="0"/>
          <w:numId w:val="32"/>
        </w:num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4"/>
          <w:szCs w:val="24"/>
        </w:rPr>
      </w:pPr>
      <w:r w:rsidRPr="00752DE7">
        <w:rPr>
          <w:sz w:val="24"/>
          <w:szCs w:val="24"/>
        </w:rPr>
        <w:t>Годовская К.И. Технический анализ. – М.: Высшая школа, 1999.</w:t>
      </w:r>
    </w:p>
    <w:p w14:paraId="6B914F15" w14:textId="77777777" w:rsidR="00B40B92" w:rsidRPr="00752DE7" w:rsidRDefault="00B40B92" w:rsidP="008752F8">
      <w:pPr>
        <w:pStyle w:val="a6"/>
        <w:numPr>
          <w:ilvl w:val="0"/>
          <w:numId w:val="32"/>
        </w:num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4"/>
          <w:szCs w:val="24"/>
        </w:rPr>
      </w:pPr>
      <w:r w:rsidRPr="00752DE7">
        <w:rPr>
          <w:sz w:val="24"/>
          <w:szCs w:val="24"/>
        </w:rPr>
        <w:t>Годовская К.И. Сборник задач по техническому анализу. – М.: Высшая школа, 1984.</w:t>
      </w:r>
    </w:p>
    <w:p w14:paraId="4093C07B" w14:textId="77777777" w:rsidR="00B40B92" w:rsidRPr="00752DE7" w:rsidRDefault="00B40B92" w:rsidP="008752F8">
      <w:pPr>
        <w:pStyle w:val="a6"/>
        <w:numPr>
          <w:ilvl w:val="0"/>
          <w:numId w:val="32"/>
        </w:num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4"/>
          <w:szCs w:val="24"/>
        </w:rPr>
      </w:pPr>
      <w:r w:rsidRPr="00752DE7">
        <w:rPr>
          <w:sz w:val="24"/>
          <w:szCs w:val="24"/>
        </w:rPr>
        <w:t>Иванова З.И., Савостин А.П. Технический анализ. – М.: Металлургия, 1981.</w:t>
      </w:r>
    </w:p>
    <w:p w14:paraId="7F4BFF3A" w14:textId="77777777" w:rsidR="00B40B92" w:rsidRPr="00752DE7" w:rsidRDefault="00B40B92" w:rsidP="008752F8">
      <w:pPr>
        <w:pStyle w:val="a6"/>
        <w:keepNext/>
        <w:numPr>
          <w:ilvl w:val="0"/>
          <w:numId w:val="32"/>
        </w:numPr>
        <w:tabs>
          <w:tab w:val="left" w:pos="993"/>
        </w:tabs>
        <w:spacing w:line="276" w:lineRule="auto"/>
        <w:ind w:left="0" w:firstLine="0"/>
        <w:jc w:val="both"/>
        <w:outlineLvl w:val="0"/>
        <w:rPr>
          <w:sz w:val="24"/>
          <w:szCs w:val="24"/>
        </w:rPr>
      </w:pPr>
      <w:r w:rsidRPr="00752DE7">
        <w:rPr>
          <w:sz w:val="24"/>
          <w:szCs w:val="24"/>
        </w:rPr>
        <w:t>Лурье Ю.Ю. Справочник по аналитической химии. – 5-е изд., перераб. и доп. – М.:  Химия,1979.</w:t>
      </w:r>
    </w:p>
    <w:p w14:paraId="218B5E64" w14:textId="77777777" w:rsidR="00B40B92" w:rsidRPr="00752DE7" w:rsidRDefault="00B40B92" w:rsidP="008752F8">
      <w:pPr>
        <w:pStyle w:val="a6"/>
        <w:keepNext/>
        <w:numPr>
          <w:ilvl w:val="0"/>
          <w:numId w:val="32"/>
        </w:numPr>
        <w:tabs>
          <w:tab w:val="left" w:pos="993"/>
        </w:tabs>
        <w:spacing w:line="276" w:lineRule="auto"/>
        <w:ind w:left="0" w:firstLine="0"/>
        <w:jc w:val="both"/>
        <w:outlineLvl w:val="0"/>
        <w:rPr>
          <w:sz w:val="24"/>
          <w:szCs w:val="24"/>
        </w:rPr>
      </w:pPr>
      <w:r w:rsidRPr="00752DE7">
        <w:rPr>
          <w:sz w:val="24"/>
          <w:szCs w:val="24"/>
        </w:rPr>
        <w:t>Справочник химика-аналитика. – М.: Металлургия, 1976.</w:t>
      </w:r>
    </w:p>
    <w:p w14:paraId="7AB0E1CA" w14:textId="77777777" w:rsidR="00B40B92" w:rsidRDefault="00B40B92" w:rsidP="008752F8">
      <w:pPr>
        <w:pStyle w:val="31"/>
        <w:ind w:left="0" w:firstLine="709"/>
        <w:jc w:val="both"/>
      </w:pPr>
    </w:p>
    <w:p w14:paraId="6ED2FCD0" w14:textId="77777777" w:rsidR="00A51F83" w:rsidRDefault="00A51F83" w:rsidP="008752F8">
      <w:pPr>
        <w:pStyle w:val="31"/>
        <w:ind w:left="0" w:firstLine="709"/>
        <w:jc w:val="both"/>
      </w:pPr>
      <w:r>
        <w:t>3.2.2.Интернетресурсы</w:t>
      </w:r>
    </w:p>
    <w:p w14:paraId="2F39B046" w14:textId="77777777" w:rsidR="00DD5CAB" w:rsidRDefault="00B40B92" w:rsidP="008752F8">
      <w:pPr>
        <w:pStyle w:val="31"/>
        <w:ind w:left="0" w:firstLine="709"/>
        <w:jc w:val="both"/>
        <w:rPr>
          <w:b w:val="0"/>
        </w:rPr>
      </w:pPr>
      <w:r w:rsidRPr="00B40B92">
        <w:rPr>
          <w:b w:val="0"/>
        </w:rPr>
        <w:t>Портал "Аналитическая химия в России"http://www.rusanalytchem.org</w:t>
      </w:r>
    </w:p>
    <w:p w14:paraId="532C38E2" w14:textId="77777777" w:rsidR="008752F8" w:rsidRDefault="008752F8" w:rsidP="008752F8">
      <w:pPr>
        <w:pStyle w:val="31"/>
        <w:ind w:left="0" w:firstLine="709"/>
        <w:jc w:val="both"/>
        <w:rPr>
          <w:b w:val="0"/>
        </w:rPr>
      </w:pPr>
    </w:p>
    <w:p w14:paraId="628F0C91" w14:textId="77777777" w:rsidR="008752F8" w:rsidRDefault="008752F8" w:rsidP="008752F8">
      <w:pPr>
        <w:pStyle w:val="31"/>
        <w:ind w:left="0" w:firstLine="709"/>
        <w:jc w:val="both"/>
        <w:rPr>
          <w:b w:val="0"/>
        </w:rPr>
      </w:pPr>
    </w:p>
    <w:p w14:paraId="24E2080B" w14:textId="77777777" w:rsidR="008752F8" w:rsidRPr="008752F8" w:rsidRDefault="008752F8" w:rsidP="008752F8">
      <w:pPr>
        <w:pStyle w:val="31"/>
        <w:ind w:left="0" w:firstLine="709"/>
        <w:jc w:val="both"/>
        <w:rPr>
          <w:b w:val="0"/>
        </w:rPr>
      </w:pPr>
    </w:p>
    <w:p w14:paraId="0E5B6105" w14:textId="77777777" w:rsidR="00A51F83" w:rsidRPr="00381AB6" w:rsidRDefault="00A51F83" w:rsidP="00A51F83">
      <w:pPr>
        <w:spacing w:after="200" w:line="276" w:lineRule="auto"/>
        <w:rPr>
          <w:rFonts w:ascii="Times New Roman" w:hAnsi="Times New Roman" w:cs="Times New Roman"/>
          <w:b/>
          <w:sz w:val="24"/>
          <w:szCs w:val="24"/>
        </w:rPr>
      </w:pPr>
      <w:r>
        <w:rPr>
          <w:rFonts w:ascii="Times New Roman" w:hAnsi="Times New Roman" w:cs="Times New Roman"/>
          <w:b/>
          <w:sz w:val="24"/>
          <w:szCs w:val="24"/>
        </w:rPr>
        <w:t>4.</w:t>
      </w:r>
      <w:r w:rsidRPr="00381AB6">
        <w:rPr>
          <w:rFonts w:ascii="Times New Roman" w:hAnsi="Times New Roman" w:cs="Times New Roman"/>
          <w:b/>
          <w:sz w:val="24"/>
          <w:szCs w:val="24"/>
        </w:rPr>
        <w:t>КОНТРОЛЬ И ОЦЕНКА РЕЗУЛЬТАТОВ ОСВОЕНИЯ ПРОФЕССИОНАЛЬНОГО МОДУЛЯ</w:t>
      </w:r>
    </w:p>
    <w:p w14:paraId="62A5BA2E" w14:textId="77777777" w:rsidR="00A51F83" w:rsidRDefault="00A51F83" w:rsidP="00A51F83">
      <w:pPr>
        <w:spacing w:after="42"/>
        <w:ind w:left="221"/>
        <w:rPr>
          <w:rFonts w:ascii="Times New Roman" w:hAnsi="Times New Roman" w:cs="Times New Roman"/>
          <w:b/>
          <w:spacing w:val="1"/>
          <w:sz w:val="24"/>
        </w:rPr>
      </w:pPr>
    </w:p>
    <w:tbl>
      <w:tblPr>
        <w:tblW w:w="996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7"/>
        <w:gridCol w:w="3370"/>
        <w:gridCol w:w="3015"/>
      </w:tblGrid>
      <w:tr w:rsidR="00DD5CAB" w:rsidRPr="00574460" w14:paraId="755675A2" w14:textId="77777777" w:rsidTr="00F925A2">
        <w:trPr>
          <w:trHeight w:val="276"/>
        </w:trPr>
        <w:tc>
          <w:tcPr>
            <w:tcW w:w="3577" w:type="dxa"/>
          </w:tcPr>
          <w:p w14:paraId="0AE46DDA" w14:textId="77777777" w:rsidR="00DD5CAB" w:rsidRPr="00574460" w:rsidRDefault="00DD5CAB" w:rsidP="00DD5CAB">
            <w:pPr>
              <w:jc w:val="center"/>
              <w:rPr>
                <w:rFonts w:ascii="Times New Roman" w:hAnsi="Times New Roman" w:cs="Times New Roman"/>
                <w:b/>
                <w:sz w:val="24"/>
                <w:szCs w:val="24"/>
              </w:rPr>
            </w:pPr>
            <w:r w:rsidRPr="00574460">
              <w:rPr>
                <w:rFonts w:ascii="Times New Roman" w:hAnsi="Times New Roman" w:cs="Times New Roman"/>
                <w:b/>
                <w:bCs/>
                <w:sz w:val="24"/>
                <w:szCs w:val="24"/>
              </w:rPr>
              <w:t>Результаты обучения</w:t>
            </w:r>
          </w:p>
        </w:tc>
        <w:tc>
          <w:tcPr>
            <w:tcW w:w="3370" w:type="dxa"/>
          </w:tcPr>
          <w:p w14:paraId="7856F053" w14:textId="77777777" w:rsidR="00DD5CAB" w:rsidRPr="00574460" w:rsidRDefault="00DD5CAB" w:rsidP="00DD5CAB">
            <w:pPr>
              <w:jc w:val="center"/>
              <w:rPr>
                <w:rFonts w:ascii="Times New Roman" w:hAnsi="Times New Roman" w:cs="Times New Roman"/>
                <w:b/>
                <w:sz w:val="24"/>
                <w:szCs w:val="24"/>
              </w:rPr>
            </w:pPr>
            <w:r w:rsidRPr="00574460">
              <w:rPr>
                <w:rFonts w:ascii="Times New Roman" w:hAnsi="Times New Roman" w:cs="Times New Roman"/>
                <w:b/>
                <w:bCs/>
                <w:sz w:val="24"/>
                <w:szCs w:val="24"/>
              </w:rPr>
              <w:t>Критерии оценки</w:t>
            </w:r>
          </w:p>
        </w:tc>
        <w:tc>
          <w:tcPr>
            <w:tcW w:w="3015" w:type="dxa"/>
          </w:tcPr>
          <w:p w14:paraId="3A4E9FD5" w14:textId="77777777" w:rsidR="00DD5CAB" w:rsidRPr="00574460" w:rsidRDefault="00DD5CAB" w:rsidP="00DD5CAB">
            <w:pPr>
              <w:jc w:val="center"/>
              <w:rPr>
                <w:rFonts w:ascii="Times New Roman" w:hAnsi="Times New Roman" w:cs="Times New Roman"/>
                <w:b/>
                <w:sz w:val="24"/>
                <w:szCs w:val="24"/>
              </w:rPr>
            </w:pPr>
            <w:r w:rsidRPr="00574460">
              <w:rPr>
                <w:rFonts w:ascii="Times New Roman" w:hAnsi="Times New Roman" w:cs="Times New Roman"/>
                <w:b/>
                <w:bCs/>
                <w:sz w:val="24"/>
                <w:szCs w:val="24"/>
              </w:rPr>
              <w:t>Методы оценки</w:t>
            </w:r>
          </w:p>
        </w:tc>
      </w:tr>
      <w:tr w:rsidR="00235623" w:rsidRPr="00574460" w14:paraId="0B2AAAF3" w14:textId="77777777" w:rsidTr="00F925A2">
        <w:trPr>
          <w:trHeight w:val="276"/>
        </w:trPr>
        <w:tc>
          <w:tcPr>
            <w:tcW w:w="3577" w:type="dxa"/>
          </w:tcPr>
          <w:p w14:paraId="10EBBE17" w14:textId="77777777" w:rsidR="00DD5CAB" w:rsidRPr="00574460" w:rsidRDefault="00DD5CAB" w:rsidP="00DD5CAB">
            <w:pPr>
              <w:shd w:val="clear" w:color="auto" w:fill="FFFFFF"/>
              <w:jc w:val="both"/>
              <w:rPr>
                <w:rFonts w:ascii="Times New Roman" w:eastAsia="Times New Roman" w:hAnsi="Times New Roman" w:cs="Times New Roman"/>
                <w:color w:val="1A1A1A"/>
                <w:sz w:val="24"/>
                <w:szCs w:val="24"/>
              </w:rPr>
            </w:pPr>
            <w:r w:rsidRPr="00574460">
              <w:rPr>
                <w:rFonts w:ascii="Times New Roman" w:eastAsia="Times New Roman" w:hAnsi="Times New Roman" w:cs="Times New Roman"/>
                <w:color w:val="1A1A1A"/>
                <w:sz w:val="24"/>
                <w:szCs w:val="24"/>
              </w:rPr>
              <w:t>Знания</w:t>
            </w:r>
          </w:p>
          <w:p w14:paraId="3EE8441C" w14:textId="77777777" w:rsidR="00F026FA" w:rsidRPr="00BD193C" w:rsidRDefault="00F026FA" w:rsidP="00F026FA">
            <w:pPr>
              <w:rPr>
                <w:rFonts w:ascii="Times New Roman" w:hAnsi="Times New Roman"/>
                <w:sz w:val="24"/>
                <w:szCs w:val="24"/>
              </w:rPr>
            </w:pPr>
            <w:r w:rsidRPr="00BD193C">
              <w:rPr>
                <w:rFonts w:ascii="Times New Roman" w:hAnsi="Times New Roman"/>
                <w:sz w:val="24"/>
                <w:szCs w:val="24"/>
              </w:rPr>
              <w:t>нормативная документация  на методику выполнения измерений;</w:t>
            </w:r>
          </w:p>
          <w:p w14:paraId="6F89B226" w14:textId="77777777" w:rsidR="00F026FA" w:rsidRPr="00BD193C" w:rsidRDefault="00F026FA" w:rsidP="00F026FA">
            <w:pPr>
              <w:rPr>
                <w:rFonts w:ascii="Times New Roman" w:hAnsi="Times New Roman"/>
                <w:sz w:val="24"/>
                <w:szCs w:val="24"/>
              </w:rPr>
            </w:pPr>
            <w:r w:rsidRPr="00BD193C">
              <w:rPr>
                <w:rFonts w:ascii="Times New Roman" w:hAnsi="Times New Roman"/>
                <w:sz w:val="24"/>
                <w:szCs w:val="24"/>
              </w:rPr>
              <w:lastRenderedPageBreak/>
              <w:t>основные нормативные документы, регламентирующие погрешности результатов измерений;</w:t>
            </w:r>
          </w:p>
          <w:p w14:paraId="10843CB1" w14:textId="77777777" w:rsidR="00F026FA" w:rsidRPr="00BD193C" w:rsidRDefault="00F026FA" w:rsidP="00F026FA">
            <w:pPr>
              <w:rPr>
                <w:rFonts w:ascii="Times New Roman" w:hAnsi="Times New Roman"/>
                <w:sz w:val="24"/>
                <w:szCs w:val="24"/>
              </w:rPr>
            </w:pPr>
            <w:r w:rsidRPr="00BD193C">
              <w:rPr>
                <w:rFonts w:ascii="Times New Roman" w:hAnsi="Times New Roman"/>
                <w:sz w:val="24"/>
                <w:szCs w:val="24"/>
              </w:rPr>
              <w:t>современные автоматизированные методы анализа промышленных и природных образцов;</w:t>
            </w:r>
          </w:p>
          <w:p w14:paraId="3C190088" w14:textId="77777777" w:rsidR="00F026FA" w:rsidRPr="00BD193C" w:rsidRDefault="00F026FA" w:rsidP="00F026FA">
            <w:pPr>
              <w:rPr>
                <w:rFonts w:ascii="Times New Roman" w:hAnsi="Times New Roman"/>
                <w:sz w:val="24"/>
                <w:szCs w:val="24"/>
              </w:rPr>
            </w:pPr>
            <w:r w:rsidRPr="00BD193C">
              <w:rPr>
                <w:rFonts w:ascii="Times New Roman" w:hAnsi="Times New Roman"/>
                <w:sz w:val="24"/>
                <w:szCs w:val="24"/>
              </w:rPr>
              <w:t>основные методы анализа химических объектов;</w:t>
            </w:r>
          </w:p>
          <w:p w14:paraId="26363E05" w14:textId="77777777" w:rsidR="00F026FA" w:rsidRPr="00BD193C" w:rsidRDefault="00F026FA" w:rsidP="00F026FA">
            <w:pPr>
              <w:rPr>
                <w:rFonts w:ascii="Times New Roman" w:hAnsi="Times New Roman"/>
                <w:sz w:val="24"/>
                <w:szCs w:val="24"/>
              </w:rPr>
            </w:pPr>
            <w:r w:rsidRPr="00BD193C">
              <w:rPr>
                <w:rFonts w:ascii="Times New Roman" w:hAnsi="Times New Roman"/>
                <w:sz w:val="24"/>
                <w:szCs w:val="24"/>
              </w:rPr>
              <w:t>метрологические характеристики химических методов анализа;</w:t>
            </w:r>
          </w:p>
          <w:p w14:paraId="09F60CC7" w14:textId="77777777"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метрологические характеристики основных видов физико-химических методов анализа;</w:t>
            </w:r>
          </w:p>
          <w:p w14:paraId="3F54E24B" w14:textId="77777777" w:rsidR="00F026FA" w:rsidRPr="00BD193C" w:rsidRDefault="00F026FA" w:rsidP="00F026FA">
            <w:pPr>
              <w:shd w:val="clear" w:color="auto" w:fill="FFFFFF"/>
              <w:rPr>
                <w:rFonts w:ascii="Times New Roman" w:hAnsi="Times New Roman"/>
                <w:sz w:val="24"/>
                <w:szCs w:val="24"/>
              </w:rPr>
            </w:pPr>
            <w:r w:rsidRPr="00BD193C">
              <w:rPr>
                <w:rFonts w:ascii="Times New Roman" w:hAnsi="Times New Roman"/>
                <w:sz w:val="24"/>
                <w:szCs w:val="24"/>
              </w:rPr>
              <w:t>метрологические характеристики лабораторного оборудования.</w:t>
            </w:r>
          </w:p>
          <w:p w14:paraId="367A3355" w14:textId="77777777" w:rsidR="00F026FA" w:rsidRPr="00BD193C" w:rsidRDefault="00F026FA" w:rsidP="00F026FA">
            <w:pPr>
              <w:pStyle w:val="a8"/>
              <w:spacing w:after="0"/>
              <w:ind w:left="0"/>
              <w:jc w:val="both"/>
              <w:rPr>
                <w:rFonts w:ascii="Times New Roman" w:hAnsi="Times New Roman"/>
                <w:color w:val="000000"/>
                <w:sz w:val="24"/>
                <w:szCs w:val="24"/>
              </w:rPr>
            </w:pPr>
            <w:r w:rsidRPr="00BD193C">
              <w:rPr>
                <w:rFonts w:ascii="Times New Roman" w:hAnsi="Times New Roman"/>
                <w:color w:val="000000"/>
                <w:sz w:val="24"/>
                <w:szCs w:val="24"/>
              </w:rPr>
              <w:t>современные автоматизированные методы анализа промышленных и природных образцов;</w:t>
            </w:r>
          </w:p>
          <w:p w14:paraId="091026CA" w14:textId="77777777"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классификация химических методов анализа;</w:t>
            </w:r>
          </w:p>
          <w:p w14:paraId="4BACBDDE" w14:textId="77777777"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классификация физико-химических методов анализа;</w:t>
            </w:r>
          </w:p>
          <w:p w14:paraId="3CFCC71D" w14:textId="77777777"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теоретических основ химических и физико-химических методов анализа;</w:t>
            </w:r>
          </w:p>
          <w:p w14:paraId="486F78BA" w14:textId="77777777"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методы расчета концентрации вещества по данным анализа;</w:t>
            </w:r>
          </w:p>
          <w:p w14:paraId="77776590" w14:textId="77777777"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лабораторное оборудования химической лаборатории;</w:t>
            </w:r>
          </w:p>
          <w:p w14:paraId="3A803807" w14:textId="77777777" w:rsidR="00F026FA" w:rsidRPr="00BD193C" w:rsidRDefault="00F026FA" w:rsidP="00F026FA">
            <w:pPr>
              <w:shd w:val="clear" w:color="auto" w:fill="FFFFFF"/>
              <w:rPr>
                <w:rFonts w:ascii="Times New Roman" w:hAnsi="Times New Roman"/>
                <w:color w:val="000000"/>
                <w:sz w:val="24"/>
                <w:szCs w:val="24"/>
              </w:rPr>
            </w:pPr>
            <w:r w:rsidRPr="00BD193C">
              <w:rPr>
                <w:rFonts w:ascii="Times New Roman" w:hAnsi="Times New Roman"/>
                <w:color w:val="000000"/>
                <w:sz w:val="24"/>
                <w:szCs w:val="24"/>
              </w:rPr>
              <w:t>классификация химических веществ; основные требования к методам и средствам аналитического контроля: требования к предоставлению результатов анализа, средствам измерений, к вспомогательному оборудованию;</w:t>
            </w:r>
          </w:p>
          <w:p w14:paraId="63F241FA" w14:textId="77777777" w:rsidR="00F026FA" w:rsidRPr="00BD193C" w:rsidRDefault="00F026FA" w:rsidP="00F026FA">
            <w:pPr>
              <w:jc w:val="both"/>
              <w:rPr>
                <w:rFonts w:ascii="Times New Roman" w:hAnsi="Times New Roman"/>
                <w:color w:val="000000"/>
                <w:sz w:val="24"/>
                <w:szCs w:val="24"/>
                <w:lang w:eastAsia="en-US"/>
              </w:rPr>
            </w:pPr>
            <w:r w:rsidRPr="00BD193C">
              <w:rPr>
                <w:rFonts w:ascii="Times New Roman" w:hAnsi="Times New Roman"/>
                <w:color w:val="000000"/>
                <w:sz w:val="24"/>
                <w:szCs w:val="24"/>
                <w:lang w:eastAsia="en-US"/>
              </w:rPr>
              <w:t>нормативная документация  по  приготовлению реагентов материалов и растворов, оборудования, посуды;</w:t>
            </w:r>
          </w:p>
          <w:p w14:paraId="5FDA0110" w14:textId="77777777" w:rsidR="00F026FA" w:rsidRPr="00BD193C" w:rsidRDefault="00F026FA" w:rsidP="00F026FA">
            <w:pPr>
              <w:jc w:val="both"/>
              <w:rPr>
                <w:rFonts w:ascii="Times New Roman" w:hAnsi="Times New Roman"/>
                <w:color w:val="000000"/>
                <w:sz w:val="24"/>
                <w:szCs w:val="24"/>
                <w:lang w:eastAsia="en-US"/>
              </w:rPr>
            </w:pPr>
            <w:r w:rsidRPr="00BD193C">
              <w:rPr>
                <w:rFonts w:ascii="Times New Roman" w:hAnsi="Times New Roman"/>
                <w:color w:val="000000"/>
                <w:sz w:val="24"/>
                <w:szCs w:val="24"/>
                <w:lang w:eastAsia="en-US"/>
              </w:rPr>
              <w:t>способы выражения концентрации растворов способы стандартизации растворов;</w:t>
            </w:r>
          </w:p>
          <w:p w14:paraId="4967BC92" w14:textId="77777777" w:rsidR="00F026FA" w:rsidRPr="00BD193C" w:rsidRDefault="00F026FA" w:rsidP="00F026FA">
            <w:pPr>
              <w:shd w:val="clear" w:color="auto" w:fill="FFFFFF"/>
              <w:rPr>
                <w:rFonts w:ascii="Times New Roman" w:hAnsi="Times New Roman"/>
                <w:color w:val="000000"/>
                <w:sz w:val="24"/>
                <w:szCs w:val="24"/>
                <w:lang w:eastAsia="en-US"/>
              </w:rPr>
            </w:pPr>
            <w:r w:rsidRPr="00BD193C">
              <w:rPr>
                <w:rFonts w:ascii="Times New Roman" w:hAnsi="Times New Roman"/>
                <w:color w:val="000000"/>
                <w:sz w:val="24"/>
                <w:szCs w:val="24"/>
                <w:lang w:eastAsia="en-US"/>
              </w:rPr>
              <w:t xml:space="preserve">технику выполнения </w:t>
            </w:r>
            <w:r w:rsidRPr="00BD193C">
              <w:rPr>
                <w:rFonts w:ascii="Times New Roman" w:hAnsi="Times New Roman"/>
                <w:color w:val="000000"/>
                <w:sz w:val="24"/>
                <w:szCs w:val="24"/>
                <w:lang w:eastAsia="en-US"/>
              </w:rPr>
              <w:lastRenderedPageBreak/>
              <w:t>лабораторных работ.</w:t>
            </w:r>
          </w:p>
          <w:p w14:paraId="2BBA0D40" w14:textId="77777777" w:rsidR="00F026FA" w:rsidRPr="00BD193C" w:rsidRDefault="00F026FA" w:rsidP="00F026FA">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 xml:space="preserve">правила охраны труда при работе в химической лаборатории; </w:t>
            </w:r>
          </w:p>
          <w:p w14:paraId="1B9B0C6C" w14:textId="77777777" w:rsidR="00F026FA" w:rsidRPr="00BD193C" w:rsidRDefault="00F026FA" w:rsidP="00F026FA">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использования средств индивидуальной и коллективной защиты;</w:t>
            </w:r>
          </w:p>
          <w:p w14:paraId="2638393E" w14:textId="77777777" w:rsidR="00F026FA" w:rsidRPr="00BD193C" w:rsidRDefault="00F026FA" w:rsidP="00F026FA">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хранения, использования, утилизации химических реактивов;</w:t>
            </w:r>
          </w:p>
          <w:p w14:paraId="55F8C73B" w14:textId="77777777" w:rsidR="00F026FA" w:rsidRPr="00BD193C" w:rsidRDefault="00F026FA" w:rsidP="00F026FA">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охраны труда при работе с лабораторной посудой и оборудованием;</w:t>
            </w:r>
          </w:p>
          <w:p w14:paraId="43FFF5C1" w14:textId="77777777" w:rsidR="00F026FA" w:rsidRPr="00BD193C" w:rsidRDefault="00F026FA" w:rsidP="00F026FA">
            <w:pPr>
              <w:shd w:val="clear" w:color="auto" w:fill="FFFFFF"/>
              <w:rPr>
                <w:rFonts w:ascii="Times New Roman" w:hAnsi="Times New Roman"/>
                <w:sz w:val="24"/>
                <w:szCs w:val="24"/>
              </w:rPr>
            </w:pPr>
            <w:r w:rsidRPr="00BD193C">
              <w:rPr>
                <w:rFonts w:ascii="Times New Roman" w:hAnsi="Times New Roman"/>
                <w:sz w:val="24"/>
                <w:szCs w:val="24"/>
              </w:rPr>
              <w:t>правила охраны труда при работе с агрессивными средами и легковоспламеняющимися жидкостями.</w:t>
            </w:r>
          </w:p>
          <w:p w14:paraId="4D83C65A" w14:textId="77777777" w:rsidR="00F026FA" w:rsidRPr="00BD193C" w:rsidRDefault="00F026FA" w:rsidP="00F026FA">
            <w:pPr>
              <w:jc w:val="both"/>
              <w:rPr>
                <w:rFonts w:ascii="Times New Roman" w:hAnsi="Times New Roman"/>
                <w:sz w:val="24"/>
                <w:szCs w:val="24"/>
              </w:rPr>
            </w:pPr>
            <w:r w:rsidRPr="00BD193C">
              <w:rPr>
                <w:rFonts w:ascii="Times New Roman" w:hAnsi="Times New Roman"/>
                <w:color w:val="000000"/>
                <w:sz w:val="24"/>
                <w:szCs w:val="24"/>
              </w:rPr>
              <w:t xml:space="preserve">виды </w:t>
            </w:r>
            <w:r w:rsidRPr="00BD193C">
              <w:rPr>
                <w:rFonts w:ascii="Times New Roman" w:hAnsi="Times New Roman"/>
                <w:sz w:val="24"/>
                <w:szCs w:val="24"/>
              </w:rPr>
              <w:t>лабораторного оборудования, испытательного оборудования и средства измерения химико-аналитических лабораторий;</w:t>
            </w:r>
          </w:p>
          <w:p w14:paraId="535D5159" w14:textId="77777777"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правил отбора проб с использованием специального оборудования;</w:t>
            </w:r>
          </w:p>
          <w:p w14:paraId="3E069754" w14:textId="77777777" w:rsidR="00F026FA" w:rsidRPr="00BD193C" w:rsidRDefault="00F026FA" w:rsidP="00F026FA">
            <w:pPr>
              <w:shd w:val="clear" w:color="auto" w:fill="FFFFFF"/>
              <w:rPr>
                <w:rFonts w:ascii="Times New Roman" w:hAnsi="Times New Roman"/>
                <w:sz w:val="24"/>
                <w:szCs w:val="24"/>
              </w:rPr>
            </w:pPr>
            <w:r w:rsidRPr="00BD193C">
              <w:rPr>
                <w:rFonts w:ascii="Times New Roman" w:hAnsi="Times New Roman"/>
                <w:sz w:val="24"/>
                <w:szCs w:val="24"/>
              </w:rPr>
              <w:t>правила эксплуатации и калибровки лабораторного оборудования, испытательного оборудования и средства измерения химико-аналитических лабораторий.</w:t>
            </w:r>
          </w:p>
          <w:p w14:paraId="1DE83CBF" w14:textId="77777777"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теоретические основы пробоотбора и пробоподготовки;</w:t>
            </w:r>
          </w:p>
          <w:p w14:paraId="716F2CF2" w14:textId="77777777"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классификации методов химического анализа;</w:t>
            </w:r>
          </w:p>
          <w:p w14:paraId="511C3DA5" w14:textId="77777777"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классификации методов физико-химического анализа;</w:t>
            </w:r>
          </w:p>
          <w:p w14:paraId="4375B4FD" w14:textId="77777777"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показатели качества методик количественного химического анализа;</w:t>
            </w:r>
          </w:p>
          <w:p w14:paraId="15AD23C8" w14:textId="77777777"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правила эксплуатации посуды, оборудования, используемого для выполнения анализа;</w:t>
            </w:r>
          </w:p>
          <w:p w14:paraId="2E426947" w14:textId="77777777"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воды, требования к воде;</w:t>
            </w:r>
          </w:p>
          <w:p w14:paraId="44CD966B" w14:textId="77777777"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газовых смесей;</w:t>
            </w:r>
          </w:p>
          <w:p w14:paraId="1E10679B" w14:textId="77777777"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виды топлива;</w:t>
            </w:r>
          </w:p>
          <w:p w14:paraId="76636BE3" w14:textId="77777777"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органических продуктов;</w:t>
            </w:r>
          </w:p>
          <w:p w14:paraId="5F2EE7B6" w14:textId="77777777"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неорганических продуктов;</w:t>
            </w:r>
          </w:p>
          <w:p w14:paraId="257C21E3" w14:textId="77777777"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lastRenderedPageBreak/>
              <w:t>методы анализа металлов и сплавов;</w:t>
            </w:r>
          </w:p>
          <w:p w14:paraId="262CC31B" w14:textId="77777777"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почв;</w:t>
            </w:r>
          </w:p>
          <w:p w14:paraId="1E459AC8" w14:textId="77777777" w:rsidR="00F026FA" w:rsidRPr="00BD193C" w:rsidRDefault="00F026FA" w:rsidP="00F026FA">
            <w:pPr>
              <w:shd w:val="clear" w:color="auto" w:fill="FFFFFF"/>
              <w:rPr>
                <w:rFonts w:ascii="Times New Roman" w:hAnsi="Times New Roman"/>
                <w:color w:val="000000"/>
                <w:sz w:val="24"/>
                <w:szCs w:val="24"/>
              </w:rPr>
            </w:pPr>
            <w:r w:rsidRPr="00BD193C">
              <w:rPr>
                <w:rFonts w:ascii="Times New Roman" w:hAnsi="Times New Roman"/>
                <w:color w:val="000000"/>
                <w:sz w:val="24"/>
                <w:szCs w:val="24"/>
              </w:rPr>
              <w:t>методы анализа нефтепродуктов.</w:t>
            </w:r>
          </w:p>
          <w:p w14:paraId="6F4FB86E" w14:textId="77777777"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основные метрологические характеристики метода анализа;</w:t>
            </w:r>
          </w:p>
          <w:p w14:paraId="606342A1" w14:textId="77777777"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правила представления результата анализа;</w:t>
            </w:r>
          </w:p>
          <w:p w14:paraId="5AFFFF44" w14:textId="77777777"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виды погрешностей;</w:t>
            </w:r>
          </w:p>
          <w:p w14:paraId="29F0B94F" w14:textId="77777777" w:rsidR="00F026FA" w:rsidRPr="00BD193C" w:rsidRDefault="00F026FA" w:rsidP="00F026FA">
            <w:pPr>
              <w:shd w:val="clear" w:color="auto" w:fill="FFFFFF"/>
              <w:rPr>
                <w:rFonts w:ascii="Times New Roman" w:eastAsia="Times New Roman" w:hAnsi="Times New Roman" w:cs="Times New Roman"/>
                <w:color w:val="1A1A1A"/>
                <w:sz w:val="23"/>
                <w:szCs w:val="23"/>
              </w:rPr>
            </w:pPr>
            <w:r w:rsidRPr="00BD193C">
              <w:rPr>
                <w:rFonts w:ascii="Times New Roman" w:hAnsi="Times New Roman"/>
                <w:color w:val="000000"/>
                <w:sz w:val="24"/>
                <w:szCs w:val="24"/>
              </w:rPr>
              <w:t>методы статистической обработки данных.</w:t>
            </w:r>
          </w:p>
          <w:p w14:paraId="1301CADE" w14:textId="77777777"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Инструктаж, его виды и обучение безопасным методам работы;</w:t>
            </w:r>
          </w:p>
          <w:p w14:paraId="46D05ED8" w14:textId="77777777"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требования, предъявляемые к рабочему месту в химико-аналитических лабораториях;</w:t>
            </w:r>
          </w:p>
          <w:p w14:paraId="42D36726" w14:textId="77777777"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требования к дисциплине труда в химико-аналитических лабораториях;</w:t>
            </w:r>
          </w:p>
          <w:p w14:paraId="4328FF1C" w14:textId="77777777"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основные требования организации труда;</w:t>
            </w:r>
          </w:p>
          <w:p w14:paraId="16CFBB01" w14:textId="77777777"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виды инструктажей, правила и нормы трудового распорядка, охраны труда, производственной санитарии;</w:t>
            </w:r>
          </w:p>
          <w:p w14:paraId="3A45C312" w14:textId="77777777" w:rsidR="00F026FA" w:rsidRPr="00BD193C" w:rsidRDefault="00F026FA" w:rsidP="00F026FA">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использования средств индивидуальной и коллективной защиты;</w:t>
            </w:r>
          </w:p>
          <w:p w14:paraId="21595BBD" w14:textId="77777777" w:rsidR="00F026FA" w:rsidRPr="00BD193C" w:rsidRDefault="00F026FA" w:rsidP="00F026FA">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хранения, использования, утилизации химических реактивов;</w:t>
            </w:r>
          </w:p>
          <w:p w14:paraId="7C211F19" w14:textId="77777777" w:rsidR="00F026FA" w:rsidRPr="00BD193C" w:rsidRDefault="00F026FA" w:rsidP="00F026FA">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оказания первой доврачебной помощи;</w:t>
            </w:r>
          </w:p>
          <w:p w14:paraId="1DB30030" w14:textId="77777777" w:rsidR="00F026FA" w:rsidRPr="00BD193C" w:rsidRDefault="00F026FA" w:rsidP="00F026FA">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охраны труда при работе с лабораторной посудой и оборудованием;</w:t>
            </w:r>
          </w:p>
          <w:p w14:paraId="771AFFE2" w14:textId="77777777" w:rsidR="00F026FA" w:rsidRPr="00BD193C" w:rsidRDefault="00F026FA" w:rsidP="00F026FA">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охраны труда при работе с агрессивными средами и легковоспламеняющимися жидкостями;</w:t>
            </w:r>
          </w:p>
          <w:p w14:paraId="61D7881F" w14:textId="77777777" w:rsidR="00F026FA" w:rsidRPr="00BD193C" w:rsidRDefault="00F026FA" w:rsidP="00F026FA">
            <w:pPr>
              <w:pStyle w:val="12"/>
              <w:shd w:val="clear" w:color="auto" w:fill="auto"/>
              <w:spacing w:before="0" w:after="0" w:line="240" w:lineRule="auto"/>
              <w:ind w:left="40"/>
              <w:rPr>
                <w:rFonts w:ascii="Times New Roman" w:hAnsi="Times New Roman"/>
                <w:sz w:val="24"/>
                <w:szCs w:val="24"/>
                <w:lang w:eastAsia="ru-RU"/>
              </w:rPr>
            </w:pPr>
            <w:r w:rsidRPr="00BD193C">
              <w:rPr>
                <w:rFonts w:ascii="Times New Roman" w:hAnsi="Times New Roman"/>
                <w:sz w:val="24"/>
                <w:szCs w:val="24"/>
                <w:lang w:eastAsia="ru-RU"/>
              </w:rPr>
              <w:t>виды инструктажа;</w:t>
            </w:r>
          </w:p>
          <w:p w14:paraId="248DF364" w14:textId="77777777" w:rsidR="00235623" w:rsidRPr="00574460" w:rsidRDefault="00F026FA" w:rsidP="00F026FA">
            <w:pPr>
              <w:pStyle w:val="TableParagraph"/>
              <w:spacing w:line="273" w:lineRule="exact"/>
              <w:ind w:left="107"/>
              <w:rPr>
                <w:sz w:val="24"/>
                <w:szCs w:val="24"/>
              </w:rPr>
            </w:pPr>
            <w:r w:rsidRPr="00BD193C">
              <w:rPr>
                <w:sz w:val="24"/>
                <w:szCs w:val="24"/>
              </w:rPr>
              <w:t>ПДК вредных веществ в воздухе рабочей зоны.</w:t>
            </w:r>
          </w:p>
        </w:tc>
        <w:tc>
          <w:tcPr>
            <w:tcW w:w="3370" w:type="dxa"/>
          </w:tcPr>
          <w:p w14:paraId="74BF0CE8" w14:textId="77777777" w:rsidR="00235623" w:rsidRPr="00574460" w:rsidRDefault="00235623" w:rsidP="00F925A2">
            <w:pPr>
              <w:rPr>
                <w:rFonts w:ascii="Times New Roman" w:hAnsi="Times New Roman" w:cs="Times New Roman"/>
                <w:sz w:val="24"/>
                <w:szCs w:val="24"/>
              </w:rPr>
            </w:pPr>
          </w:p>
          <w:p w14:paraId="605F085B" w14:textId="77777777" w:rsidR="00F026FA" w:rsidRPr="00BD193C" w:rsidRDefault="00F026FA" w:rsidP="00F026FA">
            <w:pPr>
              <w:rPr>
                <w:rFonts w:ascii="Times New Roman" w:hAnsi="Times New Roman"/>
                <w:sz w:val="24"/>
                <w:szCs w:val="24"/>
              </w:rPr>
            </w:pPr>
            <w:r>
              <w:rPr>
                <w:rFonts w:ascii="Times New Roman" w:hAnsi="Times New Roman" w:cs="Times New Roman"/>
                <w:sz w:val="24"/>
                <w:szCs w:val="24"/>
              </w:rPr>
              <w:t xml:space="preserve">Работа с </w:t>
            </w:r>
            <w:r w:rsidRPr="00BD193C">
              <w:rPr>
                <w:rFonts w:ascii="Times New Roman" w:hAnsi="Times New Roman"/>
                <w:sz w:val="24"/>
                <w:szCs w:val="24"/>
              </w:rPr>
              <w:t>нормативн</w:t>
            </w:r>
            <w:r>
              <w:rPr>
                <w:rFonts w:ascii="Times New Roman" w:hAnsi="Times New Roman"/>
                <w:sz w:val="24"/>
                <w:szCs w:val="24"/>
              </w:rPr>
              <w:t>ой</w:t>
            </w:r>
            <w:r w:rsidRPr="00BD193C">
              <w:rPr>
                <w:rFonts w:ascii="Times New Roman" w:hAnsi="Times New Roman"/>
                <w:sz w:val="24"/>
                <w:szCs w:val="24"/>
              </w:rPr>
              <w:t xml:space="preserve"> документаци</w:t>
            </w:r>
            <w:r>
              <w:rPr>
                <w:rFonts w:ascii="Times New Roman" w:hAnsi="Times New Roman"/>
                <w:sz w:val="24"/>
                <w:szCs w:val="24"/>
              </w:rPr>
              <w:t>ей</w:t>
            </w:r>
            <w:r w:rsidRPr="00BD193C">
              <w:rPr>
                <w:rFonts w:ascii="Times New Roman" w:hAnsi="Times New Roman"/>
                <w:sz w:val="24"/>
                <w:szCs w:val="24"/>
              </w:rPr>
              <w:t xml:space="preserve"> на методику выполнения измерений;</w:t>
            </w:r>
          </w:p>
          <w:p w14:paraId="38D07070" w14:textId="77777777" w:rsidR="00F026FA" w:rsidRDefault="00F026FA" w:rsidP="00F925A2">
            <w:pPr>
              <w:rPr>
                <w:rFonts w:ascii="Times New Roman" w:hAnsi="Times New Roman"/>
                <w:sz w:val="24"/>
                <w:szCs w:val="24"/>
              </w:rPr>
            </w:pPr>
            <w:r>
              <w:rPr>
                <w:rFonts w:ascii="Times New Roman" w:hAnsi="Times New Roman" w:cs="Times New Roman"/>
                <w:sz w:val="24"/>
                <w:szCs w:val="24"/>
              </w:rPr>
              <w:lastRenderedPageBreak/>
              <w:t xml:space="preserve">Понимание </w:t>
            </w:r>
            <w:r w:rsidRPr="00BD193C">
              <w:rPr>
                <w:rFonts w:ascii="Times New Roman" w:hAnsi="Times New Roman"/>
                <w:sz w:val="24"/>
                <w:szCs w:val="24"/>
              </w:rPr>
              <w:t>автоматизированны</w:t>
            </w:r>
            <w:r>
              <w:rPr>
                <w:rFonts w:ascii="Times New Roman" w:hAnsi="Times New Roman"/>
                <w:sz w:val="24"/>
                <w:szCs w:val="24"/>
              </w:rPr>
              <w:t>х</w:t>
            </w:r>
            <w:r w:rsidRPr="00BD193C">
              <w:rPr>
                <w:rFonts w:ascii="Times New Roman" w:hAnsi="Times New Roman"/>
                <w:sz w:val="24"/>
                <w:szCs w:val="24"/>
              </w:rPr>
              <w:t xml:space="preserve"> метод</w:t>
            </w:r>
            <w:r>
              <w:rPr>
                <w:rFonts w:ascii="Times New Roman" w:hAnsi="Times New Roman"/>
                <w:sz w:val="24"/>
                <w:szCs w:val="24"/>
              </w:rPr>
              <w:t>ов</w:t>
            </w:r>
            <w:r w:rsidRPr="00BD193C">
              <w:rPr>
                <w:rFonts w:ascii="Times New Roman" w:hAnsi="Times New Roman"/>
                <w:sz w:val="24"/>
                <w:szCs w:val="24"/>
              </w:rPr>
              <w:t xml:space="preserve"> анализа промышленных и природных образцов</w:t>
            </w:r>
          </w:p>
          <w:p w14:paraId="2F764950" w14:textId="77777777" w:rsidR="00F026FA" w:rsidRDefault="00F026FA" w:rsidP="00F925A2">
            <w:pPr>
              <w:rPr>
                <w:rFonts w:ascii="Times New Roman" w:hAnsi="Times New Roman"/>
                <w:sz w:val="24"/>
                <w:szCs w:val="24"/>
              </w:rPr>
            </w:pPr>
            <w:r>
              <w:rPr>
                <w:rFonts w:ascii="Times New Roman" w:hAnsi="Times New Roman"/>
                <w:sz w:val="24"/>
                <w:szCs w:val="24"/>
              </w:rPr>
              <w:t xml:space="preserve">Используют </w:t>
            </w:r>
            <w:r w:rsidRPr="00BD193C">
              <w:rPr>
                <w:rFonts w:ascii="Times New Roman" w:hAnsi="Times New Roman"/>
                <w:sz w:val="24"/>
                <w:szCs w:val="24"/>
              </w:rPr>
              <w:t>метрологические характеристики методов анализа</w:t>
            </w:r>
            <w:r>
              <w:rPr>
                <w:rFonts w:ascii="Times New Roman" w:hAnsi="Times New Roman"/>
                <w:sz w:val="24"/>
                <w:szCs w:val="24"/>
              </w:rPr>
              <w:t>, лабораторного оборудования</w:t>
            </w:r>
          </w:p>
          <w:p w14:paraId="67E7469F" w14:textId="77777777" w:rsidR="00F026FA" w:rsidRDefault="00F026FA" w:rsidP="00F925A2">
            <w:pPr>
              <w:rPr>
                <w:rFonts w:ascii="Times New Roman" w:hAnsi="Times New Roman" w:cs="Times New Roman"/>
                <w:sz w:val="24"/>
                <w:szCs w:val="24"/>
              </w:rPr>
            </w:pPr>
            <w:r>
              <w:rPr>
                <w:rFonts w:ascii="Times New Roman" w:hAnsi="Times New Roman"/>
                <w:sz w:val="24"/>
                <w:szCs w:val="24"/>
              </w:rPr>
              <w:t xml:space="preserve">Различают </w:t>
            </w:r>
            <w:r w:rsidRPr="00BD193C">
              <w:rPr>
                <w:rFonts w:ascii="Times New Roman" w:hAnsi="Times New Roman"/>
                <w:sz w:val="24"/>
                <w:szCs w:val="24"/>
              </w:rPr>
              <w:t>основны</w:t>
            </w:r>
            <w:r>
              <w:rPr>
                <w:rFonts w:ascii="Times New Roman" w:hAnsi="Times New Roman"/>
                <w:sz w:val="24"/>
                <w:szCs w:val="24"/>
              </w:rPr>
              <w:t>е</w:t>
            </w:r>
            <w:r w:rsidRPr="00BD193C">
              <w:rPr>
                <w:rFonts w:ascii="Times New Roman" w:hAnsi="Times New Roman"/>
                <w:sz w:val="24"/>
                <w:szCs w:val="24"/>
              </w:rPr>
              <w:t xml:space="preserve"> вид</w:t>
            </w:r>
            <w:r>
              <w:rPr>
                <w:rFonts w:ascii="Times New Roman" w:hAnsi="Times New Roman"/>
                <w:sz w:val="24"/>
                <w:szCs w:val="24"/>
              </w:rPr>
              <w:t xml:space="preserve">ы </w:t>
            </w:r>
            <w:r w:rsidRPr="00BD193C">
              <w:rPr>
                <w:rFonts w:ascii="Times New Roman" w:hAnsi="Times New Roman"/>
                <w:sz w:val="24"/>
                <w:szCs w:val="24"/>
              </w:rPr>
              <w:t>физико-химических методов анализа;</w:t>
            </w:r>
          </w:p>
          <w:p w14:paraId="2E8D2352" w14:textId="77777777" w:rsidR="00574460" w:rsidRPr="00574460" w:rsidRDefault="00574460" w:rsidP="00F925A2">
            <w:pPr>
              <w:rPr>
                <w:rFonts w:ascii="Times New Roman" w:hAnsi="Times New Roman" w:cs="Times New Roman"/>
                <w:sz w:val="24"/>
                <w:szCs w:val="24"/>
              </w:rPr>
            </w:pPr>
            <w:r w:rsidRPr="00574460">
              <w:rPr>
                <w:rFonts w:ascii="Times New Roman" w:hAnsi="Times New Roman" w:cs="Times New Roman"/>
                <w:sz w:val="24"/>
                <w:szCs w:val="24"/>
              </w:rPr>
              <w:t>Различают виды химической посуды, дают характеристику ее применению;</w:t>
            </w:r>
          </w:p>
          <w:p w14:paraId="7790C74B" w14:textId="77777777" w:rsidR="00574460" w:rsidRPr="00574460" w:rsidRDefault="00574460" w:rsidP="00F925A2">
            <w:pPr>
              <w:rPr>
                <w:rFonts w:ascii="Times New Roman" w:hAnsi="Times New Roman" w:cs="Times New Roman"/>
                <w:sz w:val="24"/>
                <w:szCs w:val="24"/>
              </w:rPr>
            </w:pPr>
            <w:r w:rsidRPr="00574460">
              <w:rPr>
                <w:rFonts w:ascii="Times New Roman" w:hAnsi="Times New Roman" w:cs="Times New Roman"/>
                <w:sz w:val="24"/>
                <w:szCs w:val="24"/>
              </w:rPr>
              <w:t>Различают классификацию реактивов по чистоте; Характеризуют методы очистки реактивов</w:t>
            </w:r>
          </w:p>
          <w:p w14:paraId="083A8588" w14:textId="77777777" w:rsidR="00574460" w:rsidRPr="00574460" w:rsidRDefault="00574460" w:rsidP="00F925A2">
            <w:pPr>
              <w:rPr>
                <w:rFonts w:ascii="Times New Roman" w:hAnsi="Times New Roman" w:cs="Times New Roman"/>
                <w:sz w:val="24"/>
                <w:szCs w:val="24"/>
              </w:rPr>
            </w:pPr>
            <w:r w:rsidRPr="00574460">
              <w:rPr>
                <w:rFonts w:ascii="Times New Roman" w:hAnsi="Times New Roman" w:cs="Times New Roman"/>
                <w:sz w:val="24"/>
                <w:szCs w:val="24"/>
              </w:rPr>
              <w:t xml:space="preserve">Характеризуют методы отбора проб жидких, газообразных и твердых веществ. </w:t>
            </w:r>
          </w:p>
          <w:p w14:paraId="48215A7E" w14:textId="77777777" w:rsidR="00DD5CAB" w:rsidRPr="00574460" w:rsidRDefault="00574460" w:rsidP="00F925A2">
            <w:pPr>
              <w:rPr>
                <w:rFonts w:ascii="Times New Roman" w:hAnsi="Times New Roman" w:cs="Times New Roman"/>
                <w:sz w:val="24"/>
                <w:szCs w:val="24"/>
              </w:rPr>
            </w:pPr>
            <w:r w:rsidRPr="00574460">
              <w:rPr>
                <w:rFonts w:ascii="Times New Roman" w:hAnsi="Times New Roman" w:cs="Times New Roman"/>
                <w:sz w:val="24"/>
                <w:szCs w:val="24"/>
              </w:rPr>
              <w:t>Различают способы приготовления растворов; Изучают НД на приготовление различных видов растворов.</w:t>
            </w:r>
          </w:p>
          <w:p w14:paraId="4299746E" w14:textId="77777777" w:rsidR="00574460" w:rsidRPr="00574460" w:rsidRDefault="00574460" w:rsidP="00F925A2">
            <w:pPr>
              <w:rPr>
                <w:rFonts w:ascii="Times New Roman" w:hAnsi="Times New Roman" w:cs="Times New Roman"/>
                <w:sz w:val="24"/>
                <w:szCs w:val="24"/>
              </w:rPr>
            </w:pPr>
            <w:r w:rsidRPr="00574460">
              <w:rPr>
                <w:rFonts w:ascii="Times New Roman" w:hAnsi="Times New Roman" w:cs="Times New Roman"/>
                <w:sz w:val="24"/>
                <w:szCs w:val="24"/>
              </w:rPr>
              <w:t>Характеризуют различные способы приготовления растворов</w:t>
            </w:r>
          </w:p>
          <w:p w14:paraId="141485F1" w14:textId="77777777" w:rsidR="00574460" w:rsidRPr="00574460" w:rsidRDefault="00574460" w:rsidP="00F925A2">
            <w:pPr>
              <w:rPr>
                <w:rFonts w:ascii="Times New Roman" w:hAnsi="Times New Roman" w:cs="Times New Roman"/>
                <w:sz w:val="24"/>
                <w:szCs w:val="24"/>
              </w:rPr>
            </w:pPr>
            <w:r w:rsidRPr="00574460">
              <w:rPr>
                <w:rFonts w:ascii="Times New Roman" w:hAnsi="Times New Roman" w:cs="Times New Roman"/>
                <w:sz w:val="24"/>
                <w:szCs w:val="24"/>
              </w:rPr>
              <w:t>Описывают процессы стандартизации растворов и расчет коэффициента попрравки.</w:t>
            </w:r>
          </w:p>
          <w:p w14:paraId="72632A31" w14:textId="77777777" w:rsidR="00574460" w:rsidRPr="00574460" w:rsidRDefault="00574460" w:rsidP="00F925A2">
            <w:pPr>
              <w:rPr>
                <w:rFonts w:ascii="Times New Roman" w:hAnsi="Times New Roman" w:cs="Times New Roman"/>
                <w:sz w:val="24"/>
                <w:szCs w:val="24"/>
              </w:rPr>
            </w:pPr>
            <w:r w:rsidRPr="00574460">
              <w:rPr>
                <w:rFonts w:ascii="Times New Roman" w:hAnsi="Times New Roman" w:cs="Times New Roman"/>
                <w:sz w:val="24"/>
                <w:szCs w:val="24"/>
              </w:rPr>
              <w:t>Описывают основные разделы протокола анализа; Характеризуют требования, предъявляемые к оформлению расчетов</w:t>
            </w:r>
          </w:p>
        </w:tc>
        <w:tc>
          <w:tcPr>
            <w:tcW w:w="3015" w:type="dxa"/>
          </w:tcPr>
          <w:p w14:paraId="61568A1E" w14:textId="77777777" w:rsidR="00235623" w:rsidRPr="00574460" w:rsidRDefault="00235623" w:rsidP="00F925A2">
            <w:pPr>
              <w:rPr>
                <w:rFonts w:ascii="Times New Roman" w:hAnsi="Times New Roman" w:cs="Times New Roman"/>
                <w:iCs/>
                <w:sz w:val="24"/>
                <w:szCs w:val="24"/>
              </w:rPr>
            </w:pPr>
            <w:r w:rsidRPr="00574460">
              <w:rPr>
                <w:rFonts w:ascii="Times New Roman" w:hAnsi="Times New Roman" w:cs="Times New Roman"/>
                <w:iCs/>
                <w:sz w:val="24"/>
                <w:szCs w:val="24"/>
              </w:rPr>
              <w:lastRenderedPageBreak/>
              <w:t>Собеседование</w:t>
            </w:r>
          </w:p>
          <w:p w14:paraId="4FFD8587" w14:textId="77777777" w:rsidR="00235623" w:rsidRPr="00574460" w:rsidRDefault="00235623" w:rsidP="00F925A2">
            <w:pPr>
              <w:rPr>
                <w:rFonts w:ascii="Times New Roman" w:hAnsi="Times New Roman" w:cs="Times New Roman"/>
                <w:iCs/>
                <w:sz w:val="24"/>
                <w:szCs w:val="24"/>
              </w:rPr>
            </w:pPr>
            <w:r w:rsidRPr="00574460">
              <w:rPr>
                <w:rFonts w:ascii="Times New Roman" w:hAnsi="Times New Roman" w:cs="Times New Roman"/>
                <w:iCs/>
                <w:sz w:val="24"/>
                <w:szCs w:val="24"/>
              </w:rPr>
              <w:t>Тестирование</w:t>
            </w:r>
          </w:p>
          <w:p w14:paraId="4BF863B5" w14:textId="77777777" w:rsidR="00235623" w:rsidRPr="00574460" w:rsidRDefault="00235623" w:rsidP="00F925A2">
            <w:pPr>
              <w:rPr>
                <w:rFonts w:ascii="Times New Roman" w:hAnsi="Times New Roman" w:cs="Times New Roman"/>
                <w:iCs/>
                <w:sz w:val="24"/>
                <w:szCs w:val="24"/>
              </w:rPr>
            </w:pPr>
            <w:r w:rsidRPr="00574460">
              <w:rPr>
                <w:rFonts w:ascii="Times New Roman" w:hAnsi="Times New Roman" w:cs="Times New Roman"/>
                <w:iCs/>
                <w:sz w:val="24"/>
                <w:szCs w:val="24"/>
              </w:rPr>
              <w:t xml:space="preserve">Экспертное наблюдение выполнения работ на </w:t>
            </w:r>
            <w:r w:rsidRPr="00574460">
              <w:rPr>
                <w:rFonts w:ascii="Times New Roman" w:hAnsi="Times New Roman" w:cs="Times New Roman"/>
                <w:iCs/>
                <w:sz w:val="24"/>
                <w:szCs w:val="24"/>
              </w:rPr>
              <w:lastRenderedPageBreak/>
              <w:t>практических и лабораторных занятиях, учебной практик</w:t>
            </w:r>
            <w:r w:rsidR="00574460" w:rsidRPr="00574460">
              <w:rPr>
                <w:rFonts w:ascii="Times New Roman" w:hAnsi="Times New Roman" w:cs="Times New Roman"/>
                <w:iCs/>
                <w:sz w:val="24"/>
                <w:szCs w:val="24"/>
              </w:rPr>
              <w:t>и</w:t>
            </w:r>
          </w:p>
          <w:p w14:paraId="13160487" w14:textId="77777777" w:rsidR="00235623" w:rsidRPr="00574460" w:rsidRDefault="00235623" w:rsidP="00F925A2">
            <w:pPr>
              <w:rPr>
                <w:rFonts w:ascii="Times New Roman" w:hAnsi="Times New Roman" w:cs="Times New Roman"/>
                <w:iCs/>
                <w:sz w:val="24"/>
                <w:szCs w:val="24"/>
              </w:rPr>
            </w:pPr>
            <w:r w:rsidRPr="00574460">
              <w:rPr>
                <w:rFonts w:ascii="Times New Roman" w:hAnsi="Times New Roman" w:cs="Times New Roman"/>
                <w:iCs/>
                <w:sz w:val="24"/>
                <w:szCs w:val="24"/>
              </w:rPr>
              <w:t>оценка процесса</w:t>
            </w:r>
          </w:p>
          <w:p w14:paraId="4EB8667D" w14:textId="77777777" w:rsidR="00235623" w:rsidRPr="00574460" w:rsidRDefault="00235623" w:rsidP="00F925A2">
            <w:pPr>
              <w:jc w:val="both"/>
              <w:rPr>
                <w:rFonts w:ascii="Times New Roman" w:hAnsi="Times New Roman" w:cs="Times New Roman"/>
                <w:iCs/>
                <w:sz w:val="24"/>
                <w:szCs w:val="24"/>
              </w:rPr>
            </w:pPr>
            <w:r w:rsidRPr="00574460">
              <w:rPr>
                <w:rFonts w:ascii="Times New Roman" w:hAnsi="Times New Roman" w:cs="Times New Roman"/>
                <w:iCs/>
                <w:sz w:val="24"/>
                <w:szCs w:val="24"/>
              </w:rPr>
              <w:t>оценка результатов</w:t>
            </w:r>
          </w:p>
          <w:p w14:paraId="1340B323" w14:textId="77777777" w:rsidR="00235623" w:rsidRPr="00574460" w:rsidRDefault="00235623" w:rsidP="00F925A2">
            <w:pPr>
              <w:jc w:val="both"/>
              <w:rPr>
                <w:rFonts w:ascii="Times New Roman" w:hAnsi="Times New Roman" w:cs="Times New Roman"/>
                <w:iCs/>
                <w:sz w:val="24"/>
                <w:szCs w:val="24"/>
              </w:rPr>
            </w:pPr>
            <w:r w:rsidRPr="00574460">
              <w:rPr>
                <w:rFonts w:ascii="Times New Roman" w:hAnsi="Times New Roman" w:cs="Times New Roman"/>
                <w:iCs/>
                <w:sz w:val="24"/>
                <w:szCs w:val="24"/>
              </w:rPr>
              <w:t>Экзамен</w:t>
            </w:r>
            <w:r w:rsidR="00574460" w:rsidRPr="00574460">
              <w:rPr>
                <w:rFonts w:ascii="Times New Roman" w:hAnsi="Times New Roman" w:cs="Times New Roman"/>
                <w:iCs/>
                <w:sz w:val="24"/>
                <w:szCs w:val="24"/>
              </w:rPr>
              <w:t xml:space="preserve"> по модулю</w:t>
            </w:r>
          </w:p>
          <w:p w14:paraId="34250481" w14:textId="77777777" w:rsidR="00235623" w:rsidRPr="00574460" w:rsidRDefault="00235623" w:rsidP="00F925A2">
            <w:pPr>
              <w:jc w:val="both"/>
              <w:rPr>
                <w:rFonts w:ascii="Times New Roman" w:hAnsi="Times New Roman" w:cs="Times New Roman"/>
                <w:iCs/>
                <w:sz w:val="24"/>
                <w:szCs w:val="24"/>
              </w:rPr>
            </w:pPr>
            <w:r w:rsidRPr="00574460">
              <w:rPr>
                <w:rFonts w:ascii="Times New Roman" w:hAnsi="Times New Roman" w:cs="Times New Roman"/>
                <w:iCs/>
                <w:sz w:val="24"/>
                <w:szCs w:val="24"/>
              </w:rPr>
              <w:t>Дифференцированный зачет</w:t>
            </w:r>
            <w:r w:rsidR="00574460" w:rsidRPr="00574460">
              <w:rPr>
                <w:rFonts w:ascii="Times New Roman" w:hAnsi="Times New Roman" w:cs="Times New Roman"/>
                <w:iCs/>
                <w:sz w:val="24"/>
                <w:szCs w:val="24"/>
              </w:rPr>
              <w:t xml:space="preserve"> по МДК</w:t>
            </w:r>
          </w:p>
        </w:tc>
      </w:tr>
      <w:tr w:rsidR="00235623" w:rsidRPr="00574460" w14:paraId="09BAD11D" w14:textId="77777777" w:rsidTr="00F925A2">
        <w:trPr>
          <w:trHeight w:val="276"/>
        </w:trPr>
        <w:tc>
          <w:tcPr>
            <w:tcW w:w="3577" w:type="dxa"/>
          </w:tcPr>
          <w:p w14:paraId="7EECD6D5" w14:textId="77777777" w:rsidR="00DD5CAB" w:rsidRPr="00574460" w:rsidRDefault="00DD5CAB" w:rsidP="00574460">
            <w:pPr>
              <w:shd w:val="clear" w:color="auto" w:fill="FFFFFF"/>
              <w:jc w:val="both"/>
              <w:rPr>
                <w:rFonts w:ascii="Times New Roman" w:eastAsia="Times New Roman" w:hAnsi="Times New Roman" w:cs="Times New Roman"/>
                <w:color w:val="1A1A1A"/>
                <w:sz w:val="24"/>
                <w:szCs w:val="24"/>
              </w:rPr>
            </w:pPr>
            <w:r w:rsidRPr="00574460">
              <w:rPr>
                <w:rFonts w:ascii="Times New Roman" w:eastAsia="Times New Roman" w:hAnsi="Times New Roman" w:cs="Times New Roman"/>
                <w:color w:val="1A1A1A"/>
                <w:sz w:val="24"/>
                <w:szCs w:val="24"/>
              </w:rPr>
              <w:lastRenderedPageBreak/>
              <w:t>Умения</w:t>
            </w:r>
          </w:p>
          <w:p w14:paraId="5EFAB02C" w14:textId="77777777"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работать с нормативной документацией на методику анализа;</w:t>
            </w:r>
          </w:p>
          <w:p w14:paraId="52457F7F" w14:textId="77777777"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выбирать оптимальные технические средства и методы исследований;</w:t>
            </w:r>
          </w:p>
          <w:p w14:paraId="4F38FA1C" w14:textId="77777777"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lastRenderedPageBreak/>
              <w:t>оценивать метрологические характеристики методики;</w:t>
            </w:r>
          </w:p>
          <w:p w14:paraId="57DFEF3E" w14:textId="77777777" w:rsidR="00F026FA" w:rsidRPr="00BD193C" w:rsidRDefault="00F026FA" w:rsidP="00F026FA">
            <w:pPr>
              <w:shd w:val="clear" w:color="auto" w:fill="FFFFFF"/>
              <w:jc w:val="both"/>
              <w:rPr>
                <w:rFonts w:ascii="Times New Roman" w:hAnsi="Times New Roman"/>
                <w:sz w:val="24"/>
                <w:szCs w:val="24"/>
              </w:rPr>
            </w:pPr>
            <w:r w:rsidRPr="00BD193C">
              <w:rPr>
                <w:rFonts w:ascii="Times New Roman" w:hAnsi="Times New Roman"/>
                <w:sz w:val="24"/>
                <w:szCs w:val="24"/>
              </w:rPr>
              <w:t>оценивать метрологические характеристики лабораторного оборудования.</w:t>
            </w:r>
          </w:p>
          <w:p w14:paraId="44EA0D04" w14:textId="77777777" w:rsidR="00F026FA" w:rsidRPr="00BD193C" w:rsidRDefault="00F026FA" w:rsidP="00F026FA">
            <w:pPr>
              <w:pStyle w:val="a8"/>
              <w:spacing w:after="0"/>
              <w:ind w:left="0"/>
              <w:jc w:val="both"/>
              <w:rPr>
                <w:rFonts w:ascii="Times New Roman" w:hAnsi="Times New Roman"/>
                <w:color w:val="000000"/>
                <w:sz w:val="24"/>
                <w:szCs w:val="24"/>
              </w:rPr>
            </w:pPr>
            <w:r w:rsidRPr="00BD193C">
              <w:rPr>
                <w:rFonts w:ascii="Times New Roman" w:hAnsi="Times New Roman"/>
                <w:color w:val="000000"/>
                <w:sz w:val="24"/>
                <w:szCs w:val="24"/>
              </w:rPr>
              <w:t>выбирать оптимальные технические средства и методы исследований;</w:t>
            </w:r>
          </w:p>
          <w:p w14:paraId="62023714" w14:textId="77777777"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измерять аналитический сигнал и устанавливать зависимость сигнала от концентрации определяемого вещества;</w:t>
            </w:r>
          </w:p>
          <w:p w14:paraId="0A07F84C" w14:textId="77777777"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подготавливать объекты исследований;</w:t>
            </w:r>
          </w:p>
          <w:p w14:paraId="6ECD4303" w14:textId="77777777"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выполнять химические и физико-химические методы анализа;</w:t>
            </w:r>
          </w:p>
          <w:p w14:paraId="5390CE43" w14:textId="77777777" w:rsidR="00F026FA" w:rsidRPr="00BD193C" w:rsidRDefault="00F026FA" w:rsidP="00F026FA">
            <w:pPr>
              <w:shd w:val="clear" w:color="auto" w:fill="FFFFFF"/>
              <w:jc w:val="both"/>
              <w:rPr>
                <w:rFonts w:ascii="Times New Roman" w:hAnsi="Times New Roman"/>
                <w:color w:val="000000"/>
                <w:sz w:val="24"/>
                <w:szCs w:val="24"/>
              </w:rPr>
            </w:pPr>
            <w:r w:rsidRPr="00BD193C">
              <w:rPr>
                <w:rFonts w:ascii="Times New Roman" w:hAnsi="Times New Roman"/>
                <w:color w:val="000000"/>
                <w:sz w:val="24"/>
                <w:szCs w:val="24"/>
              </w:rPr>
              <w:t>осуществлять подготовку лабораторного оборудования.</w:t>
            </w:r>
          </w:p>
          <w:p w14:paraId="7545CA10" w14:textId="77777777"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подготавливать объекты исследований;</w:t>
            </w:r>
          </w:p>
          <w:p w14:paraId="1165ACF8" w14:textId="77777777"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выполнять необходимые расчеты для приготовления реагентов, материалов и растворов;</w:t>
            </w:r>
          </w:p>
          <w:p w14:paraId="04A961F7" w14:textId="77777777"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проводить приготовление растворов, аттестованных смесей и реагентов с соблюдением техники лабораторных работ;</w:t>
            </w:r>
          </w:p>
          <w:p w14:paraId="711FF939" w14:textId="77777777"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выполнять стандартизацию растворов;</w:t>
            </w:r>
          </w:p>
          <w:p w14:paraId="72A8FE42" w14:textId="77777777" w:rsidR="00F026FA" w:rsidRPr="00BD193C" w:rsidRDefault="00F026FA" w:rsidP="00F026FA">
            <w:pPr>
              <w:shd w:val="clear" w:color="auto" w:fill="FFFFFF"/>
              <w:jc w:val="both"/>
              <w:rPr>
                <w:rFonts w:ascii="Times New Roman" w:hAnsi="Times New Roman"/>
                <w:color w:val="000000"/>
                <w:sz w:val="24"/>
                <w:szCs w:val="24"/>
              </w:rPr>
            </w:pPr>
            <w:r w:rsidRPr="00BD193C">
              <w:rPr>
                <w:rFonts w:ascii="Times New Roman" w:hAnsi="Times New Roman"/>
                <w:color w:val="000000"/>
                <w:sz w:val="24"/>
                <w:szCs w:val="24"/>
              </w:rPr>
              <w:t>выбирать основное и вспомогательное оборудование, посуду, реактивы.</w:t>
            </w:r>
          </w:p>
          <w:p w14:paraId="582F223C" w14:textId="77777777"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 xml:space="preserve">организовывать рабочее место в соответствии с требованиями нормативных документов и правилами охраны труда; </w:t>
            </w:r>
          </w:p>
          <w:p w14:paraId="2341462B" w14:textId="77777777"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 xml:space="preserve">использовать оборудование и средства измерения строго в соответствии с инструкциями заводов-изготовителей; </w:t>
            </w:r>
          </w:p>
          <w:p w14:paraId="1A2DA874" w14:textId="77777777"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соблюдать безопасность при работе с лабораторной посудой и приборами;</w:t>
            </w:r>
          </w:p>
          <w:p w14:paraId="64A432E5" w14:textId="77777777"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соблюдать правила хранения, использования и утилизации химических реактивов;</w:t>
            </w:r>
          </w:p>
          <w:p w14:paraId="0A416358" w14:textId="77777777"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использовать средства индивидуальной и коллективной защиты;</w:t>
            </w:r>
          </w:p>
          <w:p w14:paraId="098CECE1" w14:textId="77777777" w:rsidR="00F026FA" w:rsidRPr="00BD193C" w:rsidRDefault="00F026FA" w:rsidP="00F026FA">
            <w:pPr>
              <w:rPr>
                <w:rFonts w:ascii="Times New Roman" w:hAnsi="Times New Roman"/>
                <w:sz w:val="24"/>
                <w:szCs w:val="24"/>
              </w:rPr>
            </w:pPr>
            <w:r w:rsidRPr="00BD193C">
              <w:rPr>
                <w:rFonts w:ascii="Times New Roman" w:hAnsi="Times New Roman"/>
                <w:sz w:val="24"/>
                <w:szCs w:val="24"/>
              </w:rPr>
              <w:lastRenderedPageBreak/>
              <w:t>соблюдать правила пожарной и электробезопасности.</w:t>
            </w:r>
          </w:p>
          <w:p w14:paraId="7E683945" w14:textId="77777777"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эксплуатировать лабораторное оборудование в соответствии с заводскими инструкциями;</w:t>
            </w:r>
          </w:p>
          <w:p w14:paraId="7F69FB7B" w14:textId="77777777"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осуществлять отбор проб с использованием специального оборудования;</w:t>
            </w:r>
          </w:p>
          <w:p w14:paraId="1FE1A1C9" w14:textId="77777777"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проводить калибровку лабораторного оборудования;</w:t>
            </w:r>
          </w:p>
          <w:p w14:paraId="2E08587D" w14:textId="77777777" w:rsidR="00F026FA" w:rsidRPr="00BD193C" w:rsidRDefault="00F026FA" w:rsidP="00F026FA">
            <w:pPr>
              <w:rPr>
                <w:rFonts w:ascii="Times New Roman" w:hAnsi="Times New Roman"/>
                <w:color w:val="000000"/>
                <w:sz w:val="24"/>
                <w:szCs w:val="24"/>
              </w:rPr>
            </w:pPr>
            <w:r w:rsidRPr="00BD193C">
              <w:rPr>
                <w:rFonts w:ascii="Times New Roman" w:hAnsi="Times New Roman"/>
                <w:color w:val="000000"/>
                <w:sz w:val="24"/>
                <w:szCs w:val="24"/>
              </w:rPr>
              <w:t>работать с нормативными документами на лабораторное оборудование.</w:t>
            </w:r>
          </w:p>
          <w:p w14:paraId="11377D4B" w14:textId="77777777"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выполнять отбор и подготовку проб природных и промышленных объектов;</w:t>
            </w:r>
          </w:p>
          <w:p w14:paraId="18CE5D79" w14:textId="77777777"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осуществлять химический анализ природных и промышленных объектов химическими методами;</w:t>
            </w:r>
          </w:p>
          <w:p w14:paraId="3FE4996A" w14:textId="77777777"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осуществлять химический анализ природных и промышленных объектов физико-химическими методами;</w:t>
            </w:r>
          </w:p>
          <w:p w14:paraId="3FDE42A9" w14:textId="77777777"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проводить сравнительный анализ качества продукции в соответствии со стандартными образцами состава;</w:t>
            </w:r>
          </w:p>
          <w:p w14:paraId="4CB02E5A" w14:textId="77777777"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осуществлять идентификацию синтезированных веществ;</w:t>
            </w:r>
          </w:p>
          <w:p w14:paraId="1DEF0E2F" w14:textId="77777777"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использовать информационные технологии при решении производственно-ситуационных задач;</w:t>
            </w:r>
          </w:p>
          <w:p w14:paraId="76FFF298" w14:textId="77777777"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находить причину несоответствия анализируемого объекта ГОСТам;</w:t>
            </w:r>
          </w:p>
          <w:p w14:paraId="540AA309" w14:textId="77777777"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осуществлять аналитический контроль окружающей среды;</w:t>
            </w:r>
          </w:p>
          <w:p w14:paraId="371D66D0" w14:textId="77777777" w:rsidR="00F026FA" w:rsidRPr="00BD193C" w:rsidRDefault="00F026FA" w:rsidP="00F026FA">
            <w:pPr>
              <w:rPr>
                <w:rFonts w:ascii="Times New Roman" w:hAnsi="Times New Roman"/>
                <w:color w:val="000000"/>
                <w:sz w:val="24"/>
                <w:szCs w:val="24"/>
              </w:rPr>
            </w:pPr>
            <w:r w:rsidRPr="00BD193C">
              <w:rPr>
                <w:rFonts w:ascii="Times New Roman" w:hAnsi="Times New Roman"/>
                <w:color w:val="000000"/>
                <w:sz w:val="24"/>
                <w:szCs w:val="24"/>
              </w:rPr>
              <w:t>выполнять химический эксперимент с соблюдением правил безопасной работы.</w:t>
            </w:r>
          </w:p>
          <w:p w14:paraId="7DFE0B88" w14:textId="77777777"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работать с нормативной документацией;</w:t>
            </w:r>
          </w:p>
          <w:p w14:paraId="160D55AC" w14:textId="77777777"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представлять результаты анализа;</w:t>
            </w:r>
          </w:p>
          <w:p w14:paraId="189C654E" w14:textId="77777777"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sz w:val="24"/>
                <w:szCs w:val="24"/>
              </w:rPr>
              <w:t>обрабатывать</w:t>
            </w:r>
            <w:r w:rsidRPr="00BD193C">
              <w:rPr>
                <w:rFonts w:ascii="Times New Roman" w:hAnsi="Times New Roman"/>
                <w:color w:val="000000"/>
                <w:sz w:val="24"/>
                <w:szCs w:val="24"/>
              </w:rPr>
              <w:t>результаты анализа с использованием информационных технологий;</w:t>
            </w:r>
          </w:p>
          <w:p w14:paraId="42E70F31" w14:textId="77777777"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 xml:space="preserve">оформлять документацию в соответствии с требованиями отраслевых и/или </w:t>
            </w:r>
            <w:r w:rsidRPr="00BD193C">
              <w:rPr>
                <w:rFonts w:ascii="Times New Roman" w:hAnsi="Times New Roman"/>
                <w:color w:val="000000"/>
                <w:sz w:val="24"/>
                <w:szCs w:val="24"/>
              </w:rPr>
              <w:lastRenderedPageBreak/>
              <w:t>международных стандартов;</w:t>
            </w:r>
          </w:p>
          <w:p w14:paraId="353EAAEF" w14:textId="77777777"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проводить статистическую оценку получаемых результатов и оценку основных метрологических характеристик;</w:t>
            </w:r>
          </w:p>
          <w:p w14:paraId="40306E63" w14:textId="77777777" w:rsidR="00F026FA" w:rsidRPr="00BD193C" w:rsidRDefault="00F026FA" w:rsidP="00F026FA">
            <w:pPr>
              <w:rPr>
                <w:rFonts w:ascii="Times New Roman" w:hAnsi="Times New Roman"/>
                <w:sz w:val="24"/>
                <w:szCs w:val="24"/>
              </w:rPr>
            </w:pPr>
            <w:r w:rsidRPr="00BD193C">
              <w:rPr>
                <w:rFonts w:ascii="Times New Roman" w:hAnsi="Times New Roman"/>
                <w:color w:val="000000"/>
                <w:sz w:val="24"/>
                <w:szCs w:val="24"/>
              </w:rPr>
              <w:t>оценивать метрологические характеристики метода анализа.</w:t>
            </w:r>
          </w:p>
          <w:p w14:paraId="1D07A475" w14:textId="77777777"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проводить и оформлять производственный инструктаж подчиненных;</w:t>
            </w:r>
          </w:p>
          <w:p w14:paraId="493CE3D6" w14:textId="77777777"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 xml:space="preserve">контролировать соблюдение </w:t>
            </w:r>
            <w:r w:rsidRPr="00BD193C">
              <w:rPr>
                <w:rFonts w:ascii="Times New Roman" w:hAnsi="Times New Roman"/>
                <w:sz w:val="24"/>
                <w:szCs w:val="24"/>
              </w:rPr>
              <w:t>безопасности при работе с лабораторной посудой и приборами;</w:t>
            </w:r>
          </w:p>
          <w:p w14:paraId="3FFD5F96" w14:textId="77777777" w:rsidR="00F026FA" w:rsidRPr="00BD193C" w:rsidRDefault="00F026FA" w:rsidP="00F026FA">
            <w:pPr>
              <w:jc w:val="both"/>
              <w:rPr>
                <w:rFonts w:ascii="Times New Roman" w:hAnsi="Times New Roman"/>
                <w:sz w:val="24"/>
                <w:szCs w:val="24"/>
              </w:rPr>
            </w:pPr>
            <w:r w:rsidRPr="00BD193C">
              <w:rPr>
                <w:rFonts w:ascii="Times New Roman" w:hAnsi="Times New Roman"/>
                <w:color w:val="000000"/>
                <w:sz w:val="24"/>
                <w:szCs w:val="24"/>
              </w:rPr>
              <w:t xml:space="preserve">контролировать соблюдение </w:t>
            </w:r>
            <w:r w:rsidRPr="00BD193C">
              <w:rPr>
                <w:rFonts w:ascii="Times New Roman" w:hAnsi="Times New Roman"/>
                <w:sz w:val="24"/>
                <w:szCs w:val="24"/>
              </w:rPr>
              <w:t xml:space="preserve"> правил хранения, использования и утилизации химических реактивов;</w:t>
            </w:r>
          </w:p>
          <w:p w14:paraId="7648C4F9" w14:textId="77777777"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обеспечивать наличие  средств  индивидуальной защиты;</w:t>
            </w:r>
          </w:p>
          <w:p w14:paraId="60B9693C" w14:textId="77777777"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обеспечивать наличие средств коллективной защиты;</w:t>
            </w:r>
          </w:p>
          <w:p w14:paraId="4407087A" w14:textId="77777777"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обеспечивать соблюдение правил пожарной безопасности;</w:t>
            </w:r>
          </w:p>
          <w:p w14:paraId="5CDCF674" w14:textId="77777777"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обеспечивать соблюдение правил электробезопасности;</w:t>
            </w:r>
          </w:p>
          <w:p w14:paraId="23E79A95" w14:textId="77777777"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оказывать первую доврачебную помощь при несчастных случаях;</w:t>
            </w:r>
          </w:p>
          <w:p w14:paraId="072202D3" w14:textId="77777777"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обеспечивать соблюдение правил охраны труда при работе с агрессивными средами;</w:t>
            </w:r>
          </w:p>
          <w:p w14:paraId="3ED31113" w14:textId="77777777" w:rsidR="00235623" w:rsidRPr="00574460" w:rsidRDefault="00F026FA" w:rsidP="00F026FA">
            <w:pPr>
              <w:pStyle w:val="TableParagraph"/>
              <w:spacing w:line="270" w:lineRule="exact"/>
              <w:rPr>
                <w:sz w:val="24"/>
                <w:szCs w:val="24"/>
              </w:rPr>
            </w:pPr>
            <w:r w:rsidRPr="00BD193C">
              <w:rPr>
                <w:color w:val="000000"/>
                <w:sz w:val="24"/>
                <w:szCs w:val="24"/>
              </w:rPr>
              <w:t>планировать действия подчиненных при возникновении нестандартных (чрезвычайных) ситуаций на производстве.</w:t>
            </w:r>
          </w:p>
        </w:tc>
        <w:tc>
          <w:tcPr>
            <w:tcW w:w="3370" w:type="dxa"/>
          </w:tcPr>
          <w:p w14:paraId="4242D720" w14:textId="77777777" w:rsidR="00235623" w:rsidRPr="00574460" w:rsidRDefault="00235623" w:rsidP="00F925A2">
            <w:pPr>
              <w:jc w:val="both"/>
              <w:rPr>
                <w:rFonts w:ascii="Times New Roman" w:hAnsi="Times New Roman" w:cs="Times New Roman"/>
                <w:b/>
                <w:i/>
                <w:sz w:val="24"/>
                <w:szCs w:val="24"/>
              </w:rPr>
            </w:pPr>
          </w:p>
          <w:p w14:paraId="1943BC92" w14:textId="77777777" w:rsidR="00F026FA" w:rsidRDefault="00F026FA" w:rsidP="00F925A2">
            <w:pPr>
              <w:jc w:val="both"/>
              <w:rPr>
                <w:rFonts w:ascii="Times New Roman" w:hAnsi="Times New Roman"/>
                <w:sz w:val="24"/>
                <w:szCs w:val="24"/>
              </w:rPr>
            </w:pPr>
            <w:r>
              <w:rPr>
                <w:rFonts w:ascii="Times New Roman" w:hAnsi="Times New Roman" w:cs="Times New Roman"/>
                <w:sz w:val="24"/>
                <w:szCs w:val="24"/>
              </w:rPr>
              <w:t>Выполняют работу с использованием</w:t>
            </w:r>
            <w:r w:rsidRPr="00BD193C">
              <w:rPr>
                <w:rFonts w:ascii="Times New Roman" w:hAnsi="Times New Roman"/>
                <w:sz w:val="24"/>
                <w:szCs w:val="24"/>
              </w:rPr>
              <w:t>нормативной документацией на методику анализа;</w:t>
            </w:r>
          </w:p>
          <w:p w14:paraId="56A5EDA0" w14:textId="77777777" w:rsidR="00574460" w:rsidRPr="00574460" w:rsidRDefault="00574460" w:rsidP="00F925A2">
            <w:pPr>
              <w:jc w:val="both"/>
              <w:rPr>
                <w:rFonts w:ascii="Times New Roman" w:hAnsi="Times New Roman" w:cs="Times New Roman"/>
                <w:sz w:val="24"/>
                <w:szCs w:val="24"/>
              </w:rPr>
            </w:pPr>
            <w:r w:rsidRPr="00574460">
              <w:rPr>
                <w:rFonts w:ascii="Times New Roman" w:hAnsi="Times New Roman" w:cs="Times New Roman"/>
                <w:sz w:val="24"/>
                <w:szCs w:val="24"/>
              </w:rPr>
              <w:t xml:space="preserve">Проводят приготовление растворов, стандартизацию </w:t>
            </w:r>
            <w:r w:rsidRPr="00574460">
              <w:rPr>
                <w:rFonts w:ascii="Times New Roman" w:hAnsi="Times New Roman" w:cs="Times New Roman"/>
                <w:sz w:val="24"/>
                <w:szCs w:val="24"/>
              </w:rPr>
              <w:lastRenderedPageBreak/>
              <w:t>раствора кислоты, щелочи</w:t>
            </w:r>
          </w:p>
          <w:p w14:paraId="369A02FE" w14:textId="77777777" w:rsidR="00574460" w:rsidRPr="00574460" w:rsidRDefault="00574460" w:rsidP="00F925A2">
            <w:pPr>
              <w:jc w:val="both"/>
              <w:rPr>
                <w:rFonts w:ascii="Times New Roman" w:hAnsi="Times New Roman" w:cs="Times New Roman"/>
                <w:sz w:val="24"/>
                <w:szCs w:val="24"/>
              </w:rPr>
            </w:pPr>
            <w:r w:rsidRPr="00574460">
              <w:rPr>
                <w:rFonts w:ascii="Times New Roman" w:hAnsi="Times New Roman" w:cs="Times New Roman"/>
                <w:sz w:val="24"/>
                <w:szCs w:val="24"/>
              </w:rPr>
              <w:t>Проводят приготовление растворов, стандартизацию раствора трилона Б</w:t>
            </w:r>
          </w:p>
          <w:p w14:paraId="4D71AB61" w14:textId="77777777" w:rsidR="00574460" w:rsidRPr="00574460" w:rsidRDefault="00574460" w:rsidP="00F925A2">
            <w:pPr>
              <w:jc w:val="both"/>
              <w:rPr>
                <w:rFonts w:ascii="Times New Roman" w:hAnsi="Times New Roman" w:cs="Times New Roman"/>
                <w:sz w:val="24"/>
                <w:szCs w:val="24"/>
              </w:rPr>
            </w:pPr>
            <w:r w:rsidRPr="00574460">
              <w:rPr>
                <w:rFonts w:ascii="Times New Roman" w:hAnsi="Times New Roman" w:cs="Times New Roman"/>
                <w:sz w:val="24"/>
                <w:szCs w:val="24"/>
              </w:rPr>
              <w:t>Проводят отбор и подготовку пробы, приготовление растворов, выполнение анализа.</w:t>
            </w:r>
          </w:p>
          <w:p w14:paraId="1CC891AA" w14:textId="77777777" w:rsidR="00574460" w:rsidRDefault="00574460" w:rsidP="00F925A2">
            <w:pPr>
              <w:jc w:val="both"/>
              <w:rPr>
                <w:rFonts w:ascii="Times New Roman" w:eastAsia="Times New Roman" w:hAnsi="Times New Roman" w:cs="Times New Roman"/>
                <w:color w:val="1A1A1A"/>
                <w:sz w:val="24"/>
                <w:szCs w:val="24"/>
              </w:rPr>
            </w:pPr>
            <w:r w:rsidRPr="00574460">
              <w:rPr>
                <w:rFonts w:ascii="Times New Roman" w:eastAsia="Times New Roman" w:hAnsi="Times New Roman" w:cs="Times New Roman"/>
                <w:color w:val="1A1A1A"/>
                <w:sz w:val="24"/>
                <w:szCs w:val="24"/>
              </w:rPr>
              <w:t>Проводят приготовление растворов с использованием стандарт-титров и ГСО.</w:t>
            </w:r>
          </w:p>
          <w:p w14:paraId="5588F009" w14:textId="77777777" w:rsidR="00F026FA" w:rsidRDefault="00F026FA" w:rsidP="00F925A2">
            <w:pP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Оценивают результаты анализа по метрологических характеристикам</w:t>
            </w:r>
          </w:p>
          <w:p w14:paraId="016D7BD7" w14:textId="77777777" w:rsidR="00F026FA" w:rsidRDefault="00F026FA" w:rsidP="00F925A2">
            <w:pP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Выполняют химические и физико-химические методы анализа</w:t>
            </w:r>
          </w:p>
          <w:p w14:paraId="6034902A" w14:textId="77777777" w:rsidR="00F026FA" w:rsidRDefault="00F026FA" w:rsidP="00F925A2">
            <w:pP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Осуществляют подготовку лабораторного оборудования</w:t>
            </w:r>
          </w:p>
          <w:p w14:paraId="5B8B89C7" w14:textId="77777777" w:rsidR="00F026FA" w:rsidRDefault="00F026FA" w:rsidP="00F925A2">
            <w:pP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Организовывают рабочее места</w:t>
            </w:r>
          </w:p>
          <w:p w14:paraId="13317987" w14:textId="77777777" w:rsidR="00F026FA" w:rsidRPr="00574460" w:rsidRDefault="00F026FA" w:rsidP="00F925A2">
            <w:pPr>
              <w:jc w:val="both"/>
              <w:rPr>
                <w:rFonts w:ascii="Times New Roman" w:hAnsi="Times New Roman" w:cs="Times New Roman"/>
                <w:b/>
                <w:i/>
                <w:sz w:val="24"/>
                <w:szCs w:val="24"/>
              </w:rPr>
            </w:pPr>
            <w:r>
              <w:rPr>
                <w:rFonts w:ascii="Times New Roman" w:eastAsia="Times New Roman" w:hAnsi="Times New Roman" w:cs="Times New Roman"/>
                <w:color w:val="1A1A1A"/>
                <w:sz w:val="24"/>
                <w:szCs w:val="24"/>
              </w:rPr>
              <w:t>Соблюдают правила охраны труда, техники безопасности, противопожарной безопасности</w:t>
            </w:r>
          </w:p>
        </w:tc>
        <w:tc>
          <w:tcPr>
            <w:tcW w:w="3015" w:type="dxa"/>
          </w:tcPr>
          <w:p w14:paraId="6C0FE889" w14:textId="77777777" w:rsidR="00574460" w:rsidRPr="00574460" w:rsidRDefault="00574460" w:rsidP="00574460">
            <w:pPr>
              <w:rPr>
                <w:rFonts w:ascii="Times New Roman" w:hAnsi="Times New Roman" w:cs="Times New Roman"/>
                <w:iCs/>
                <w:sz w:val="24"/>
                <w:szCs w:val="24"/>
              </w:rPr>
            </w:pPr>
            <w:r w:rsidRPr="00574460">
              <w:rPr>
                <w:rFonts w:ascii="Times New Roman" w:hAnsi="Times New Roman" w:cs="Times New Roman"/>
                <w:iCs/>
                <w:sz w:val="24"/>
                <w:szCs w:val="24"/>
              </w:rPr>
              <w:lastRenderedPageBreak/>
              <w:t>Собеседование</w:t>
            </w:r>
          </w:p>
          <w:p w14:paraId="3958CE53" w14:textId="77777777" w:rsidR="00574460" w:rsidRPr="00574460" w:rsidRDefault="00574460" w:rsidP="00574460">
            <w:pPr>
              <w:rPr>
                <w:rFonts w:ascii="Times New Roman" w:hAnsi="Times New Roman" w:cs="Times New Roman"/>
                <w:iCs/>
                <w:sz w:val="24"/>
                <w:szCs w:val="24"/>
              </w:rPr>
            </w:pPr>
            <w:r w:rsidRPr="00574460">
              <w:rPr>
                <w:rFonts w:ascii="Times New Roman" w:hAnsi="Times New Roman" w:cs="Times New Roman"/>
                <w:iCs/>
                <w:sz w:val="24"/>
                <w:szCs w:val="24"/>
              </w:rPr>
              <w:t>Тестирование</w:t>
            </w:r>
          </w:p>
          <w:p w14:paraId="1EF0180D" w14:textId="77777777" w:rsidR="00574460" w:rsidRPr="00574460" w:rsidRDefault="00574460" w:rsidP="00574460">
            <w:pPr>
              <w:rPr>
                <w:rFonts w:ascii="Times New Roman" w:hAnsi="Times New Roman" w:cs="Times New Roman"/>
                <w:iCs/>
                <w:sz w:val="24"/>
                <w:szCs w:val="24"/>
              </w:rPr>
            </w:pPr>
            <w:r w:rsidRPr="00574460">
              <w:rPr>
                <w:rFonts w:ascii="Times New Roman" w:hAnsi="Times New Roman" w:cs="Times New Roman"/>
                <w:iCs/>
                <w:sz w:val="24"/>
                <w:szCs w:val="24"/>
              </w:rPr>
              <w:t>Экспертное наблюдение выполнения работ на практических и лабораторных занятиях, учебной практики</w:t>
            </w:r>
          </w:p>
          <w:p w14:paraId="7BD772A7" w14:textId="77777777" w:rsidR="00574460" w:rsidRPr="00574460" w:rsidRDefault="00574460" w:rsidP="00574460">
            <w:pPr>
              <w:rPr>
                <w:rFonts w:ascii="Times New Roman" w:hAnsi="Times New Roman" w:cs="Times New Roman"/>
                <w:iCs/>
                <w:sz w:val="24"/>
                <w:szCs w:val="24"/>
              </w:rPr>
            </w:pPr>
            <w:r w:rsidRPr="00574460">
              <w:rPr>
                <w:rFonts w:ascii="Times New Roman" w:hAnsi="Times New Roman" w:cs="Times New Roman"/>
                <w:iCs/>
                <w:sz w:val="24"/>
                <w:szCs w:val="24"/>
              </w:rPr>
              <w:lastRenderedPageBreak/>
              <w:t>оценка процесса</w:t>
            </w:r>
          </w:p>
          <w:p w14:paraId="135658E5" w14:textId="77777777" w:rsidR="00574460" w:rsidRPr="00574460" w:rsidRDefault="00574460" w:rsidP="00574460">
            <w:pPr>
              <w:jc w:val="both"/>
              <w:rPr>
                <w:rFonts w:ascii="Times New Roman" w:hAnsi="Times New Roman" w:cs="Times New Roman"/>
                <w:iCs/>
                <w:sz w:val="24"/>
                <w:szCs w:val="24"/>
              </w:rPr>
            </w:pPr>
            <w:r w:rsidRPr="00574460">
              <w:rPr>
                <w:rFonts w:ascii="Times New Roman" w:hAnsi="Times New Roman" w:cs="Times New Roman"/>
                <w:iCs/>
                <w:sz w:val="24"/>
                <w:szCs w:val="24"/>
              </w:rPr>
              <w:t>оценка результатов</w:t>
            </w:r>
          </w:p>
          <w:p w14:paraId="729D1624" w14:textId="77777777" w:rsidR="00574460" w:rsidRPr="00574460" w:rsidRDefault="00574460" w:rsidP="00574460">
            <w:pPr>
              <w:jc w:val="both"/>
              <w:rPr>
                <w:rFonts w:ascii="Times New Roman" w:hAnsi="Times New Roman" w:cs="Times New Roman"/>
                <w:iCs/>
                <w:sz w:val="24"/>
                <w:szCs w:val="24"/>
              </w:rPr>
            </w:pPr>
            <w:r w:rsidRPr="00574460">
              <w:rPr>
                <w:rFonts w:ascii="Times New Roman" w:hAnsi="Times New Roman" w:cs="Times New Roman"/>
                <w:iCs/>
                <w:sz w:val="24"/>
                <w:szCs w:val="24"/>
              </w:rPr>
              <w:t>Экзамен по модулю</w:t>
            </w:r>
          </w:p>
          <w:p w14:paraId="0F6751D3" w14:textId="77777777" w:rsidR="00235623" w:rsidRPr="00574460" w:rsidRDefault="00574460" w:rsidP="00574460">
            <w:pPr>
              <w:jc w:val="both"/>
              <w:rPr>
                <w:rFonts w:ascii="Times New Roman" w:hAnsi="Times New Roman" w:cs="Times New Roman"/>
                <w:iCs/>
                <w:sz w:val="24"/>
                <w:szCs w:val="24"/>
              </w:rPr>
            </w:pPr>
            <w:r w:rsidRPr="00574460">
              <w:rPr>
                <w:rFonts w:ascii="Times New Roman" w:hAnsi="Times New Roman" w:cs="Times New Roman"/>
                <w:iCs/>
                <w:sz w:val="24"/>
                <w:szCs w:val="24"/>
              </w:rPr>
              <w:t>Дифференцированный зачет по МДК</w:t>
            </w:r>
          </w:p>
        </w:tc>
      </w:tr>
    </w:tbl>
    <w:p w14:paraId="5EF5079F" w14:textId="77777777" w:rsidR="00F925A2" w:rsidRDefault="00F925A2"/>
    <w:sectPr w:rsidR="00F925A2" w:rsidSect="008752F8">
      <w:pgSz w:w="11906" w:h="16838"/>
      <w:pgMar w:top="1134" w:right="707"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1BEFD79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8"/>
    <w:multiLevelType w:val="hybridMultilevel"/>
    <w:tmpl w:val="3F2DBA3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9"/>
    <w:multiLevelType w:val="hybridMultilevel"/>
    <w:tmpl w:val="7C83E45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A"/>
    <w:multiLevelType w:val="hybridMultilevel"/>
    <w:tmpl w:val="257130A2"/>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B"/>
    <w:multiLevelType w:val="hybridMultilevel"/>
    <w:tmpl w:val="62BBD95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C"/>
    <w:multiLevelType w:val="hybridMultilevel"/>
    <w:tmpl w:val="436C612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D"/>
    <w:multiLevelType w:val="hybridMultilevel"/>
    <w:tmpl w:val="628C895C"/>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E"/>
    <w:multiLevelType w:val="hybridMultilevel"/>
    <w:tmpl w:val="333AB104"/>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F"/>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10"/>
    <w:multiLevelType w:val="hybridMultilevel"/>
    <w:tmpl w:val="2443A85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11"/>
    <w:multiLevelType w:val="hybridMultilevel"/>
    <w:tmpl w:val="2D1D5A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12"/>
    <w:multiLevelType w:val="hybridMultilevel"/>
    <w:tmpl w:val="6763845E"/>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13"/>
    <w:multiLevelType w:val="hybridMultilevel"/>
    <w:tmpl w:val="75A2A8D4"/>
    <w:lvl w:ilvl="0" w:tplc="FFFFFFFF">
      <w:start w:val="1"/>
      <w:numFmt w:val="bullet"/>
      <w:lvlText w:val="и"/>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5"/>
    <w:multiLevelType w:val="hybridMultilevel"/>
    <w:tmpl w:val="79838CB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6"/>
    <w:multiLevelType w:val="hybridMultilevel"/>
    <w:tmpl w:val="4353D0CC"/>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7"/>
    <w:multiLevelType w:val="hybridMultilevel"/>
    <w:tmpl w:val="0B03E0C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8"/>
    <w:multiLevelType w:val="hybridMultilevel"/>
    <w:tmpl w:val="189A769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9"/>
    <w:multiLevelType w:val="hybridMultilevel"/>
    <w:tmpl w:val="54E49EB4"/>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1A"/>
    <w:multiLevelType w:val="hybridMultilevel"/>
    <w:tmpl w:val="71F324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1B"/>
    <w:multiLevelType w:val="hybridMultilevel"/>
    <w:tmpl w:val="2CA8861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1C"/>
    <w:multiLevelType w:val="hybridMultilevel"/>
    <w:tmpl w:val="0836C40E"/>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1D"/>
    <w:multiLevelType w:val="hybridMultilevel"/>
    <w:tmpl w:val="02901D8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6952DCA"/>
    <w:multiLevelType w:val="hybridMultilevel"/>
    <w:tmpl w:val="9E00CD7E"/>
    <w:lvl w:ilvl="0" w:tplc="06149BAA">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08F4338F"/>
    <w:multiLevelType w:val="hybridMultilevel"/>
    <w:tmpl w:val="59B01C8C"/>
    <w:lvl w:ilvl="0" w:tplc="188C2096">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712C47E4">
      <w:numFmt w:val="bullet"/>
      <w:lvlText w:val="•"/>
      <w:lvlJc w:val="left"/>
      <w:pPr>
        <w:ind w:left="1826" w:hanging="140"/>
      </w:pPr>
      <w:rPr>
        <w:rFonts w:hint="default"/>
        <w:lang w:val="ru-RU" w:eastAsia="en-US" w:bidi="ar-SA"/>
      </w:rPr>
    </w:lvl>
    <w:lvl w:ilvl="2" w:tplc="536A98D0">
      <w:numFmt w:val="bullet"/>
      <w:lvlText w:val="•"/>
      <w:lvlJc w:val="left"/>
      <w:pPr>
        <w:ind w:left="2833" w:hanging="140"/>
      </w:pPr>
      <w:rPr>
        <w:rFonts w:hint="default"/>
        <w:lang w:val="ru-RU" w:eastAsia="en-US" w:bidi="ar-SA"/>
      </w:rPr>
    </w:lvl>
    <w:lvl w:ilvl="3" w:tplc="E0AE2DB4">
      <w:numFmt w:val="bullet"/>
      <w:lvlText w:val="•"/>
      <w:lvlJc w:val="left"/>
      <w:pPr>
        <w:ind w:left="3839" w:hanging="140"/>
      </w:pPr>
      <w:rPr>
        <w:rFonts w:hint="default"/>
        <w:lang w:val="ru-RU" w:eastAsia="en-US" w:bidi="ar-SA"/>
      </w:rPr>
    </w:lvl>
    <w:lvl w:ilvl="4" w:tplc="B58ADF5E">
      <w:numFmt w:val="bullet"/>
      <w:lvlText w:val="•"/>
      <w:lvlJc w:val="left"/>
      <w:pPr>
        <w:ind w:left="4846" w:hanging="140"/>
      </w:pPr>
      <w:rPr>
        <w:rFonts w:hint="default"/>
        <w:lang w:val="ru-RU" w:eastAsia="en-US" w:bidi="ar-SA"/>
      </w:rPr>
    </w:lvl>
    <w:lvl w:ilvl="5" w:tplc="AC8AAD90">
      <w:numFmt w:val="bullet"/>
      <w:lvlText w:val="•"/>
      <w:lvlJc w:val="left"/>
      <w:pPr>
        <w:ind w:left="5853" w:hanging="140"/>
      </w:pPr>
      <w:rPr>
        <w:rFonts w:hint="default"/>
        <w:lang w:val="ru-RU" w:eastAsia="en-US" w:bidi="ar-SA"/>
      </w:rPr>
    </w:lvl>
    <w:lvl w:ilvl="6" w:tplc="1786C092">
      <w:numFmt w:val="bullet"/>
      <w:lvlText w:val="•"/>
      <w:lvlJc w:val="left"/>
      <w:pPr>
        <w:ind w:left="6859" w:hanging="140"/>
      </w:pPr>
      <w:rPr>
        <w:rFonts w:hint="default"/>
        <w:lang w:val="ru-RU" w:eastAsia="en-US" w:bidi="ar-SA"/>
      </w:rPr>
    </w:lvl>
    <w:lvl w:ilvl="7" w:tplc="2ED02736">
      <w:numFmt w:val="bullet"/>
      <w:lvlText w:val="•"/>
      <w:lvlJc w:val="left"/>
      <w:pPr>
        <w:ind w:left="7866" w:hanging="140"/>
      </w:pPr>
      <w:rPr>
        <w:rFonts w:hint="default"/>
        <w:lang w:val="ru-RU" w:eastAsia="en-US" w:bidi="ar-SA"/>
      </w:rPr>
    </w:lvl>
    <w:lvl w:ilvl="8" w:tplc="B3AEB47A">
      <w:numFmt w:val="bullet"/>
      <w:lvlText w:val="•"/>
      <w:lvlJc w:val="left"/>
      <w:pPr>
        <w:ind w:left="8873" w:hanging="140"/>
      </w:pPr>
      <w:rPr>
        <w:rFonts w:hint="default"/>
        <w:lang w:val="ru-RU" w:eastAsia="en-US" w:bidi="ar-SA"/>
      </w:rPr>
    </w:lvl>
  </w:abstractNum>
  <w:abstractNum w:abstractNumId="24" w15:restartNumberingAfterBreak="0">
    <w:nsid w:val="0D3F6E49"/>
    <w:multiLevelType w:val="multilevel"/>
    <w:tmpl w:val="225223F4"/>
    <w:lvl w:ilvl="0">
      <w:start w:val="1"/>
      <w:numFmt w:val="decimal"/>
      <w:lvlText w:val="%1."/>
      <w:lvlJc w:val="left"/>
      <w:pPr>
        <w:ind w:left="856" w:hanging="360"/>
      </w:pPr>
      <w:rPr>
        <w:rFonts w:hint="default"/>
      </w:rPr>
    </w:lvl>
    <w:lvl w:ilvl="1">
      <w:start w:val="1"/>
      <w:numFmt w:val="decimal"/>
      <w:isLgl/>
      <w:lvlText w:val="%1.%2."/>
      <w:lvlJc w:val="left"/>
      <w:pPr>
        <w:ind w:left="1171" w:hanging="675"/>
      </w:pPr>
      <w:rPr>
        <w:rFonts w:hint="default"/>
      </w:rPr>
    </w:lvl>
    <w:lvl w:ilvl="2">
      <w:start w:val="2"/>
      <w:numFmt w:val="decimal"/>
      <w:isLgl/>
      <w:lvlText w:val="%1.%2.%3."/>
      <w:lvlJc w:val="left"/>
      <w:pPr>
        <w:ind w:left="1216" w:hanging="720"/>
      </w:pPr>
      <w:rPr>
        <w:rFonts w:hint="default"/>
      </w:rPr>
    </w:lvl>
    <w:lvl w:ilvl="3">
      <w:start w:val="1"/>
      <w:numFmt w:val="decimal"/>
      <w:isLgl/>
      <w:lvlText w:val="%1.%2.%3.%4."/>
      <w:lvlJc w:val="left"/>
      <w:pPr>
        <w:ind w:left="1216" w:hanging="720"/>
      </w:pPr>
      <w:rPr>
        <w:rFonts w:hint="default"/>
      </w:rPr>
    </w:lvl>
    <w:lvl w:ilvl="4">
      <w:start w:val="1"/>
      <w:numFmt w:val="decimal"/>
      <w:isLgl/>
      <w:lvlText w:val="%1.%2.%3.%4.%5."/>
      <w:lvlJc w:val="left"/>
      <w:pPr>
        <w:ind w:left="1576" w:hanging="1080"/>
      </w:pPr>
      <w:rPr>
        <w:rFonts w:hint="default"/>
      </w:rPr>
    </w:lvl>
    <w:lvl w:ilvl="5">
      <w:start w:val="1"/>
      <w:numFmt w:val="decimal"/>
      <w:isLgl/>
      <w:lvlText w:val="%1.%2.%3.%4.%5.%6."/>
      <w:lvlJc w:val="left"/>
      <w:pPr>
        <w:ind w:left="1576" w:hanging="1080"/>
      </w:pPr>
      <w:rPr>
        <w:rFonts w:hint="default"/>
      </w:rPr>
    </w:lvl>
    <w:lvl w:ilvl="6">
      <w:start w:val="1"/>
      <w:numFmt w:val="decimal"/>
      <w:isLgl/>
      <w:lvlText w:val="%1.%2.%3.%4.%5.%6.%7."/>
      <w:lvlJc w:val="left"/>
      <w:pPr>
        <w:ind w:left="1576" w:hanging="1080"/>
      </w:pPr>
      <w:rPr>
        <w:rFonts w:hint="default"/>
      </w:rPr>
    </w:lvl>
    <w:lvl w:ilvl="7">
      <w:start w:val="1"/>
      <w:numFmt w:val="decimal"/>
      <w:isLgl/>
      <w:lvlText w:val="%1.%2.%3.%4.%5.%6.%7.%8."/>
      <w:lvlJc w:val="left"/>
      <w:pPr>
        <w:ind w:left="1936" w:hanging="1440"/>
      </w:pPr>
      <w:rPr>
        <w:rFonts w:hint="default"/>
      </w:rPr>
    </w:lvl>
    <w:lvl w:ilvl="8">
      <w:start w:val="1"/>
      <w:numFmt w:val="decimal"/>
      <w:isLgl/>
      <w:lvlText w:val="%1.%2.%3.%4.%5.%6.%7.%8.%9."/>
      <w:lvlJc w:val="left"/>
      <w:pPr>
        <w:ind w:left="1936" w:hanging="1440"/>
      </w:pPr>
      <w:rPr>
        <w:rFonts w:hint="default"/>
      </w:rPr>
    </w:lvl>
  </w:abstractNum>
  <w:abstractNum w:abstractNumId="25" w15:restartNumberingAfterBreak="0">
    <w:nsid w:val="20D71124"/>
    <w:multiLevelType w:val="hybridMultilevel"/>
    <w:tmpl w:val="7228CB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3DE31E3"/>
    <w:multiLevelType w:val="hybridMultilevel"/>
    <w:tmpl w:val="40C4FE06"/>
    <w:lvl w:ilvl="0" w:tplc="79B477A4">
      <w:start w:val="1"/>
      <w:numFmt w:val="decimal"/>
      <w:lvlText w:val="%1."/>
      <w:lvlJc w:val="left"/>
      <w:pPr>
        <w:ind w:left="720" w:hanging="360"/>
      </w:pPr>
      <w:rPr>
        <w:rFonts w:ascii="Times New Roman" w:eastAsia="Times New Roman" w:hAnsi="Times New Roman" w:cs="Times New Roman"/>
      </w:rPr>
    </w:lvl>
    <w:lvl w:ilvl="1" w:tplc="5F3E67EC">
      <w:start w:val="1"/>
      <w:numFmt w:val="decimal"/>
      <w:lvlText w:val="%2."/>
      <w:lvlJc w:val="left"/>
      <w:pPr>
        <w:tabs>
          <w:tab w:val="num" w:pos="1440"/>
        </w:tabs>
        <w:ind w:left="1440" w:hanging="360"/>
      </w:pPr>
      <w:rPr>
        <w:rFonts w:cs="Times New Roman"/>
      </w:rPr>
    </w:lvl>
    <w:lvl w:ilvl="2" w:tplc="37E808A6">
      <w:start w:val="1"/>
      <w:numFmt w:val="decimal"/>
      <w:lvlText w:val="%3."/>
      <w:lvlJc w:val="left"/>
      <w:pPr>
        <w:tabs>
          <w:tab w:val="num" w:pos="2062"/>
        </w:tabs>
        <w:ind w:left="2062" w:hanging="360"/>
      </w:pPr>
      <w:rPr>
        <w:rFonts w:cs="Times New Roman"/>
      </w:rPr>
    </w:lvl>
    <w:lvl w:ilvl="3" w:tplc="30EEAA74">
      <w:start w:val="1"/>
      <w:numFmt w:val="decimal"/>
      <w:lvlText w:val="%4."/>
      <w:lvlJc w:val="left"/>
      <w:pPr>
        <w:tabs>
          <w:tab w:val="num" w:pos="2880"/>
        </w:tabs>
        <w:ind w:left="2880" w:hanging="360"/>
      </w:pPr>
      <w:rPr>
        <w:rFonts w:cs="Times New Roman"/>
      </w:rPr>
    </w:lvl>
    <w:lvl w:ilvl="4" w:tplc="B69AB374">
      <w:start w:val="1"/>
      <w:numFmt w:val="decimal"/>
      <w:lvlText w:val="%5."/>
      <w:lvlJc w:val="left"/>
      <w:pPr>
        <w:tabs>
          <w:tab w:val="num" w:pos="3600"/>
        </w:tabs>
        <w:ind w:left="3600" w:hanging="360"/>
      </w:pPr>
      <w:rPr>
        <w:rFonts w:cs="Times New Roman"/>
      </w:rPr>
    </w:lvl>
    <w:lvl w:ilvl="5" w:tplc="180E5AAC">
      <w:start w:val="1"/>
      <w:numFmt w:val="decimal"/>
      <w:lvlText w:val="%6."/>
      <w:lvlJc w:val="left"/>
      <w:pPr>
        <w:tabs>
          <w:tab w:val="num" w:pos="4320"/>
        </w:tabs>
        <w:ind w:left="4320" w:hanging="360"/>
      </w:pPr>
      <w:rPr>
        <w:rFonts w:cs="Times New Roman"/>
      </w:rPr>
    </w:lvl>
    <w:lvl w:ilvl="6" w:tplc="008AE6C8">
      <w:start w:val="1"/>
      <w:numFmt w:val="decimal"/>
      <w:lvlText w:val="%7."/>
      <w:lvlJc w:val="left"/>
      <w:pPr>
        <w:tabs>
          <w:tab w:val="num" w:pos="5040"/>
        </w:tabs>
        <w:ind w:left="5040" w:hanging="360"/>
      </w:pPr>
      <w:rPr>
        <w:rFonts w:cs="Times New Roman"/>
      </w:rPr>
    </w:lvl>
    <w:lvl w:ilvl="7" w:tplc="42368F8A">
      <w:start w:val="1"/>
      <w:numFmt w:val="decimal"/>
      <w:lvlText w:val="%8."/>
      <w:lvlJc w:val="left"/>
      <w:pPr>
        <w:tabs>
          <w:tab w:val="num" w:pos="5760"/>
        </w:tabs>
        <w:ind w:left="5760" w:hanging="360"/>
      </w:pPr>
      <w:rPr>
        <w:rFonts w:cs="Times New Roman"/>
      </w:rPr>
    </w:lvl>
    <w:lvl w:ilvl="8" w:tplc="3550CE08">
      <w:start w:val="1"/>
      <w:numFmt w:val="decimal"/>
      <w:lvlText w:val="%9."/>
      <w:lvlJc w:val="left"/>
      <w:pPr>
        <w:tabs>
          <w:tab w:val="num" w:pos="6480"/>
        </w:tabs>
        <w:ind w:left="6480" w:hanging="360"/>
      </w:pPr>
      <w:rPr>
        <w:rFonts w:cs="Times New Roman"/>
      </w:rPr>
    </w:lvl>
  </w:abstractNum>
  <w:abstractNum w:abstractNumId="27" w15:restartNumberingAfterBreak="0">
    <w:nsid w:val="268A2BD0"/>
    <w:multiLevelType w:val="hybridMultilevel"/>
    <w:tmpl w:val="2BB4F1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4BC0535F"/>
    <w:multiLevelType w:val="hybridMultilevel"/>
    <w:tmpl w:val="C4907218"/>
    <w:lvl w:ilvl="0" w:tplc="D08660AA">
      <w:start w:val="2"/>
      <w:numFmt w:val="decimal"/>
      <w:lvlText w:val="%1"/>
      <w:lvlJc w:val="left"/>
      <w:pPr>
        <w:ind w:left="412" w:hanging="180"/>
      </w:pPr>
      <w:rPr>
        <w:rFonts w:ascii="Times New Roman" w:eastAsia="Times New Roman" w:hAnsi="Times New Roman" w:cs="Times New Roman" w:hint="default"/>
        <w:w w:val="100"/>
        <w:sz w:val="24"/>
        <w:szCs w:val="24"/>
        <w:lang w:val="ru-RU" w:eastAsia="en-US" w:bidi="ar-SA"/>
      </w:rPr>
    </w:lvl>
    <w:lvl w:ilvl="1" w:tplc="04190019">
      <w:numFmt w:val="none"/>
      <w:lvlText w:val=""/>
      <w:lvlJc w:val="left"/>
      <w:pPr>
        <w:tabs>
          <w:tab w:val="num" w:pos="360"/>
        </w:tabs>
      </w:pPr>
    </w:lvl>
    <w:lvl w:ilvl="2" w:tplc="0419001B">
      <w:numFmt w:val="none"/>
      <w:lvlText w:val=""/>
      <w:lvlJc w:val="left"/>
      <w:pPr>
        <w:tabs>
          <w:tab w:val="num" w:pos="360"/>
        </w:tabs>
      </w:pPr>
    </w:lvl>
    <w:lvl w:ilvl="3" w:tplc="0419000F">
      <w:numFmt w:val="bullet"/>
      <w:lvlText w:val="•"/>
      <w:lvlJc w:val="left"/>
      <w:pPr>
        <w:ind w:left="760" w:hanging="541"/>
      </w:pPr>
      <w:rPr>
        <w:rFonts w:hint="default"/>
        <w:lang w:val="ru-RU" w:eastAsia="en-US" w:bidi="ar-SA"/>
      </w:rPr>
    </w:lvl>
    <w:lvl w:ilvl="4" w:tplc="04190019">
      <w:numFmt w:val="bullet"/>
      <w:lvlText w:val="•"/>
      <w:lvlJc w:val="left"/>
      <w:pPr>
        <w:ind w:left="2092" w:hanging="541"/>
      </w:pPr>
      <w:rPr>
        <w:rFonts w:hint="default"/>
        <w:lang w:val="ru-RU" w:eastAsia="en-US" w:bidi="ar-SA"/>
      </w:rPr>
    </w:lvl>
    <w:lvl w:ilvl="5" w:tplc="0419001B">
      <w:numFmt w:val="bullet"/>
      <w:lvlText w:val="•"/>
      <w:lvlJc w:val="left"/>
      <w:pPr>
        <w:ind w:left="3424" w:hanging="541"/>
      </w:pPr>
      <w:rPr>
        <w:rFonts w:hint="default"/>
        <w:lang w:val="ru-RU" w:eastAsia="en-US" w:bidi="ar-SA"/>
      </w:rPr>
    </w:lvl>
    <w:lvl w:ilvl="6" w:tplc="0419000F">
      <w:numFmt w:val="bullet"/>
      <w:lvlText w:val="•"/>
      <w:lvlJc w:val="left"/>
      <w:pPr>
        <w:ind w:left="4757" w:hanging="541"/>
      </w:pPr>
      <w:rPr>
        <w:rFonts w:hint="default"/>
        <w:lang w:val="ru-RU" w:eastAsia="en-US" w:bidi="ar-SA"/>
      </w:rPr>
    </w:lvl>
    <w:lvl w:ilvl="7" w:tplc="04190019">
      <w:numFmt w:val="bullet"/>
      <w:lvlText w:val="•"/>
      <w:lvlJc w:val="left"/>
      <w:pPr>
        <w:ind w:left="6089" w:hanging="541"/>
      </w:pPr>
      <w:rPr>
        <w:rFonts w:hint="default"/>
        <w:lang w:val="ru-RU" w:eastAsia="en-US" w:bidi="ar-SA"/>
      </w:rPr>
    </w:lvl>
    <w:lvl w:ilvl="8" w:tplc="0419001B">
      <w:numFmt w:val="bullet"/>
      <w:lvlText w:val="•"/>
      <w:lvlJc w:val="left"/>
      <w:pPr>
        <w:ind w:left="7421" w:hanging="541"/>
      </w:pPr>
      <w:rPr>
        <w:rFonts w:hint="default"/>
        <w:lang w:val="ru-RU" w:eastAsia="en-US" w:bidi="ar-SA"/>
      </w:rPr>
    </w:lvl>
  </w:abstractNum>
  <w:abstractNum w:abstractNumId="29" w15:restartNumberingAfterBreak="0">
    <w:nsid w:val="59497FF6"/>
    <w:multiLevelType w:val="hybridMultilevel"/>
    <w:tmpl w:val="85F697BC"/>
    <w:lvl w:ilvl="0" w:tplc="826A8410">
      <w:start w:val="1"/>
      <w:numFmt w:val="decimal"/>
      <w:lvlText w:val="%1"/>
      <w:lvlJc w:val="left"/>
      <w:pPr>
        <w:ind w:left="676" w:hanging="180"/>
        <w:jc w:val="right"/>
      </w:pPr>
      <w:rPr>
        <w:rFonts w:ascii="Times New Roman" w:eastAsia="Times New Roman" w:hAnsi="Times New Roman" w:cs="Times New Roman" w:hint="default"/>
        <w:b/>
        <w:bCs/>
        <w:w w:val="100"/>
        <w:sz w:val="24"/>
        <w:szCs w:val="24"/>
        <w:lang w:val="ru-RU" w:eastAsia="en-US" w:bidi="ar-SA"/>
      </w:rPr>
    </w:lvl>
    <w:lvl w:ilvl="1" w:tplc="C9681F12">
      <w:numFmt w:val="none"/>
      <w:lvlText w:val=""/>
      <w:lvlJc w:val="left"/>
      <w:pPr>
        <w:tabs>
          <w:tab w:val="num" w:pos="360"/>
        </w:tabs>
      </w:pPr>
    </w:lvl>
    <w:lvl w:ilvl="2" w:tplc="35928856">
      <w:numFmt w:val="bullet"/>
      <w:lvlText w:val="-"/>
      <w:lvlJc w:val="left"/>
      <w:pPr>
        <w:ind w:left="496" w:hanging="140"/>
      </w:pPr>
      <w:rPr>
        <w:rFonts w:ascii="Times New Roman" w:eastAsia="Times New Roman" w:hAnsi="Times New Roman" w:cs="Times New Roman" w:hint="default"/>
        <w:w w:val="100"/>
        <w:sz w:val="24"/>
        <w:szCs w:val="24"/>
        <w:lang w:val="ru-RU" w:eastAsia="en-US" w:bidi="ar-SA"/>
      </w:rPr>
    </w:lvl>
    <w:lvl w:ilvl="3" w:tplc="EDC8A84A">
      <w:numFmt w:val="bullet"/>
      <w:lvlText w:val="•"/>
      <w:lvlJc w:val="left"/>
      <w:pPr>
        <w:ind w:left="860" w:hanging="140"/>
      </w:pPr>
      <w:rPr>
        <w:rFonts w:hint="default"/>
        <w:lang w:val="ru-RU" w:eastAsia="en-US" w:bidi="ar-SA"/>
      </w:rPr>
    </w:lvl>
    <w:lvl w:ilvl="4" w:tplc="A1CC90EE">
      <w:numFmt w:val="bullet"/>
      <w:lvlText w:val="•"/>
      <w:lvlJc w:val="left"/>
      <w:pPr>
        <w:ind w:left="2258" w:hanging="140"/>
      </w:pPr>
      <w:rPr>
        <w:rFonts w:hint="default"/>
        <w:lang w:val="ru-RU" w:eastAsia="en-US" w:bidi="ar-SA"/>
      </w:rPr>
    </w:lvl>
    <w:lvl w:ilvl="5" w:tplc="77686A6C">
      <w:numFmt w:val="bullet"/>
      <w:lvlText w:val="•"/>
      <w:lvlJc w:val="left"/>
      <w:pPr>
        <w:ind w:left="3656" w:hanging="140"/>
      </w:pPr>
      <w:rPr>
        <w:rFonts w:hint="default"/>
        <w:lang w:val="ru-RU" w:eastAsia="en-US" w:bidi="ar-SA"/>
      </w:rPr>
    </w:lvl>
    <w:lvl w:ilvl="6" w:tplc="24901470">
      <w:numFmt w:val="bullet"/>
      <w:lvlText w:val="•"/>
      <w:lvlJc w:val="left"/>
      <w:pPr>
        <w:ind w:left="5054" w:hanging="140"/>
      </w:pPr>
      <w:rPr>
        <w:rFonts w:hint="default"/>
        <w:lang w:val="ru-RU" w:eastAsia="en-US" w:bidi="ar-SA"/>
      </w:rPr>
    </w:lvl>
    <w:lvl w:ilvl="7" w:tplc="57ACE518">
      <w:numFmt w:val="bullet"/>
      <w:lvlText w:val="•"/>
      <w:lvlJc w:val="left"/>
      <w:pPr>
        <w:ind w:left="6452" w:hanging="140"/>
      </w:pPr>
      <w:rPr>
        <w:rFonts w:hint="default"/>
        <w:lang w:val="ru-RU" w:eastAsia="en-US" w:bidi="ar-SA"/>
      </w:rPr>
    </w:lvl>
    <w:lvl w:ilvl="8" w:tplc="757A5EAA">
      <w:numFmt w:val="bullet"/>
      <w:lvlText w:val="•"/>
      <w:lvlJc w:val="left"/>
      <w:pPr>
        <w:ind w:left="7850" w:hanging="140"/>
      </w:pPr>
      <w:rPr>
        <w:rFonts w:hint="default"/>
        <w:lang w:val="ru-RU" w:eastAsia="en-US" w:bidi="ar-SA"/>
      </w:rPr>
    </w:lvl>
  </w:abstractNum>
  <w:abstractNum w:abstractNumId="30" w15:restartNumberingAfterBreak="0">
    <w:nsid w:val="5A36185A"/>
    <w:multiLevelType w:val="hybridMultilevel"/>
    <w:tmpl w:val="44828740"/>
    <w:lvl w:ilvl="0" w:tplc="AECE81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5A04CD4A">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49FA7C56">
      <w:numFmt w:val="none"/>
      <w:lvlText w:val=""/>
      <w:lvlJc w:val="left"/>
      <w:pPr>
        <w:tabs>
          <w:tab w:val="num" w:pos="360"/>
        </w:tabs>
      </w:pPr>
    </w:lvl>
    <w:lvl w:ilvl="3" w:tplc="4B8C9814">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E7960EDC">
      <w:numFmt w:val="bullet"/>
      <w:lvlText w:val="•"/>
      <w:lvlJc w:val="left"/>
      <w:pPr>
        <w:ind w:left="2366" w:hanging="140"/>
      </w:pPr>
      <w:rPr>
        <w:rFonts w:hint="default"/>
        <w:lang w:val="ru-RU" w:eastAsia="en-US" w:bidi="ar-SA"/>
      </w:rPr>
    </w:lvl>
    <w:lvl w:ilvl="5" w:tplc="5AF86966">
      <w:numFmt w:val="bullet"/>
      <w:lvlText w:val="•"/>
      <w:lvlJc w:val="left"/>
      <w:pPr>
        <w:ind w:left="3693" w:hanging="140"/>
      </w:pPr>
      <w:rPr>
        <w:rFonts w:hint="default"/>
        <w:lang w:val="ru-RU" w:eastAsia="en-US" w:bidi="ar-SA"/>
      </w:rPr>
    </w:lvl>
    <w:lvl w:ilvl="6" w:tplc="E96A39E4">
      <w:numFmt w:val="bullet"/>
      <w:lvlText w:val="•"/>
      <w:lvlJc w:val="left"/>
      <w:pPr>
        <w:ind w:left="5019" w:hanging="140"/>
      </w:pPr>
      <w:rPr>
        <w:rFonts w:hint="default"/>
        <w:lang w:val="ru-RU" w:eastAsia="en-US" w:bidi="ar-SA"/>
      </w:rPr>
    </w:lvl>
    <w:lvl w:ilvl="7" w:tplc="6BBEAEA4">
      <w:numFmt w:val="bullet"/>
      <w:lvlText w:val="•"/>
      <w:lvlJc w:val="left"/>
      <w:pPr>
        <w:ind w:left="6346" w:hanging="140"/>
      </w:pPr>
      <w:rPr>
        <w:rFonts w:hint="default"/>
        <w:lang w:val="ru-RU" w:eastAsia="en-US" w:bidi="ar-SA"/>
      </w:rPr>
    </w:lvl>
    <w:lvl w:ilvl="8" w:tplc="767E407C">
      <w:numFmt w:val="bullet"/>
      <w:lvlText w:val="•"/>
      <w:lvlJc w:val="left"/>
      <w:pPr>
        <w:ind w:left="7673" w:hanging="140"/>
      </w:pPr>
      <w:rPr>
        <w:rFonts w:hint="default"/>
        <w:lang w:val="ru-RU" w:eastAsia="en-US" w:bidi="ar-SA"/>
      </w:rPr>
    </w:lvl>
  </w:abstractNum>
  <w:abstractNum w:abstractNumId="31" w15:restartNumberingAfterBreak="0">
    <w:nsid w:val="5DEB41EF"/>
    <w:multiLevelType w:val="multilevel"/>
    <w:tmpl w:val="BB368C6C"/>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2" w15:restartNumberingAfterBreak="0">
    <w:nsid w:val="6A993E02"/>
    <w:multiLevelType w:val="multilevel"/>
    <w:tmpl w:val="45BE1AEE"/>
    <w:lvl w:ilvl="0">
      <w:start w:val="1"/>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6921E06"/>
    <w:multiLevelType w:val="hybridMultilevel"/>
    <w:tmpl w:val="14D6C5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B886BC9"/>
    <w:multiLevelType w:val="hybridMultilevel"/>
    <w:tmpl w:val="98962B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24259737">
    <w:abstractNumId w:val="0"/>
  </w:num>
  <w:num w:numId="2" w16cid:durableId="343896715">
    <w:abstractNumId w:val="1"/>
  </w:num>
  <w:num w:numId="3" w16cid:durableId="1559127312">
    <w:abstractNumId w:val="2"/>
  </w:num>
  <w:num w:numId="4" w16cid:durableId="1309436480">
    <w:abstractNumId w:val="3"/>
  </w:num>
  <w:num w:numId="5" w16cid:durableId="1838495273">
    <w:abstractNumId w:val="4"/>
  </w:num>
  <w:num w:numId="6" w16cid:durableId="1707293962">
    <w:abstractNumId w:val="5"/>
  </w:num>
  <w:num w:numId="7" w16cid:durableId="36124218">
    <w:abstractNumId w:val="6"/>
  </w:num>
  <w:num w:numId="8" w16cid:durableId="1154681239">
    <w:abstractNumId w:val="7"/>
  </w:num>
  <w:num w:numId="9" w16cid:durableId="1111826544">
    <w:abstractNumId w:val="8"/>
  </w:num>
  <w:num w:numId="10" w16cid:durableId="1625499128">
    <w:abstractNumId w:val="9"/>
  </w:num>
  <w:num w:numId="11" w16cid:durableId="514418077">
    <w:abstractNumId w:val="10"/>
  </w:num>
  <w:num w:numId="12" w16cid:durableId="321545963">
    <w:abstractNumId w:val="11"/>
  </w:num>
  <w:num w:numId="13" w16cid:durableId="381949963">
    <w:abstractNumId w:val="12"/>
  </w:num>
  <w:num w:numId="14" w16cid:durableId="2071808734">
    <w:abstractNumId w:val="13"/>
  </w:num>
  <w:num w:numId="15" w16cid:durableId="1185096214">
    <w:abstractNumId w:val="14"/>
  </w:num>
  <w:num w:numId="16" w16cid:durableId="905263131">
    <w:abstractNumId w:val="15"/>
  </w:num>
  <w:num w:numId="17" w16cid:durableId="1888175029">
    <w:abstractNumId w:val="16"/>
  </w:num>
  <w:num w:numId="18" w16cid:durableId="843863046">
    <w:abstractNumId w:val="17"/>
  </w:num>
  <w:num w:numId="19" w16cid:durableId="1483153429">
    <w:abstractNumId w:val="18"/>
  </w:num>
  <w:num w:numId="20" w16cid:durableId="980770840">
    <w:abstractNumId w:val="19"/>
  </w:num>
  <w:num w:numId="21" w16cid:durableId="660543118">
    <w:abstractNumId w:val="20"/>
  </w:num>
  <w:num w:numId="22" w16cid:durableId="933392029">
    <w:abstractNumId w:val="21"/>
  </w:num>
  <w:num w:numId="23" w16cid:durableId="1478113302">
    <w:abstractNumId w:val="31"/>
  </w:num>
  <w:num w:numId="24" w16cid:durableId="873926021">
    <w:abstractNumId w:val="23"/>
  </w:num>
  <w:num w:numId="25" w16cid:durableId="892469850">
    <w:abstractNumId w:val="30"/>
  </w:num>
  <w:num w:numId="26" w16cid:durableId="10253288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30658208">
    <w:abstractNumId w:val="28"/>
  </w:num>
  <w:num w:numId="28" w16cid:durableId="1570071172">
    <w:abstractNumId w:val="29"/>
  </w:num>
  <w:num w:numId="29" w16cid:durableId="409423038">
    <w:abstractNumId w:val="24"/>
  </w:num>
  <w:num w:numId="30" w16cid:durableId="70280957">
    <w:abstractNumId w:val="27"/>
  </w:num>
  <w:num w:numId="31" w16cid:durableId="2051880614">
    <w:abstractNumId w:val="32"/>
  </w:num>
  <w:num w:numId="32" w16cid:durableId="1688368226">
    <w:abstractNumId w:val="25"/>
  </w:num>
  <w:num w:numId="33" w16cid:durableId="1930696693">
    <w:abstractNumId w:val="34"/>
  </w:num>
  <w:num w:numId="34" w16cid:durableId="963147660">
    <w:abstractNumId w:val="22"/>
  </w:num>
  <w:num w:numId="35" w16cid:durableId="164161529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51F83"/>
    <w:rsid w:val="000548BF"/>
    <w:rsid w:val="00072FC3"/>
    <w:rsid w:val="00075AED"/>
    <w:rsid w:val="000C6598"/>
    <w:rsid w:val="000D43F4"/>
    <w:rsid w:val="000E0C33"/>
    <w:rsid w:val="000F4197"/>
    <w:rsid w:val="00105974"/>
    <w:rsid w:val="00110BF4"/>
    <w:rsid w:val="00117C6D"/>
    <w:rsid w:val="0012412C"/>
    <w:rsid w:val="00130406"/>
    <w:rsid w:val="00132E83"/>
    <w:rsid w:val="001334F3"/>
    <w:rsid w:val="0014217E"/>
    <w:rsid w:val="00172D20"/>
    <w:rsid w:val="00196ECD"/>
    <w:rsid w:val="001A03CF"/>
    <w:rsid w:val="001A17DE"/>
    <w:rsid w:val="001B47D7"/>
    <w:rsid w:val="001C132E"/>
    <w:rsid w:val="001C1E0E"/>
    <w:rsid w:val="001E55F3"/>
    <w:rsid w:val="00200CA6"/>
    <w:rsid w:val="00210B60"/>
    <w:rsid w:val="0022535D"/>
    <w:rsid w:val="00225AE5"/>
    <w:rsid w:val="00235623"/>
    <w:rsid w:val="00272FB2"/>
    <w:rsid w:val="00281AE9"/>
    <w:rsid w:val="002910DE"/>
    <w:rsid w:val="0029245C"/>
    <w:rsid w:val="002D0CA3"/>
    <w:rsid w:val="002F0FA0"/>
    <w:rsid w:val="002F316C"/>
    <w:rsid w:val="003018D5"/>
    <w:rsid w:val="0030213A"/>
    <w:rsid w:val="003375CD"/>
    <w:rsid w:val="0035489C"/>
    <w:rsid w:val="00357373"/>
    <w:rsid w:val="003712BB"/>
    <w:rsid w:val="00374607"/>
    <w:rsid w:val="00377279"/>
    <w:rsid w:val="003A0F34"/>
    <w:rsid w:val="003A5EA9"/>
    <w:rsid w:val="003E26AA"/>
    <w:rsid w:val="003E7ED2"/>
    <w:rsid w:val="00431161"/>
    <w:rsid w:val="004334BE"/>
    <w:rsid w:val="004449F1"/>
    <w:rsid w:val="00473E97"/>
    <w:rsid w:val="004775A9"/>
    <w:rsid w:val="004812B5"/>
    <w:rsid w:val="00482FED"/>
    <w:rsid w:val="004948CE"/>
    <w:rsid w:val="004A22F9"/>
    <w:rsid w:val="004A58C6"/>
    <w:rsid w:val="004A7068"/>
    <w:rsid w:val="004C7171"/>
    <w:rsid w:val="00501215"/>
    <w:rsid w:val="005024F6"/>
    <w:rsid w:val="0054710D"/>
    <w:rsid w:val="00547C33"/>
    <w:rsid w:val="0055444C"/>
    <w:rsid w:val="00567454"/>
    <w:rsid w:val="00574460"/>
    <w:rsid w:val="005912B0"/>
    <w:rsid w:val="005C5012"/>
    <w:rsid w:val="005F0C9B"/>
    <w:rsid w:val="005F2CE7"/>
    <w:rsid w:val="006005E9"/>
    <w:rsid w:val="0060066A"/>
    <w:rsid w:val="0061365B"/>
    <w:rsid w:val="006235BC"/>
    <w:rsid w:val="00623FA8"/>
    <w:rsid w:val="00627CC2"/>
    <w:rsid w:val="0063402E"/>
    <w:rsid w:val="00641A8A"/>
    <w:rsid w:val="00663DF0"/>
    <w:rsid w:val="0067012C"/>
    <w:rsid w:val="00675E5C"/>
    <w:rsid w:val="0068518F"/>
    <w:rsid w:val="006A1470"/>
    <w:rsid w:val="006A6406"/>
    <w:rsid w:val="006B0159"/>
    <w:rsid w:val="006C12B1"/>
    <w:rsid w:val="006C7032"/>
    <w:rsid w:val="006D3743"/>
    <w:rsid w:val="007015FE"/>
    <w:rsid w:val="00704FF6"/>
    <w:rsid w:val="0070512E"/>
    <w:rsid w:val="00707FF0"/>
    <w:rsid w:val="0071477C"/>
    <w:rsid w:val="007238D4"/>
    <w:rsid w:val="007239C7"/>
    <w:rsid w:val="00723C76"/>
    <w:rsid w:val="00752DE7"/>
    <w:rsid w:val="00767F5B"/>
    <w:rsid w:val="00776840"/>
    <w:rsid w:val="0078007D"/>
    <w:rsid w:val="00784892"/>
    <w:rsid w:val="007A0BFE"/>
    <w:rsid w:val="007B77BE"/>
    <w:rsid w:val="007D24EF"/>
    <w:rsid w:val="007D5BB5"/>
    <w:rsid w:val="007D7518"/>
    <w:rsid w:val="00806023"/>
    <w:rsid w:val="00806BC6"/>
    <w:rsid w:val="0081009C"/>
    <w:rsid w:val="00816CE9"/>
    <w:rsid w:val="00822712"/>
    <w:rsid w:val="0082346D"/>
    <w:rsid w:val="008373A3"/>
    <w:rsid w:val="00837ABB"/>
    <w:rsid w:val="008415EC"/>
    <w:rsid w:val="00866843"/>
    <w:rsid w:val="008752F8"/>
    <w:rsid w:val="008917BA"/>
    <w:rsid w:val="008C0CCD"/>
    <w:rsid w:val="008D7E62"/>
    <w:rsid w:val="0093491D"/>
    <w:rsid w:val="009559F4"/>
    <w:rsid w:val="009657E2"/>
    <w:rsid w:val="00982416"/>
    <w:rsid w:val="009C390C"/>
    <w:rsid w:val="009E1EDD"/>
    <w:rsid w:val="00A02816"/>
    <w:rsid w:val="00A03B0D"/>
    <w:rsid w:val="00A26EFE"/>
    <w:rsid w:val="00A27251"/>
    <w:rsid w:val="00A36883"/>
    <w:rsid w:val="00A45848"/>
    <w:rsid w:val="00A51F83"/>
    <w:rsid w:val="00A54B2C"/>
    <w:rsid w:val="00A75D77"/>
    <w:rsid w:val="00A93C92"/>
    <w:rsid w:val="00A975F6"/>
    <w:rsid w:val="00AE4B30"/>
    <w:rsid w:val="00AE7B89"/>
    <w:rsid w:val="00AF2ED2"/>
    <w:rsid w:val="00B11262"/>
    <w:rsid w:val="00B2681B"/>
    <w:rsid w:val="00B400EF"/>
    <w:rsid w:val="00B40B92"/>
    <w:rsid w:val="00B51D80"/>
    <w:rsid w:val="00B53EFF"/>
    <w:rsid w:val="00B6714C"/>
    <w:rsid w:val="00B96BB1"/>
    <w:rsid w:val="00BA07FC"/>
    <w:rsid w:val="00BA2DF9"/>
    <w:rsid w:val="00BD07E4"/>
    <w:rsid w:val="00BD193C"/>
    <w:rsid w:val="00C558B4"/>
    <w:rsid w:val="00C93FD4"/>
    <w:rsid w:val="00CB3258"/>
    <w:rsid w:val="00CC4ECB"/>
    <w:rsid w:val="00CD43A3"/>
    <w:rsid w:val="00CF4110"/>
    <w:rsid w:val="00CF6CC3"/>
    <w:rsid w:val="00D415BF"/>
    <w:rsid w:val="00D67C92"/>
    <w:rsid w:val="00D92DB9"/>
    <w:rsid w:val="00D93AC2"/>
    <w:rsid w:val="00DD2ACF"/>
    <w:rsid w:val="00DD5CAB"/>
    <w:rsid w:val="00DE2331"/>
    <w:rsid w:val="00DE6F0B"/>
    <w:rsid w:val="00E0294A"/>
    <w:rsid w:val="00E12C09"/>
    <w:rsid w:val="00E13BB2"/>
    <w:rsid w:val="00E31C23"/>
    <w:rsid w:val="00E40D57"/>
    <w:rsid w:val="00E52A1C"/>
    <w:rsid w:val="00E905DD"/>
    <w:rsid w:val="00EB220C"/>
    <w:rsid w:val="00ED34BC"/>
    <w:rsid w:val="00EE0D61"/>
    <w:rsid w:val="00EE41DE"/>
    <w:rsid w:val="00EE5CC2"/>
    <w:rsid w:val="00F026FA"/>
    <w:rsid w:val="00F14E3D"/>
    <w:rsid w:val="00F153F2"/>
    <w:rsid w:val="00F52194"/>
    <w:rsid w:val="00F555C0"/>
    <w:rsid w:val="00F57891"/>
    <w:rsid w:val="00F62AF4"/>
    <w:rsid w:val="00F925A2"/>
    <w:rsid w:val="00F97DD2"/>
    <w:rsid w:val="00FA1F42"/>
    <w:rsid w:val="00FA6A35"/>
    <w:rsid w:val="00FB0C67"/>
    <w:rsid w:val="00FC121D"/>
    <w:rsid w:val="00FC14D6"/>
    <w:rsid w:val="00FC4052"/>
    <w:rsid w:val="00FD1E5E"/>
    <w:rsid w:val="00FD31DE"/>
    <w:rsid w:val="00FE47A3"/>
    <w:rsid w:val="00FF2A39"/>
    <w:rsid w:val="00FF51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CE7DC1A"/>
  <w15:docId w15:val="{DD6FCB8C-7D1E-4092-8E88-767171CC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1F83"/>
    <w:pPr>
      <w:spacing w:after="0" w:line="240" w:lineRule="auto"/>
    </w:pPr>
    <w:rPr>
      <w:rFonts w:ascii="Calibri" w:eastAsia="Calibri" w:hAnsi="Calibri" w:cs="Arial"/>
      <w:sz w:val="20"/>
      <w:szCs w:val="20"/>
      <w:lang w:eastAsia="ru-RU"/>
    </w:rPr>
  </w:style>
  <w:style w:type="paragraph" w:styleId="1">
    <w:name w:val="heading 1"/>
    <w:basedOn w:val="a"/>
    <w:link w:val="10"/>
    <w:uiPriority w:val="9"/>
    <w:qFormat/>
    <w:rsid w:val="00A51F83"/>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7015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51F83"/>
    <w:pPr>
      <w:keepNext/>
      <w:spacing w:before="240" w:after="60"/>
      <w:outlineLvl w:val="2"/>
    </w:pPr>
    <w:rPr>
      <w:rFonts w:ascii="Calibri Light" w:eastAsia="Times New Roman" w:hAnsi="Calibri Light"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51F83"/>
    <w:rPr>
      <w:rFonts w:ascii="Times New Roman" w:eastAsia="Times New Roman" w:hAnsi="Times New Roman" w:cs="Times New Roman"/>
      <w:b/>
      <w:bCs/>
      <w:kern w:val="36"/>
      <w:sz w:val="48"/>
      <w:szCs w:val="48"/>
    </w:rPr>
  </w:style>
  <w:style w:type="character" w:customStyle="1" w:styleId="30">
    <w:name w:val="Заголовок 3 Знак"/>
    <w:basedOn w:val="a0"/>
    <w:link w:val="3"/>
    <w:uiPriority w:val="9"/>
    <w:rsid w:val="00A51F83"/>
    <w:rPr>
      <w:rFonts w:ascii="Calibri Light" w:eastAsia="Times New Roman" w:hAnsi="Calibri Light" w:cs="Times New Roman"/>
      <w:b/>
      <w:bCs/>
      <w:sz w:val="26"/>
      <w:szCs w:val="26"/>
      <w:lang w:eastAsia="ru-RU"/>
    </w:rPr>
  </w:style>
  <w:style w:type="table" w:styleId="a3">
    <w:name w:val="Table Grid"/>
    <w:basedOn w:val="a1"/>
    <w:uiPriority w:val="59"/>
    <w:rsid w:val="00A51F83"/>
    <w:pPr>
      <w:spacing w:after="0" w:line="240" w:lineRule="auto"/>
    </w:pPr>
    <w:rPr>
      <w:rFonts w:ascii="Calibri" w:eastAsia="Calibri"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table" w:customStyle="1" w:styleId="TableNormal">
    <w:name w:val="Table Normal"/>
    <w:uiPriority w:val="2"/>
    <w:semiHidden/>
    <w:unhideWhenUsed/>
    <w:qFormat/>
    <w:rsid w:val="00A51F8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4">
    <w:name w:val="Body Text"/>
    <w:basedOn w:val="a"/>
    <w:link w:val="a5"/>
    <w:uiPriority w:val="1"/>
    <w:qFormat/>
    <w:rsid w:val="00A51F83"/>
    <w:pPr>
      <w:widowControl w:val="0"/>
      <w:autoSpaceDE w:val="0"/>
      <w:autoSpaceDN w:val="0"/>
    </w:pPr>
    <w:rPr>
      <w:rFonts w:ascii="Times New Roman" w:eastAsia="Times New Roman" w:hAnsi="Times New Roman" w:cs="Times New Roman"/>
      <w:sz w:val="24"/>
      <w:szCs w:val="24"/>
      <w:lang w:eastAsia="en-US"/>
    </w:rPr>
  </w:style>
  <w:style w:type="character" w:customStyle="1" w:styleId="a5">
    <w:name w:val="Основной текст Знак"/>
    <w:basedOn w:val="a0"/>
    <w:link w:val="a4"/>
    <w:uiPriority w:val="1"/>
    <w:rsid w:val="00A51F83"/>
    <w:rPr>
      <w:rFonts w:ascii="Times New Roman" w:eastAsia="Times New Roman" w:hAnsi="Times New Roman" w:cs="Times New Roman"/>
      <w:sz w:val="24"/>
      <w:szCs w:val="24"/>
    </w:rPr>
  </w:style>
  <w:style w:type="paragraph" w:customStyle="1" w:styleId="11">
    <w:name w:val="Заголовок 11"/>
    <w:basedOn w:val="a"/>
    <w:uiPriority w:val="1"/>
    <w:qFormat/>
    <w:rsid w:val="00A51F83"/>
    <w:pPr>
      <w:widowControl w:val="0"/>
      <w:autoSpaceDE w:val="0"/>
      <w:autoSpaceDN w:val="0"/>
      <w:ind w:left="494" w:right="521"/>
      <w:jc w:val="center"/>
      <w:outlineLvl w:val="1"/>
    </w:pPr>
    <w:rPr>
      <w:rFonts w:ascii="Times New Roman" w:eastAsia="Times New Roman" w:hAnsi="Times New Roman" w:cs="Times New Roman"/>
      <w:b/>
      <w:bCs/>
      <w:sz w:val="28"/>
      <w:szCs w:val="28"/>
      <w:lang w:eastAsia="en-US"/>
    </w:rPr>
  </w:style>
  <w:style w:type="paragraph" w:customStyle="1" w:styleId="21">
    <w:name w:val="Заголовок 21"/>
    <w:basedOn w:val="a"/>
    <w:uiPriority w:val="1"/>
    <w:qFormat/>
    <w:rsid w:val="00A51F83"/>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A51F83"/>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6">
    <w:name w:val="List Paragraph"/>
    <w:basedOn w:val="a"/>
    <w:uiPriority w:val="34"/>
    <w:qFormat/>
    <w:rsid w:val="00A51F83"/>
    <w:pPr>
      <w:widowControl w:val="0"/>
      <w:autoSpaceDE w:val="0"/>
      <w:autoSpaceDN w:val="0"/>
      <w:spacing w:before="41"/>
      <w:ind w:left="856" w:hanging="361"/>
    </w:pPr>
    <w:rPr>
      <w:rFonts w:ascii="Times New Roman" w:eastAsia="Times New Roman" w:hAnsi="Times New Roman" w:cs="Times New Roman"/>
      <w:sz w:val="22"/>
      <w:szCs w:val="22"/>
      <w:lang w:eastAsia="en-US"/>
    </w:rPr>
  </w:style>
  <w:style w:type="paragraph" w:customStyle="1" w:styleId="TableParagraph">
    <w:name w:val="Table Paragraph"/>
    <w:basedOn w:val="a"/>
    <w:uiPriority w:val="1"/>
    <w:qFormat/>
    <w:rsid w:val="00A51F83"/>
    <w:pPr>
      <w:widowControl w:val="0"/>
      <w:autoSpaceDE w:val="0"/>
      <w:autoSpaceDN w:val="0"/>
    </w:pPr>
    <w:rPr>
      <w:rFonts w:ascii="Times New Roman" w:eastAsia="Times New Roman" w:hAnsi="Times New Roman" w:cs="Times New Roman"/>
      <w:sz w:val="22"/>
      <w:szCs w:val="22"/>
      <w:lang w:eastAsia="en-US"/>
    </w:rPr>
  </w:style>
  <w:style w:type="paragraph" w:styleId="a7">
    <w:name w:val="Normal (Web)"/>
    <w:basedOn w:val="a"/>
    <w:uiPriority w:val="99"/>
    <w:rsid w:val="00A51F83"/>
    <w:pPr>
      <w:spacing w:before="100" w:beforeAutospacing="1" w:after="100" w:afterAutospacing="1"/>
    </w:pPr>
    <w:rPr>
      <w:rFonts w:ascii="Times New Roman" w:eastAsia="Times New Roman" w:hAnsi="Times New Roman" w:cs="Times New Roman"/>
      <w:sz w:val="24"/>
      <w:szCs w:val="24"/>
    </w:rPr>
  </w:style>
  <w:style w:type="paragraph" w:styleId="a8">
    <w:name w:val="Body Text Indent"/>
    <w:basedOn w:val="a"/>
    <w:link w:val="a9"/>
    <w:uiPriority w:val="99"/>
    <w:semiHidden/>
    <w:unhideWhenUsed/>
    <w:rsid w:val="00A51F83"/>
    <w:pPr>
      <w:spacing w:after="120"/>
      <w:ind w:left="283"/>
    </w:pPr>
  </w:style>
  <w:style w:type="character" w:customStyle="1" w:styleId="a9">
    <w:name w:val="Основной текст с отступом Знак"/>
    <w:basedOn w:val="a0"/>
    <w:link w:val="a8"/>
    <w:uiPriority w:val="99"/>
    <w:semiHidden/>
    <w:rsid w:val="00A51F83"/>
    <w:rPr>
      <w:rFonts w:ascii="Calibri" w:eastAsia="Calibri" w:hAnsi="Calibri" w:cs="Arial"/>
      <w:sz w:val="20"/>
      <w:szCs w:val="20"/>
      <w:lang w:eastAsia="ru-RU"/>
    </w:rPr>
  </w:style>
  <w:style w:type="paragraph" w:styleId="22">
    <w:name w:val="List 2"/>
    <w:basedOn w:val="a"/>
    <w:rsid w:val="00A51F83"/>
    <w:pPr>
      <w:ind w:left="566" w:hanging="283"/>
    </w:pPr>
    <w:rPr>
      <w:rFonts w:ascii="Times New Roman" w:eastAsia="Times New Roman" w:hAnsi="Times New Roman" w:cs="Times New Roman"/>
      <w:sz w:val="24"/>
      <w:szCs w:val="24"/>
    </w:rPr>
  </w:style>
  <w:style w:type="paragraph" w:customStyle="1" w:styleId="ConsPlusNormal">
    <w:name w:val="ConsPlusNormal"/>
    <w:rsid w:val="00A51F83"/>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a">
    <w:name w:val="Основной текст_"/>
    <w:link w:val="12"/>
    <w:uiPriority w:val="99"/>
    <w:locked/>
    <w:rsid w:val="00A51F83"/>
    <w:rPr>
      <w:rFonts w:ascii="Arial" w:hAnsi="Arial"/>
      <w:sz w:val="16"/>
      <w:shd w:val="clear" w:color="auto" w:fill="FFFFFF"/>
    </w:rPr>
  </w:style>
  <w:style w:type="paragraph" w:customStyle="1" w:styleId="12">
    <w:name w:val="Основной текст1"/>
    <w:basedOn w:val="a"/>
    <w:link w:val="aa"/>
    <w:uiPriority w:val="99"/>
    <w:rsid w:val="00A51F83"/>
    <w:pPr>
      <w:shd w:val="clear" w:color="auto" w:fill="FFFFFF"/>
      <w:spacing w:before="60" w:after="120" w:line="221" w:lineRule="exact"/>
    </w:pPr>
    <w:rPr>
      <w:rFonts w:ascii="Arial" w:eastAsiaTheme="minorHAnsi" w:hAnsi="Arial" w:cstheme="minorBidi"/>
      <w:sz w:val="16"/>
      <w:szCs w:val="22"/>
      <w:lang w:eastAsia="en-US"/>
    </w:rPr>
  </w:style>
  <w:style w:type="paragraph" w:styleId="ab">
    <w:name w:val="header"/>
    <w:basedOn w:val="a"/>
    <w:link w:val="ac"/>
    <w:uiPriority w:val="99"/>
    <w:semiHidden/>
    <w:unhideWhenUsed/>
    <w:rsid w:val="00A51F83"/>
    <w:pPr>
      <w:tabs>
        <w:tab w:val="center" w:pos="4677"/>
        <w:tab w:val="right" w:pos="9355"/>
      </w:tabs>
    </w:pPr>
  </w:style>
  <w:style w:type="character" w:customStyle="1" w:styleId="ac">
    <w:name w:val="Верхний колонтитул Знак"/>
    <w:basedOn w:val="a0"/>
    <w:link w:val="ab"/>
    <w:uiPriority w:val="99"/>
    <w:semiHidden/>
    <w:rsid w:val="00A51F83"/>
    <w:rPr>
      <w:rFonts w:ascii="Calibri" w:eastAsia="Calibri" w:hAnsi="Calibri" w:cs="Arial"/>
      <w:sz w:val="20"/>
      <w:szCs w:val="20"/>
      <w:lang w:eastAsia="ru-RU"/>
    </w:rPr>
  </w:style>
  <w:style w:type="paragraph" w:styleId="ad">
    <w:name w:val="footer"/>
    <w:basedOn w:val="a"/>
    <w:link w:val="ae"/>
    <w:uiPriority w:val="99"/>
    <w:unhideWhenUsed/>
    <w:rsid w:val="00A51F83"/>
    <w:pPr>
      <w:tabs>
        <w:tab w:val="center" w:pos="4677"/>
        <w:tab w:val="right" w:pos="9355"/>
      </w:tabs>
    </w:pPr>
  </w:style>
  <w:style w:type="character" w:customStyle="1" w:styleId="ae">
    <w:name w:val="Нижний колонтитул Знак"/>
    <w:basedOn w:val="a0"/>
    <w:link w:val="ad"/>
    <w:uiPriority w:val="99"/>
    <w:rsid w:val="00A51F83"/>
    <w:rPr>
      <w:rFonts w:ascii="Calibri" w:eastAsia="Calibri" w:hAnsi="Calibri" w:cs="Arial"/>
      <w:sz w:val="20"/>
      <w:szCs w:val="20"/>
      <w:lang w:eastAsia="ru-RU"/>
    </w:rPr>
  </w:style>
  <w:style w:type="paragraph" w:customStyle="1" w:styleId="Default">
    <w:name w:val="Default"/>
    <w:link w:val="Default0"/>
    <w:rsid w:val="00A51F8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markedcontent">
    <w:name w:val="markedcontent"/>
    <w:basedOn w:val="a0"/>
    <w:rsid w:val="00A51F83"/>
  </w:style>
  <w:style w:type="character" w:styleId="af">
    <w:name w:val="Hyperlink"/>
    <w:uiPriority w:val="99"/>
    <w:unhideWhenUsed/>
    <w:rsid w:val="00A51F83"/>
    <w:rPr>
      <w:color w:val="0000FF"/>
      <w:u w:val="single"/>
    </w:rPr>
  </w:style>
  <w:style w:type="character" w:customStyle="1" w:styleId="docformat">
    <w:name w:val="doc__format"/>
    <w:basedOn w:val="a0"/>
    <w:rsid w:val="00A51F83"/>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1"/>
    <w:uiPriority w:val="99"/>
    <w:unhideWhenUsed/>
    <w:rsid w:val="00A51F83"/>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0"/>
    <w:uiPriority w:val="99"/>
    <w:rsid w:val="00A51F83"/>
    <w:rPr>
      <w:rFonts w:ascii="Calibri" w:eastAsia="Calibri" w:hAnsi="Calibri" w:cs="Arial"/>
      <w:sz w:val="20"/>
      <w:szCs w:val="20"/>
      <w:lang w:eastAsia="ru-RU"/>
    </w:rPr>
  </w:style>
  <w:style w:type="character" w:styleId="af2">
    <w:name w:val="footnote reference"/>
    <w:uiPriority w:val="99"/>
    <w:unhideWhenUsed/>
    <w:rsid w:val="00A51F83"/>
    <w:rPr>
      <w:vertAlign w:val="superscript"/>
    </w:rPr>
  </w:style>
  <w:style w:type="paragraph" w:styleId="af3">
    <w:name w:val="caption"/>
    <w:basedOn w:val="a"/>
    <w:next w:val="a"/>
    <w:uiPriority w:val="35"/>
    <w:unhideWhenUsed/>
    <w:qFormat/>
    <w:rsid w:val="00A51F83"/>
    <w:rPr>
      <w:b/>
      <w:bCs/>
    </w:rPr>
  </w:style>
  <w:style w:type="paragraph" w:customStyle="1" w:styleId="ConsPlusCell">
    <w:name w:val="ConsPlusCell"/>
    <w:rsid w:val="00BA2DF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Default0">
    <w:name w:val="Default Знак"/>
    <w:link w:val="Default"/>
    <w:locked/>
    <w:rsid w:val="00F62AF4"/>
    <w:rPr>
      <w:rFonts w:ascii="Times New Roman" w:eastAsia="Times New Roman" w:hAnsi="Times New Roman" w:cs="Times New Roman"/>
      <w:color w:val="000000"/>
      <w:sz w:val="24"/>
      <w:szCs w:val="24"/>
    </w:rPr>
  </w:style>
  <w:style w:type="character" w:customStyle="1" w:styleId="20">
    <w:name w:val="Заголовок 2 Знак"/>
    <w:basedOn w:val="a0"/>
    <w:link w:val="2"/>
    <w:uiPriority w:val="9"/>
    <w:semiHidden/>
    <w:rsid w:val="007015FE"/>
    <w:rPr>
      <w:rFonts w:asciiTheme="majorHAnsi" w:eastAsiaTheme="majorEastAsia" w:hAnsiTheme="majorHAnsi" w:cstheme="majorBidi"/>
      <w:b/>
      <w:bCs/>
      <w:color w:val="4F81BD" w:themeColor="accent1"/>
      <w:sz w:val="26"/>
      <w:szCs w:val="26"/>
      <w:lang w:eastAsia="ru-RU"/>
    </w:rPr>
  </w:style>
  <w:style w:type="character" w:styleId="af4">
    <w:name w:val="Emphasis"/>
    <w:basedOn w:val="a0"/>
    <w:uiPriority w:val="20"/>
    <w:qFormat/>
    <w:rsid w:val="007015FE"/>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9490595">
      <w:bodyDiv w:val="1"/>
      <w:marLeft w:val="0"/>
      <w:marRight w:val="0"/>
      <w:marTop w:val="0"/>
      <w:marBottom w:val="0"/>
      <w:divBdr>
        <w:top w:val="none" w:sz="0" w:space="0" w:color="auto"/>
        <w:left w:val="none" w:sz="0" w:space="0" w:color="auto"/>
        <w:bottom w:val="none" w:sz="0" w:space="0" w:color="auto"/>
        <w:right w:val="none" w:sz="0" w:space="0" w:color="auto"/>
      </w:divBdr>
    </w:div>
    <w:div w:id="804782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3361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urait.ru/bcode/533631" TargetMode="External"/><Relationship Id="rId12" Type="http://schemas.openxmlformats.org/officeDocument/2006/relationships/hyperlink" Target="https://urait.ru/bcode/51357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rait.ru/bcode/514564" TargetMode="External"/><Relationship Id="rId11" Type="http://schemas.openxmlformats.org/officeDocument/2006/relationships/hyperlink" Target="https://urait.ru/bcode/513280" TargetMode="External"/><Relationship Id="rId5" Type="http://schemas.openxmlformats.org/officeDocument/2006/relationships/webSettings" Target="webSettings.xml"/><Relationship Id="rId10" Type="http://schemas.openxmlformats.org/officeDocument/2006/relationships/hyperlink" Target="https://urait.ru/bcode/514400" TargetMode="External"/><Relationship Id="rId4" Type="http://schemas.openxmlformats.org/officeDocument/2006/relationships/settings" Target="settings.xml"/><Relationship Id="rId9" Type="http://schemas.openxmlformats.org/officeDocument/2006/relationships/hyperlink" Target="https://urait.ru/bcode/51155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D2D92-1D73-49BA-A199-E8DDDB434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1900</TotalTime>
  <Pages>22</Pages>
  <Words>5410</Words>
  <Characters>30841</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Yana</dc:creator>
  <cp:keywords/>
  <dc:description/>
  <cp:lastModifiedBy>Виктория Прутковская</cp:lastModifiedBy>
  <cp:revision>24</cp:revision>
  <cp:lastPrinted>2023-09-20T08:38:00Z</cp:lastPrinted>
  <dcterms:created xsi:type="dcterms:W3CDTF">2023-08-21T13:23:00Z</dcterms:created>
  <dcterms:modified xsi:type="dcterms:W3CDTF">2024-05-16T12:54:00Z</dcterms:modified>
</cp:coreProperties>
</file>