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F9E" w:rsidRPr="000E5EDD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E5ED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DB5F9E" w:rsidRPr="000E5EDD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E5ED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DB5F9E" w:rsidRPr="000E5EDD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E5ED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DB5F9E" w:rsidRPr="000E5EDD" w:rsidRDefault="00DB5F9E" w:rsidP="00DB5F9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913"/>
      </w:tblGrid>
      <w:tr w:rsidR="00DB5F9E" w:rsidRPr="000E5EDD" w:rsidTr="00407BF6">
        <w:tc>
          <w:tcPr>
            <w:tcW w:w="5778" w:type="dxa"/>
          </w:tcPr>
          <w:p w:rsidR="00DB5F9E" w:rsidRPr="000E5EDD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DB5F9E" w:rsidRPr="000E5EDD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DB5F9E" w:rsidRPr="000E5EDD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:rsidR="00DB5F9E" w:rsidRPr="000E5EDD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DB5F9E" w:rsidRPr="000E5EDD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DB5F9E" w:rsidRPr="000E5EDD" w:rsidRDefault="00315AB4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="00DB5F9E"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DB5F9E" w:rsidRPr="000E5ED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:rsidR="00DB5F9E" w:rsidRPr="000E5EDD" w:rsidRDefault="00315AB4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________________С.Ю.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  <w:p w:rsidR="00DB5F9E" w:rsidRPr="000E5EDD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E5ED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DB5F9E" w:rsidRPr="000E5EDD" w:rsidRDefault="00DB5F9E" w:rsidP="00DB5F9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4777E" w:rsidRPr="000E5EDD" w:rsidRDefault="0094777E" w:rsidP="009477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0E5ED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ОП.06 ОСНОВЫ ЭКОНОМИКИ ОРГАНИЗАЦИИ, МЕНЕДЖМЕНТА </w:t>
      </w:r>
      <w:r w:rsidRPr="000E5ED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  <w:t>И МАРКЕТИНГА</w:t>
      </w: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0E5EDD" w:rsidRDefault="00DB5F9E" w:rsidP="00DB5F9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="00FC2821" w:rsidRPr="000E5EDD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1824E1">
        <w:rPr>
          <w:rFonts w:ascii="Times New Roman" w:eastAsia="Times New Roman" w:hAnsi="Times New Roman" w:cs="Times New Roman"/>
          <w:i/>
          <w:sz w:val="24"/>
          <w:szCs w:val="24"/>
        </w:rPr>
        <w:t>4</w:t>
      </w:r>
    </w:p>
    <w:p w:rsidR="00DB5F9E" w:rsidRPr="000E5EDD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0E5EDD" w:rsidSect="00407BF6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/>
      </w:tblPr>
      <w:tblGrid>
        <w:gridCol w:w="5353"/>
        <w:gridCol w:w="4217"/>
      </w:tblGrid>
      <w:tr w:rsidR="00FC2821" w:rsidRPr="000E5EDD" w:rsidTr="00407BF6">
        <w:tc>
          <w:tcPr>
            <w:tcW w:w="5353" w:type="dxa"/>
            <w:hideMark/>
          </w:tcPr>
          <w:p w:rsidR="00FC2821" w:rsidRPr="000E5EDD" w:rsidRDefault="00FC2821" w:rsidP="00FC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FC2821" w:rsidRPr="000E5EDD" w:rsidRDefault="00FC2821" w:rsidP="00FC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FC2821" w:rsidRPr="000E5EDD" w:rsidRDefault="00FC2821" w:rsidP="00FC28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C2821" w:rsidRPr="000E5EDD" w:rsidRDefault="00FC2821" w:rsidP="00FC28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C2821" w:rsidRPr="000E5EDD" w:rsidRDefault="00FC2821" w:rsidP="00FC28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методсовета</w:t>
            </w:r>
          </w:p>
          <w:p w:rsidR="00FC2821" w:rsidRPr="000E5EDD" w:rsidRDefault="00FC2821" w:rsidP="00FC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С.В. Казак</w:t>
            </w:r>
          </w:p>
        </w:tc>
        <w:tc>
          <w:tcPr>
            <w:tcW w:w="4217" w:type="dxa"/>
            <w:hideMark/>
          </w:tcPr>
          <w:p w:rsidR="00FC2821" w:rsidRPr="000E5EDD" w:rsidRDefault="00FC2821" w:rsidP="00FC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FC2821" w:rsidRPr="000E5EDD" w:rsidRDefault="00FC2821" w:rsidP="00FC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электротехнических дисциплин</w:t>
            </w:r>
          </w:p>
          <w:p w:rsidR="00FC2821" w:rsidRPr="000E5EDD" w:rsidRDefault="00FC2821" w:rsidP="00FC28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C2821" w:rsidRPr="000E5EDD" w:rsidRDefault="00FC2821" w:rsidP="00FC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C2821" w:rsidRPr="000E5EDD" w:rsidRDefault="00FC2821" w:rsidP="00FC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C2821" w:rsidRPr="000E5EDD" w:rsidRDefault="00FC2821" w:rsidP="00FC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С Н. Гапоненко.</w:t>
            </w:r>
          </w:p>
        </w:tc>
      </w:tr>
    </w:tbl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0E5EDD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777E" w:rsidRPr="00315AB4" w:rsidRDefault="00315AB4" w:rsidP="00315AB4">
      <w:pPr>
        <w:spacing w:after="0" w:line="0" w:lineRule="atLeast"/>
        <w:ind w:firstLine="709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 xml:space="preserve">Рабочая программа </w:t>
      </w:r>
      <w:r w:rsidR="00DB5F9E" w:rsidRPr="000E5EDD">
        <w:rPr>
          <w:rFonts w:ascii="Times New Roman" w:eastAsia="Times New Roman" w:hAnsi="Times New Roman" w:cs="Arial"/>
          <w:sz w:val="24"/>
          <w:szCs w:val="20"/>
          <w:lang w:eastAsia="ru-RU"/>
        </w:rPr>
        <w:t>уч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ебной дисциплины разработана на </w:t>
      </w:r>
      <w:r w:rsidR="00DB5F9E" w:rsidRPr="000E5EDD">
        <w:rPr>
          <w:rFonts w:ascii="Times New Roman" w:eastAsia="Times New Roman" w:hAnsi="Times New Roman" w:cs="Arial"/>
          <w:sz w:val="24"/>
          <w:szCs w:val="20"/>
          <w:lang w:eastAsia="ru-RU"/>
        </w:rPr>
        <w:t>основе  Федеральногогосударственного образовательного стандарта среднего профессионального образования</w:t>
      </w:r>
      <w:r w:rsidR="001208C6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  <w:r w:rsidR="001208C6" w:rsidRPr="000E5EDD">
        <w:rPr>
          <w:rFonts w:ascii="Times New Roman" w:eastAsia="Times New Roman" w:hAnsi="Times New Roman" w:cs="Arial"/>
          <w:sz w:val="24"/>
          <w:szCs w:val="24"/>
          <w:lang w:eastAsia="ru-RU"/>
        </w:rPr>
        <w:t>специальности</w:t>
      </w:r>
      <w:r w:rsidR="001208C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1208C6" w:rsidRPr="000E5E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21.02.19 Землеустройство</w:t>
      </w:r>
      <w:r w:rsidR="001208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1208C6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  <w:r w:rsidR="001208C6" w:rsidRPr="000E5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утвержденного Приказом Минпросвещения России от 18 мая 2022 г. </w:t>
      </w:r>
      <w:r w:rsidR="00120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1208C6" w:rsidRPr="000E5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339</w:t>
      </w:r>
      <w:r w:rsidR="00120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B5F9E" w:rsidRPr="000E5EDD">
        <w:rPr>
          <w:rFonts w:ascii="Times New Roman" w:eastAsia="Times New Roman" w:hAnsi="Times New Roman" w:cs="Arial"/>
          <w:sz w:val="24"/>
          <w:szCs w:val="24"/>
          <w:lang w:eastAsia="ru-RU"/>
        </w:rPr>
        <w:t>с учетом примерной образовательной программы специальности</w:t>
      </w:r>
      <w:r w:rsidR="001208C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94777E" w:rsidRPr="000E5E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21.02.19 Землеустройство,</w:t>
      </w:r>
      <w:r w:rsidR="0094777E" w:rsidRPr="000E5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0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укрупненная группа </w:t>
      </w:r>
      <w:r w:rsidR="001208C6">
        <w:rPr>
          <w:rFonts w:ascii="Times New Roman" w:eastAsia="Calibri" w:hAnsi="Times New Roman" w:cs="Times New Roman"/>
          <w:sz w:val="24"/>
          <w:szCs w:val="24"/>
        </w:rPr>
        <w:t xml:space="preserve">21.00.00 </w:t>
      </w:r>
      <w:r w:rsidR="001208C6" w:rsidRPr="000E5EDD">
        <w:rPr>
          <w:rFonts w:ascii="Times New Roman" w:eastAsia="Calibri" w:hAnsi="Times New Roman" w:cs="Times New Roman"/>
          <w:sz w:val="24"/>
          <w:szCs w:val="24"/>
        </w:rPr>
        <w:t>Прикладная геология, горное дел</w:t>
      </w:r>
      <w:r w:rsidR="001208C6">
        <w:rPr>
          <w:rFonts w:ascii="Times New Roman" w:eastAsia="Calibri" w:hAnsi="Times New Roman" w:cs="Times New Roman"/>
          <w:sz w:val="24"/>
          <w:szCs w:val="24"/>
        </w:rPr>
        <w:t>о, нефтегазовое дело и геодезия</w:t>
      </w:r>
      <w:r w:rsidR="001208C6" w:rsidRPr="000E5E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5F9E" w:rsidRDefault="00DB5F9E" w:rsidP="00DB5F9E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5AB4" w:rsidRDefault="00315AB4" w:rsidP="00DB5F9E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5AB4" w:rsidRPr="000E5EDD" w:rsidRDefault="00315AB4" w:rsidP="00DB5F9E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5AB4" w:rsidRPr="009105AA" w:rsidRDefault="00315AB4" w:rsidP="00315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15AB4" w:rsidRPr="009105AA" w:rsidRDefault="00315AB4" w:rsidP="00315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B4" w:rsidRDefault="00315AB4" w:rsidP="00315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15AB4" w:rsidRDefault="00315AB4" w:rsidP="00315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5AB4" w:rsidRPr="009105AA" w:rsidRDefault="00315AB4" w:rsidP="00315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Деточка Светлана Валерьевна</w:t>
      </w:r>
      <w:r w:rsidRPr="00DF0103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DB5F9E" w:rsidRPr="000E5EDD" w:rsidSect="00315AB4">
          <w:pgSz w:w="11910" w:h="16840"/>
          <w:pgMar w:top="1040" w:right="711" w:bottom="280" w:left="1300" w:header="720" w:footer="720" w:gutter="0"/>
          <w:cols w:space="720"/>
          <w:titlePg/>
          <w:docGrid w:linePitch="272"/>
        </w:sectPr>
      </w:pPr>
    </w:p>
    <w:p w:rsidR="00DB5F9E" w:rsidRPr="000E5EDD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0E5EDD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DB5F9E" w:rsidRPr="000E5EDD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DB5F9E" w:rsidRPr="000E5EDD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/>
      </w:tblPr>
      <w:tblGrid>
        <w:gridCol w:w="8364"/>
        <w:gridCol w:w="1275"/>
      </w:tblGrid>
      <w:tr w:rsidR="00DB5F9E" w:rsidRPr="000E5EDD" w:rsidTr="00407BF6">
        <w:tc>
          <w:tcPr>
            <w:tcW w:w="8364" w:type="dxa"/>
          </w:tcPr>
          <w:p w:rsidR="00DB5F9E" w:rsidRPr="000E5EDD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5F9E" w:rsidRPr="000E5EDD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DB5F9E" w:rsidRPr="000E5EDD" w:rsidTr="00407BF6">
        <w:tc>
          <w:tcPr>
            <w:tcW w:w="8364" w:type="dxa"/>
            <w:hideMark/>
          </w:tcPr>
          <w:p w:rsidR="00DB5F9E" w:rsidRPr="000E5EDD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:rsidR="00DB5F9E" w:rsidRPr="000E5EDD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DB5F9E" w:rsidRPr="000E5EDD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5F9E" w:rsidRPr="000E5EDD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0E5EDD" w:rsidTr="00407BF6">
        <w:trPr>
          <w:trHeight w:val="459"/>
        </w:trPr>
        <w:tc>
          <w:tcPr>
            <w:tcW w:w="8364" w:type="dxa"/>
            <w:hideMark/>
          </w:tcPr>
          <w:p w:rsidR="00DB5F9E" w:rsidRPr="000E5EDD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DB5F9E" w:rsidRPr="000E5EDD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0E5EDD" w:rsidTr="00407BF6">
        <w:trPr>
          <w:trHeight w:val="750"/>
        </w:trPr>
        <w:tc>
          <w:tcPr>
            <w:tcW w:w="8364" w:type="dxa"/>
            <w:hideMark/>
          </w:tcPr>
          <w:p w:rsidR="00DB5F9E" w:rsidRPr="000E5EDD" w:rsidRDefault="00DB5F9E" w:rsidP="00DB5F9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DB5F9E" w:rsidRPr="000E5EDD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0E5EDD" w:rsidTr="00407BF6">
        <w:tc>
          <w:tcPr>
            <w:tcW w:w="8364" w:type="dxa"/>
          </w:tcPr>
          <w:p w:rsidR="00DB5F9E" w:rsidRPr="000E5EDD" w:rsidRDefault="00DB5F9E" w:rsidP="00DB5F9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DB5F9E" w:rsidRPr="000E5EDD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B5F9E" w:rsidRPr="000E5EDD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0E5EDD" w:rsidSect="00407BF6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DB5F9E" w:rsidRPr="000E5EDD" w:rsidRDefault="00DB5F9E" w:rsidP="00DB5F9E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DB5F9E" w:rsidRPr="000E5EDD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E5E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:rsidR="00DB5F9E" w:rsidRPr="000E5EDD" w:rsidRDefault="00DB5F9E" w:rsidP="00315AB4">
      <w:pPr>
        <w:spacing w:before="1" w:after="0" w:line="240" w:lineRule="auto"/>
        <w:ind w:right="300" w:firstLine="684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учебной дисциплины </w:t>
      </w:r>
      <w:bookmarkStart w:id="0" w:name="_Hlk145111640"/>
      <w:r w:rsidR="0094777E"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ОП.06 </w:t>
      </w:r>
      <w:bookmarkStart w:id="1" w:name="_Hlk145108151"/>
      <w:r w:rsidR="0094777E" w:rsidRPr="000E5E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экономики организации, менеджмента и маркетинга</w:t>
      </w:r>
      <w:bookmarkEnd w:id="1"/>
      <w:bookmarkEnd w:id="0"/>
      <w:r w:rsidR="00120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315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обязательной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профессиональной образовательной программы среднего профессионального образования всоответствии с ФГОС СПО по специальности </w:t>
      </w:r>
      <w:r w:rsidR="001F5BDA" w:rsidRPr="000E5EDD">
        <w:rPr>
          <w:rFonts w:ascii="Times New Roman" w:eastAsia="Times New Roman" w:hAnsi="Times New Roman" w:cs="Times New Roman"/>
          <w:sz w:val="24"/>
          <w:szCs w:val="24"/>
          <w:lang w:eastAsia="ru-RU"/>
        </w:rPr>
        <w:t>21.02.19 Землеустройство,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входящей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состав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укрупненной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группы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СПО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08C6">
        <w:rPr>
          <w:rFonts w:ascii="Times New Roman" w:eastAsia="Calibri" w:hAnsi="Times New Roman" w:cs="Times New Roman"/>
          <w:sz w:val="24"/>
          <w:szCs w:val="24"/>
        </w:rPr>
        <w:t xml:space="preserve">21.00.00 </w:t>
      </w:r>
      <w:r w:rsidR="001B0426" w:rsidRPr="000E5EDD">
        <w:rPr>
          <w:rFonts w:ascii="Times New Roman" w:eastAsia="Calibri" w:hAnsi="Times New Roman" w:cs="Times New Roman"/>
          <w:sz w:val="24"/>
          <w:szCs w:val="24"/>
        </w:rPr>
        <w:t>Прикладная геология, горное дел</w:t>
      </w:r>
      <w:r w:rsidR="001208C6">
        <w:rPr>
          <w:rFonts w:ascii="Times New Roman" w:eastAsia="Calibri" w:hAnsi="Times New Roman" w:cs="Times New Roman"/>
          <w:sz w:val="24"/>
          <w:szCs w:val="24"/>
        </w:rPr>
        <w:t>о, нефтегазовое дело и геодезия</w:t>
      </w:r>
      <w:r w:rsidR="001B0426" w:rsidRPr="000E5E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5F9E" w:rsidRPr="000E5EDD" w:rsidRDefault="00DB5F9E" w:rsidP="001208C6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1B0426"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Основы экономики органи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>зации, менеджмента и маркетинга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частью </w:t>
      </w:r>
      <w:r w:rsidR="001B0426"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общепрофессионального 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>цикла</w:t>
      </w:r>
      <w:r w:rsidR="00120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плана</w:t>
      </w:r>
      <w:r w:rsidRPr="000E5E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с такими дисциплинами как: </w:t>
      </w:r>
      <w:r w:rsidR="001B0426" w:rsidRPr="000E5EDD">
        <w:rPr>
          <w:rFonts w:ascii="Times New Roman" w:eastAsia="Times New Roman" w:hAnsi="Times New Roman" w:cs="Times New Roman"/>
          <w:lang w:eastAsia="ru-RU"/>
        </w:rPr>
        <w:t xml:space="preserve">ОП.03 Основы геодезии и картографии, топографическая графика, ОП.05 Основы геологии, геоморфологии, почвоведения, </w:t>
      </w:r>
      <w:r w:rsidR="00F97942" w:rsidRPr="000E5EDD">
        <w:rPr>
          <w:rFonts w:ascii="Times New Roman" w:eastAsia="Times New Roman" w:hAnsi="Times New Roman" w:cs="Times New Roman"/>
          <w:lang w:eastAsia="ru-RU"/>
        </w:rPr>
        <w:t>ОП.07 Правовое обеспечение профессиональной деятельности.</w:t>
      </w:r>
    </w:p>
    <w:p w:rsidR="00DB5F9E" w:rsidRPr="000E5EDD" w:rsidRDefault="00DB5F9E" w:rsidP="00DB5F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0E5EDD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1824E1" w:rsidRPr="00660392" w:rsidRDefault="001824E1" w:rsidP="00660392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824E1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</w:t>
      </w:r>
      <w:proofErr w:type="gramStart"/>
      <w:r w:rsidRPr="001824E1">
        <w:rPr>
          <w:rFonts w:ascii="Times New Roman" w:eastAsia="Calibri" w:hAnsi="Times New Roman" w:cs="Arial"/>
          <w:bCs/>
          <w:sz w:val="24"/>
          <w:szCs w:val="24"/>
          <w:lang w:eastAsia="ru-RU"/>
        </w:rPr>
        <w:t>-О</w:t>
      </w:r>
      <w:proofErr w:type="gramEnd"/>
      <w:r w:rsidRPr="001824E1">
        <w:rPr>
          <w:rFonts w:ascii="Times New Roman" w:eastAsia="Calibri" w:hAnsi="Times New Roman" w:cs="Arial"/>
          <w:bCs/>
          <w:sz w:val="24"/>
          <w:szCs w:val="24"/>
          <w:lang w:eastAsia="ru-RU"/>
        </w:rPr>
        <w:t>К), формирование которых является результатом освоения</w:t>
      </w:r>
      <w:r w:rsidRPr="001208C6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 </w:t>
      </w:r>
      <w:r w:rsidRPr="001208C6">
        <w:rPr>
          <w:rFonts w:ascii="Times New Roman" w:eastAsia="Calibri" w:hAnsi="Times New Roman" w:cs="Arial"/>
          <w:bCs/>
          <w:iCs/>
          <w:sz w:val="24"/>
          <w:szCs w:val="24"/>
          <w:lang w:eastAsia="ru-RU"/>
        </w:rPr>
        <w:t xml:space="preserve">программ </w:t>
      </w:r>
      <w:r w:rsidRPr="0066039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подготовки специалистов среднего звена</w:t>
      </w:r>
      <w:r w:rsidRPr="0066039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 соотв</w:t>
      </w:r>
      <w:r w:rsidR="001208C6" w:rsidRPr="0066039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етствии с требованиями ФГОС СПО</w:t>
      </w:r>
      <w:r w:rsidRPr="0066039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660392" w:rsidRPr="00660392" w:rsidRDefault="00660392" w:rsidP="00660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392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660392" w:rsidRPr="00660392" w:rsidRDefault="00660392" w:rsidP="00660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392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:rsidR="00660392" w:rsidRPr="00660392" w:rsidRDefault="00660392" w:rsidP="00660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392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660392" w:rsidRPr="00660392" w:rsidRDefault="00660392" w:rsidP="00660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392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команде.</w:t>
      </w:r>
    </w:p>
    <w:p w:rsidR="00660392" w:rsidRPr="00660392" w:rsidRDefault="00660392" w:rsidP="00660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392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660392" w:rsidRPr="00660392" w:rsidRDefault="00660392" w:rsidP="00660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392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660392" w:rsidRPr="00660392" w:rsidRDefault="00660392" w:rsidP="006603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392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1824E1" w:rsidRPr="000E5EDD" w:rsidRDefault="001824E1" w:rsidP="00660392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3799"/>
        <w:gridCol w:w="4394"/>
      </w:tblGrid>
      <w:tr w:rsidR="00DB5F9E" w:rsidRPr="000E5EDD" w:rsidTr="00315AB4">
        <w:trPr>
          <w:trHeight w:val="6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E" w:rsidRPr="000E5EDD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E" w:rsidRPr="000E5EDD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E" w:rsidRPr="000E5EDD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DB5F9E" w:rsidRPr="000E5EDD" w:rsidTr="00315AB4">
        <w:trPr>
          <w:trHeight w:val="21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42" w:rsidRPr="00660392" w:rsidRDefault="00F97942" w:rsidP="00F97942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6039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ПК 1.1 - ПК 1.</w:t>
            </w:r>
            <w:r w:rsidR="00660392" w:rsidRPr="0066039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6</w:t>
            </w:r>
          </w:p>
          <w:p w:rsidR="00F97942" w:rsidRPr="00660392" w:rsidRDefault="00F97942" w:rsidP="00F97942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6039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ПК 2.1 - ПК 2.4</w:t>
            </w:r>
          </w:p>
          <w:p w:rsidR="00F97942" w:rsidRPr="00660392" w:rsidRDefault="00F97942" w:rsidP="00F97942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6039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ПК 3.1 - ПК 3.4</w:t>
            </w:r>
          </w:p>
          <w:p w:rsidR="00F97942" w:rsidRPr="00660392" w:rsidRDefault="00F97942" w:rsidP="00F97942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60392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ПК 4.1 - ПК 4.4</w:t>
            </w:r>
          </w:p>
          <w:p w:rsidR="00F97942" w:rsidRPr="00660392" w:rsidRDefault="00F97942" w:rsidP="00F979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 </w:t>
            </w:r>
            <w:r w:rsidR="00660392" w:rsidRPr="00660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–ОК06</w:t>
            </w:r>
            <w:r w:rsidRPr="00660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 09</w:t>
            </w:r>
          </w:p>
          <w:p w:rsidR="00F97942" w:rsidRPr="000E5EDD" w:rsidRDefault="00F97942" w:rsidP="00F97942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рассчитывать основные технико-экономические показатели деятельности организации;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анализ хозяйственной деятельности организации;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намечать мероприятия и предложения по повышению экономической эффективности производства;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принимать эффективные решения, используя систему методов управления;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анализировать рынок недвижимости, осуществлять его сегментацию и 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позиционирование;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–определять стратегию и тактику относительно ценообразования;</w:t>
            </w:r>
          </w:p>
          <w:p w:rsidR="00F97942" w:rsidRPr="000E5EDD" w:rsidRDefault="00F97942" w:rsidP="00F979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применять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профессиональной деятельности приемы делового и управленческого общения;</w:t>
            </w:r>
          </w:p>
          <w:p w:rsidR="00F97942" w:rsidRPr="000E5EDD" w:rsidRDefault="00F97942" w:rsidP="00F979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мотивационную политику организации;</w:t>
            </w:r>
          </w:p>
          <w:p w:rsidR="00F97942" w:rsidRPr="000E5EDD" w:rsidRDefault="00F97942" w:rsidP="00F979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 и организовывать работу подразделения;</w:t>
            </w:r>
          </w:p>
          <w:p w:rsidR="00DB5F9E" w:rsidRPr="000E5EDD" w:rsidRDefault="00F97942" w:rsidP="00F979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формировать организационные структуры управления;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основные технико-экономические показатели деятельности организации;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особенности и перспективы развития отрасли;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отраслевой рынок труда;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рыночный механизм и особенности рыночных отношений в сфере землеустройства и кадастра;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пути повышения экономической эффективности производства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организационные и производственные структуры организаций, их типы;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маркетинговую деятельность организации;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основные оборотные средства, 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трудовые ресурсы, нормирование и оплата труда;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сущность и характерные черты современного менеджмента, историю его развития;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особенности менеджмента в области профессиональной деятельности (по отраслям);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функции менеджмента в рыночной экономике: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процесс принятия и реализации управленческих решений;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управления, коммуникации, деловое общение;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конъюнктуру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 недвижимости, динамику спроса и предложения на соответствующем рынке с учетом долгосрочных перспектив.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внешнюю и внутреннюю среду организации;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цикл менеджмента;</w:t>
            </w:r>
          </w:p>
          <w:p w:rsidR="00F97942" w:rsidRPr="000E5EDD" w:rsidRDefault="00F97942" w:rsidP="00F97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систему методов управления;</w:t>
            </w:r>
          </w:p>
          <w:p w:rsidR="00DB5F9E" w:rsidRPr="000E5EDD" w:rsidRDefault="00F97942" w:rsidP="00F979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функции маркетинга;</w:t>
            </w:r>
          </w:p>
        </w:tc>
      </w:tr>
    </w:tbl>
    <w:p w:rsidR="00DB5F9E" w:rsidRPr="000E5EDD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Default="00DB5F9E" w:rsidP="00DB5F9E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1824E1" w:rsidRDefault="001824E1" w:rsidP="00DB5F9E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1824E1" w:rsidRPr="000E5EDD" w:rsidRDefault="001824E1" w:rsidP="00DB5F9E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0E5EDD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DB5F9E" w:rsidRPr="000E5EDD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0E5EDD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DB5F9E" w:rsidRPr="000E5EDD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358"/>
        <w:gridCol w:w="1928"/>
      </w:tblGrid>
      <w:tr w:rsidR="00DB5F9E" w:rsidRPr="000E5EDD" w:rsidTr="00407BF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B5F9E" w:rsidRPr="000E5EDD" w:rsidTr="00407BF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5F9E" w:rsidRPr="000407B5" w:rsidRDefault="002A449B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07B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</w:tr>
      <w:tr w:rsidR="00DB5F9E" w:rsidRPr="000E5EDD" w:rsidTr="00407BF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5F9E" w:rsidRPr="00660392" w:rsidRDefault="00851FFA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60392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5</w:t>
            </w:r>
            <w:r w:rsidR="007A37DA" w:rsidRPr="00660392">
              <w:rPr>
                <w:rFonts w:ascii="Times New Roman" w:eastAsia="Times New Roman" w:hAnsi="Times New Roman" w:cs="Arial"/>
                <w:b/>
                <w:w w:val="99"/>
                <w:sz w:val="24"/>
                <w:szCs w:val="24"/>
                <w:lang w:eastAsia="ru-RU"/>
              </w:rPr>
              <w:t>2</w:t>
            </w:r>
          </w:p>
        </w:tc>
      </w:tr>
      <w:tr w:rsidR="00DB5F9E" w:rsidRPr="000E5EDD" w:rsidTr="00407BF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5F9E" w:rsidRPr="000407B5" w:rsidRDefault="00B54FA3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7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</w:tr>
      <w:tr w:rsidR="00DB5F9E" w:rsidRPr="000E5EDD" w:rsidTr="00407BF6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B5F9E" w:rsidRPr="000E5EDD" w:rsidTr="00407BF6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B5F9E" w:rsidRPr="000E5EDD" w:rsidRDefault="002A449B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DB5F9E" w:rsidRPr="000E5EDD" w:rsidTr="00407BF6">
        <w:trPr>
          <w:trHeight w:val="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B5F9E" w:rsidRPr="000E5EDD" w:rsidRDefault="00660392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к</w:t>
            </w:r>
            <w:r w:rsidR="00DB5F9E" w:rsidRPr="000E5ED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урсовая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DB5F9E" w:rsidRPr="000E5ED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B5F9E" w:rsidRPr="000E5EDD" w:rsidRDefault="002A449B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54FA3" w:rsidRPr="000E5EDD" w:rsidTr="00B54FA3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5F9E" w:rsidRPr="000407B5" w:rsidRDefault="000407B5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407B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DB5F9E" w:rsidRPr="000E5EDD" w:rsidTr="00407BF6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5F9E" w:rsidRPr="000E5EDD" w:rsidRDefault="00DB5F9E" w:rsidP="000407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    </w:t>
            </w:r>
            <w:r w:rsidRPr="000E5ED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дифференцированногозачета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5F9E" w:rsidRPr="000407B5" w:rsidRDefault="009B055C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</w:pPr>
            <w:r w:rsidRPr="000407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</w:tr>
    </w:tbl>
    <w:p w:rsidR="00DB5F9E" w:rsidRPr="000E5EDD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0E5EDD" w:rsidSect="00407BF6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D43EB5" w:rsidRPr="000E5EDD" w:rsidRDefault="00D43EB5" w:rsidP="00647DAD">
      <w:pPr>
        <w:widowControl w:val="0"/>
        <w:autoSpaceDE w:val="0"/>
        <w:autoSpaceDN w:val="0"/>
        <w:spacing w:before="65" w:after="0" w:line="240" w:lineRule="auto"/>
        <w:ind w:left="592"/>
        <w:outlineLvl w:val="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Тематический план и содержаниеучебной дисциплин</w:t>
      </w:r>
      <w:r w:rsidR="00966034" w:rsidRPr="000E5EDD">
        <w:rPr>
          <w:rFonts w:ascii="Times New Roman" w:eastAsia="Times New Roman" w:hAnsi="Times New Roman" w:cs="Times New Roman"/>
          <w:b/>
          <w:sz w:val="24"/>
          <w:szCs w:val="24"/>
        </w:rPr>
        <w:t xml:space="preserve">ы </w:t>
      </w:r>
      <w:r w:rsidRPr="000E5ED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ОП.06 «Основы экономики организации, менеджмента и маркетинга»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"/>
        <w:gridCol w:w="2611"/>
        <w:gridCol w:w="82"/>
        <w:gridCol w:w="26"/>
        <w:gridCol w:w="319"/>
        <w:gridCol w:w="71"/>
        <w:gridCol w:w="37"/>
        <w:gridCol w:w="8194"/>
        <w:gridCol w:w="2116"/>
        <w:gridCol w:w="10"/>
        <w:gridCol w:w="2086"/>
        <w:gridCol w:w="41"/>
      </w:tblGrid>
      <w:tr w:rsidR="00D43EB5" w:rsidRPr="000E5EDD" w:rsidTr="00DE7342">
        <w:trPr>
          <w:gridBefore w:val="1"/>
          <w:wBefore w:w="34" w:type="dxa"/>
          <w:trHeight w:val="873"/>
        </w:trPr>
        <w:tc>
          <w:tcPr>
            <w:tcW w:w="2611" w:type="dxa"/>
          </w:tcPr>
          <w:p w:rsidR="00D43EB5" w:rsidRPr="000E5EDD" w:rsidRDefault="00D43EB5" w:rsidP="00660392">
            <w:pPr>
              <w:pStyle w:val="TableParagraph"/>
              <w:ind w:left="142" w:right="608"/>
              <w:jc w:val="center"/>
              <w:rPr>
                <w:b/>
              </w:rPr>
            </w:pPr>
            <w:r w:rsidRPr="000E5EDD">
              <w:rPr>
                <w:b/>
              </w:rPr>
              <w:t>Наименование</w:t>
            </w:r>
            <w:r w:rsidR="00660392">
              <w:rPr>
                <w:b/>
              </w:rPr>
              <w:t xml:space="preserve"> </w:t>
            </w:r>
            <w:r w:rsidRPr="000E5EDD">
              <w:rPr>
                <w:b/>
              </w:rPr>
              <w:t>разделов</w:t>
            </w:r>
            <w:r w:rsidR="00660392">
              <w:rPr>
                <w:b/>
              </w:rPr>
              <w:t xml:space="preserve"> </w:t>
            </w:r>
            <w:r w:rsidRPr="000E5EDD">
              <w:rPr>
                <w:b/>
              </w:rPr>
              <w:t>и</w:t>
            </w:r>
            <w:r w:rsidR="00660392">
              <w:rPr>
                <w:b/>
              </w:rPr>
              <w:t xml:space="preserve"> </w:t>
            </w:r>
            <w:r w:rsidRPr="000E5EDD">
              <w:rPr>
                <w:b/>
              </w:rPr>
              <w:t>тем</w:t>
            </w:r>
          </w:p>
        </w:tc>
        <w:tc>
          <w:tcPr>
            <w:tcW w:w="8729" w:type="dxa"/>
            <w:gridSpan w:val="6"/>
          </w:tcPr>
          <w:p w:rsidR="00D43EB5" w:rsidRPr="000E5EDD" w:rsidRDefault="00D43EB5" w:rsidP="00DE7342">
            <w:pPr>
              <w:pStyle w:val="TableParagraph"/>
              <w:ind w:right="491"/>
              <w:jc w:val="center"/>
              <w:rPr>
                <w:i/>
              </w:rPr>
            </w:pPr>
            <w:r w:rsidRPr="000E5EDD">
              <w:rPr>
                <w:b/>
              </w:rPr>
              <w:t>Содержание учебного материала, лабораторные занятия, практические занятия,</w:t>
            </w:r>
            <w:r w:rsidR="00660392">
              <w:rPr>
                <w:b/>
              </w:rPr>
              <w:t xml:space="preserve"> </w:t>
            </w:r>
            <w:r w:rsidRPr="000E5EDD">
              <w:rPr>
                <w:b/>
              </w:rPr>
              <w:t>самостоятельнаяработаобучающихся</w:t>
            </w:r>
            <w:proofErr w:type="gramStart"/>
            <w:r w:rsidRPr="000E5EDD">
              <w:rPr>
                <w:b/>
              </w:rPr>
              <w:t>,к</w:t>
            </w:r>
            <w:proofErr w:type="gramEnd"/>
            <w:r w:rsidRPr="000E5EDD">
              <w:rPr>
                <w:b/>
              </w:rPr>
              <w:t xml:space="preserve">урсоваяработа(проект) </w:t>
            </w:r>
            <w:r w:rsidRPr="000E5EDD">
              <w:rPr>
                <w:i/>
              </w:rPr>
              <w:t>(еслипредусмотрено)</w:t>
            </w:r>
          </w:p>
        </w:tc>
        <w:tc>
          <w:tcPr>
            <w:tcW w:w="2126" w:type="dxa"/>
            <w:gridSpan w:val="2"/>
          </w:tcPr>
          <w:p w:rsidR="00D43EB5" w:rsidRPr="000E5EDD" w:rsidRDefault="00D43EB5" w:rsidP="00DE7342">
            <w:pPr>
              <w:pStyle w:val="TableParagraph"/>
              <w:ind w:left="142" w:right="278"/>
              <w:jc w:val="center"/>
              <w:rPr>
                <w:b/>
              </w:rPr>
            </w:pPr>
            <w:r w:rsidRPr="000E5EDD">
              <w:rPr>
                <w:b/>
              </w:rPr>
              <w:t>Объем часов/</w:t>
            </w:r>
          </w:p>
          <w:p w:rsidR="00D43EB5" w:rsidRPr="000E5EDD" w:rsidRDefault="00D43EB5" w:rsidP="00DE7342">
            <w:pPr>
              <w:pStyle w:val="TableParagraph"/>
              <w:ind w:left="142" w:right="278"/>
              <w:jc w:val="center"/>
              <w:rPr>
                <w:b/>
              </w:rPr>
            </w:pPr>
            <w:r w:rsidRPr="000E5EDD">
              <w:rPr>
                <w:b/>
              </w:rPr>
              <w:t>в т.ч. в форме практической подготовки</w:t>
            </w:r>
          </w:p>
        </w:tc>
        <w:tc>
          <w:tcPr>
            <w:tcW w:w="2127" w:type="dxa"/>
            <w:gridSpan w:val="2"/>
          </w:tcPr>
          <w:p w:rsidR="000407B5" w:rsidRDefault="00D43EB5" w:rsidP="00DE7342">
            <w:pPr>
              <w:pStyle w:val="TableParagraph"/>
              <w:ind w:left="142" w:right="218"/>
              <w:jc w:val="center"/>
              <w:rPr>
                <w:b/>
              </w:rPr>
            </w:pPr>
            <w:r w:rsidRPr="000E5EDD">
              <w:rPr>
                <w:b/>
              </w:rPr>
              <w:t>Коды</w:t>
            </w:r>
          </w:p>
          <w:p w:rsidR="00D43EB5" w:rsidRPr="000E5EDD" w:rsidRDefault="00D43EB5" w:rsidP="00DE7342">
            <w:pPr>
              <w:pStyle w:val="TableParagraph"/>
              <w:ind w:left="142" w:right="218"/>
              <w:jc w:val="center"/>
              <w:rPr>
                <w:b/>
              </w:rPr>
            </w:pPr>
            <w:r w:rsidRPr="000E5EDD">
              <w:rPr>
                <w:b/>
              </w:rPr>
              <w:t>формируемых</w:t>
            </w:r>
          </w:p>
          <w:p w:rsidR="00D43EB5" w:rsidRPr="000E5EDD" w:rsidRDefault="00D43EB5" w:rsidP="00660392">
            <w:pPr>
              <w:pStyle w:val="TableParagraph"/>
              <w:ind w:left="142"/>
              <w:jc w:val="center"/>
              <w:rPr>
                <w:b/>
              </w:rPr>
            </w:pPr>
            <w:r w:rsidRPr="000E5EDD">
              <w:rPr>
                <w:b/>
              </w:rPr>
              <w:t>компетенций</w:t>
            </w:r>
          </w:p>
        </w:tc>
      </w:tr>
      <w:tr w:rsidR="000407B5" w:rsidRPr="000E5EDD" w:rsidTr="00DE7342">
        <w:trPr>
          <w:gridBefore w:val="1"/>
          <w:wBefore w:w="34" w:type="dxa"/>
          <w:trHeight w:val="352"/>
        </w:trPr>
        <w:tc>
          <w:tcPr>
            <w:tcW w:w="11340" w:type="dxa"/>
            <w:gridSpan w:val="7"/>
          </w:tcPr>
          <w:p w:rsidR="000407B5" w:rsidRPr="000E5EDD" w:rsidRDefault="000407B5" w:rsidP="00DE7342">
            <w:pPr>
              <w:pStyle w:val="TableParagraph"/>
              <w:ind w:left="110"/>
              <w:rPr>
                <w:b/>
                <w:sz w:val="24"/>
              </w:rPr>
            </w:pPr>
            <w:r w:rsidRPr="000E5EDD">
              <w:rPr>
                <w:b/>
                <w:sz w:val="24"/>
              </w:rPr>
              <w:t>Раздел1</w:t>
            </w:r>
            <w:r w:rsidRPr="000E5EDD">
              <w:rPr>
                <w:rFonts w:eastAsia="Calibri"/>
                <w:b/>
                <w:bCs/>
              </w:rPr>
              <w:t>Основы экономики организации</w:t>
            </w:r>
          </w:p>
        </w:tc>
        <w:tc>
          <w:tcPr>
            <w:tcW w:w="2126" w:type="dxa"/>
            <w:gridSpan w:val="2"/>
          </w:tcPr>
          <w:p w:rsidR="000407B5" w:rsidRPr="000E5EDD" w:rsidRDefault="00DE7342" w:rsidP="00DE7342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38/18</w:t>
            </w:r>
          </w:p>
        </w:tc>
        <w:tc>
          <w:tcPr>
            <w:tcW w:w="2127" w:type="dxa"/>
            <w:gridSpan w:val="2"/>
            <w:vMerge w:val="restart"/>
          </w:tcPr>
          <w:p w:rsidR="000407B5" w:rsidRPr="000E5EDD" w:rsidRDefault="000407B5" w:rsidP="00DE73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 w:rsidR="00660392"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0407B5" w:rsidRPr="000E5EDD" w:rsidRDefault="000407B5" w:rsidP="00DE73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0407B5" w:rsidRPr="000E5EDD" w:rsidRDefault="000407B5" w:rsidP="00DE73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0407B5" w:rsidRPr="000E5EDD" w:rsidRDefault="000407B5" w:rsidP="00DE73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0407B5" w:rsidRPr="000E5EDD" w:rsidRDefault="000407B5" w:rsidP="00DE73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 w:rsidR="00660392"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  <w:p w:rsidR="000407B5" w:rsidRPr="000E5EDD" w:rsidRDefault="000407B5" w:rsidP="00DE7342">
            <w:pPr>
              <w:suppressAutoHyphens/>
              <w:spacing w:after="0" w:line="240" w:lineRule="auto"/>
              <w:jc w:val="center"/>
            </w:pPr>
          </w:p>
        </w:tc>
      </w:tr>
      <w:tr w:rsidR="000407B5" w:rsidRPr="000E5EDD" w:rsidTr="00DE7342">
        <w:trPr>
          <w:gridBefore w:val="1"/>
          <w:wBefore w:w="34" w:type="dxa"/>
          <w:trHeight w:val="318"/>
        </w:trPr>
        <w:tc>
          <w:tcPr>
            <w:tcW w:w="2693" w:type="dxa"/>
            <w:gridSpan w:val="2"/>
            <w:vMerge w:val="restart"/>
          </w:tcPr>
          <w:p w:rsidR="000407B5" w:rsidRPr="000E5EDD" w:rsidRDefault="000407B5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</w:t>
            </w:r>
          </w:p>
          <w:p w:rsidR="000407B5" w:rsidRPr="000E5EDD" w:rsidRDefault="000407B5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5EDD">
              <w:rPr>
                <w:rFonts w:ascii="Times New Roman" w:eastAsia="Calibri" w:hAnsi="Times New Roman" w:cs="Times New Roman"/>
                <w:b/>
              </w:rPr>
              <w:t>Особенности и перспективы развития отрасли</w:t>
            </w:r>
          </w:p>
          <w:p w:rsidR="000407B5" w:rsidRPr="000E5EDD" w:rsidRDefault="000407B5" w:rsidP="00DE7342">
            <w:pPr>
              <w:pStyle w:val="TableParagraph"/>
              <w:ind w:left="11"/>
              <w:jc w:val="center"/>
              <w:rPr>
                <w:b/>
                <w:sz w:val="24"/>
              </w:rPr>
            </w:pPr>
          </w:p>
        </w:tc>
        <w:tc>
          <w:tcPr>
            <w:tcW w:w="8647" w:type="dxa"/>
            <w:gridSpan w:val="5"/>
          </w:tcPr>
          <w:p w:rsidR="000407B5" w:rsidRPr="00660392" w:rsidRDefault="000407B5" w:rsidP="00DE7342">
            <w:pPr>
              <w:pStyle w:val="TableParagraph"/>
              <w:ind w:left="110"/>
              <w:rPr>
                <w:b/>
                <w:sz w:val="24"/>
              </w:rPr>
            </w:pPr>
            <w:r w:rsidRPr="00660392">
              <w:rPr>
                <w:b/>
                <w:sz w:val="24"/>
              </w:rPr>
              <w:t>Содержание учебного</w:t>
            </w:r>
            <w:r w:rsidR="00660392" w:rsidRPr="00660392">
              <w:rPr>
                <w:b/>
                <w:sz w:val="24"/>
              </w:rPr>
              <w:t xml:space="preserve"> </w:t>
            </w:r>
            <w:r w:rsidRPr="00660392">
              <w:rPr>
                <w:b/>
                <w:sz w:val="24"/>
              </w:rPr>
              <w:t>материала</w:t>
            </w:r>
          </w:p>
        </w:tc>
        <w:tc>
          <w:tcPr>
            <w:tcW w:w="2126" w:type="dxa"/>
            <w:gridSpan w:val="2"/>
            <w:vMerge w:val="restart"/>
          </w:tcPr>
          <w:p w:rsidR="000407B5" w:rsidRPr="000E5EDD" w:rsidRDefault="000407B5" w:rsidP="00DE7342">
            <w:pPr>
              <w:pStyle w:val="TableParagraph"/>
              <w:ind w:left="14"/>
              <w:jc w:val="center"/>
              <w:rPr>
                <w:sz w:val="24"/>
              </w:rPr>
            </w:pPr>
            <w:r w:rsidRPr="000E5EDD">
              <w:rPr>
                <w:sz w:val="24"/>
              </w:rPr>
              <w:t>2</w:t>
            </w:r>
          </w:p>
        </w:tc>
        <w:tc>
          <w:tcPr>
            <w:tcW w:w="2127" w:type="dxa"/>
            <w:gridSpan w:val="2"/>
            <w:vMerge/>
          </w:tcPr>
          <w:p w:rsidR="000407B5" w:rsidRPr="000E5EDD" w:rsidRDefault="000407B5" w:rsidP="00DE7342">
            <w:pPr>
              <w:suppressAutoHyphens/>
              <w:spacing w:after="0" w:line="240" w:lineRule="auto"/>
              <w:jc w:val="center"/>
              <w:rPr>
                <w:rFonts w:cs="Times New Roman"/>
                <w:sz w:val="2"/>
                <w:szCs w:val="2"/>
              </w:rPr>
            </w:pPr>
          </w:p>
        </w:tc>
      </w:tr>
      <w:tr w:rsidR="000407B5" w:rsidRPr="000E5EDD" w:rsidTr="00DE7342">
        <w:trPr>
          <w:gridBefore w:val="1"/>
          <w:wBefore w:w="34" w:type="dxa"/>
          <w:trHeight w:val="152"/>
        </w:trPr>
        <w:tc>
          <w:tcPr>
            <w:tcW w:w="2693" w:type="dxa"/>
            <w:gridSpan w:val="2"/>
            <w:vMerge/>
            <w:tcBorders>
              <w:top w:val="nil"/>
            </w:tcBorders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45" w:type="dxa"/>
            <w:gridSpan w:val="2"/>
          </w:tcPr>
          <w:p w:rsidR="000407B5" w:rsidRPr="000E5EDD" w:rsidRDefault="000407B5" w:rsidP="00DE7342">
            <w:pPr>
              <w:pStyle w:val="TableParagraph"/>
              <w:ind w:left="14"/>
              <w:jc w:val="center"/>
              <w:rPr>
                <w:sz w:val="24"/>
              </w:rPr>
            </w:pPr>
            <w:r w:rsidRPr="000E5EDD">
              <w:rPr>
                <w:sz w:val="24"/>
              </w:rPr>
              <w:t>1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5" w:rsidRPr="000E5EDD" w:rsidRDefault="000407B5" w:rsidP="00DE7342">
            <w:pPr>
              <w:pStyle w:val="TableParagraph"/>
              <w:ind w:left="107"/>
              <w:rPr>
                <w:sz w:val="24"/>
              </w:rPr>
            </w:pPr>
            <w:bookmarkStart w:id="2" w:name="_Hlk147014577"/>
            <w:r w:rsidRPr="000E5EDD">
              <w:rPr>
                <w:rFonts w:eastAsia="Calibri"/>
                <w:bCs/>
              </w:rPr>
              <w:t>Структура национальной экономики: сферы, секторы, комплексы, отрасли.Отраслевой рынок труда.Сущность организации как основного звена экономики отраслей.</w:t>
            </w:r>
            <w:bookmarkEnd w:id="2"/>
          </w:p>
        </w:tc>
        <w:tc>
          <w:tcPr>
            <w:tcW w:w="2126" w:type="dxa"/>
            <w:gridSpan w:val="2"/>
            <w:vMerge/>
            <w:tcBorders>
              <w:top w:val="nil"/>
            </w:tcBorders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127" w:type="dxa"/>
            <w:gridSpan w:val="2"/>
            <w:vMerge/>
          </w:tcPr>
          <w:p w:rsidR="000407B5" w:rsidRPr="000E5EDD" w:rsidRDefault="000407B5" w:rsidP="00DE7342">
            <w:pPr>
              <w:suppressAutoHyphens/>
              <w:spacing w:after="0" w:line="240" w:lineRule="auto"/>
              <w:jc w:val="center"/>
              <w:rPr>
                <w:sz w:val="24"/>
              </w:rPr>
            </w:pPr>
          </w:p>
        </w:tc>
      </w:tr>
      <w:tr w:rsidR="000407B5" w:rsidRPr="000E5EDD" w:rsidTr="00DE7342">
        <w:trPr>
          <w:gridBefore w:val="1"/>
          <w:wBefore w:w="34" w:type="dxa"/>
          <w:trHeight w:val="316"/>
        </w:trPr>
        <w:tc>
          <w:tcPr>
            <w:tcW w:w="2693" w:type="dxa"/>
            <w:gridSpan w:val="2"/>
            <w:vMerge/>
            <w:tcBorders>
              <w:top w:val="nil"/>
            </w:tcBorders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8647" w:type="dxa"/>
            <w:gridSpan w:val="5"/>
          </w:tcPr>
          <w:p w:rsidR="000407B5" w:rsidRPr="00660392" w:rsidRDefault="000407B5" w:rsidP="00DE7342">
            <w:pPr>
              <w:pStyle w:val="TableParagraph"/>
              <w:ind w:left="110"/>
              <w:rPr>
                <w:b/>
                <w:sz w:val="24"/>
              </w:rPr>
            </w:pPr>
            <w:r w:rsidRPr="00660392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2126" w:type="dxa"/>
            <w:gridSpan w:val="2"/>
            <w:vMerge w:val="restart"/>
          </w:tcPr>
          <w:p w:rsidR="000407B5" w:rsidRPr="000E5EDD" w:rsidRDefault="000407B5" w:rsidP="00DE7342">
            <w:pPr>
              <w:pStyle w:val="TableParagraph"/>
              <w:ind w:left="12"/>
              <w:jc w:val="center"/>
              <w:rPr>
                <w:sz w:val="24"/>
              </w:rPr>
            </w:pPr>
            <w:r w:rsidRPr="000E5EDD">
              <w:rPr>
                <w:sz w:val="24"/>
              </w:rPr>
              <w:t>2</w:t>
            </w:r>
          </w:p>
        </w:tc>
        <w:tc>
          <w:tcPr>
            <w:tcW w:w="2127" w:type="dxa"/>
            <w:gridSpan w:val="2"/>
            <w:vMerge/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</w:tr>
      <w:tr w:rsidR="000407B5" w:rsidRPr="000E5EDD" w:rsidTr="00DE7342">
        <w:trPr>
          <w:gridBefore w:val="1"/>
          <w:wBefore w:w="34" w:type="dxa"/>
          <w:trHeight w:val="235"/>
        </w:trPr>
        <w:tc>
          <w:tcPr>
            <w:tcW w:w="2693" w:type="dxa"/>
            <w:gridSpan w:val="2"/>
            <w:vMerge/>
            <w:tcBorders>
              <w:top w:val="nil"/>
            </w:tcBorders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45" w:type="dxa"/>
            <w:gridSpan w:val="2"/>
          </w:tcPr>
          <w:p w:rsidR="000407B5" w:rsidRPr="000E5EDD" w:rsidRDefault="000407B5" w:rsidP="00DE7342">
            <w:pPr>
              <w:pStyle w:val="TableParagraph"/>
              <w:ind w:left="14"/>
              <w:jc w:val="center"/>
              <w:rPr>
                <w:sz w:val="24"/>
              </w:rPr>
            </w:pPr>
            <w:r w:rsidRPr="000E5EDD">
              <w:rPr>
                <w:sz w:val="24"/>
              </w:rPr>
              <w:t>1</w:t>
            </w:r>
          </w:p>
        </w:tc>
        <w:tc>
          <w:tcPr>
            <w:tcW w:w="8302" w:type="dxa"/>
            <w:gridSpan w:val="3"/>
          </w:tcPr>
          <w:p w:rsidR="000407B5" w:rsidRPr="000E5EDD" w:rsidRDefault="000407B5" w:rsidP="00DE7342">
            <w:pPr>
              <w:pStyle w:val="TableParagraph"/>
            </w:pPr>
            <w:bookmarkStart w:id="3" w:name="_Hlk147013659"/>
            <w:r w:rsidRPr="000E5EDD">
              <w:rPr>
                <w:rFonts w:eastAsia="Calibri"/>
              </w:rPr>
              <w:t>Определение организационно – правовых форм организаций</w:t>
            </w:r>
            <w:bookmarkEnd w:id="3"/>
          </w:p>
        </w:tc>
        <w:tc>
          <w:tcPr>
            <w:tcW w:w="2126" w:type="dxa"/>
            <w:gridSpan w:val="2"/>
            <w:vMerge/>
            <w:tcBorders>
              <w:top w:val="nil"/>
            </w:tcBorders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127" w:type="dxa"/>
            <w:gridSpan w:val="2"/>
            <w:vMerge/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</w:tr>
      <w:tr w:rsidR="000407B5" w:rsidRPr="000E5EDD" w:rsidTr="00DE7342">
        <w:trPr>
          <w:gridBefore w:val="1"/>
          <w:wBefore w:w="34" w:type="dxa"/>
          <w:trHeight w:val="7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4" w:name="_Hlk145279712"/>
            <w:r w:rsidRPr="000E5EDD">
              <w:rPr>
                <w:rFonts w:ascii="Times New Roman" w:eastAsia="Calibri" w:hAnsi="Times New Roman" w:cs="Times New Roman"/>
                <w:b/>
                <w:bCs/>
              </w:rPr>
              <w:t>Тема1.2</w:t>
            </w:r>
          </w:p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E5EDD">
              <w:rPr>
                <w:rFonts w:ascii="Times New Roman" w:eastAsia="Calibri" w:hAnsi="Times New Roman" w:cs="Times New Roman"/>
                <w:b/>
              </w:rPr>
              <w:t>Организационные и производственные структуры организаций, их типы.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5" w:rsidRPr="00660392" w:rsidRDefault="000407B5" w:rsidP="00DE7342">
            <w:pPr>
              <w:pStyle w:val="TableParagraph"/>
              <w:rPr>
                <w:b/>
                <w:bCs/>
              </w:rPr>
            </w:pPr>
            <w:r w:rsidRPr="000E5EDD">
              <w:rPr>
                <w:sz w:val="24"/>
              </w:rPr>
              <w:t xml:space="preserve"> </w:t>
            </w:r>
            <w:r w:rsidRPr="00660392">
              <w:rPr>
                <w:b/>
                <w:sz w:val="24"/>
              </w:rPr>
              <w:t>Содержание учебного</w:t>
            </w:r>
            <w:r w:rsidR="00660392" w:rsidRPr="00660392">
              <w:rPr>
                <w:b/>
                <w:sz w:val="24"/>
              </w:rPr>
              <w:t xml:space="preserve"> </w:t>
            </w:r>
            <w:r w:rsidRPr="00660392">
              <w:rPr>
                <w:b/>
                <w:sz w:val="24"/>
              </w:rPr>
              <w:t>материала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B5" w:rsidRPr="000E5EDD" w:rsidRDefault="000407B5" w:rsidP="00DE7342">
            <w:pPr>
              <w:pStyle w:val="TableParagraph"/>
              <w:jc w:val="center"/>
            </w:pPr>
            <w:r w:rsidRPr="000E5EDD">
              <w:t>2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"/>
                <w:szCs w:val="2"/>
              </w:rPr>
            </w:pPr>
          </w:p>
        </w:tc>
      </w:tr>
      <w:tr w:rsidR="000407B5" w:rsidRPr="000E5EDD" w:rsidTr="00660392">
        <w:trPr>
          <w:gridBefore w:val="1"/>
          <w:wBefore w:w="34" w:type="dxa"/>
          <w:trHeight w:val="495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5" w:rsidRPr="000E5EDD" w:rsidRDefault="000407B5" w:rsidP="00DE7342">
            <w:pPr>
              <w:pStyle w:val="TableParagraph"/>
              <w:ind w:left="42"/>
              <w:jc w:val="center"/>
              <w:rPr>
                <w:sz w:val="24"/>
              </w:rPr>
            </w:pPr>
            <w:r w:rsidRPr="000E5EDD">
              <w:rPr>
                <w:sz w:val="24"/>
              </w:rPr>
              <w:t>1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5" w:rsidRPr="000E5EDD" w:rsidRDefault="000407B5" w:rsidP="00DE7342">
            <w:pPr>
              <w:pStyle w:val="TableParagraph"/>
            </w:pPr>
            <w:bookmarkStart w:id="5" w:name="_Hlk147014613"/>
            <w:r w:rsidRPr="000E5EDD">
              <w:rPr>
                <w:rFonts w:eastAsia="Calibri"/>
              </w:rPr>
              <w:t>Основные принципы построения экономической системы организации. Организация производственного и технологического процессов</w:t>
            </w:r>
            <w:bookmarkEnd w:id="5"/>
            <w:r w:rsidRPr="000E5EDD">
              <w:rPr>
                <w:rFonts w:eastAsia="Calibri"/>
              </w:rPr>
              <w:t>.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7B5" w:rsidRPr="000E5EDD" w:rsidRDefault="000407B5" w:rsidP="00DE7342">
            <w:pPr>
              <w:pStyle w:val="TableParagraph"/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bookmarkEnd w:id="4"/>
      <w:tr w:rsidR="002D3C16" w:rsidRPr="000E5EDD" w:rsidTr="00DE7342">
        <w:trPr>
          <w:gridBefore w:val="1"/>
          <w:wBefore w:w="34" w:type="dxa"/>
          <w:trHeight w:val="7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</w:t>
            </w:r>
          </w:p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EDD">
              <w:rPr>
                <w:rFonts w:ascii="Times New Roman" w:eastAsia="Calibri" w:hAnsi="Times New Roman" w:cs="Times New Roman"/>
                <w:b/>
              </w:rPr>
              <w:t>Экономические ресурсы организаций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660392" w:rsidRDefault="002D3C16" w:rsidP="00DE7342">
            <w:pPr>
              <w:pStyle w:val="TableParagraph"/>
              <w:rPr>
                <w:b/>
              </w:rPr>
            </w:pPr>
            <w:r w:rsidRPr="000E5EDD">
              <w:t xml:space="preserve"> </w:t>
            </w:r>
            <w:r w:rsidRPr="00660392">
              <w:rPr>
                <w:b/>
              </w:rPr>
              <w:t>Содержание учебного материала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  <w:jc w:val="center"/>
            </w:pPr>
            <w:r w:rsidRPr="000E5EDD">
              <w:t>8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"/>
                <w:szCs w:val="2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7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  <w:ind w:left="42"/>
              <w:jc w:val="center"/>
              <w:rPr>
                <w:sz w:val="24"/>
              </w:rPr>
            </w:pPr>
            <w:r w:rsidRPr="000E5EDD">
              <w:rPr>
                <w:sz w:val="24"/>
              </w:rPr>
              <w:t>1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</w:pPr>
            <w:bookmarkStart w:id="6" w:name="_Hlk147014675"/>
            <w:r w:rsidRPr="000E5EDD">
              <w:t>Понятие основного капитала и его роль в производстве. Состав, структура и оценка основных фондов предприятия.Показатели эффективного использования основных производственных фондов.</w:t>
            </w:r>
            <w:bookmarkEnd w:id="6"/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7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  <w:ind w:left="42"/>
              <w:jc w:val="center"/>
              <w:rPr>
                <w:sz w:val="24"/>
              </w:rPr>
            </w:pPr>
            <w:r w:rsidRPr="000E5EDD">
              <w:rPr>
                <w:sz w:val="24"/>
              </w:rPr>
              <w:t>2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</w:pPr>
            <w:bookmarkStart w:id="7" w:name="_Hlk147014880"/>
            <w:r w:rsidRPr="000E5EDD">
              <w:t>Оборотные фонды и оборотные средства предприятия. Состав и структура оборотных средств. Рациональное использование оборотных фондов</w:t>
            </w:r>
            <w:bookmarkEnd w:id="7"/>
            <w:r w:rsidR="002E3F38">
              <w:t>.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7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  <w:ind w:left="42"/>
              <w:jc w:val="center"/>
              <w:rPr>
                <w:sz w:val="24"/>
              </w:rPr>
            </w:pPr>
            <w:r w:rsidRPr="000E5EDD">
              <w:rPr>
                <w:sz w:val="24"/>
              </w:rPr>
              <w:t>3</w:t>
            </w:r>
          </w:p>
        </w:tc>
        <w:tc>
          <w:tcPr>
            <w:tcW w:w="8302" w:type="dxa"/>
            <w:gridSpan w:val="3"/>
          </w:tcPr>
          <w:p w:rsidR="002D3C16" w:rsidRPr="000E5EDD" w:rsidRDefault="002D3C16" w:rsidP="00DE7342">
            <w:pPr>
              <w:pStyle w:val="TableParagraph"/>
            </w:pPr>
            <w:bookmarkStart w:id="8" w:name="_Hlk147014919"/>
            <w:r w:rsidRPr="000E5EDD">
              <w:t>Показатель эффективного использования оборотных фондов предприятия. Определение потребностей в оборотном капитале. Нормирование оборотных средств</w:t>
            </w:r>
            <w:bookmarkEnd w:id="8"/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70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  <w:ind w:left="42"/>
              <w:jc w:val="center"/>
              <w:rPr>
                <w:sz w:val="24"/>
              </w:rPr>
            </w:pPr>
            <w:r w:rsidRPr="000E5EDD">
              <w:rPr>
                <w:sz w:val="24"/>
              </w:rPr>
              <w:t>4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</w:pPr>
            <w:bookmarkStart w:id="9" w:name="_Hlk147014963"/>
            <w:r w:rsidRPr="000E5EDD">
              <w:t>Состав и структура трудовых ресурсов организации. Организация и нормирование труда.</w:t>
            </w:r>
          </w:p>
          <w:p w:rsidR="002D3C16" w:rsidRPr="000E5EDD" w:rsidRDefault="002D3C16" w:rsidP="00DE7342">
            <w:pPr>
              <w:pStyle w:val="TableParagraph"/>
            </w:pPr>
            <w:bookmarkStart w:id="10" w:name="_Hlk147014986"/>
            <w:bookmarkEnd w:id="9"/>
            <w:r w:rsidRPr="000E5EDD">
              <w:t xml:space="preserve">Мотивация труда. Принципы оплаты труда. </w:t>
            </w:r>
            <w:bookmarkEnd w:id="10"/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pStyle w:val="TableParagraph"/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28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660392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28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lk147013970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показателей состояния и движения основных фондов, эффективности использования основного капитала</w:t>
            </w:r>
            <w:bookmarkEnd w:id="11"/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28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_Hlk147013990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показателей оборачиваемости оборотных средств и суммы высвобожденных оборотных средств</w:t>
            </w:r>
            <w:bookmarkEnd w:id="12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28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hAnsi="Times New Roman" w:cs="Times New Roman"/>
                <w:bCs/>
              </w:rPr>
              <w:t>Расчёт зарплаты по каждой категории работников.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28"/>
        </w:trPr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_Hlk147014046"/>
            <w:r w:rsidRPr="000E5EDD">
              <w:rPr>
                <w:rFonts w:ascii="Times New Roman" w:hAnsi="Times New Roman" w:cs="Times New Roman"/>
                <w:bCs/>
              </w:rPr>
              <w:t>Расчёт зарплаты при бестарифной системе оплаты труда.</w:t>
            </w:r>
            <w:bookmarkEnd w:id="13"/>
          </w:p>
        </w:tc>
        <w:tc>
          <w:tcPr>
            <w:tcW w:w="2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28"/>
        </w:trPr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Экономический механизм </w:t>
            </w:r>
            <w:r w:rsidRPr="000E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функционирования организации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660392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</w:t>
            </w:r>
            <w:r w:rsidR="00660392"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ПК 4.1 - ПК 4.4</w:t>
            </w:r>
          </w:p>
          <w:p w:rsidR="002D3C16" w:rsidRPr="00660392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</w:tc>
      </w:tr>
      <w:tr w:rsidR="002D3C16" w:rsidRPr="000E5EDD" w:rsidTr="00DE7342">
        <w:trPr>
          <w:gridBefore w:val="1"/>
          <w:wBefore w:w="34" w:type="dxa"/>
          <w:trHeight w:val="330"/>
        </w:trPr>
        <w:tc>
          <w:tcPr>
            <w:tcW w:w="2693" w:type="dxa"/>
            <w:gridSpan w:val="2"/>
            <w:vMerge/>
            <w:tcBorders>
              <w:top w:val="nil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_Hlk147015128"/>
            <w:r w:rsidRPr="000E5EDD">
              <w:rPr>
                <w:rFonts w:ascii="Times New Roman" w:eastAsia="Calibri" w:hAnsi="Times New Roman"/>
                <w:bCs/>
              </w:rPr>
              <w:t>Издержки производства и себестоимость продукции</w:t>
            </w:r>
            <w:bookmarkEnd w:id="14"/>
          </w:p>
        </w:tc>
        <w:tc>
          <w:tcPr>
            <w:tcW w:w="211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461" w:right="4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70"/>
        </w:trPr>
        <w:tc>
          <w:tcPr>
            <w:tcW w:w="2693" w:type="dxa"/>
            <w:gridSpan w:val="2"/>
            <w:vMerge/>
            <w:tcBorders>
              <w:top w:val="nil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gridSpan w:val="4"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_Hlk147015194"/>
            <w:r w:rsidRPr="000E5EDD">
              <w:rPr>
                <w:rFonts w:ascii="Times New Roman" w:eastAsia="Calibri" w:hAnsi="Times New Roman"/>
              </w:rPr>
              <w:t>Механизмы ценообразования.</w:t>
            </w:r>
            <w:bookmarkEnd w:id="15"/>
          </w:p>
        </w:tc>
        <w:tc>
          <w:tcPr>
            <w:tcW w:w="2116" w:type="dxa"/>
            <w:vMerge/>
            <w:tcBorders>
              <w:top w:val="nil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28"/>
        </w:trPr>
        <w:tc>
          <w:tcPr>
            <w:tcW w:w="2693" w:type="dxa"/>
            <w:gridSpan w:val="2"/>
            <w:vMerge/>
            <w:tcBorders>
              <w:top w:val="nil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5"/>
          </w:tcPr>
          <w:p w:rsidR="002D3C16" w:rsidRPr="00660392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16" w:type="dxa"/>
            <w:vMerge w:val="restart"/>
            <w:tcBorders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80"/>
        </w:trPr>
        <w:tc>
          <w:tcPr>
            <w:tcW w:w="2693" w:type="dxa"/>
            <w:gridSpan w:val="2"/>
            <w:vMerge/>
            <w:tcBorders>
              <w:top w:val="nil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gridSpan w:val="4"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94" w:type="dxa"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_Hlk147014071"/>
            <w:r w:rsidRPr="000E5EDD">
              <w:rPr>
                <w:rFonts w:ascii="Times New Roman" w:eastAsia="Calibri" w:hAnsi="Times New Roman" w:cs="Times New Roman"/>
              </w:rPr>
              <w:t>Составление калькуляции изделия, сметы затрат; определение себестоимости изделий</w:t>
            </w:r>
            <w:bookmarkEnd w:id="16"/>
          </w:p>
        </w:tc>
        <w:tc>
          <w:tcPr>
            <w:tcW w:w="2116" w:type="dxa"/>
            <w:vMerge/>
            <w:tcBorders>
              <w:top w:val="nil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30"/>
        </w:trPr>
        <w:tc>
          <w:tcPr>
            <w:tcW w:w="2693" w:type="dxa"/>
            <w:gridSpan w:val="2"/>
            <w:vMerge w:val="restart"/>
            <w:tcBorders>
              <w:top w:val="nil"/>
            </w:tcBorders>
          </w:tcPr>
          <w:p w:rsidR="002D3C16" w:rsidRPr="000E5EDD" w:rsidRDefault="002D3C16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E5EDD">
              <w:rPr>
                <w:rFonts w:ascii="Times New Roman" w:eastAsia="Calibri" w:hAnsi="Times New Roman" w:cs="Times New Roman"/>
                <w:b/>
                <w:bCs/>
              </w:rPr>
              <w:t>Тема 1.5</w:t>
            </w:r>
          </w:p>
          <w:p w:rsidR="002D3C16" w:rsidRPr="000E5EDD" w:rsidRDefault="002D3C16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E5EDD">
              <w:rPr>
                <w:rFonts w:ascii="Times New Roman" w:eastAsia="Calibri" w:hAnsi="Times New Roman" w:cs="Times New Roman"/>
                <w:b/>
                <w:bCs/>
              </w:rPr>
              <w:t>Финансовые результаты и эффективность хозяйственной деятельности организации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660392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</w:t>
            </w:r>
            <w:r w:rsidR="00660392"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2116" w:type="dxa"/>
            <w:vMerge w:val="restart"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7" w:type="dxa"/>
            <w:gridSpan w:val="3"/>
            <w:vMerge w:val="restart"/>
            <w:tcBorders>
              <w:top w:val="nil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  <w:p w:rsidR="002D3C16" w:rsidRPr="001B2C19" w:rsidRDefault="002D3C16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30"/>
        </w:trPr>
        <w:tc>
          <w:tcPr>
            <w:tcW w:w="2693" w:type="dxa"/>
            <w:gridSpan w:val="2"/>
            <w:vMerge/>
          </w:tcPr>
          <w:p w:rsidR="002D3C16" w:rsidRPr="000E5EDD" w:rsidRDefault="002D3C16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gridSpan w:val="4"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" w:name="_Hlk147015215"/>
            <w:r w:rsidRPr="000E5EDD">
              <w:rPr>
                <w:rFonts w:ascii="Times New Roman" w:eastAsia="Calibri" w:hAnsi="Times New Roman"/>
              </w:rPr>
              <w:t>Учёт, отчётность и аналитическая деятельность в организации.</w:t>
            </w:r>
            <w:bookmarkEnd w:id="17"/>
          </w:p>
        </w:tc>
        <w:tc>
          <w:tcPr>
            <w:tcW w:w="2116" w:type="dxa"/>
            <w:vMerge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3"/>
            <w:vMerge/>
          </w:tcPr>
          <w:p w:rsidR="002D3C16" w:rsidRPr="000E5EDD" w:rsidRDefault="002D3C16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30"/>
        </w:trPr>
        <w:tc>
          <w:tcPr>
            <w:tcW w:w="2693" w:type="dxa"/>
            <w:gridSpan w:val="2"/>
            <w:vMerge/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gridSpan w:val="4"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8" w:name="_Hlk147015240"/>
            <w:r w:rsidRPr="000E5EDD">
              <w:rPr>
                <w:rFonts w:ascii="Times New Roman" w:eastAsia="Calibri" w:hAnsi="Times New Roman"/>
              </w:rPr>
              <w:t>Основные технико-экономические показатели деятельности организации. Пути повышения экономической эффективности производства</w:t>
            </w:r>
            <w:bookmarkEnd w:id="18"/>
            <w:r w:rsidR="002E3F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116" w:type="dxa"/>
            <w:vMerge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3"/>
            <w:vMerge/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30"/>
        </w:trPr>
        <w:tc>
          <w:tcPr>
            <w:tcW w:w="2693" w:type="dxa"/>
            <w:gridSpan w:val="2"/>
            <w:vMerge/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5"/>
          </w:tcPr>
          <w:p w:rsidR="002D3C16" w:rsidRPr="00660392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16" w:type="dxa"/>
            <w:vMerge w:val="restart"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7" w:type="dxa"/>
            <w:gridSpan w:val="3"/>
            <w:vMerge/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D3C16" w:rsidRPr="000E5EDD" w:rsidTr="00DE7342">
        <w:trPr>
          <w:gridBefore w:val="1"/>
          <w:wBefore w:w="34" w:type="dxa"/>
          <w:trHeight w:val="330"/>
        </w:trPr>
        <w:tc>
          <w:tcPr>
            <w:tcW w:w="2693" w:type="dxa"/>
            <w:gridSpan w:val="2"/>
            <w:vMerge/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gridSpan w:val="4"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94" w:type="dxa"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9" w:name="_Hlk147014098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основных  технико-экономических показателей  деятельности организации</w:t>
            </w:r>
            <w:bookmarkEnd w:id="19"/>
          </w:p>
        </w:tc>
        <w:tc>
          <w:tcPr>
            <w:tcW w:w="2116" w:type="dxa"/>
            <w:vMerge/>
          </w:tcPr>
          <w:p w:rsidR="002D3C16" w:rsidRPr="000E5EDD" w:rsidRDefault="002D3C16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3"/>
            <w:vMerge/>
          </w:tcPr>
          <w:p w:rsidR="002D3C16" w:rsidRPr="000E5EDD" w:rsidRDefault="002D3C16" w:rsidP="00DE734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07B5" w:rsidRPr="000E5EDD" w:rsidTr="00DE7342">
        <w:trPr>
          <w:gridBefore w:val="1"/>
          <w:wBefore w:w="34" w:type="dxa"/>
          <w:trHeight w:val="330"/>
        </w:trPr>
        <w:tc>
          <w:tcPr>
            <w:tcW w:w="11340" w:type="dxa"/>
            <w:gridSpan w:val="7"/>
            <w:tcBorders>
              <w:top w:val="nil"/>
            </w:tcBorders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Раздел 2 Основы менеджмента и маркетинга</w:t>
            </w:r>
          </w:p>
        </w:tc>
        <w:tc>
          <w:tcPr>
            <w:tcW w:w="2116" w:type="dxa"/>
          </w:tcPr>
          <w:p w:rsidR="000407B5" w:rsidRPr="000E5EDD" w:rsidRDefault="000407B5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2/14</w:t>
            </w:r>
          </w:p>
        </w:tc>
        <w:tc>
          <w:tcPr>
            <w:tcW w:w="2137" w:type="dxa"/>
            <w:gridSpan w:val="3"/>
            <w:tcBorders>
              <w:top w:val="nil"/>
            </w:tcBorders>
          </w:tcPr>
          <w:p w:rsidR="000407B5" w:rsidRPr="000E5EDD" w:rsidRDefault="000407B5" w:rsidP="00DE734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B2C19" w:rsidRPr="000E5EDD" w:rsidTr="00DE7342">
        <w:trPr>
          <w:gridBefore w:val="1"/>
          <w:wBefore w:w="34" w:type="dxa"/>
          <w:trHeight w:val="330"/>
        </w:trPr>
        <w:tc>
          <w:tcPr>
            <w:tcW w:w="2719" w:type="dxa"/>
            <w:gridSpan w:val="3"/>
            <w:vMerge w:val="restart"/>
            <w:tcBorders>
              <w:top w:val="nil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</w:t>
            </w:r>
          </w:p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b/>
              </w:rPr>
              <w:t>Сущность и характерные черты современного менеджмента, история его развития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66039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</w:t>
            </w:r>
            <w:r w:rsid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2116" w:type="dxa"/>
            <w:vMerge w:val="restart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7" w:type="dxa"/>
            <w:gridSpan w:val="3"/>
            <w:vMerge w:val="restart"/>
            <w:tcBorders>
              <w:top w:val="nil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1B2C19" w:rsidRPr="001B2C19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</w:tc>
      </w:tr>
      <w:tr w:rsidR="001B2C19" w:rsidRPr="000E5EDD" w:rsidTr="00DE7342">
        <w:trPr>
          <w:gridBefore w:val="1"/>
          <w:wBefore w:w="34" w:type="dxa"/>
          <w:trHeight w:val="330"/>
        </w:trPr>
        <w:tc>
          <w:tcPr>
            <w:tcW w:w="2719" w:type="dxa"/>
            <w:gridSpan w:val="3"/>
            <w:vMerge/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3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hAnsi="Times New Roman"/>
              </w:rPr>
              <w:t xml:space="preserve"> Сущность, характерные черты, функции и методы современного менеджмента. Этапы развития теории и практики менеджмента.Тенденции развития современного менеджмента.</w:t>
            </w:r>
          </w:p>
        </w:tc>
        <w:tc>
          <w:tcPr>
            <w:tcW w:w="2116" w:type="dxa"/>
            <w:vMerge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3"/>
            <w:vMerge/>
          </w:tcPr>
          <w:p w:rsidR="001B2C19" w:rsidRPr="000E5EDD" w:rsidRDefault="001B2C19" w:rsidP="00DE734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 w:val="restart"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20" w:name="_Hlk145190361"/>
            <w:r w:rsidRPr="000E5E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</w:t>
            </w:r>
          </w:p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Внешняя и внутренняя среда организации. Организация работы предприятия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66039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  <w:p w:rsidR="00DE7342" w:rsidRDefault="00DE7342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DE7342" w:rsidRDefault="00DE7342" w:rsidP="0066039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DE7342" w:rsidRPr="00DE7342" w:rsidRDefault="00DE7342" w:rsidP="00605B4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0" w:type="dxa"/>
            <w:gridSpan w:val="2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hAnsi="Times New Roman"/>
              </w:rPr>
            </w:pPr>
            <w:bookmarkStart w:id="21" w:name="_Hlk147015341"/>
            <w:r w:rsidRPr="000E5EDD">
              <w:rPr>
                <w:rFonts w:ascii="Times New Roman" w:hAnsi="Times New Roman"/>
              </w:rPr>
              <w:t>Подразделение среды на внешнюю и внутреннюю среду организации. Сущность организационной структуры управления.</w:t>
            </w:r>
            <w:bookmarkEnd w:id="21"/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0" w:type="dxa"/>
            <w:gridSpan w:val="2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2" w:name="_Hlk147015360"/>
            <w:r w:rsidRPr="000E5EDD">
              <w:rPr>
                <w:rFonts w:ascii="Times New Roman" w:hAnsi="Times New Roman"/>
              </w:rPr>
              <w:t>Типы организационных структур управления</w:t>
            </w:r>
            <w:proofErr w:type="gramStart"/>
            <w:r w:rsidRPr="000E5EDD">
              <w:rPr>
                <w:rFonts w:ascii="Times New Roman" w:hAnsi="Times New Roman"/>
              </w:rPr>
              <w:t>.Т</w:t>
            </w:r>
            <w:proofErr w:type="gramEnd"/>
            <w:r w:rsidRPr="000E5EDD">
              <w:rPr>
                <w:rFonts w:ascii="Times New Roman" w:hAnsi="Times New Roman"/>
              </w:rPr>
              <w:t>ребования к организационным структурам.</w:t>
            </w:r>
            <w:bookmarkEnd w:id="22"/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66039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0" w:type="dxa"/>
            <w:gridSpan w:val="2"/>
            <w:tcBorders>
              <w:bottom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31" w:type="dxa"/>
            <w:gridSpan w:val="2"/>
            <w:tcBorders>
              <w:bottom w:val="single" w:sz="4" w:space="0" w:color="auto"/>
            </w:tcBorders>
          </w:tcPr>
          <w:p w:rsidR="00DE7342" w:rsidRPr="00DE734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</w:rPr>
            </w:pPr>
            <w:bookmarkStart w:id="23" w:name="_Hlk147014135"/>
            <w:r w:rsidRPr="000E5EDD">
              <w:rPr>
                <w:rFonts w:ascii="Times New Roman" w:eastAsia="Calibri" w:hAnsi="Times New Roman" w:cs="Times New Roman"/>
              </w:rPr>
              <w:t>Формирование организационных структур управления</w:t>
            </w:r>
            <w:bookmarkEnd w:id="23"/>
          </w:p>
        </w:tc>
        <w:tc>
          <w:tcPr>
            <w:tcW w:w="2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 w:val="restart"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</w:t>
            </w:r>
          </w:p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lang w:eastAsia="ru-RU"/>
              </w:rPr>
              <w:t>Цикл менеджмента, функции менеджмента в рыночной экономике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66039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</w:t>
            </w:r>
            <w:r w:rsidR="00660392"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  <w:p w:rsidR="001B2C19" w:rsidRPr="000E5EDD" w:rsidRDefault="001B2C19" w:rsidP="00DE73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1B2C19" w:rsidRPr="000E5EDD" w:rsidRDefault="001B2C19" w:rsidP="00DE734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  <w:tcBorders>
              <w:top w:val="nil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42" w:rsidRPr="00DE734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bookmarkStart w:id="24" w:name="_Hlk147015393"/>
            <w:r w:rsidRPr="000E5EDD">
              <w:rPr>
                <w:rFonts w:ascii="Times New Roman" w:hAnsi="Times New Roman"/>
              </w:rPr>
              <w:t>Процесс управления. Цикл менеджмента. Сущность прогнозирования и его виды. Планирование в системе управления. Индикативное планирование. Государственное программирование</w:t>
            </w:r>
            <w:bookmarkEnd w:id="24"/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70"/>
        </w:trPr>
        <w:tc>
          <w:tcPr>
            <w:tcW w:w="2753" w:type="dxa"/>
            <w:gridSpan w:val="4"/>
            <w:vMerge/>
            <w:tcBorders>
              <w:top w:val="nil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3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42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" w:name="_Hlk147015427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как функция управления. Координация как форма организации сотрудничества. Мотивы и стимулы. Стимулирование труда. Мотивация сотрудников.</w:t>
            </w:r>
            <w:bookmarkEnd w:id="25"/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70"/>
        </w:trPr>
        <w:tc>
          <w:tcPr>
            <w:tcW w:w="2753" w:type="dxa"/>
            <w:gridSpan w:val="4"/>
            <w:vMerge/>
            <w:tcBorders>
              <w:top w:val="nil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3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" w:name="_Hlk147015506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и принципы контроля. Организация контроля. Мониторинг и бенчмаркинг. Современные тенденции развития контроля.</w:t>
            </w:r>
            <w:bookmarkEnd w:id="26"/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/>
            <w:tcBorders>
              <w:top w:val="nil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1" w:type="dxa"/>
            <w:gridSpan w:val="4"/>
          </w:tcPr>
          <w:p w:rsidR="001B2C19" w:rsidRPr="0066039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16" w:type="dxa"/>
            <w:vMerge w:val="restart"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80"/>
        </w:trPr>
        <w:tc>
          <w:tcPr>
            <w:tcW w:w="2753" w:type="dxa"/>
            <w:gridSpan w:val="4"/>
            <w:vMerge/>
            <w:tcBorders>
              <w:top w:val="nil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3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94" w:type="dxa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" w:name="_Hlk147014195"/>
            <w:r w:rsidRPr="000E5EDD">
              <w:rPr>
                <w:rFonts w:ascii="Times New Roman" w:eastAsia="Calibri" w:hAnsi="Times New Roman" w:cs="Times New Roman"/>
                <w:bCs/>
              </w:rPr>
              <w:t>Основные этапы разработки бизнес- плана</w:t>
            </w:r>
            <w:bookmarkEnd w:id="27"/>
          </w:p>
        </w:tc>
        <w:tc>
          <w:tcPr>
            <w:tcW w:w="2116" w:type="dxa"/>
            <w:vMerge/>
            <w:tcBorders>
              <w:top w:val="nil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 w:val="restart"/>
            <w:tcBorders>
              <w:top w:val="nil"/>
            </w:tcBorders>
          </w:tcPr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E5EDD">
              <w:rPr>
                <w:rFonts w:ascii="Times New Roman" w:eastAsia="Calibri" w:hAnsi="Times New Roman" w:cs="Times New Roman"/>
                <w:b/>
                <w:bCs/>
              </w:rPr>
              <w:t>Тема 2.4</w:t>
            </w:r>
          </w:p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E5EDD">
              <w:rPr>
                <w:rFonts w:ascii="Times New Roman" w:eastAsia="Calibri" w:hAnsi="Times New Roman" w:cs="Times New Roman"/>
                <w:b/>
                <w:bCs/>
              </w:rPr>
              <w:t>Система методов управления</w:t>
            </w:r>
          </w:p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66039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</w:t>
            </w:r>
            <w:r w:rsid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2116" w:type="dxa"/>
            <w:vMerge w:val="restart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6" w:type="dxa"/>
            <w:gridSpan w:val="2"/>
            <w:vMerge w:val="restart"/>
            <w:tcBorders>
              <w:top w:val="nil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ПК 4.1 - ПК 4.4</w:t>
            </w:r>
          </w:p>
          <w:p w:rsidR="001B2C19" w:rsidRPr="00660392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</w:tc>
      </w:tr>
      <w:tr w:rsidR="001B2C19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</w:tcPr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3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28" w:name="_Hlk147015536"/>
            <w:r w:rsidRPr="000E5EDD">
              <w:rPr>
                <w:rFonts w:ascii="Times New Roman" w:hAnsi="Times New Roman"/>
              </w:rPr>
              <w:t>Виды методов управления: организационно-административные, экономические, социально-психологические</w:t>
            </w:r>
            <w:bookmarkEnd w:id="28"/>
            <w:r w:rsidRPr="000E5EDD">
              <w:rPr>
                <w:rFonts w:ascii="Times New Roman" w:hAnsi="Times New Roman"/>
              </w:rPr>
              <w:t>.</w:t>
            </w:r>
          </w:p>
        </w:tc>
        <w:tc>
          <w:tcPr>
            <w:tcW w:w="2116" w:type="dxa"/>
            <w:vMerge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</w:tcPr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3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1B2C19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bookmarkStart w:id="29" w:name="_Hlk147015559"/>
            <w:r w:rsidRPr="000E5EDD">
              <w:rPr>
                <w:rFonts w:ascii="Times New Roman" w:hAnsi="Times New Roman"/>
              </w:rPr>
              <w:t>Управление и типы характеров. Методы совершенствования системы управления.</w:t>
            </w:r>
            <w:bookmarkEnd w:id="29"/>
          </w:p>
        </w:tc>
        <w:tc>
          <w:tcPr>
            <w:tcW w:w="2116" w:type="dxa"/>
            <w:vMerge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0"/>
      <w:tr w:rsidR="00460557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 w:val="restart"/>
          </w:tcPr>
          <w:p w:rsidR="00460557" w:rsidRPr="00885A92" w:rsidRDefault="00460557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A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2.5</w:t>
            </w:r>
          </w:p>
          <w:p w:rsidR="00460557" w:rsidRPr="000E5EDD" w:rsidRDefault="00460557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Управленческое решение</w:t>
            </w:r>
          </w:p>
        </w:tc>
        <w:tc>
          <w:tcPr>
            <w:tcW w:w="8621" w:type="dxa"/>
            <w:gridSpan w:val="4"/>
            <w:tcBorders>
              <w:right w:val="single" w:sz="4" w:space="0" w:color="auto"/>
            </w:tcBorders>
          </w:tcPr>
          <w:p w:rsidR="00460557" w:rsidRPr="00660392" w:rsidRDefault="00460557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660392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116" w:type="dxa"/>
            <w:vMerge w:val="restart"/>
          </w:tcPr>
          <w:p w:rsidR="00460557" w:rsidRPr="000E5EDD" w:rsidRDefault="00460557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6" w:type="dxa"/>
            <w:gridSpan w:val="2"/>
            <w:vMerge w:val="restart"/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460557" w:rsidRPr="00660392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</w:tc>
      </w:tr>
      <w:tr w:rsidR="00460557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</w:tcPr>
          <w:p w:rsidR="00460557" w:rsidRPr="000E5EDD" w:rsidRDefault="00460557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3"/>
          </w:tcPr>
          <w:p w:rsidR="00460557" w:rsidRPr="000E5EDD" w:rsidRDefault="00460557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57" w:rsidRPr="000E5EDD" w:rsidRDefault="00460557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bookmarkStart w:id="30" w:name="_Hlk147015583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как процесс постоянного поиска и познания. Виды управленческих решений и требования к их качеству.</w:t>
            </w:r>
            <w:bookmarkEnd w:id="30"/>
          </w:p>
        </w:tc>
        <w:tc>
          <w:tcPr>
            <w:tcW w:w="2116" w:type="dxa"/>
            <w:vMerge/>
          </w:tcPr>
          <w:p w:rsidR="00460557" w:rsidRPr="000E5EDD" w:rsidRDefault="00460557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</w:tcPr>
          <w:p w:rsidR="00460557" w:rsidRPr="000E5EDD" w:rsidRDefault="00460557" w:rsidP="00460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557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</w:tcPr>
          <w:p w:rsidR="00460557" w:rsidRPr="000E5EDD" w:rsidRDefault="00460557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557" w:rsidRPr="001B2C19" w:rsidRDefault="00460557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2C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57" w:rsidRPr="001B2C19" w:rsidRDefault="00460557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bookmarkStart w:id="31" w:name="_Hlk147015649"/>
            <w:r w:rsidRPr="001B2C19">
              <w:rPr>
                <w:rFonts w:ascii="Times New Roman" w:hAnsi="Times New Roman"/>
              </w:rPr>
              <w:t>Процесс подготовки, принятия решения и организации его выполнения</w:t>
            </w:r>
            <w:bookmarkEnd w:id="31"/>
            <w:r w:rsidRPr="001B2C19">
              <w:rPr>
                <w:rFonts w:ascii="Times New Roman" w:hAnsi="Times New Roman"/>
              </w:rPr>
              <w:t>.</w:t>
            </w:r>
          </w:p>
        </w:tc>
        <w:tc>
          <w:tcPr>
            <w:tcW w:w="2116" w:type="dxa"/>
            <w:vMerge/>
          </w:tcPr>
          <w:p w:rsidR="00460557" w:rsidRPr="000E5EDD" w:rsidRDefault="00460557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</w:tcPr>
          <w:p w:rsidR="00460557" w:rsidRPr="00460557" w:rsidRDefault="00460557" w:rsidP="00460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 w:val="restart"/>
            <w:tcBorders>
              <w:right w:val="single" w:sz="4" w:space="0" w:color="auto"/>
            </w:tcBorders>
          </w:tcPr>
          <w:p w:rsidR="001B2C19" w:rsidRPr="00C22D37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32" w:name="_Hlk145190324"/>
            <w:r w:rsidRPr="00C22D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2.6</w:t>
            </w:r>
          </w:p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Деловое общение</w:t>
            </w:r>
          </w:p>
        </w:tc>
        <w:tc>
          <w:tcPr>
            <w:tcW w:w="8621" w:type="dxa"/>
            <w:gridSpan w:val="4"/>
          </w:tcPr>
          <w:p w:rsidR="001B2C19" w:rsidRPr="0066039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16" w:type="dxa"/>
            <w:vMerge w:val="restart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  <w:p w:rsidR="00DE7342" w:rsidRPr="00DE7342" w:rsidRDefault="00DE7342" w:rsidP="00460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0" w:type="dxa"/>
            <w:gridSpan w:val="2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3" w:name="_Hlk147015667"/>
            <w:r w:rsidRPr="000E5EDD">
              <w:rPr>
                <w:rFonts w:ascii="Times New Roman" w:eastAsia="Calibri" w:hAnsi="Times New Roman" w:cs="Times New Roman"/>
                <w:bCs/>
              </w:rPr>
              <w:t>Стили управления, коммуникации, принципы делового общения. Этапы и фазы делового общения.</w:t>
            </w:r>
            <w:bookmarkEnd w:id="33"/>
          </w:p>
        </w:tc>
        <w:tc>
          <w:tcPr>
            <w:tcW w:w="2116" w:type="dxa"/>
            <w:vMerge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660392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/>
            <w:tcBorders>
              <w:right w:val="single" w:sz="4" w:space="0" w:color="auto"/>
            </w:tcBorders>
          </w:tcPr>
          <w:p w:rsidR="001B2C19" w:rsidRPr="000E5EDD" w:rsidRDefault="001B2C19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4" w:name="_Hlk147014252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на практике профессиональных приемов делового и управленческого общения</w:t>
            </w:r>
            <w:bookmarkEnd w:id="34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19" w:rsidRPr="000E5EDD" w:rsidRDefault="001B2C19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342" w:rsidRPr="000E5EDD" w:rsidTr="00DE7342">
        <w:trPr>
          <w:gridAfter w:val="1"/>
          <w:wAfter w:w="41" w:type="dxa"/>
          <w:trHeight w:val="328"/>
        </w:trPr>
        <w:tc>
          <w:tcPr>
            <w:tcW w:w="2753" w:type="dxa"/>
            <w:gridSpan w:val="4"/>
            <w:vMerge w:val="restart"/>
            <w:tcBorders>
              <w:right w:val="single" w:sz="4" w:space="0" w:color="auto"/>
            </w:tcBorders>
          </w:tcPr>
          <w:p w:rsidR="00DE7342" w:rsidRPr="000E5EDD" w:rsidRDefault="00DE7342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2.7</w:t>
            </w:r>
          </w:p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Сущность и функции маркетинга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42" w:rsidRPr="00660392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DE7342" w:rsidRPr="00660392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</w:tc>
      </w:tr>
      <w:tr w:rsidR="00DE7342" w:rsidRPr="000E5EDD" w:rsidTr="00DE7342">
        <w:trPr>
          <w:gridAfter w:val="1"/>
          <w:wAfter w:w="41" w:type="dxa"/>
          <w:trHeight w:val="70"/>
        </w:trPr>
        <w:tc>
          <w:tcPr>
            <w:tcW w:w="2753" w:type="dxa"/>
            <w:gridSpan w:val="4"/>
            <w:vMerge/>
            <w:tcBorders>
              <w:top w:val="nil"/>
            </w:tcBorders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gridSpan w:val="2"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5" w:name="_Hlk147015705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Определение, социальные основы, исторические этапы формирования маркетинга. Управление маркетингом, его цели и задачи</w:t>
            </w:r>
            <w:proofErr w:type="gramStart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ринципы маркетинга. Основные виды маркетинга.</w:t>
            </w:r>
            <w:bookmarkEnd w:id="35"/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342" w:rsidRPr="000E5EDD" w:rsidRDefault="00DE7342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342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 w:val="restart"/>
            <w:tcBorders>
              <w:top w:val="nil"/>
            </w:tcBorders>
          </w:tcPr>
          <w:p w:rsidR="00DE7342" w:rsidRPr="000E5EDD" w:rsidRDefault="00DE7342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36" w:name="_Hlk145279752"/>
            <w:r w:rsidRPr="000E5E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2.8</w:t>
            </w:r>
          </w:p>
          <w:p w:rsidR="00DE7342" w:rsidRPr="000E5EDD" w:rsidRDefault="00DE7342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Рынок как объект маркетинга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42" w:rsidRPr="00660392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2116" w:type="dxa"/>
            <w:vMerge w:val="restart"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6" w:type="dxa"/>
            <w:gridSpan w:val="2"/>
            <w:vMerge w:val="restart"/>
            <w:tcBorders>
              <w:top w:val="nil"/>
            </w:tcBorders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  <w:p w:rsidR="00DE7342" w:rsidRPr="00F35EC6" w:rsidRDefault="00DE7342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DE7342" w:rsidRPr="000E5EDD" w:rsidRDefault="00DE7342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36"/>
      <w:tr w:rsidR="00DE7342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gridSpan w:val="2"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bookmarkStart w:id="37" w:name="_Hlk147015779"/>
            <w:r w:rsidRPr="000E5EDD">
              <w:rPr>
                <w:rFonts w:ascii="Times New Roman" w:eastAsia="Calibri" w:hAnsi="Times New Roman" w:cs="Times New Roman"/>
                <w:bCs/>
              </w:rPr>
              <w:t>Понятия «рынок» и «емкость рынка». Классификация рынков. Коньюктура рынка</w:t>
            </w:r>
            <w:proofErr w:type="gramStart"/>
            <w:r w:rsidRPr="000E5EDD">
              <w:rPr>
                <w:rFonts w:ascii="Times New Roman" w:eastAsia="Calibri" w:hAnsi="Times New Roman" w:cs="Times New Roman"/>
                <w:bCs/>
              </w:rPr>
              <w:t>.Ц</w:t>
            </w:r>
            <w:proofErr w:type="gramEnd"/>
            <w:r w:rsidRPr="000E5EDD">
              <w:rPr>
                <w:rFonts w:ascii="Times New Roman" w:eastAsia="Calibri" w:hAnsi="Times New Roman" w:cs="Times New Roman"/>
                <w:bCs/>
              </w:rPr>
              <w:t>елевой, дифференцированный и недифференцированный маркетинг.Сегментация рынка, выбор целевых сегментов рынка и позиционирование товара на рынке.</w:t>
            </w:r>
            <w:bookmarkEnd w:id="37"/>
          </w:p>
        </w:tc>
        <w:tc>
          <w:tcPr>
            <w:tcW w:w="2116" w:type="dxa"/>
            <w:vMerge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</w:tcPr>
          <w:p w:rsidR="00DE7342" w:rsidRPr="000E5EDD" w:rsidRDefault="00DE7342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342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gridSpan w:val="2"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bookmarkStart w:id="38" w:name="_Hlk147015896"/>
            <w:r w:rsidRPr="000E5EDD">
              <w:rPr>
                <w:rFonts w:ascii="Times New Roman" w:eastAsia="Calibri" w:hAnsi="Times New Roman" w:cs="Times New Roman"/>
                <w:bCs/>
              </w:rPr>
              <w:t>Цены: понятие, виды, назначение, функции. Процесс ценообразования. Факторы ценообразования. Методы ценообразования.</w:t>
            </w:r>
            <w:bookmarkEnd w:id="38"/>
          </w:p>
        </w:tc>
        <w:tc>
          <w:tcPr>
            <w:tcW w:w="2116" w:type="dxa"/>
            <w:vMerge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342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1" w:type="dxa"/>
            <w:gridSpan w:val="4"/>
            <w:tcBorders>
              <w:right w:val="single" w:sz="4" w:space="0" w:color="auto"/>
            </w:tcBorders>
          </w:tcPr>
          <w:p w:rsidR="00DE7342" w:rsidRPr="00660392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660392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2116" w:type="dxa"/>
            <w:vMerge w:val="restart"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6" w:type="dxa"/>
            <w:gridSpan w:val="2"/>
            <w:vMerge/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342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9" w:name="_Hlk147014398"/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1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E5EDD">
              <w:rPr>
                <w:rFonts w:ascii="Times New Roman" w:eastAsia="Calibri" w:hAnsi="Times New Roman" w:cs="Times New Roman"/>
              </w:rPr>
              <w:t xml:space="preserve"> Анализ рынка недвижимости, осуществление его сегментации и позиционирования.</w:t>
            </w:r>
          </w:p>
        </w:tc>
        <w:tc>
          <w:tcPr>
            <w:tcW w:w="2116" w:type="dxa"/>
            <w:vMerge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39"/>
      <w:tr w:rsidR="00DE7342" w:rsidRPr="000E5EDD" w:rsidTr="00DE7342">
        <w:trPr>
          <w:gridAfter w:val="1"/>
          <w:wAfter w:w="41" w:type="dxa"/>
          <w:trHeight w:val="330"/>
        </w:trPr>
        <w:tc>
          <w:tcPr>
            <w:tcW w:w="2753" w:type="dxa"/>
            <w:gridSpan w:val="4"/>
            <w:vMerge/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</w:tcBorders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31" w:type="dxa"/>
            <w:gridSpan w:val="2"/>
            <w:tcBorders>
              <w:right w:val="single" w:sz="4" w:space="0" w:color="auto"/>
            </w:tcBorders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E5EDD">
              <w:rPr>
                <w:rFonts w:ascii="Times New Roman" w:eastAsia="Calibri" w:hAnsi="Times New Roman" w:cs="Times New Roman"/>
              </w:rPr>
              <w:t xml:space="preserve"> Определения факторов цены, стратегии и тактики ценообразования</w:t>
            </w:r>
          </w:p>
        </w:tc>
        <w:tc>
          <w:tcPr>
            <w:tcW w:w="2116" w:type="dxa"/>
            <w:vMerge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</w:tcPr>
          <w:p w:rsidR="00DE7342" w:rsidRPr="000E5EDD" w:rsidRDefault="00DE7342" w:rsidP="00DE7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32"/>
      <w:tr w:rsidR="00DE7342" w:rsidRPr="000E5EDD" w:rsidTr="00DE7342">
        <w:trPr>
          <w:gridAfter w:val="1"/>
          <w:wAfter w:w="41" w:type="dxa"/>
          <w:trHeight w:val="330"/>
        </w:trPr>
        <w:tc>
          <w:tcPr>
            <w:tcW w:w="11374" w:type="dxa"/>
            <w:gridSpan w:val="8"/>
          </w:tcPr>
          <w:p w:rsidR="00DE7342" w:rsidRPr="00A87B70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firstLine="447"/>
              <w:rPr>
                <w:rFonts w:ascii="Times New Roman" w:eastAsia="Calibri" w:hAnsi="Times New Roman" w:cs="Times New Roman"/>
                <w:b/>
                <w:bCs/>
              </w:rPr>
            </w:pPr>
            <w:r w:rsidRPr="00A87B70">
              <w:rPr>
                <w:rFonts w:ascii="Times New Roman" w:eastAsia="Calibri" w:hAnsi="Times New Roman" w:cs="Times New Roman"/>
                <w:b/>
                <w:bCs/>
              </w:rPr>
              <w:t>Курсовой проект (работа)</w:t>
            </w:r>
          </w:p>
          <w:p w:rsidR="00DE7342" w:rsidRPr="00A87B70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 xml:space="preserve">Выполнение курсового проекта (работы) по дисциплине является обязательным </w:t>
            </w:r>
          </w:p>
          <w:p w:rsidR="00DE7342" w:rsidRPr="00A87B70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Тематика курсовых проектов (работ)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1.</w:t>
            </w:r>
            <w:r w:rsidRPr="00A87B70">
              <w:rPr>
                <w:rFonts w:ascii="Times New Roman" w:eastAsia="Calibri" w:hAnsi="Times New Roman" w:cs="Times New Roman"/>
              </w:rPr>
              <w:tab/>
              <w:t>Особенности организационно-правовых форм организаций.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2.</w:t>
            </w:r>
            <w:r w:rsidRPr="00A87B70">
              <w:rPr>
                <w:rFonts w:ascii="Times New Roman" w:eastAsia="Calibri" w:hAnsi="Times New Roman" w:cs="Times New Roman"/>
              </w:rPr>
              <w:tab/>
              <w:t>Оценка эффективности использования основного капитала организации.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3.</w:t>
            </w:r>
            <w:r w:rsidRPr="00A87B70">
              <w:rPr>
                <w:rFonts w:ascii="Times New Roman" w:eastAsia="Calibri" w:hAnsi="Times New Roman" w:cs="Times New Roman"/>
              </w:rPr>
              <w:tab/>
              <w:t>Оценка использования собственного и заемного капитала в организации.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4.</w:t>
            </w:r>
            <w:r w:rsidRPr="00A87B70">
              <w:rPr>
                <w:rFonts w:ascii="Times New Roman" w:eastAsia="Calibri" w:hAnsi="Times New Roman" w:cs="Times New Roman"/>
              </w:rPr>
              <w:tab/>
              <w:t>Оценка эффективности лизинговых операций организации.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5.</w:t>
            </w:r>
            <w:r w:rsidRPr="00A87B70">
              <w:rPr>
                <w:rFonts w:ascii="Times New Roman" w:eastAsia="Calibri" w:hAnsi="Times New Roman" w:cs="Times New Roman"/>
              </w:rPr>
              <w:tab/>
              <w:t>Оборотный капитал организации, оценка эффективности его использования.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6.</w:t>
            </w:r>
            <w:r w:rsidRPr="00A87B70">
              <w:rPr>
                <w:rFonts w:ascii="Times New Roman" w:eastAsia="Calibri" w:hAnsi="Times New Roman" w:cs="Times New Roman"/>
              </w:rPr>
              <w:tab/>
              <w:t>Затраты организации, их влияние на конечный результат деятельности.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7.</w:t>
            </w:r>
            <w:r w:rsidRPr="00A87B70">
              <w:rPr>
                <w:rFonts w:ascii="Times New Roman" w:eastAsia="Calibri" w:hAnsi="Times New Roman" w:cs="Times New Roman"/>
              </w:rPr>
              <w:tab/>
              <w:t xml:space="preserve">Прибыль, источники ее формирования в организации. 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8.</w:t>
            </w:r>
            <w:r w:rsidRPr="00A87B70">
              <w:rPr>
                <w:rFonts w:ascii="Times New Roman" w:eastAsia="Calibri" w:hAnsi="Times New Roman" w:cs="Times New Roman"/>
              </w:rPr>
              <w:tab/>
              <w:t xml:space="preserve"> Выбор системы сбыта организации и определение необходимых затрат на ее реализацию. 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lastRenderedPageBreak/>
              <w:t>9.</w:t>
            </w:r>
            <w:r w:rsidRPr="00A87B70">
              <w:rPr>
                <w:rFonts w:ascii="Times New Roman" w:eastAsia="Calibri" w:hAnsi="Times New Roman" w:cs="Times New Roman"/>
              </w:rPr>
              <w:tab/>
              <w:t>Разработка ценовой стратегии организации: основные элементы и этапы.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10.</w:t>
            </w:r>
            <w:r w:rsidRPr="00A87B70">
              <w:rPr>
                <w:rFonts w:ascii="Times New Roman" w:eastAsia="Calibri" w:hAnsi="Times New Roman" w:cs="Times New Roman"/>
              </w:rPr>
              <w:tab/>
              <w:t>Трудовой потенциал организации и эффективность его использования.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11.</w:t>
            </w:r>
            <w:r w:rsidRPr="00A87B70">
              <w:rPr>
                <w:rFonts w:ascii="Times New Roman" w:eastAsia="Calibri" w:hAnsi="Times New Roman" w:cs="Times New Roman"/>
              </w:rPr>
              <w:tab/>
              <w:t>Реклама в деятельности организации и оценка ее эффективности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12.</w:t>
            </w:r>
            <w:r w:rsidRPr="00A87B70">
              <w:rPr>
                <w:rFonts w:ascii="Times New Roman" w:eastAsia="Calibri" w:hAnsi="Times New Roman" w:cs="Times New Roman"/>
              </w:rPr>
              <w:tab/>
              <w:t>Себестоимость производства и реализации продукции, услуг как фактор конкурентоспособности продукции.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13.</w:t>
            </w:r>
            <w:r w:rsidRPr="00A87B70">
              <w:rPr>
                <w:rFonts w:ascii="Times New Roman" w:eastAsia="Calibri" w:hAnsi="Times New Roman" w:cs="Times New Roman"/>
              </w:rPr>
              <w:tab/>
              <w:t>Амортизационная политика организации в отношении объектов недвижимости.</w:t>
            </w:r>
          </w:p>
          <w:p w:rsidR="00DE7342" w:rsidRPr="00A87B70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A87B70">
              <w:rPr>
                <w:rFonts w:ascii="Times New Roman" w:eastAsia="Calibri" w:hAnsi="Times New Roman" w:cs="Times New Roman"/>
              </w:rPr>
              <w:t>14.</w:t>
            </w:r>
            <w:r w:rsidRPr="00A87B70">
              <w:rPr>
                <w:rFonts w:ascii="Times New Roman" w:eastAsia="Calibri" w:hAnsi="Times New Roman" w:cs="Times New Roman"/>
              </w:rPr>
              <w:tab/>
              <w:t xml:space="preserve">Разработка маркетингового плана в организации. </w:t>
            </w:r>
          </w:p>
          <w:p w:rsidR="00DE7342" w:rsidRPr="000E5EDD" w:rsidRDefault="00DE7342" w:rsidP="00DE7342">
            <w:pPr>
              <w:widowControl w:val="0"/>
              <w:tabs>
                <w:tab w:val="left" w:pos="873"/>
              </w:tabs>
              <w:autoSpaceDE w:val="0"/>
              <w:autoSpaceDN w:val="0"/>
              <w:spacing w:after="0" w:line="240" w:lineRule="auto"/>
              <w:ind w:left="22" w:firstLine="447"/>
              <w:rPr>
                <w:rFonts w:ascii="Times New Roman" w:eastAsia="Calibri" w:hAnsi="Times New Roman" w:cs="Times New Roman"/>
              </w:rPr>
            </w:pPr>
            <w:r w:rsidRPr="000E5EDD">
              <w:rPr>
                <w:rFonts w:ascii="Times New Roman" w:eastAsia="Calibri" w:hAnsi="Times New Roman" w:cs="Times New Roman"/>
              </w:rPr>
              <w:t>15.</w:t>
            </w:r>
            <w:r w:rsidRPr="000E5EDD">
              <w:rPr>
                <w:rFonts w:ascii="Times New Roman" w:eastAsia="Calibri" w:hAnsi="Times New Roman" w:cs="Times New Roman"/>
              </w:rPr>
              <w:tab/>
              <w:t>Аспекты развития организаций сферы земельно-имущественных отношений</w:t>
            </w:r>
          </w:p>
        </w:tc>
        <w:tc>
          <w:tcPr>
            <w:tcW w:w="2116" w:type="dxa"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 w:val="restart"/>
          </w:tcPr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1.1 - ПК 1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.6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2.1 - ПК 2.4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3.1 - ПК 3.4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ПК 4.1 - ПК 4.4</w:t>
            </w:r>
          </w:p>
          <w:p w:rsidR="00660392" w:rsidRPr="000E5EDD" w:rsidRDefault="00660392" w:rsidP="006603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01-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ОК.06,</w:t>
            </w:r>
            <w:r w:rsidRPr="000E5EDD">
              <w:rPr>
                <w:rFonts w:ascii="Times New Roman" w:eastAsia="Times New Roman" w:hAnsi="Times New Roman" w:cs="Times New Roman"/>
                <w:iCs/>
                <w:lang w:eastAsia="ru-RU"/>
              </w:rPr>
              <w:t>ОК 09</w:t>
            </w:r>
          </w:p>
          <w:p w:rsidR="00DE7342" w:rsidRPr="000E5EDD" w:rsidRDefault="00DE7342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DE7342" w:rsidRPr="000E5EDD" w:rsidTr="00DE7342">
        <w:trPr>
          <w:gridAfter w:val="1"/>
          <w:wAfter w:w="41" w:type="dxa"/>
          <w:trHeight w:val="330"/>
        </w:trPr>
        <w:tc>
          <w:tcPr>
            <w:tcW w:w="11374" w:type="dxa"/>
            <w:gridSpan w:val="8"/>
          </w:tcPr>
          <w:p w:rsidR="00DE7342" w:rsidRPr="00DE7048" w:rsidRDefault="00DE7342" w:rsidP="00DE7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7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Обязательные аудиторные учебные занятия по курсовой работе</w:t>
            </w:r>
          </w:p>
          <w:p w:rsidR="00DE7342" w:rsidRPr="00DE7342" w:rsidRDefault="00DE7342" w:rsidP="00DE7342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176" w:firstLine="27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по написанию курсовой работы (использование методических рекомендаций по составлению, составление графика предоставления готовой курсовой работы, обсуждение тем курсовых работ, определение порядка работы с источниками информации, отбор источников информации, составление плана курсовой работы, оформление курсовой работы, формирование макета презентации)</w:t>
            </w:r>
          </w:p>
          <w:p w:rsidR="00DE7342" w:rsidRPr="00DE7342" w:rsidRDefault="00DE7342" w:rsidP="00DE7342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176" w:firstLine="271"/>
              <w:rPr>
                <w:rFonts w:ascii="Times New Roman" w:eastAsia="Calibri" w:hAnsi="Times New Roman" w:cs="Times New Roman"/>
                <w:b/>
                <w:bCs/>
              </w:rPr>
            </w:pPr>
            <w:r w:rsidRPr="00DE73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Защита курсовых работ</w:t>
            </w:r>
          </w:p>
        </w:tc>
        <w:tc>
          <w:tcPr>
            <w:tcW w:w="2116" w:type="dxa"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6" w:type="dxa"/>
            <w:gridSpan w:val="2"/>
            <w:vMerge/>
          </w:tcPr>
          <w:p w:rsidR="00DE7342" w:rsidRPr="000E5EDD" w:rsidRDefault="00DE7342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DE7342" w:rsidRPr="000E5EDD" w:rsidTr="00DE7342">
        <w:trPr>
          <w:gridAfter w:val="1"/>
          <w:wAfter w:w="41" w:type="dxa"/>
          <w:trHeight w:val="330"/>
        </w:trPr>
        <w:tc>
          <w:tcPr>
            <w:tcW w:w="11374" w:type="dxa"/>
            <w:gridSpan w:val="8"/>
            <w:tcBorders>
              <w:top w:val="nil"/>
            </w:tcBorders>
          </w:tcPr>
          <w:p w:rsidR="00DE7342" w:rsidRPr="00660392" w:rsidRDefault="00DE7342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учебная работа </w:t>
            </w:r>
            <w:proofErr w:type="gramStart"/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660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над курсовым проектом (работой)</w:t>
            </w:r>
          </w:p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306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Формирование индивидуального задания на курсовой проект (работу);</w:t>
            </w:r>
          </w:p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306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Методическая помощь в определении структуры и составлении плана курсового проекта (работы)</w:t>
            </w:r>
          </w:p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306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Оказание консультационной помощи в подборе необходимой литературы;</w:t>
            </w:r>
          </w:p>
          <w:p w:rsidR="00DE7342" w:rsidRPr="00DE7342" w:rsidRDefault="00DE7342" w:rsidP="00DE7342">
            <w:pPr>
              <w:widowControl w:val="0"/>
              <w:autoSpaceDE w:val="0"/>
              <w:autoSpaceDN w:val="0"/>
              <w:spacing w:after="0" w:line="240" w:lineRule="auto"/>
              <w:ind w:left="306" w:firstLine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Контроль хода выполнения курсового проекта (работы) и корректировка результатов учебной работы данного вида;</w:t>
            </w:r>
          </w:p>
        </w:tc>
        <w:tc>
          <w:tcPr>
            <w:tcW w:w="2116" w:type="dxa"/>
          </w:tcPr>
          <w:p w:rsidR="00DE7342" w:rsidRPr="000E5EDD" w:rsidRDefault="00DE7342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6" w:type="dxa"/>
            <w:gridSpan w:val="2"/>
            <w:vMerge/>
          </w:tcPr>
          <w:p w:rsidR="00DE7342" w:rsidRPr="000E5EDD" w:rsidRDefault="00DE7342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30"/>
        </w:trPr>
        <w:tc>
          <w:tcPr>
            <w:tcW w:w="11374" w:type="dxa"/>
            <w:gridSpan w:val="8"/>
            <w:tcBorders>
              <w:top w:val="nil"/>
            </w:tcBorders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Промежуточная аттестация </w:t>
            </w:r>
            <w:r w:rsidRPr="00660392">
              <w:rPr>
                <w:rFonts w:ascii="Times New Roman" w:eastAsia="Times New Roman" w:hAnsi="Times New Roman" w:cs="Times New Roman"/>
                <w:sz w:val="24"/>
                <w:szCs w:val="24"/>
              </w:rPr>
              <w:t>в форме дифференцированного зачета</w:t>
            </w:r>
          </w:p>
        </w:tc>
        <w:tc>
          <w:tcPr>
            <w:tcW w:w="2116" w:type="dxa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6" w:type="dxa"/>
            <w:gridSpan w:val="2"/>
          </w:tcPr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1B2C19" w:rsidRPr="000E5EDD" w:rsidTr="00DE7342">
        <w:trPr>
          <w:gridAfter w:val="1"/>
          <w:wAfter w:w="41" w:type="dxa"/>
          <w:trHeight w:val="330"/>
        </w:trPr>
        <w:tc>
          <w:tcPr>
            <w:tcW w:w="11374" w:type="dxa"/>
            <w:gridSpan w:val="8"/>
            <w:tcBorders>
              <w:top w:val="nil"/>
            </w:tcBorders>
          </w:tcPr>
          <w:p w:rsidR="001B2C19" w:rsidRPr="000E5EDD" w:rsidRDefault="001B2C19" w:rsidP="0046055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116" w:type="dxa"/>
          </w:tcPr>
          <w:p w:rsidR="001B2C19" w:rsidRPr="000E5EDD" w:rsidRDefault="001B2C19" w:rsidP="00DE7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2096" w:type="dxa"/>
            <w:gridSpan w:val="2"/>
          </w:tcPr>
          <w:p w:rsidR="001B2C19" w:rsidRPr="000E5EDD" w:rsidRDefault="001B2C19" w:rsidP="00DE7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</w:tbl>
    <w:p w:rsidR="00D5417A" w:rsidRPr="000E5EDD" w:rsidRDefault="00D5417A" w:rsidP="0029359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5417A" w:rsidRPr="000E5EDD" w:rsidRDefault="00D5417A" w:rsidP="0029359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5417A" w:rsidRPr="000E5EDD" w:rsidRDefault="00D5417A" w:rsidP="0029359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7AB6" w:rsidRPr="000E5EDD" w:rsidRDefault="00407AB6" w:rsidP="00407AB6">
      <w:pPr>
        <w:spacing w:before="4" w:after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07BF6" w:rsidRPr="000E5EDD" w:rsidRDefault="00407BF6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407BF6" w:rsidRPr="000E5EDD" w:rsidSect="00407BF6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:rsidR="00DB5F9E" w:rsidRPr="000E5EDD" w:rsidRDefault="00DB5F9E" w:rsidP="00DB5F9E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0E5EDD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DB5F9E" w:rsidRPr="000E5EDD" w:rsidRDefault="00DB5F9E" w:rsidP="00DB5F9E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0E5EDD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DB5F9E" w:rsidRPr="000E5EDD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5EDD" w:rsidRPr="000E5EDD" w:rsidRDefault="00660392" w:rsidP="000E5EDD">
      <w:pPr>
        <w:tabs>
          <w:tab w:val="left" w:pos="993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>абинет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5EDD" w:rsidRPr="000E5E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</w:t>
      </w:r>
      <w:r w:rsidR="000E5EDD" w:rsidRPr="000E5EDD">
        <w:rPr>
          <w:rFonts w:ascii="Times New Roman" w:eastAsia="Calibri" w:hAnsi="Times New Roman" w:cs="Times New Roman"/>
          <w:sz w:val="24"/>
          <w:szCs w:val="24"/>
        </w:rPr>
        <w:t>Экономика организации, менеджмента и маркетинга</w:t>
      </w:r>
      <w:r w:rsidR="000E5EDD" w:rsidRPr="000E5E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  <w:r w:rsidR="000E5EDD" w:rsidRPr="000E5E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B5F9E" w:rsidRPr="000E5EDD" w:rsidRDefault="00DB5F9E" w:rsidP="00DB5F9E">
      <w:pPr>
        <w:widowControl w:val="0"/>
        <w:tabs>
          <w:tab w:val="left" w:pos="8352"/>
        </w:tabs>
        <w:autoSpaceDE w:val="0"/>
        <w:autoSpaceDN w:val="0"/>
        <w:spacing w:before="90" w:after="0" w:line="240" w:lineRule="auto"/>
        <w:ind w:left="392"/>
        <w:rPr>
          <w:rFonts w:ascii="Times New Roman" w:eastAsia="Times New Roman" w:hAnsi="Times New Roman" w:cs="Times New Roman"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="00404F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EDD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404F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EDD">
        <w:rPr>
          <w:rFonts w:ascii="Times New Roman" w:eastAsia="Times New Roman" w:hAnsi="Times New Roman" w:cs="Times New Roman"/>
          <w:sz w:val="24"/>
          <w:szCs w:val="24"/>
        </w:rPr>
        <w:t xml:space="preserve">кабинета: </w:t>
      </w:r>
    </w:p>
    <w:p w:rsidR="00DB5F9E" w:rsidRPr="000E5EDD" w:rsidRDefault="00404F0A" w:rsidP="00DB5F9E">
      <w:pPr>
        <w:widowControl w:val="0"/>
        <w:numPr>
          <w:ilvl w:val="0"/>
          <w:numId w:val="1"/>
        </w:numPr>
        <w:tabs>
          <w:tab w:val="left" w:pos="816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>осадочные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>места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>количеству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>обучающихся–</w:t>
      </w:r>
      <w:r w:rsidR="00445A34">
        <w:rPr>
          <w:rFonts w:ascii="Times New Roman" w:eastAsia="Times New Roman" w:hAnsi="Times New Roman" w:cs="Times New Roman"/>
          <w:sz w:val="24"/>
          <w:szCs w:val="24"/>
        </w:rPr>
        <w:t>26</w:t>
      </w:r>
      <w:proofErr w:type="gramStart"/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DB5F9E" w:rsidRPr="000E5EDD" w:rsidRDefault="00404F0A" w:rsidP="00DB5F9E">
      <w:pPr>
        <w:widowControl w:val="0"/>
        <w:numPr>
          <w:ilvl w:val="0"/>
          <w:numId w:val="1"/>
        </w:numPr>
        <w:tabs>
          <w:tab w:val="left" w:pos="816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>абочее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>преподавателя–</w:t>
      </w:r>
      <w:r w:rsidR="00445A34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Start"/>
      <w:r w:rsidR="00DB5F9E" w:rsidRPr="000E5ED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DB5F9E" w:rsidRPr="000E5EDD" w:rsidRDefault="00DB5F9E" w:rsidP="00DB5F9E">
      <w:pPr>
        <w:widowControl w:val="0"/>
        <w:numPr>
          <w:ilvl w:val="0"/>
          <w:numId w:val="1"/>
        </w:numPr>
        <w:tabs>
          <w:tab w:val="left" w:pos="819"/>
        </w:tabs>
        <w:autoSpaceDE w:val="0"/>
        <w:autoSpaceDN w:val="0"/>
        <w:spacing w:before="41" w:after="0" w:line="240" w:lineRule="auto"/>
        <w:ind w:left="818" w:hanging="143"/>
        <w:rPr>
          <w:rFonts w:ascii="Times New Roman" w:eastAsia="Times New Roman" w:hAnsi="Times New Roman" w:cs="Times New Roman"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="00404F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EDD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</w:p>
    <w:p w:rsidR="00DB5F9E" w:rsidRPr="000E5EDD" w:rsidRDefault="00DB5F9E" w:rsidP="00DB5F9E">
      <w:pPr>
        <w:widowControl w:val="0"/>
        <w:autoSpaceDE w:val="0"/>
        <w:autoSpaceDN w:val="0"/>
        <w:spacing w:before="41" w:after="0" w:line="240" w:lineRule="auto"/>
        <w:ind w:left="676"/>
        <w:rPr>
          <w:rFonts w:ascii="Times New Roman" w:eastAsia="Times New Roman" w:hAnsi="Times New Roman" w:cs="Times New Roman"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sz w:val="24"/>
          <w:szCs w:val="24"/>
        </w:rPr>
        <w:t>Технические средства</w:t>
      </w:r>
      <w:r w:rsidR="00404F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EDD">
        <w:rPr>
          <w:rFonts w:ascii="Times New Roman" w:eastAsia="Times New Roman" w:hAnsi="Times New Roman" w:cs="Times New Roman"/>
          <w:sz w:val="24"/>
          <w:szCs w:val="24"/>
        </w:rPr>
        <w:t>обучения:</w:t>
      </w:r>
    </w:p>
    <w:p w:rsidR="00445A34" w:rsidRPr="00445A34" w:rsidRDefault="00445A34" w:rsidP="00445A34">
      <w:pPr>
        <w:spacing w:before="41" w:after="0" w:line="276" w:lineRule="auto"/>
        <w:ind w:left="392" w:right="457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5A34">
        <w:rPr>
          <w:rFonts w:ascii="Times New Roman" w:eastAsia="Times New Roman" w:hAnsi="Times New Roman" w:cs="Times New Roman"/>
          <w:bCs/>
          <w:sz w:val="24"/>
          <w:szCs w:val="24"/>
        </w:rPr>
        <w:t>- компьютер с лицензионным программным обеспечением</w:t>
      </w:r>
    </w:p>
    <w:p w:rsidR="00445A34" w:rsidRDefault="00445A34" w:rsidP="00445A34">
      <w:pPr>
        <w:spacing w:before="41" w:after="0" w:line="276" w:lineRule="auto"/>
        <w:ind w:left="392" w:right="457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5A3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605B46">
        <w:rPr>
          <w:rFonts w:ascii="Times New Roman" w:eastAsia="Times New Roman" w:hAnsi="Times New Roman" w:cs="Times New Roman"/>
          <w:bCs/>
          <w:sz w:val="24"/>
          <w:szCs w:val="24"/>
        </w:rPr>
        <w:t>телевизор</w:t>
      </w:r>
    </w:p>
    <w:p w:rsidR="00445A34" w:rsidRPr="00445A34" w:rsidRDefault="00445A34" w:rsidP="00DB5F9E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5A34" w:rsidRPr="00445A34" w:rsidRDefault="00445A34" w:rsidP="00DB5F9E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B5F9E" w:rsidRPr="000E5EDD" w:rsidRDefault="00404F0A" w:rsidP="00DB5F9E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 </w:t>
      </w:r>
      <w:r w:rsidR="00DB5F9E" w:rsidRPr="000E5E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Информационноеобеспечение </w:t>
      </w:r>
      <w:proofErr w:type="gramStart"/>
      <w:r w:rsidR="00DB5F9E" w:rsidRPr="000E5EDD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 по дисциплине</w:t>
      </w:r>
      <w:proofErr w:type="gramEnd"/>
    </w:p>
    <w:p w:rsidR="00DB5F9E" w:rsidRPr="000E5EDD" w:rsidRDefault="00DB5F9E" w:rsidP="00DB5F9E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5EDD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DB5F9E" w:rsidRPr="000E5EDD" w:rsidRDefault="00DB5F9E" w:rsidP="00DB5F9E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B5F9E" w:rsidRPr="00404F0A" w:rsidRDefault="00DB5F9E" w:rsidP="00404F0A">
      <w:pPr>
        <w:spacing w:before="41" w:after="0" w:line="278" w:lineRule="auto"/>
        <w:ind w:right="-31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465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3.2.</w:t>
      </w:r>
      <w:r w:rsidR="00404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1465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bookmarkStart w:id="40" w:name="_Hlk147013183"/>
      <w:r w:rsidR="00404F0A" w:rsidRPr="00404F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F0A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404F0A">
        <w:rPr>
          <w:rFonts w:ascii="Times New Roman" w:eastAsia="Times New Roman" w:hAnsi="Times New Roman" w:cs="Times New Roman"/>
          <w:b/>
          <w:sz w:val="24"/>
          <w:szCs w:val="24"/>
        </w:rPr>
        <w:t>сновные</w:t>
      </w:r>
      <w:r w:rsidR="00404F0A" w:rsidRPr="00404F0A">
        <w:rPr>
          <w:rFonts w:ascii="Times New Roman" w:eastAsia="Times New Roman" w:hAnsi="Times New Roman" w:cs="Times New Roman"/>
          <w:b/>
          <w:sz w:val="24"/>
          <w:szCs w:val="24"/>
        </w:rPr>
        <w:t xml:space="preserve"> электронные </w:t>
      </w:r>
      <w:r w:rsidRPr="00404F0A">
        <w:rPr>
          <w:rFonts w:ascii="Times New Roman" w:eastAsia="Times New Roman" w:hAnsi="Times New Roman" w:cs="Times New Roman"/>
          <w:b/>
          <w:sz w:val="24"/>
          <w:szCs w:val="24"/>
        </w:rPr>
        <w:t>источники</w:t>
      </w:r>
      <w:proofErr w:type="gramStart"/>
      <w:r w:rsidRPr="00404F0A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605B46" w:rsidRPr="00146537" w:rsidRDefault="00605B46" w:rsidP="00146537">
      <w:pPr>
        <w:pStyle w:val="a5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537">
        <w:rPr>
          <w:rFonts w:ascii="Times New Roman" w:hAnsi="Times New Roman" w:cs="Times New Roman"/>
          <w:iCs/>
          <w:sz w:val="24"/>
          <w:szCs w:val="24"/>
        </w:rPr>
        <w:t>Барышникова, Н. А. </w:t>
      </w:r>
      <w:r w:rsidRPr="00146537">
        <w:rPr>
          <w:rFonts w:ascii="Times New Roman" w:hAnsi="Times New Roman" w:cs="Times New Roman"/>
          <w:sz w:val="24"/>
          <w:szCs w:val="24"/>
        </w:rPr>
        <w:t xml:space="preserve"> Экономика организации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Н. А. Барышникова, Т. А. Матеуш, М. Г. Миронов. — 3-е изд., перераб. и доп. — Москва : Издательство Юрайт, 2023. — 184 с. — (Профессиональное образование). — ISBN 978-5-534-12885-7. — Текст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6" w:tgtFrame="_blank" w:history="1">
        <w:r w:rsidRPr="00146537">
          <w:rPr>
            <w:rStyle w:val="a7"/>
            <w:rFonts w:ascii="Times New Roman" w:hAnsi="Times New Roman" w:cs="Times New Roman"/>
            <w:sz w:val="24"/>
            <w:szCs w:val="24"/>
          </w:rPr>
          <w:t>https://urait.ru/bcode/510423</w:t>
        </w:r>
      </w:hyperlink>
    </w:p>
    <w:p w:rsidR="00605B46" w:rsidRPr="00146537" w:rsidRDefault="00605B46" w:rsidP="00146537">
      <w:pPr>
        <w:numPr>
          <w:ilvl w:val="0"/>
          <w:numId w:val="11"/>
        </w:numPr>
        <w:tabs>
          <w:tab w:val="left" w:pos="426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537">
        <w:rPr>
          <w:rFonts w:ascii="Times New Roman" w:hAnsi="Times New Roman" w:cs="Times New Roman"/>
          <w:iCs/>
          <w:sz w:val="24"/>
          <w:szCs w:val="24"/>
        </w:rPr>
        <w:t>Чалдаева, Л. А. </w:t>
      </w:r>
      <w:r w:rsidRPr="00146537">
        <w:rPr>
          <w:rFonts w:ascii="Times New Roman" w:hAnsi="Times New Roman" w:cs="Times New Roman"/>
          <w:sz w:val="24"/>
          <w:szCs w:val="24"/>
        </w:rPr>
        <w:t xml:space="preserve"> Экономика предприятия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Л. А. Чалдаева. — 5-е изд., перераб. и доп. — Москва : Издательство Юрайт, 2023. — 435 с. — (Профессиональное образование). — ISBN 978-5-534-11534-5. — Текст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7" w:tgtFrame="_blank" w:history="1">
        <w:r w:rsidRPr="00146537">
          <w:rPr>
            <w:rStyle w:val="a7"/>
            <w:rFonts w:ascii="Times New Roman" w:hAnsi="Times New Roman" w:cs="Times New Roman"/>
            <w:sz w:val="24"/>
            <w:szCs w:val="24"/>
          </w:rPr>
          <w:t>https://urait.ru/bcode/518471</w:t>
        </w:r>
      </w:hyperlink>
    </w:p>
    <w:p w:rsidR="00605B46" w:rsidRPr="00146537" w:rsidRDefault="00605B46" w:rsidP="00146537">
      <w:pPr>
        <w:numPr>
          <w:ilvl w:val="0"/>
          <w:numId w:val="11"/>
        </w:numPr>
        <w:tabs>
          <w:tab w:val="left" w:pos="426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537">
        <w:rPr>
          <w:rFonts w:ascii="Times New Roman" w:hAnsi="Times New Roman" w:cs="Times New Roman"/>
          <w:iCs/>
          <w:sz w:val="24"/>
          <w:szCs w:val="24"/>
        </w:rPr>
        <w:t>Астахова, Н. И. </w:t>
      </w:r>
      <w:r w:rsidRPr="00146537">
        <w:rPr>
          <w:rFonts w:ascii="Times New Roman" w:hAnsi="Times New Roman" w:cs="Times New Roman"/>
          <w:sz w:val="24"/>
          <w:szCs w:val="24"/>
        </w:rPr>
        <w:t>Менеджмент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И. Астахова, Г. И. Москвитин ; под общей редакцией Н. И. Астаховой, Г. И. Москвитина. — Москва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Издательство Юрайт, 2023. — 422 с. — (Профессиональное образование). — ISBN 978-5-534-15997-4. — Текст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146537">
          <w:rPr>
            <w:rStyle w:val="a7"/>
            <w:rFonts w:ascii="Times New Roman" w:hAnsi="Times New Roman" w:cs="Times New Roman"/>
            <w:sz w:val="24"/>
            <w:szCs w:val="24"/>
          </w:rPr>
          <w:t>https://urait.ru/bcode/523607</w:t>
        </w:r>
      </w:hyperlink>
    </w:p>
    <w:p w:rsidR="00605B46" w:rsidRPr="00146537" w:rsidRDefault="00605B46" w:rsidP="00146537">
      <w:pPr>
        <w:numPr>
          <w:ilvl w:val="0"/>
          <w:numId w:val="11"/>
        </w:numPr>
        <w:tabs>
          <w:tab w:val="left" w:pos="426"/>
          <w:tab w:val="left" w:pos="1134"/>
        </w:tabs>
        <w:spacing w:after="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537">
        <w:rPr>
          <w:rFonts w:ascii="Times New Roman" w:hAnsi="Times New Roman" w:cs="Times New Roman"/>
          <w:iCs/>
          <w:sz w:val="24"/>
          <w:szCs w:val="24"/>
        </w:rPr>
        <w:t>Реброва, Н. П. </w:t>
      </w:r>
      <w:r w:rsidRPr="00146537">
        <w:rPr>
          <w:rFonts w:ascii="Times New Roman" w:hAnsi="Times New Roman" w:cs="Times New Roman"/>
          <w:sz w:val="24"/>
          <w:szCs w:val="24"/>
        </w:rPr>
        <w:t xml:space="preserve"> Основы маркетинга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Н. П. Реброва. — Москва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Издательство Юрайт, 2023. — 277 с. — (Профессиональное образование). — ISBN 978-5-534-03462-2. — Текст</w:t>
      </w:r>
      <w:proofErr w:type="gramStart"/>
      <w:r w:rsidRPr="0014653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4653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146537">
          <w:rPr>
            <w:rStyle w:val="a7"/>
            <w:rFonts w:ascii="Times New Roman" w:hAnsi="Times New Roman" w:cs="Times New Roman"/>
            <w:sz w:val="24"/>
            <w:szCs w:val="24"/>
          </w:rPr>
          <w:t>https://urait.ru/bcode/511695</w:t>
        </w:r>
      </w:hyperlink>
    </w:p>
    <w:bookmarkEnd w:id="40"/>
    <w:p w:rsidR="00605B46" w:rsidRPr="00146537" w:rsidRDefault="00605B46" w:rsidP="00146537">
      <w:pPr>
        <w:shd w:val="clear" w:color="auto" w:fill="FFFFFF"/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</w:p>
    <w:p w:rsidR="00605B46" w:rsidRPr="00146537" w:rsidRDefault="00605B46" w:rsidP="00146537">
      <w:pPr>
        <w:pStyle w:val="a5"/>
        <w:tabs>
          <w:tab w:val="left" w:pos="993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1" w:name="_Hlk147013212"/>
      <w:r w:rsidRPr="00146537">
        <w:rPr>
          <w:rFonts w:ascii="Times New Roman" w:hAnsi="Times New Roman" w:cs="Times New Roman"/>
          <w:b/>
          <w:sz w:val="24"/>
          <w:szCs w:val="24"/>
        </w:rPr>
        <w:t>Дополнительные источники</w:t>
      </w:r>
    </w:p>
    <w:p w:rsidR="00605B46" w:rsidRPr="00146537" w:rsidRDefault="00605B46" w:rsidP="00146537">
      <w:pPr>
        <w:widowControl w:val="0"/>
        <w:autoSpaceDE w:val="0"/>
        <w:autoSpaceDN w:val="0"/>
        <w:spacing w:after="0" w:line="26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5A60" w:rsidRPr="00146537" w:rsidRDefault="00045A60" w:rsidP="00146537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37">
        <w:rPr>
          <w:rFonts w:ascii="Times New Roman" w:eastAsia="Times New Roman" w:hAnsi="Times New Roman" w:cs="Times New Roman"/>
          <w:sz w:val="24"/>
          <w:szCs w:val="24"/>
        </w:rPr>
        <w:t>Котерова Н.П. Экономика организации: учебник для студ. учреждений сред</w:t>
      </w:r>
      <w:proofErr w:type="gramStart"/>
      <w:r w:rsidRPr="0014653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46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4653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46537">
        <w:rPr>
          <w:rFonts w:ascii="Times New Roman" w:eastAsia="Times New Roman" w:hAnsi="Times New Roman" w:cs="Times New Roman"/>
          <w:sz w:val="24"/>
          <w:szCs w:val="24"/>
        </w:rPr>
        <w:t xml:space="preserve">роф. образования </w:t>
      </w:r>
      <w:bookmarkStart w:id="42" w:name="_Hlk139413718"/>
      <w:r w:rsidRPr="00146537">
        <w:rPr>
          <w:rFonts w:ascii="Times New Roman" w:eastAsia="Times New Roman" w:hAnsi="Times New Roman" w:cs="Times New Roman"/>
          <w:sz w:val="24"/>
          <w:szCs w:val="24"/>
        </w:rPr>
        <w:t>– 13-е изд., стер. – М.</w:t>
      </w:r>
      <w:proofErr w:type="gramStart"/>
      <w:r w:rsidRPr="0014653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46537">
        <w:rPr>
          <w:rFonts w:ascii="Times New Roman" w:eastAsia="Times New Roman" w:hAnsi="Times New Roman" w:cs="Times New Roman"/>
          <w:sz w:val="24"/>
          <w:szCs w:val="24"/>
        </w:rPr>
        <w:t xml:space="preserve"> Издательский центр «Академия», </w:t>
      </w:r>
      <w:bookmarkEnd w:id="42"/>
      <w:r w:rsidRPr="00146537">
        <w:rPr>
          <w:rFonts w:ascii="Times New Roman" w:eastAsia="Times New Roman" w:hAnsi="Times New Roman" w:cs="Times New Roman"/>
          <w:sz w:val="24"/>
          <w:szCs w:val="24"/>
        </w:rPr>
        <w:t>2020. – 288 с.</w:t>
      </w:r>
    </w:p>
    <w:p w:rsidR="00045A60" w:rsidRPr="00146537" w:rsidRDefault="00045A60" w:rsidP="00146537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3" w:name="_Hlk139411934"/>
      <w:r w:rsidRPr="0014653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Пястолов С.М. Экономическая теория: </w:t>
      </w:r>
      <w:r w:rsidRPr="00146537">
        <w:rPr>
          <w:rFonts w:ascii="Times New Roman" w:eastAsia="Times New Roman" w:hAnsi="Times New Roman" w:cs="Times New Roman"/>
          <w:sz w:val="24"/>
          <w:szCs w:val="24"/>
        </w:rPr>
        <w:t xml:space="preserve">учебник для студ. учреждений сред. проф. образования– </w:t>
      </w:r>
      <w:proofErr w:type="gramStart"/>
      <w:r w:rsidRPr="00146537">
        <w:rPr>
          <w:rFonts w:ascii="Times New Roman" w:eastAsia="Times New Roman" w:hAnsi="Times New Roman" w:cs="Times New Roman"/>
          <w:sz w:val="24"/>
          <w:szCs w:val="24"/>
        </w:rPr>
        <w:t>М.</w:t>
      </w:r>
      <w:proofErr w:type="gramEnd"/>
      <w:r w:rsidRPr="00146537">
        <w:rPr>
          <w:rFonts w:ascii="Times New Roman" w:eastAsia="Times New Roman" w:hAnsi="Times New Roman" w:cs="Times New Roman"/>
          <w:sz w:val="24"/>
          <w:szCs w:val="24"/>
        </w:rPr>
        <w:t xml:space="preserve"> : Издательский центр «Академия», 2022.</w:t>
      </w:r>
    </w:p>
    <w:bookmarkEnd w:id="43"/>
    <w:p w:rsidR="00045A60" w:rsidRPr="00146537" w:rsidRDefault="00045A60" w:rsidP="00146537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Пястолов С.М. </w:t>
      </w:r>
      <w:r w:rsidRPr="0014653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Экономическая теория: </w:t>
      </w:r>
      <w:r w:rsidRPr="00146537">
        <w:rPr>
          <w:rFonts w:ascii="Times New Roman" w:eastAsia="Times New Roman" w:hAnsi="Times New Roman" w:cs="Times New Roman"/>
          <w:sz w:val="24"/>
          <w:szCs w:val="24"/>
        </w:rPr>
        <w:t xml:space="preserve">практикум для студ. учреждений сред. проф. образования– </w:t>
      </w:r>
      <w:proofErr w:type="gramStart"/>
      <w:r w:rsidRPr="00146537">
        <w:rPr>
          <w:rFonts w:ascii="Times New Roman" w:eastAsia="Times New Roman" w:hAnsi="Times New Roman" w:cs="Times New Roman"/>
          <w:sz w:val="24"/>
          <w:szCs w:val="24"/>
        </w:rPr>
        <w:t>М.</w:t>
      </w:r>
      <w:proofErr w:type="gramEnd"/>
      <w:r w:rsidRPr="00146537">
        <w:rPr>
          <w:rFonts w:ascii="Times New Roman" w:eastAsia="Times New Roman" w:hAnsi="Times New Roman" w:cs="Times New Roman"/>
          <w:sz w:val="24"/>
          <w:szCs w:val="24"/>
        </w:rPr>
        <w:t xml:space="preserve"> : Издательский центр «Академия», 2022.</w:t>
      </w:r>
    </w:p>
    <w:p w:rsidR="00045A60" w:rsidRPr="00146537" w:rsidRDefault="00045A60" w:rsidP="00146537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537">
        <w:rPr>
          <w:rFonts w:ascii="Times New Roman" w:eastAsia="Times New Roman" w:hAnsi="Times New Roman" w:cs="Times New Roman"/>
          <w:sz w:val="24"/>
          <w:szCs w:val="24"/>
        </w:rPr>
        <w:t xml:space="preserve">Вазим А.А. </w:t>
      </w:r>
      <w:r w:rsidRPr="0014653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Основы экономики: </w:t>
      </w:r>
      <w:r w:rsidRPr="00146537">
        <w:rPr>
          <w:rFonts w:ascii="Times New Roman" w:eastAsia="Times New Roman" w:hAnsi="Times New Roman" w:cs="Times New Roman"/>
          <w:sz w:val="24"/>
          <w:szCs w:val="24"/>
        </w:rPr>
        <w:t>учебник для студ. учреждений сред. проф. образования–– 3-е изд., Санкт-Петербург: Издательский центр «Лань», 2022.</w:t>
      </w:r>
    </w:p>
    <w:p w:rsidR="00045A60" w:rsidRPr="00146537" w:rsidRDefault="00045A60" w:rsidP="00146537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Драчева Е.Н. Менеджмент 4-е изд., испр.</w:t>
      </w:r>
      <w:proofErr w:type="gramStart"/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,у</w:t>
      </w:r>
      <w:proofErr w:type="gramEnd"/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чебник, 2022.</w:t>
      </w:r>
    </w:p>
    <w:p w:rsidR="00045A60" w:rsidRPr="00146537" w:rsidRDefault="00045A60" w:rsidP="00146537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Косьмин А.Д. Менеджмент: учеб. для студ. Учреждений сред. проф. Образования/А.Д. Косьмин, Н.В. Свинтицкий, Е.А. Косьмина.-9-е изд., стер</w:t>
      </w:r>
      <w:proofErr w:type="gramStart"/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.-</w:t>
      </w:r>
      <w:proofErr w:type="gramEnd"/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М.: Издательский центр «Академия», 2022.-208с.</w:t>
      </w:r>
    </w:p>
    <w:p w:rsidR="00045A60" w:rsidRPr="00146537" w:rsidRDefault="00045A60" w:rsidP="00146537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Парамонова Т.Н., Красюк И.Н. Маркетинг; учебное пособие/Т.Н. Парамонова, И.Н.Красюк; под ред. Т.Н.Парамоновой.-2-е изд., стер</w:t>
      </w:r>
      <w:proofErr w:type="gramStart"/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.-</w:t>
      </w:r>
      <w:proofErr w:type="gramEnd"/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М; КНОРУС,2021.- 190с.-(Среднее проф. образование)</w:t>
      </w:r>
    </w:p>
    <w:p w:rsidR="00045A60" w:rsidRPr="00146537" w:rsidRDefault="00045A60" w:rsidP="00146537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Гапоненко А.Л. Менеджмент: учебник и практикум для среднего проф. образования/А.Л. Гапоненко; ответственный редактор А.Л.Гапоненко.- Москва; Издательство Юрайт, 2020.-396 с</w:t>
      </w:r>
      <w:proofErr w:type="gramStart"/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.-</w:t>
      </w:r>
      <w:proofErr w:type="gramEnd"/>
      <w:r w:rsidRPr="00146537">
        <w:rPr>
          <w:rFonts w:ascii="Times New Roman" w:eastAsia="Times New Roman" w:hAnsi="Times New Roman" w:cs="Times New Roman"/>
          <w:bCs/>
          <w:sz w:val="24"/>
          <w:szCs w:val="24"/>
        </w:rPr>
        <w:t>(профессиональное образование).- Текст непосредственный</w:t>
      </w:r>
    </w:p>
    <w:bookmarkEnd w:id="41"/>
    <w:p w:rsidR="00445A34" w:rsidRPr="00146537" w:rsidRDefault="00445A34" w:rsidP="00146537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146537" w:rsidRDefault="00DB5F9E" w:rsidP="00146537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37">
        <w:rPr>
          <w:rFonts w:ascii="Times New Roman" w:eastAsia="Times New Roman" w:hAnsi="Times New Roman" w:cs="Times New Roman"/>
          <w:sz w:val="24"/>
          <w:szCs w:val="24"/>
        </w:rPr>
        <w:t>Интернет ресурсы:</w:t>
      </w:r>
    </w:p>
    <w:p w:rsidR="00445A34" w:rsidRPr="00146537" w:rsidRDefault="00445A34" w:rsidP="00146537">
      <w:pPr>
        <w:spacing w:before="1" w:after="0" w:line="276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5A60" w:rsidRPr="00146537" w:rsidRDefault="00045A60" w:rsidP="00146537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65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Административно-управленческий портал. Экономическая библиотека экономической и деловой литературы. </w:t>
      </w:r>
      <w:hyperlink r:id="rId10" w:history="1">
        <w:r w:rsidRPr="00146537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www. aup.ru/library.</w:t>
        </w:r>
      </w:hyperlink>
    </w:p>
    <w:p w:rsidR="00045A60" w:rsidRPr="00146537" w:rsidRDefault="00045A60" w:rsidP="00146537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65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Все о бухгалтерском учете, менеджменте, налоговом праве, банках,1Cи программах автоматизации.- </w:t>
      </w:r>
      <w:hyperlink r:id="rId11" w:history="1">
        <w:r w:rsidRPr="00146537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www.klerk.ru.</w:t>
        </w:r>
      </w:hyperlink>
    </w:p>
    <w:p w:rsidR="00045A60" w:rsidRPr="00146537" w:rsidRDefault="00045A60" w:rsidP="00146537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6537">
        <w:rPr>
          <w:rFonts w:ascii="Times New Roman" w:eastAsia="Calibri" w:hAnsi="Times New Roman" w:cs="Times New Roman"/>
          <w:sz w:val="24"/>
          <w:szCs w:val="24"/>
          <w:lang w:eastAsia="ru-RU"/>
        </w:rPr>
        <w:t>РосБизнесКонсалтинг - Информационное аналитическое агентство. -</w:t>
      </w:r>
      <w:hyperlink r:id="rId12" w:history="1">
        <w:r w:rsidRPr="00146537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www.rbc.ru.</w:t>
        </w:r>
      </w:hyperlink>
    </w:p>
    <w:p w:rsidR="00045A60" w:rsidRPr="00146537" w:rsidRDefault="00045A60" w:rsidP="00146537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6537">
        <w:rPr>
          <w:rFonts w:ascii="Times New Roman" w:eastAsia="Calibri" w:hAnsi="Times New Roman" w:cs="Times New Roman"/>
          <w:sz w:val="24"/>
          <w:szCs w:val="24"/>
          <w:lang w:eastAsia="ru-RU"/>
        </w:rPr>
        <w:t>Сайт Банка России. -</w:t>
      </w:r>
      <w:hyperlink r:id="rId13" w:history="1">
        <w:r w:rsidRPr="00146537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www.cbr.ru.</w:t>
        </w:r>
      </w:hyperlink>
    </w:p>
    <w:p w:rsidR="00045A60" w:rsidRPr="00146537" w:rsidRDefault="00045A60" w:rsidP="00146537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6537">
        <w:rPr>
          <w:rFonts w:ascii="Times New Roman" w:eastAsia="Calibri" w:hAnsi="Times New Roman" w:cs="Times New Roman"/>
          <w:sz w:val="24"/>
          <w:szCs w:val="24"/>
          <w:lang w:eastAsia="ru-RU"/>
        </w:rPr>
        <w:t>Сайт МВФ. -</w:t>
      </w:r>
      <w:hyperlink r:id="rId14" w:history="1">
        <w:r w:rsidRPr="00146537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www.imf.org.ru.</w:t>
        </w:r>
      </w:hyperlink>
    </w:p>
    <w:p w:rsidR="00045A60" w:rsidRPr="00146537" w:rsidRDefault="00045A60" w:rsidP="00146537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6537">
        <w:rPr>
          <w:rFonts w:ascii="Times New Roman" w:eastAsia="Calibri" w:hAnsi="Times New Roman" w:cs="Times New Roman"/>
          <w:sz w:val="24"/>
          <w:szCs w:val="24"/>
          <w:lang w:eastAsia="ru-RU"/>
        </w:rPr>
        <w:t>Сайт Федеральной службы государственной статистики РФ. -</w:t>
      </w:r>
      <w:hyperlink r:id="rId15" w:history="1">
        <w:r w:rsidRPr="00146537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www.gks.ru.</w:t>
        </w:r>
      </w:hyperlink>
    </w:p>
    <w:p w:rsidR="00045A60" w:rsidRPr="00146537" w:rsidRDefault="005302E1" w:rsidP="00146537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16" w:history="1">
        <w:r w:rsidR="00045A60" w:rsidRPr="00146537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http://www.consultant.ru/</w:t>
        </w:r>
      </w:hyperlink>
    </w:p>
    <w:p w:rsidR="00045A60" w:rsidRPr="00146537" w:rsidRDefault="005302E1" w:rsidP="00146537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17" w:history="1">
        <w:r w:rsidR="00045A60" w:rsidRPr="00146537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http://www.kremlin.ru</w:t>
        </w:r>
      </w:hyperlink>
    </w:p>
    <w:p w:rsidR="00045A60" w:rsidRPr="00146537" w:rsidRDefault="005302E1" w:rsidP="00146537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18" w:history="1">
        <w:r w:rsidR="00045A60" w:rsidRPr="00146537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http://www.garant.ru/</w:t>
        </w:r>
      </w:hyperlink>
    </w:p>
    <w:p w:rsidR="00146537" w:rsidRDefault="00146537" w:rsidP="00DB5F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0E5EDD">
        <w:rPr>
          <w:rFonts w:ascii="Times New Roman" w:eastAsia="Calibri" w:hAnsi="Times New Roman" w:cs="Arial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:rsidR="00DB5F9E" w:rsidRPr="000E5EDD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B5F9E" w:rsidRPr="000E5EDD" w:rsidRDefault="00DB5F9E" w:rsidP="00DB5F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8"/>
        <w:gridCol w:w="2977"/>
        <w:gridCol w:w="3544"/>
      </w:tblGrid>
      <w:tr w:rsidR="00DB5F9E" w:rsidRPr="000E5EDD" w:rsidTr="00407BF6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DB5F9E" w:rsidRPr="000E5EDD" w:rsidTr="00407BF6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  <w:t>Знания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основные технико-экономические показатели деятельности организации;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особенности и перспективы развития отрасли;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отраслевой рынок труда;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рыночный механизм и особенности рыночных отношений в сфере землеустройства и кадастра;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пути повышения экономической эффективности производства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lastRenderedPageBreak/>
              <w:t>- организационные и производственные структуры организаций, их типы;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 маркетинговую деятельность организации;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основные оборотные средства, трудовые ресурсы, нормирование и оплата труда;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 сущность и характерные черты современного менеджмента, историю его развития;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 особенности менеджмента в области профессиональной деятельности (по отраслям);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 функции менеджмента в рыночной экономике: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 процесс принятия и реализации управленческих решений;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стили управления, коммуникации, деловое общение;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 конъюнктуру</w:t>
            </w:r>
            <w:r w:rsidRPr="00045A60">
              <w:rPr>
                <w:rFonts w:ascii="Times New Roman" w:eastAsia="Calibri" w:hAnsi="Times New Roman" w:cs="Arial"/>
                <w:sz w:val="24"/>
                <w:szCs w:val="24"/>
                <w:lang w:val="en-US" w:eastAsia="ru-RU"/>
              </w:rPr>
              <w:t> </w:t>
            </w: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рынка недвижимости, динамику спроса и предложения на соответствующем рынке с учетом долгосрочных перспектив.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 внешнюю и внутреннюю среду организации;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 цикл менеджмента;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 систему методов управления;</w:t>
            </w:r>
          </w:p>
          <w:p w:rsidR="00DB5F9E" w:rsidRPr="000E5EDD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</w:t>
            </w:r>
            <w:r w:rsidRPr="00045A60">
              <w:rPr>
                <w:rFonts w:ascii="Times New Roman" w:eastAsia="Calibri" w:hAnsi="Times New Roman" w:cs="Arial"/>
                <w:sz w:val="24"/>
                <w:szCs w:val="24"/>
                <w:lang w:val="en-US" w:eastAsia="ru-RU"/>
              </w:rPr>
              <w:t> </w:t>
            </w:r>
            <w:r w:rsidRPr="00045A6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сущность и функции маркетинга;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Arial"/>
                <w:i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i/>
                <w:sz w:val="24"/>
                <w:szCs w:val="24"/>
                <w:lang w:eastAsia="ru-RU"/>
              </w:rPr>
              <w:lastRenderedPageBreak/>
              <w:t>Демонстрация знаний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5A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– знает особенности и перспективы развития отрасли 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5A60">
              <w:rPr>
                <w:rFonts w:ascii="Times New Roman" w:eastAsia="Times New Roman" w:hAnsi="Times New Roman" w:cs="Times New Roman"/>
                <w:bCs/>
                <w:lang w:eastAsia="ru-RU"/>
              </w:rPr>
              <w:t>– знает отраслевой рынок труда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45A60">
              <w:rPr>
                <w:rFonts w:ascii="Times New Roman" w:eastAsia="Calibri" w:hAnsi="Times New Roman" w:cs="Times New Roman"/>
              </w:rPr>
              <w:t>– знает организационные и производственные структуры организаций, их типы;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45A60">
              <w:rPr>
                <w:rFonts w:ascii="Times New Roman" w:eastAsia="Calibri" w:hAnsi="Times New Roman" w:cs="Times New Roman"/>
              </w:rPr>
              <w:t>– знает основные оборотные средства, трудовые ресурсы, нормирование оплаты труда;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45A60">
              <w:rPr>
                <w:rFonts w:ascii="Times New Roman" w:eastAsia="Calibri" w:hAnsi="Times New Roman" w:cs="Times New Roman"/>
              </w:rPr>
              <w:t>– знает маркетинговую деятельность организации;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5A60">
              <w:rPr>
                <w:rFonts w:ascii="Times New Roman" w:eastAsia="Calibri" w:hAnsi="Times New Roman" w:cs="Times New Roman"/>
              </w:rPr>
              <w:t xml:space="preserve">понимает рыночный механизм и особенности </w:t>
            </w:r>
            <w:r w:rsidRPr="00045A60">
              <w:rPr>
                <w:rFonts w:ascii="Times New Roman" w:eastAsia="Calibri" w:hAnsi="Times New Roman" w:cs="Times New Roman"/>
              </w:rPr>
              <w:lastRenderedPageBreak/>
              <w:t>рыночных отношений;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5A60">
              <w:rPr>
                <w:rFonts w:ascii="Times New Roman" w:eastAsia="Calibri" w:hAnsi="Times New Roman" w:cs="Times New Roman"/>
              </w:rPr>
              <w:t>– знает основные технико-экономические показатели деятельности организации;</w:t>
            </w:r>
          </w:p>
          <w:p w:rsidR="00DB5F9E" w:rsidRPr="000E5EDD" w:rsidRDefault="00045A60" w:rsidP="00045A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– </w:t>
            </w:r>
            <w:r w:rsidRPr="00045A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знает </w:t>
            </w:r>
            <w:r w:rsidRPr="00045A60">
              <w:rPr>
                <w:rFonts w:ascii="Times New Roman" w:eastAsia="Calibri" w:hAnsi="Times New Roman" w:cs="Times New Roman"/>
              </w:rPr>
              <w:t>пути повышения экономической эффективности производства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Оценка в рамках текущего контроля результатов выполнения результатов выполнения практических занятий, устный индивидуальный опрос.</w:t>
            </w:r>
          </w:p>
          <w:p w:rsidR="00045A60" w:rsidRPr="00045A60" w:rsidRDefault="00045A60" w:rsidP="00045A60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045A60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Письменный опрос в форме тестирования</w:t>
            </w:r>
            <w:r w:rsid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="00B54FA3"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Дифференцированный зачет</w:t>
            </w:r>
          </w:p>
          <w:p w:rsidR="00DB5F9E" w:rsidRPr="000E5EDD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54FA3" w:rsidRPr="000E5EDD" w:rsidTr="00315AB4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  <w:lastRenderedPageBreak/>
              <w:t>Умения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рассчитывать основные технико-экономические показатели деятельности организации;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- выполнять анализ хозяйственной деятельности организации;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- намечать мероприятия и предложения по повышению экономической эффективности производства;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lastRenderedPageBreak/>
              <w:t>– принимать эффективные решения, используя систему методов управления;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– анализировать рынок недвижимости, осуществлять его сегментацию и позиционирование;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– определять стратегию и тактику относительно ценообразования;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– применять</w:t>
            </w: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val="en-US" w:eastAsia="ru-RU"/>
              </w:rPr>
              <w:t> </w:t>
            </w: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в профессиональной деятельности приемы делового и управленческого общения;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–</w:t>
            </w: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val="en-US" w:eastAsia="ru-RU"/>
              </w:rPr>
              <w:t> </w:t>
            </w: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разрабатывать мотивационную политику организации;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–</w:t>
            </w: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val="en-US" w:eastAsia="ru-RU"/>
              </w:rPr>
              <w:t> </w:t>
            </w: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планировать и организовывать работу подразделения;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Calibri" w:hAnsi="Times New Roman" w:cs="Arial"/>
                <w:bCs/>
                <w:iCs/>
                <w:sz w:val="24"/>
                <w:szCs w:val="24"/>
                <w:lang w:eastAsia="ru-RU"/>
              </w:rPr>
              <w:t>– формировать организационные структуры управления;</w:t>
            </w:r>
          </w:p>
          <w:p w:rsidR="00B54FA3" w:rsidRPr="000E5EDD" w:rsidRDefault="00B54FA3" w:rsidP="00B54FA3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3" w:rsidRPr="000E5EDD" w:rsidRDefault="00B54FA3" w:rsidP="00B54FA3">
            <w:pPr>
              <w:spacing w:after="0" w:line="240" w:lineRule="auto"/>
              <w:rPr>
                <w:rFonts w:ascii="Times New Roman" w:eastAsia="Calibri" w:hAnsi="Times New Roman" w:cs="Arial"/>
                <w:i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Arial"/>
                <w:i/>
                <w:sz w:val="24"/>
                <w:szCs w:val="24"/>
                <w:lang w:eastAsia="ru-RU"/>
              </w:rPr>
              <w:lastRenderedPageBreak/>
              <w:t>Демонстрация умений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B54FA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– умеет </w:t>
            </w:r>
            <w:r w:rsidRPr="00B54FA3">
              <w:rPr>
                <w:rFonts w:ascii="Times New Roman" w:eastAsia="Calibri" w:hAnsi="Times New Roman" w:cs="Times New Roman"/>
                <w:sz w:val="24"/>
              </w:rPr>
              <w:t>рассчитывать основные технико-экономические показатели деятельности организации;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B54FA3">
              <w:rPr>
                <w:rFonts w:ascii="Times New Roman" w:eastAsia="Calibri" w:hAnsi="Times New Roman" w:cs="Times New Roman"/>
                <w:sz w:val="24"/>
              </w:rPr>
              <w:t>– выполняет анализ хозяйственной деятельности организации;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4FA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– может </w:t>
            </w:r>
            <w:r w:rsidRPr="00B54FA3">
              <w:rPr>
                <w:rFonts w:ascii="Times New Roman" w:eastAsia="Calibri" w:hAnsi="Times New Roman" w:cs="Times New Roman"/>
                <w:sz w:val="24"/>
              </w:rPr>
              <w:t xml:space="preserve">намечать мероприятия и предложения по </w:t>
            </w:r>
            <w:r w:rsidRPr="00B54FA3">
              <w:rPr>
                <w:rFonts w:ascii="Times New Roman" w:eastAsia="Calibri" w:hAnsi="Times New Roman" w:cs="Times New Roman"/>
                <w:sz w:val="24"/>
              </w:rPr>
              <w:lastRenderedPageBreak/>
              <w:t>повышению экономической эффективности производства;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3" w:rsidRPr="00FA484F" w:rsidRDefault="00B54FA3" w:rsidP="00B54F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FA484F">
              <w:rPr>
                <w:rFonts w:ascii="Times New Roman" w:hAnsi="Times New Roman" w:cs="Times New Roman"/>
                <w:bCs/>
                <w:sz w:val="24"/>
              </w:rPr>
              <w:lastRenderedPageBreak/>
              <w:t>Экспертное наблюдение и оценивание выполнения практических занятий.</w:t>
            </w:r>
          </w:p>
          <w:p w:rsidR="00B54FA3" w:rsidRPr="00B54FA3" w:rsidRDefault="00B54FA3" w:rsidP="00B54F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A484F">
              <w:rPr>
                <w:rFonts w:ascii="Times New Roman" w:hAnsi="Times New Roman" w:cs="Times New Roman"/>
                <w:bCs/>
                <w:sz w:val="24"/>
              </w:rPr>
              <w:t>Текущий контроль в форме защиты практических занятий</w:t>
            </w:r>
          </w:p>
        </w:tc>
      </w:tr>
    </w:tbl>
    <w:p w:rsidR="00DB5F9E" w:rsidRPr="000E5EDD" w:rsidRDefault="00DB5F9E" w:rsidP="00DB5F9E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301CC" w:rsidRPr="000E5EDD" w:rsidRDefault="007301CC"/>
    <w:sectPr w:rsidR="007301CC" w:rsidRPr="000E5EDD" w:rsidSect="00C61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>
    <w:nsid w:val="1AA30A96"/>
    <w:multiLevelType w:val="hybridMultilevel"/>
    <w:tmpl w:val="BB3A444E"/>
    <w:lvl w:ilvl="0" w:tplc="BD62F5E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1065B5"/>
    <w:multiLevelType w:val="hybridMultilevel"/>
    <w:tmpl w:val="43A69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73D6A"/>
    <w:multiLevelType w:val="hybridMultilevel"/>
    <w:tmpl w:val="7846A886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5">
    <w:nsid w:val="58E877A4"/>
    <w:multiLevelType w:val="hybridMultilevel"/>
    <w:tmpl w:val="F7506A36"/>
    <w:lvl w:ilvl="0" w:tplc="28E665D6">
      <w:start w:val="1"/>
      <w:numFmt w:val="decimal"/>
      <w:lvlText w:val="%1."/>
      <w:lvlJc w:val="left"/>
      <w:pPr>
        <w:ind w:left="6738" w:hanging="360"/>
      </w:pPr>
      <w:rPr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7458" w:hanging="360"/>
      </w:pPr>
    </w:lvl>
    <w:lvl w:ilvl="2" w:tplc="0419001B" w:tentative="1">
      <w:start w:val="1"/>
      <w:numFmt w:val="lowerRoman"/>
      <w:lvlText w:val="%3."/>
      <w:lvlJc w:val="right"/>
      <w:pPr>
        <w:ind w:left="8178" w:hanging="180"/>
      </w:pPr>
    </w:lvl>
    <w:lvl w:ilvl="3" w:tplc="0419000F" w:tentative="1">
      <w:start w:val="1"/>
      <w:numFmt w:val="decimal"/>
      <w:lvlText w:val="%4."/>
      <w:lvlJc w:val="left"/>
      <w:pPr>
        <w:ind w:left="8898" w:hanging="360"/>
      </w:pPr>
    </w:lvl>
    <w:lvl w:ilvl="4" w:tplc="04190019" w:tentative="1">
      <w:start w:val="1"/>
      <w:numFmt w:val="lowerLetter"/>
      <w:lvlText w:val="%5."/>
      <w:lvlJc w:val="left"/>
      <w:pPr>
        <w:ind w:left="9618" w:hanging="360"/>
      </w:pPr>
    </w:lvl>
    <w:lvl w:ilvl="5" w:tplc="0419001B" w:tentative="1">
      <w:start w:val="1"/>
      <w:numFmt w:val="lowerRoman"/>
      <w:lvlText w:val="%6."/>
      <w:lvlJc w:val="right"/>
      <w:pPr>
        <w:ind w:left="10338" w:hanging="180"/>
      </w:pPr>
    </w:lvl>
    <w:lvl w:ilvl="6" w:tplc="0419000F" w:tentative="1">
      <w:start w:val="1"/>
      <w:numFmt w:val="decimal"/>
      <w:lvlText w:val="%7."/>
      <w:lvlJc w:val="left"/>
      <w:pPr>
        <w:ind w:left="11058" w:hanging="360"/>
      </w:pPr>
    </w:lvl>
    <w:lvl w:ilvl="7" w:tplc="04190019" w:tentative="1">
      <w:start w:val="1"/>
      <w:numFmt w:val="lowerLetter"/>
      <w:lvlText w:val="%8."/>
      <w:lvlJc w:val="left"/>
      <w:pPr>
        <w:ind w:left="11778" w:hanging="360"/>
      </w:pPr>
    </w:lvl>
    <w:lvl w:ilvl="8" w:tplc="0419001B" w:tentative="1">
      <w:start w:val="1"/>
      <w:numFmt w:val="lowerRoman"/>
      <w:lvlText w:val="%9."/>
      <w:lvlJc w:val="right"/>
      <w:pPr>
        <w:ind w:left="12498" w:hanging="180"/>
      </w:pPr>
    </w:lvl>
  </w:abstractNum>
  <w:abstractNum w:abstractNumId="6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7">
    <w:nsid w:val="5B0058CC"/>
    <w:multiLevelType w:val="multilevel"/>
    <w:tmpl w:val="B5B673C4"/>
    <w:lvl w:ilvl="0">
      <w:start w:val="1"/>
      <w:numFmt w:val="decimal"/>
      <w:lvlText w:val="%1."/>
      <w:lvlJc w:val="left"/>
      <w:pPr>
        <w:ind w:left="9433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997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5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33" w:hanging="1800"/>
      </w:pPr>
      <w:rPr>
        <w:rFonts w:hint="default"/>
      </w:rPr>
    </w:lvl>
  </w:abstractNum>
  <w:abstractNum w:abstractNumId="8">
    <w:nsid w:val="62FF2926"/>
    <w:multiLevelType w:val="multilevel"/>
    <w:tmpl w:val="882C75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6ACA075C"/>
    <w:multiLevelType w:val="hybridMultilevel"/>
    <w:tmpl w:val="59E8AC80"/>
    <w:lvl w:ilvl="0" w:tplc="22FEB878">
      <w:start w:val="1"/>
      <w:numFmt w:val="decimal"/>
      <w:lvlText w:val="%1."/>
      <w:lvlJc w:val="left"/>
      <w:pPr>
        <w:ind w:left="112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1">
    <w:nsid w:val="6B590B6E"/>
    <w:multiLevelType w:val="multilevel"/>
    <w:tmpl w:val="253CF956"/>
    <w:lvl w:ilvl="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1CC"/>
    <w:rsid w:val="000407B5"/>
    <w:rsid w:val="00045A60"/>
    <w:rsid w:val="0009135C"/>
    <w:rsid w:val="00095997"/>
    <w:rsid w:val="000C1258"/>
    <w:rsid w:val="000C4E27"/>
    <w:rsid w:val="000E5EDD"/>
    <w:rsid w:val="00100DEE"/>
    <w:rsid w:val="001056AB"/>
    <w:rsid w:val="001208C6"/>
    <w:rsid w:val="00132748"/>
    <w:rsid w:val="00146537"/>
    <w:rsid w:val="0015724B"/>
    <w:rsid w:val="001824E1"/>
    <w:rsid w:val="00183960"/>
    <w:rsid w:val="001941D5"/>
    <w:rsid w:val="001B0426"/>
    <w:rsid w:val="001B2C19"/>
    <w:rsid w:val="001E690C"/>
    <w:rsid w:val="001F5BDA"/>
    <w:rsid w:val="00235297"/>
    <w:rsid w:val="00293595"/>
    <w:rsid w:val="002A449B"/>
    <w:rsid w:val="002C19CB"/>
    <w:rsid w:val="002D3C16"/>
    <w:rsid w:val="002E3F38"/>
    <w:rsid w:val="00315AB4"/>
    <w:rsid w:val="00370431"/>
    <w:rsid w:val="00382B51"/>
    <w:rsid w:val="003E0992"/>
    <w:rsid w:val="00404F0A"/>
    <w:rsid w:val="00407AB6"/>
    <w:rsid w:val="00407BF6"/>
    <w:rsid w:val="00445A34"/>
    <w:rsid w:val="00460557"/>
    <w:rsid w:val="004B5412"/>
    <w:rsid w:val="00503453"/>
    <w:rsid w:val="005302E1"/>
    <w:rsid w:val="00563F65"/>
    <w:rsid w:val="00597812"/>
    <w:rsid w:val="005A3272"/>
    <w:rsid w:val="005E4ED5"/>
    <w:rsid w:val="005F3ECA"/>
    <w:rsid w:val="00605B46"/>
    <w:rsid w:val="006168E1"/>
    <w:rsid w:val="00621482"/>
    <w:rsid w:val="00631828"/>
    <w:rsid w:val="00647DAD"/>
    <w:rsid w:val="00660392"/>
    <w:rsid w:val="006849C7"/>
    <w:rsid w:val="00687028"/>
    <w:rsid w:val="006E6F2F"/>
    <w:rsid w:val="007301CC"/>
    <w:rsid w:val="007647CF"/>
    <w:rsid w:val="00771747"/>
    <w:rsid w:val="00797590"/>
    <w:rsid w:val="007A37DA"/>
    <w:rsid w:val="007C7E83"/>
    <w:rsid w:val="00851FFA"/>
    <w:rsid w:val="0087371A"/>
    <w:rsid w:val="00885A92"/>
    <w:rsid w:val="008C3BD3"/>
    <w:rsid w:val="009468AB"/>
    <w:rsid w:val="0094777E"/>
    <w:rsid w:val="00966034"/>
    <w:rsid w:val="009875D8"/>
    <w:rsid w:val="009B055C"/>
    <w:rsid w:val="00A153F2"/>
    <w:rsid w:val="00A42797"/>
    <w:rsid w:val="00A87B70"/>
    <w:rsid w:val="00A9506D"/>
    <w:rsid w:val="00AB5B2A"/>
    <w:rsid w:val="00AB7B66"/>
    <w:rsid w:val="00AE16E0"/>
    <w:rsid w:val="00AF5A01"/>
    <w:rsid w:val="00B54FA3"/>
    <w:rsid w:val="00BD2CB5"/>
    <w:rsid w:val="00C22D37"/>
    <w:rsid w:val="00C46A57"/>
    <w:rsid w:val="00C6183C"/>
    <w:rsid w:val="00C83503"/>
    <w:rsid w:val="00D374B5"/>
    <w:rsid w:val="00D43EB5"/>
    <w:rsid w:val="00D5417A"/>
    <w:rsid w:val="00DA18FA"/>
    <w:rsid w:val="00DB5F9E"/>
    <w:rsid w:val="00DC5E84"/>
    <w:rsid w:val="00DD291F"/>
    <w:rsid w:val="00DE7342"/>
    <w:rsid w:val="00E444C0"/>
    <w:rsid w:val="00EE1B89"/>
    <w:rsid w:val="00F32B4A"/>
    <w:rsid w:val="00F35EC6"/>
    <w:rsid w:val="00F558E1"/>
    <w:rsid w:val="00F74F16"/>
    <w:rsid w:val="00F97942"/>
    <w:rsid w:val="00FA47F3"/>
    <w:rsid w:val="00FB4B6C"/>
    <w:rsid w:val="00FC2821"/>
    <w:rsid w:val="00FC4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B5F9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5F9E"/>
  </w:style>
  <w:style w:type="paragraph" w:customStyle="1" w:styleId="TableParagraph">
    <w:name w:val="Table Paragraph"/>
    <w:basedOn w:val="a"/>
    <w:uiPriority w:val="1"/>
    <w:qFormat/>
    <w:rsid w:val="00DB5F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9135C"/>
  </w:style>
  <w:style w:type="paragraph" w:styleId="a5">
    <w:name w:val="List Paragraph"/>
    <w:aliases w:val="Содержание. 2 уровень,List Paragraph"/>
    <w:basedOn w:val="a"/>
    <w:link w:val="a6"/>
    <w:qFormat/>
    <w:rsid w:val="00445A3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45A6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45A60"/>
    <w:rPr>
      <w:color w:val="605E5C"/>
      <w:shd w:val="clear" w:color="auto" w:fill="E1DFDD"/>
    </w:rPr>
  </w:style>
  <w:style w:type="character" w:customStyle="1" w:styleId="a6">
    <w:name w:val="Абзац списка Знак"/>
    <w:aliases w:val="Содержание. 2 уровень Знак,List Paragraph Знак"/>
    <w:link w:val="a5"/>
    <w:qFormat/>
    <w:locked/>
    <w:rsid w:val="00605B46"/>
  </w:style>
  <w:style w:type="paragraph" w:customStyle="1" w:styleId="ConsPlusNormal">
    <w:name w:val="ConsPlusNormal"/>
    <w:rsid w:val="0066039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23607" TargetMode="External"/><Relationship Id="rId13" Type="http://schemas.openxmlformats.org/officeDocument/2006/relationships/hyperlink" Target="http://www.cbr.ru/" TargetMode="External"/><Relationship Id="rId18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518471" TargetMode="External"/><Relationship Id="rId12" Type="http://schemas.openxmlformats.org/officeDocument/2006/relationships/hyperlink" Target="http://www.rbc.ru." TargetMode="External"/><Relationship Id="rId17" Type="http://schemas.openxmlformats.org/officeDocument/2006/relationships/hyperlink" Target="http://www.kremli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0423" TargetMode="External"/><Relationship Id="rId11" Type="http://schemas.openxmlformats.org/officeDocument/2006/relationships/hyperlink" Target="http://www.kler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ks.ru/" TargetMode="External"/><Relationship Id="rId10" Type="http://schemas.openxmlformats.org/officeDocument/2006/relationships/hyperlink" Target="http://www.aup.ru/librar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1695" TargetMode="External"/><Relationship Id="rId14" Type="http://schemas.openxmlformats.org/officeDocument/2006/relationships/hyperlink" Target="http://www.imf.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D1146-67CB-4D74-A833-60BEC428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14</Pages>
  <Words>3409</Words>
  <Characters>19437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16</cp:revision>
  <dcterms:created xsi:type="dcterms:W3CDTF">2023-06-10T21:23:00Z</dcterms:created>
  <dcterms:modified xsi:type="dcterms:W3CDTF">2024-04-07T13:14:00Z</dcterms:modified>
</cp:coreProperties>
</file>