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E25B0" w14:textId="77777777" w:rsidR="00143996" w:rsidRPr="00956578" w:rsidRDefault="00143996" w:rsidP="00143996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47D8A202" w14:textId="77777777" w:rsidR="00143996" w:rsidRPr="00956578" w:rsidRDefault="00143996" w:rsidP="00143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5CCC1518" w14:textId="77777777" w:rsidR="00143996" w:rsidRPr="00956578" w:rsidRDefault="00143996" w:rsidP="00143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1C5228EA" w14:textId="77777777" w:rsidR="00143996" w:rsidRDefault="00143996" w:rsidP="00143996">
      <w:pPr>
        <w:rPr>
          <w:sz w:val="26"/>
        </w:rPr>
      </w:pPr>
    </w:p>
    <w:p w14:paraId="16F861C4" w14:textId="77777777" w:rsidR="00143996" w:rsidRDefault="00143996" w:rsidP="00143996">
      <w:pPr>
        <w:rPr>
          <w:sz w:val="26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5103"/>
        <w:gridCol w:w="3793"/>
      </w:tblGrid>
      <w:tr w:rsidR="00143996" w:rsidRPr="00956578" w14:paraId="4FD26AAC" w14:textId="77777777" w:rsidTr="00C26D8D">
        <w:tc>
          <w:tcPr>
            <w:tcW w:w="5103" w:type="dxa"/>
          </w:tcPr>
          <w:p w14:paraId="51CB5DFD" w14:textId="77777777" w:rsidR="00143996" w:rsidRPr="00956578" w:rsidRDefault="00143996" w:rsidP="00C26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01E19F30" w14:textId="77777777" w:rsidR="00143996" w:rsidRPr="00956578" w:rsidRDefault="00143996" w:rsidP="00C26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47A4939C" w14:textId="77777777" w:rsidR="00143996" w:rsidRPr="00956578" w:rsidRDefault="00143996" w:rsidP="00C26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14:paraId="0FBF90BC" w14:textId="77777777" w:rsidR="00143996" w:rsidRPr="00956578" w:rsidRDefault="00143996" w:rsidP="00C26D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14:paraId="107C732F" w14:textId="77777777" w:rsidR="00143996" w:rsidRPr="00143996" w:rsidRDefault="00143996" w:rsidP="00143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115B9E94" w14:textId="77777777" w:rsidR="00143996" w:rsidRPr="00143996" w:rsidRDefault="00143996" w:rsidP="00143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143996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14:paraId="776A9B3D" w14:textId="4D5AA910" w:rsidR="00143996" w:rsidRPr="00956578" w:rsidRDefault="00143996" w:rsidP="00143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______________С.Ю. П</w:t>
            </w: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>исьменная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</w:p>
        </w:tc>
      </w:tr>
    </w:tbl>
    <w:p w14:paraId="56531788" w14:textId="77777777" w:rsidR="00143996" w:rsidRDefault="00143996" w:rsidP="00143996">
      <w:pPr>
        <w:rPr>
          <w:sz w:val="26"/>
        </w:rPr>
      </w:pPr>
    </w:p>
    <w:p w14:paraId="4CBAAE72" w14:textId="77777777" w:rsidR="00143996" w:rsidRDefault="00143996" w:rsidP="00143996">
      <w:pPr>
        <w:rPr>
          <w:sz w:val="26"/>
        </w:rPr>
      </w:pPr>
    </w:p>
    <w:p w14:paraId="30C336CA" w14:textId="77777777" w:rsidR="00143996" w:rsidRDefault="00143996" w:rsidP="00143996">
      <w:pPr>
        <w:rPr>
          <w:sz w:val="26"/>
        </w:rPr>
      </w:pPr>
    </w:p>
    <w:p w14:paraId="4C19A206" w14:textId="77777777" w:rsidR="00143996" w:rsidRDefault="00143996" w:rsidP="00143996">
      <w:pPr>
        <w:rPr>
          <w:sz w:val="26"/>
        </w:rPr>
      </w:pPr>
    </w:p>
    <w:p w14:paraId="0E699454" w14:textId="77777777" w:rsidR="00143996" w:rsidRDefault="00143996" w:rsidP="00143996">
      <w:pPr>
        <w:rPr>
          <w:sz w:val="26"/>
        </w:rPr>
      </w:pPr>
    </w:p>
    <w:p w14:paraId="036C0D52" w14:textId="77777777" w:rsidR="00143996" w:rsidRDefault="00143996" w:rsidP="00143996">
      <w:pPr>
        <w:rPr>
          <w:sz w:val="26"/>
        </w:rPr>
      </w:pPr>
    </w:p>
    <w:p w14:paraId="6347BC1B" w14:textId="77777777" w:rsidR="00143996" w:rsidRDefault="00143996" w:rsidP="00143996">
      <w:pPr>
        <w:rPr>
          <w:sz w:val="26"/>
        </w:rPr>
      </w:pPr>
    </w:p>
    <w:p w14:paraId="52085649" w14:textId="77777777" w:rsidR="00143996" w:rsidRDefault="00143996" w:rsidP="00143996">
      <w:pPr>
        <w:rPr>
          <w:sz w:val="26"/>
        </w:rPr>
      </w:pPr>
    </w:p>
    <w:p w14:paraId="24E31FBD" w14:textId="77777777" w:rsidR="00143996" w:rsidRDefault="00143996" w:rsidP="00143996">
      <w:pPr>
        <w:rPr>
          <w:sz w:val="26"/>
        </w:rPr>
      </w:pPr>
    </w:p>
    <w:p w14:paraId="38455ABF" w14:textId="77777777" w:rsidR="00143996" w:rsidRDefault="00143996" w:rsidP="00143996">
      <w:pPr>
        <w:rPr>
          <w:sz w:val="26"/>
        </w:rPr>
      </w:pPr>
    </w:p>
    <w:p w14:paraId="57B716FE" w14:textId="77777777" w:rsidR="00143996" w:rsidRDefault="00143996" w:rsidP="00143996">
      <w:pPr>
        <w:rPr>
          <w:sz w:val="26"/>
        </w:rPr>
      </w:pPr>
    </w:p>
    <w:p w14:paraId="25FA04A9" w14:textId="77777777" w:rsidR="00143996" w:rsidRDefault="00143996" w:rsidP="00143996">
      <w:pPr>
        <w:spacing w:before="7"/>
        <w:rPr>
          <w:sz w:val="24"/>
        </w:rPr>
      </w:pPr>
    </w:p>
    <w:p w14:paraId="0391A0F0" w14:textId="77777777" w:rsidR="00143996" w:rsidRPr="00956578" w:rsidRDefault="00143996" w:rsidP="00143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14:paraId="04D7CCFD" w14:textId="77777777" w:rsidR="00143996" w:rsidRDefault="00143996" w:rsidP="00143996">
      <w:pPr>
        <w:spacing w:before="7"/>
        <w:rPr>
          <w:b/>
          <w:sz w:val="27"/>
        </w:rPr>
      </w:pPr>
    </w:p>
    <w:p w14:paraId="65DFC96B" w14:textId="4692AF3B" w:rsidR="00143996" w:rsidRPr="00143996" w:rsidRDefault="00143996" w:rsidP="00143996">
      <w:pPr>
        <w:spacing w:before="1"/>
        <w:ind w:left="699" w:right="709"/>
        <w:jc w:val="center"/>
        <w:rPr>
          <w:rFonts w:ascii="Times New Roman" w:hAnsi="Times New Roman" w:cs="Times New Roman"/>
          <w:iCs/>
          <w:sz w:val="28"/>
          <w:szCs w:val="22"/>
        </w:rPr>
      </w:pPr>
      <w:r w:rsidRPr="00143996">
        <w:rPr>
          <w:rFonts w:ascii="Times New Roman" w:hAnsi="Times New Roman" w:cs="Times New Roman"/>
          <w:iCs/>
          <w:sz w:val="28"/>
          <w:szCs w:val="22"/>
        </w:rPr>
        <w:t>ПМ.</w:t>
      </w:r>
      <w:r w:rsidRPr="00143996">
        <w:rPr>
          <w:rFonts w:ascii="Times New Roman" w:hAnsi="Times New Roman" w:cs="Times New Roman"/>
          <w:iCs/>
          <w:spacing w:val="-4"/>
          <w:sz w:val="28"/>
          <w:szCs w:val="22"/>
        </w:rPr>
        <w:t xml:space="preserve"> </w:t>
      </w:r>
      <w:r w:rsidRPr="00143996">
        <w:rPr>
          <w:rFonts w:ascii="Times New Roman" w:hAnsi="Times New Roman" w:cs="Times New Roman"/>
          <w:iCs/>
          <w:sz w:val="28"/>
          <w:szCs w:val="22"/>
        </w:rPr>
        <w:t>04</w:t>
      </w:r>
      <w:r w:rsidRPr="00143996">
        <w:rPr>
          <w:rFonts w:ascii="Times New Roman" w:hAnsi="Times New Roman" w:cs="Times New Roman"/>
          <w:iCs/>
          <w:spacing w:val="2"/>
          <w:sz w:val="28"/>
          <w:szCs w:val="22"/>
        </w:rPr>
        <w:t xml:space="preserve"> </w:t>
      </w:r>
      <w:r w:rsidRPr="00143996">
        <w:rPr>
          <w:rFonts w:ascii="Times New Roman" w:hAnsi="Times New Roman" w:cs="Times New Roman"/>
          <w:iCs/>
          <w:sz w:val="28"/>
          <w:szCs w:val="22"/>
        </w:rPr>
        <w:t>Осуществление контроля использования и охраны земельных ресурсов и окружающей среды, мониторинг земель</w:t>
      </w:r>
    </w:p>
    <w:p w14:paraId="553F00F6" w14:textId="77777777" w:rsidR="00143996" w:rsidRDefault="00143996" w:rsidP="00143996">
      <w:pPr>
        <w:rPr>
          <w:i/>
          <w:sz w:val="26"/>
        </w:rPr>
      </w:pPr>
    </w:p>
    <w:p w14:paraId="6D14B734" w14:textId="77777777" w:rsidR="00143996" w:rsidRDefault="00143996" w:rsidP="00143996">
      <w:pPr>
        <w:rPr>
          <w:i/>
          <w:sz w:val="26"/>
        </w:rPr>
      </w:pPr>
    </w:p>
    <w:p w14:paraId="4EC53DED" w14:textId="77777777" w:rsidR="00143996" w:rsidRDefault="00143996" w:rsidP="00143996">
      <w:pPr>
        <w:rPr>
          <w:i/>
          <w:sz w:val="26"/>
        </w:rPr>
      </w:pPr>
    </w:p>
    <w:p w14:paraId="7FE586A2" w14:textId="77777777" w:rsidR="00143996" w:rsidRDefault="00143996" w:rsidP="00143996">
      <w:pPr>
        <w:rPr>
          <w:i/>
          <w:sz w:val="26"/>
        </w:rPr>
      </w:pPr>
    </w:p>
    <w:p w14:paraId="236AF761" w14:textId="77777777" w:rsidR="00143996" w:rsidRDefault="00143996" w:rsidP="00143996">
      <w:pPr>
        <w:rPr>
          <w:i/>
          <w:sz w:val="26"/>
        </w:rPr>
      </w:pPr>
    </w:p>
    <w:p w14:paraId="59A107E6" w14:textId="77777777" w:rsidR="00143996" w:rsidRDefault="00143996" w:rsidP="00143996">
      <w:pPr>
        <w:rPr>
          <w:i/>
          <w:sz w:val="26"/>
        </w:rPr>
      </w:pPr>
    </w:p>
    <w:p w14:paraId="11B8DD39" w14:textId="77777777" w:rsidR="00143996" w:rsidRDefault="00143996" w:rsidP="00143996">
      <w:pPr>
        <w:rPr>
          <w:i/>
          <w:sz w:val="26"/>
        </w:rPr>
      </w:pPr>
    </w:p>
    <w:p w14:paraId="7C0B7EF0" w14:textId="77777777" w:rsidR="00143996" w:rsidRDefault="00143996" w:rsidP="00143996">
      <w:pPr>
        <w:rPr>
          <w:i/>
          <w:sz w:val="26"/>
        </w:rPr>
      </w:pPr>
    </w:p>
    <w:p w14:paraId="6011B5F8" w14:textId="77777777" w:rsidR="00143996" w:rsidRDefault="00143996" w:rsidP="00143996">
      <w:pPr>
        <w:rPr>
          <w:i/>
          <w:sz w:val="26"/>
        </w:rPr>
      </w:pPr>
    </w:p>
    <w:p w14:paraId="227EE3CE" w14:textId="77777777" w:rsidR="00143996" w:rsidRDefault="00143996" w:rsidP="00143996">
      <w:pPr>
        <w:rPr>
          <w:i/>
          <w:sz w:val="26"/>
        </w:rPr>
      </w:pPr>
    </w:p>
    <w:p w14:paraId="78F62136" w14:textId="77777777" w:rsidR="00143996" w:rsidRDefault="00143996" w:rsidP="00143996">
      <w:pPr>
        <w:rPr>
          <w:i/>
          <w:sz w:val="26"/>
        </w:rPr>
      </w:pPr>
    </w:p>
    <w:p w14:paraId="15650A7B" w14:textId="77777777" w:rsidR="00143996" w:rsidRDefault="00143996" w:rsidP="00143996">
      <w:pPr>
        <w:rPr>
          <w:i/>
          <w:sz w:val="26"/>
        </w:rPr>
      </w:pPr>
    </w:p>
    <w:p w14:paraId="604FDFE2" w14:textId="77777777" w:rsidR="00143996" w:rsidRDefault="00143996" w:rsidP="00143996">
      <w:pPr>
        <w:rPr>
          <w:i/>
          <w:sz w:val="26"/>
        </w:rPr>
      </w:pPr>
    </w:p>
    <w:p w14:paraId="734CBAB7" w14:textId="77777777" w:rsidR="00143996" w:rsidRDefault="00143996" w:rsidP="00143996">
      <w:pPr>
        <w:rPr>
          <w:i/>
          <w:sz w:val="26"/>
        </w:rPr>
      </w:pPr>
    </w:p>
    <w:p w14:paraId="61A3E19C" w14:textId="77777777" w:rsidR="00143996" w:rsidRDefault="00143996" w:rsidP="00143996">
      <w:pPr>
        <w:rPr>
          <w:i/>
          <w:sz w:val="26"/>
        </w:rPr>
      </w:pPr>
    </w:p>
    <w:p w14:paraId="06CCB0B1" w14:textId="77777777" w:rsidR="00143996" w:rsidRDefault="00143996" w:rsidP="00143996">
      <w:pPr>
        <w:spacing w:before="5"/>
        <w:rPr>
          <w:i/>
          <w:sz w:val="26"/>
        </w:rPr>
      </w:pPr>
    </w:p>
    <w:p w14:paraId="6D28FA24" w14:textId="77777777" w:rsidR="00B10A2D" w:rsidRDefault="00B10A2D" w:rsidP="00143996">
      <w:pPr>
        <w:spacing w:before="5"/>
        <w:rPr>
          <w:i/>
          <w:sz w:val="30"/>
        </w:rPr>
      </w:pPr>
    </w:p>
    <w:p w14:paraId="4091256D" w14:textId="348753C4" w:rsidR="00143996" w:rsidRDefault="00143996" w:rsidP="00143996">
      <w:pPr>
        <w:pStyle w:val="a4"/>
        <w:ind w:left="695" w:right="709"/>
        <w:jc w:val="center"/>
        <w:rPr>
          <w:i/>
          <w:lang w:val="ru-RU"/>
        </w:rPr>
      </w:pPr>
      <w:r>
        <w:rPr>
          <w:i/>
        </w:rPr>
        <w:t>20</w:t>
      </w:r>
      <w:r>
        <w:rPr>
          <w:i/>
          <w:lang w:val="ru-RU"/>
        </w:rPr>
        <w:t>2</w:t>
      </w:r>
      <w:r w:rsidR="001329FA">
        <w:rPr>
          <w:i/>
          <w:lang w:val="ru-RU"/>
        </w:rPr>
        <w:t>4</w:t>
      </w:r>
    </w:p>
    <w:p w14:paraId="3EF8BA5C" w14:textId="77777777" w:rsidR="00143996" w:rsidRDefault="00143996" w:rsidP="00143996">
      <w:pPr>
        <w:pStyle w:val="a4"/>
        <w:ind w:left="695" w:right="709"/>
        <w:jc w:val="center"/>
        <w:rPr>
          <w:i/>
          <w:lang w:val="ru-RU"/>
        </w:rPr>
      </w:pPr>
    </w:p>
    <w:p w14:paraId="01AD9154" w14:textId="77777777" w:rsidR="009B5AE9" w:rsidRDefault="009B5AE9" w:rsidP="00143996">
      <w:pPr>
        <w:pStyle w:val="a4"/>
        <w:ind w:left="695" w:right="709"/>
        <w:jc w:val="center"/>
        <w:rPr>
          <w:i/>
          <w:lang w:val="ru-RU"/>
        </w:rPr>
      </w:pPr>
    </w:p>
    <w:p w14:paraId="4080DDCA" w14:textId="77777777" w:rsidR="00143996" w:rsidRDefault="00143996" w:rsidP="00143996">
      <w:pPr>
        <w:pStyle w:val="a4"/>
        <w:ind w:left="695" w:right="709"/>
        <w:jc w:val="center"/>
        <w:rPr>
          <w:i/>
          <w:lang w:val="ru-RU"/>
        </w:rPr>
      </w:pPr>
    </w:p>
    <w:p w14:paraId="0DCEBCC1" w14:textId="671234CF" w:rsidR="00143996" w:rsidRPr="00143996" w:rsidRDefault="00143996" w:rsidP="00143996">
      <w:pPr>
        <w:pStyle w:val="a4"/>
        <w:ind w:left="695" w:right="709"/>
        <w:jc w:val="center"/>
        <w:rPr>
          <w:i/>
          <w:lang w:val="ru-RU"/>
        </w:rPr>
        <w:sectPr w:rsidR="00143996" w:rsidRPr="00143996" w:rsidSect="00BF5746">
          <w:footerReference w:type="default" r:id="rId7"/>
          <w:footerReference w:type="first" r:id="rId8"/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217"/>
      </w:tblGrid>
      <w:tr w:rsidR="00143996" w:rsidRPr="00143996" w14:paraId="63EC8FD5" w14:textId="77777777" w:rsidTr="00C26D8D">
        <w:tc>
          <w:tcPr>
            <w:tcW w:w="5245" w:type="dxa"/>
          </w:tcPr>
          <w:p w14:paraId="259A2265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14:paraId="25263078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451E32C7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328EC533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2A300541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0F464C48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>________________ С.В. Казак</w:t>
            </w:r>
          </w:p>
        </w:tc>
        <w:tc>
          <w:tcPr>
            <w:tcW w:w="4217" w:type="dxa"/>
          </w:tcPr>
          <w:p w14:paraId="16E92C71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0A5AAD11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>электротехнических  дисциплин</w:t>
            </w:r>
          </w:p>
          <w:p w14:paraId="53AE19A0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5919EEA8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52E59393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4C5B417F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996">
              <w:rPr>
                <w:rFonts w:ascii="Times New Roman" w:hAnsi="Times New Roman" w:cs="Times New Roman"/>
                <w:sz w:val="24"/>
                <w:szCs w:val="24"/>
              </w:rPr>
              <w:t>С.Н. Гапоненко</w:t>
            </w:r>
          </w:p>
        </w:tc>
      </w:tr>
    </w:tbl>
    <w:p w14:paraId="0556D166" w14:textId="77777777" w:rsidR="00143996" w:rsidRPr="00143996" w:rsidRDefault="00143996" w:rsidP="00143996">
      <w:pPr>
        <w:rPr>
          <w:rFonts w:ascii="Times New Roman" w:hAnsi="Times New Roman" w:cs="Times New Roman"/>
          <w:sz w:val="24"/>
          <w:szCs w:val="24"/>
        </w:rPr>
      </w:pPr>
    </w:p>
    <w:p w14:paraId="6EABE28F" w14:textId="77777777" w:rsidR="00143996" w:rsidRPr="00143996" w:rsidRDefault="00143996" w:rsidP="00143996">
      <w:pPr>
        <w:rPr>
          <w:rFonts w:ascii="Times New Roman" w:hAnsi="Times New Roman" w:cs="Times New Roman"/>
          <w:sz w:val="24"/>
          <w:szCs w:val="24"/>
        </w:rPr>
      </w:pPr>
    </w:p>
    <w:p w14:paraId="531F841B" w14:textId="77777777" w:rsidR="00143996" w:rsidRPr="00143996" w:rsidRDefault="00143996" w:rsidP="0014399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1"/>
        <w:gridCol w:w="4288"/>
      </w:tblGrid>
      <w:tr w:rsidR="00143996" w:rsidRPr="00143996" w14:paraId="621CF81D" w14:textId="77777777" w:rsidTr="00C26D8D">
        <w:tc>
          <w:tcPr>
            <w:tcW w:w="5351" w:type="dxa"/>
          </w:tcPr>
          <w:p w14:paraId="37F4952E" w14:textId="77777777" w:rsidR="00CB0780" w:rsidRDefault="00CB0780" w:rsidP="00CB0780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3D0BE4B8" w14:textId="77777777" w:rsidR="00CB0780" w:rsidRDefault="00CB0780" w:rsidP="00CB0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работодателя</w:t>
            </w:r>
          </w:p>
          <w:p w14:paraId="0C524CF9" w14:textId="77777777" w:rsidR="00CB0780" w:rsidRDefault="00CB0780" w:rsidP="00CB0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Н.А. </w:t>
            </w:r>
            <w:proofErr w:type="spellStart"/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ихалевская</w:t>
            </w:r>
            <w:proofErr w:type="spellEnd"/>
          </w:p>
          <w:p w14:paraId="4C5FB609" w14:textId="77777777" w:rsidR="00CB0780" w:rsidRDefault="00CB0780" w:rsidP="00CB07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6633607"/>
            <w:r>
              <w:rPr>
                <w:rFonts w:ascii="Times New Roman" w:hAnsi="Times New Roman" w:cs="Times New Roman"/>
                <w:sz w:val="24"/>
                <w:szCs w:val="24"/>
              </w:rPr>
              <w:t>Начальник департамента архитектуры,</w:t>
            </w:r>
          </w:p>
          <w:p w14:paraId="0ED75F59" w14:textId="77777777" w:rsidR="00CB0780" w:rsidRDefault="00CB0780" w:rsidP="00CB07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имущественных и земельных отношений Администрации г. Керчи Республики Крым</w:t>
            </w:r>
            <w:bookmarkEnd w:id="0"/>
          </w:p>
          <w:p w14:paraId="2C1D3F67" w14:textId="0620EB6E" w:rsidR="00143996" w:rsidRPr="00143996" w:rsidRDefault="00143996" w:rsidP="00B23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9162882" w14:textId="77777777" w:rsidR="00143996" w:rsidRPr="00143996" w:rsidRDefault="00143996" w:rsidP="00143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C71112" w14:textId="77777777" w:rsidR="00143996" w:rsidRPr="00B10A2D" w:rsidRDefault="00143996" w:rsidP="00143996">
      <w:pPr>
        <w:rPr>
          <w:color w:val="FF0000"/>
        </w:rPr>
      </w:pPr>
    </w:p>
    <w:p w14:paraId="19E6C00D" w14:textId="77777777" w:rsidR="00143996" w:rsidRDefault="00143996" w:rsidP="00143996">
      <w:pPr>
        <w:sectPr w:rsidR="00143996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14:paraId="54A47B34" w14:textId="69A2F4E4" w:rsidR="00143996" w:rsidRPr="00143996" w:rsidRDefault="00143996" w:rsidP="00143996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996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образования, с учетом примерной образовательной программы специальности  21.02.19 Землеустройство,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3996">
        <w:rPr>
          <w:rFonts w:ascii="Times New Roman" w:hAnsi="Times New Roman" w:cs="Times New Roman"/>
          <w:bCs/>
          <w:sz w:val="24"/>
          <w:szCs w:val="24"/>
        </w:rPr>
        <w:t xml:space="preserve">укрупнённая группа </w:t>
      </w:r>
      <w:r w:rsidRPr="00143996">
        <w:rPr>
          <w:rFonts w:ascii="Times New Roman" w:hAnsi="Times New Roman" w:cs="Times New Roman"/>
          <w:sz w:val="24"/>
          <w:szCs w:val="24"/>
        </w:rPr>
        <w:t>21.00.00 «Прикладная геология, горное дело, нефтегазовое дело и геодезия».</w:t>
      </w:r>
    </w:p>
    <w:p w14:paraId="45175FCB" w14:textId="77777777" w:rsidR="00143996" w:rsidRPr="00143996" w:rsidRDefault="00143996" w:rsidP="001439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CC2C9C9" w14:textId="77777777" w:rsidR="00143996" w:rsidRPr="00143996" w:rsidRDefault="00143996" w:rsidP="001439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3996">
        <w:rPr>
          <w:rFonts w:ascii="Times New Roman" w:hAnsi="Times New Roman" w:cs="Times New Roman"/>
          <w:sz w:val="24"/>
          <w:szCs w:val="24"/>
        </w:rPr>
        <w:t>Организация-разработчик: ГБПОУ РК   «Керченский политехнический колледж »</w:t>
      </w:r>
    </w:p>
    <w:p w14:paraId="47C3F218" w14:textId="77777777" w:rsidR="00143996" w:rsidRPr="00143996" w:rsidRDefault="00143996" w:rsidP="001439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32B66E6" w14:textId="77777777" w:rsidR="00143996" w:rsidRPr="00143996" w:rsidRDefault="00143996" w:rsidP="001439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3996">
        <w:rPr>
          <w:rFonts w:ascii="Times New Roman" w:hAnsi="Times New Roman" w:cs="Times New Roman"/>
          <w:sz w:val="24"/>
          <w:szCs w:val="24"/>
        </w:rPr>
        <w:t xml:space="preserve">Разработчики: Князева Елена Викторовна  -  преподаватель </w:t>
      </w:r>
    </w:p>
    <w:p w14:paraId="731759C5" w14:textId="77777777" w:rsidR="00143996" w:rsidRPr="00143996" w:rsidRDefault="00143996" w:rsidP="0014399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1DBE110" w14:textId="77777777" w:rsidR="00143996" w:rsidRPr="007116B4" w:rsidRDefault="00143996" w:rsidP="001439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146634754"/>
      <w:r w:rsidRPr="007116B4">
        <w:rPr>
          <w:rFonts w:ascii="Times New Roman" w:hAnsi="Times New Roman" w:cs="Times New Roman"/>
          <w:color w:val="000000"/>
          <w:sz w:val="24"/>
          <w:szCs w:val="24"/>
        </w:rPr>
        <w:t>Эксперт от работодателя:</w:t>
      </w:r>
    </w:p>
    <w:bookmarkEnd w:id="1"/>
    <w:p w14:paraId="7335344F" w14:textId="77777777" w:rsidR="00BE47E4" w:rsidRPr="00BE47E4" w:rsidRDefault="00BE47E4" w:rsidP="00BE47E4">
      <w:pPr>
        <w:pStyle w:val="31"/>
        <w:ind w:left="-142" w:right="709"/>
        <w:rPr>
          <w:rFonts w:eastAsia="Calibri"/>
          <w:b w:val="0"/>
          <w:bCs w:val="0"/>
          <w:color w:val="000000"/>
          <w:lang w:eastAsia="ru-RU"/>
        </w:rPr>
      </w:pPr>
      <w:proofErr w:type="spellStart"/>
      <w:r w:rsidRPr="00BE47E4">
        <w:rPr>
          <w:rFonts w:eastAsia="Calibri"/>
          <w:b w:val="0"/>
          <w:bCs w:val="0"/>
          <w:color w:val="000000"/>
          <w:lang w:eastAsia="ru-RU"/>
        </w:rPr>
        <w:t>И.о</w:t>
      </w:r>
      <w:proofErr w:type="spellEnd"/>
      <w:r w:rsidRPr="00BE47E4">
        <w:rPr>
          <w:rFonts w:eastAsia="Calibri"/>
          <w:b w:val="0"/>
          <w:bCs w:val="0"/>
          <w:color w:val="000000"/>
          <w:lang w:eastAsia="ru-RU"/>
        </w:rPr>
        <w:t>. начальника департамента архитектуры,</w:t>
      </w:r>
    </w:p>
    <w:p w14:paraId="5B24A5D8" w14:textId="77777777" w:rsidR="00BE47E4" w:rsidRPr="00BE47E4" w:rsidRDefault="00BE47E4" w:rsidP="00BE47E4">
      <w:pPr>
        <w:pStyle w:val="31"/>
        <w:ind w:left="-142" w:right="709"/>
        <w:rPr>
          <w:rFonts w:eastAsia="Calibri"/>
          <w:b w:val="0"/>
          <w:bCs w:val="0"/>
          <w:color w:val="000000"/>
          <w:lang w:eastAsia="ru-RU"/>
        </w:rPr>
      </w:pPr>
      <w:r w:rsidRPr="00BE47E4">
        <w:rPr>
          <w:rFonts w:eastAsia="Calibri"/>
          <w:b w:val="0"/>
          <w:bCs w:val="0"/>
          <w:color w:val="000000"/>
          <w:lang w:eastAsia="ru-RU"/>
        </w:rPr>
        <w:t xml:space="preserve">имущественных и земельных отношений </w:t>
      </w:r>
    </w:p>
    <w:p w14:paraId="27FB4615" w14:textId="77777777" w:rsidR="00BE47E4" w:rsidRPr="00BE47E4" w:rsidRDefault="00BE47E4" w:rsidP="00BE47E4">
      <w:pPr>
        <w:pStyle w:val="31"/>
        <w:ind w:left="-142" w:right="709"/>
        <w:rPr>
          <w:rFonts w:eastAsia="Calibri"/>
          <w:b w:val="0"/>
          <w:bCs w:val="0"/>
          <w:color w:val="000000"/>
          <w:lang w:eastAsia="ru-RU"/>
        </w:rPr>
      </w:pPr>
      <w:r w:rsidRPr="00BE47E4">
        <w:rPr>
          <w:rFonts w:eastAsia="Calibri"/>
          <w:b w:val="0"/>
          <w:bCs w:val="0"/>
          <w:color w:val="000000"/>
          <w:lang w:eastAsia="ru-RU"/>
        </w:rPr>
        <w:t xml:space="preserve">Администрации г. Керчи Республики Крым                   _________________     Н.А. </w:t>
      </w:r>
      <w:proofErr w:type="spellStart"/>
      <w:r w:rsidRPr="00BE47E4">
        <w:rPr>
          <w:rFonts w:eastAsia="Calibri"/>
          <w:b w:val="0"/>
          <w:bCs w:val="0"/>
          <w:color w:val="000000"/>
          <w:lang w:eastAsia="ru-RU"/>
        </w:rPr>
        <w:t>Михалевская</w:t>
      </w:r>
      <w:proofErr w:type="spellEnd"/>
    </w:p>
    <w:p w14:paraId="09C156CE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592BCEF6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00AFA111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6CC2B9A7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05592985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489A76E8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68D086D5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22D19071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5C9F0A94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5C65AD33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43B26AC6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2EB70154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3DBAAD5C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3D9984F4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458E5903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00F98FCD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010E586F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1E634D34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62958FAD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1EB5D1DA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40406CDD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029D3DDE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655B307C" w14:textId="77777777" w:rsidR="00143996" w:rsidRDefault="00143996" w:rsidP="00143996">
      <w:pPr>
        <w:pStyle w:val="31"/>
        <w:spacing w:before="72"/>
        <w:ind w:left="697" w:right="709"/>
        <w:jc w:val="center"/>
      </w:pPr>
    </w:p>
    <w:p w14:paraId="765FDFC9" w14:textId="2B99C55E" w:rsidR="00143996" w:rsidRDefault="00143996" w:rsidP="00143996">
      <w:pPr>
        <w:pStyle w:val="31"/>
        <w:spacing w:before="72"/>
        <w:ind w:left="697" w:right="709"/>
        <w:jc w:val="center"/>
      </w:pPr>
    </w:p>
    <w:p w14:paraId="45356843" w14:textId="2CEDA643" w:rsidR="00143996" w:rsidRDefault="00143996" w:rsidP="00143996">
      <w:pPr>
        <w:pStyle w:val="31"/>
        <w:spacing w:before="72"/>
        <w:ind w:left="697" w:right="709"/>
        <w:jc w:val="center"/>
      </w:pPr>
    </w:p>
    <w:p w14:paraId="77C49329" w14:textId="77777777" w:rsidR="00143996" w:rsidRPr="00611D51" w:rsidRDefault="00143996" w:rsidP="00143996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D51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4B4E8CC5" w14:textId="77777777" w:rsidR="00143996" w:rsidRPr="00611D51" w:rsidRDefault="00143996" w:rsidP="00143996">
      <w:pPr>
        <w:shd w:val="clear" w:color="auto" w:fill="FFFFFF"/>
        <w:tabs>
          <w:tab w:val="center" w:pos="4925"/>
          <w:tab w:val="right" w:pos="9744"/>
        </w:tabs>
        <w:ind w:left="106"/>
        <w:rPr>
          <w:rFonts w:ascii="Times New Roman" w:hAnsi="Times New Roman" w:cs="Times New Roman"/>
          <w:sz w:val="24"/>
          <w:szCs w:val="24"/>
        </w:rPr>
      </w:pPr>
    </w:p>
    <w:p w14:paraId="1F7B4B98" w14:textId="77777777" w:rsidR="00143996" w:rsidRPr="00611D51" w:rsidRDefault="00143996" w:rsidP="00143996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Look w:val="04A0" w:firstRow="1" w:lastRow="0" w:firstColumn="1" w:lastColumn="0" w:noHBand="0" w:noVBand="1"/>
      </w:tblPr>
      <w:tblGrid>
        <w:gridCol w:w="8791"/>
        <w:gridCol w:w="1134"/>
      </w:tblGrid>
      <w:tr w:rsidR="00143996" w:rsidRPr="00611D51" w14:paraId="610AC813" w14:textId="77777777" w:rsidTr="00C26D8D">
        <w:tc>
          <w:tcPr>
            <w:tcW w:w="8791" w:type="dxa"/>
          </w:tcPr>
          <w:p w14:paraId="580FBA84" w14:textId="77777777" w:rsidR="00143996" w:rsidRPr="00611D51" w:rsidRDefault="00143996" w:rsidP="00C26D8D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lastRenderedPageBreak/>
              <w:t>1.</w:t>
            </w:r>
            <w:r w:rsidRPr="00611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ХАРАКТЕРИСТИКА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1D51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</w:t>
            </w: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11D51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ПРОФЕССИОНАЛЬНОГО МОДУЛЯ</w:t>
            </w:r>
          </w:p>
          <w:p w14:paraId="6E7351E9" w14:textId="77777777" w:rsidR="00143996" w:rsidRPr="00611D51" w:rsidRDefault="00143996" w:rsidP="00C26D8D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1A506D" w14:textId="77777777" w:rsidR="00143996" w:rsidRPr="00611D51" w:rsidRDefault="00143996" w:rsidP="00C26D8D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D5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14:paraId="618C5E4E" w14:textId="64EF68EE" w:rsidR="00143996" w:rsidRPr="00611D51" w:rsidRDefault="002D17EA" w:rsidP="00C26D8D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3996" w:rsidRPr="00611D51" w14:paraId="3D7C9D25" w14:textId="77777777" w:rsidTr="00C26D8D">
        <w:tc>
          <w:tcPr>
            <w:tcW w:w="8791" w:type="dxa"/>
          </w:tcPr>
          <w:p w14:paraId="75AA76C3" w14:textId="77777777" w:rsidR="00143996" w:rsidRPr="00611D51" w:rsidRDefault="00143996" w:rsidP="00C26D8D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СТРУКТУРА И СОДЕРЖАНИЕ ПРОФЕССИОНАЛЬНОГО</w:t>
            </w:r>
            <w:r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 xml:space="preserve"> </w:t>
            </w:r>
            <w:r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14:paraId="279B0C54" w14:textId="77777777" w:rsidR="00143996" w:rsidRPr="00611D51" w:rsidRDefault="00143996" w:rsidP="00C26D8D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34C52A" w14:textId="37205B1E" w:rsidR="00143996" w:rsidRPr="00611D51" w:rsidRDefault="002D17EA" w:rsidP="00C26D8D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43996" w:rsidRPr="00611D51" w14:paraId="4744BE89" w14:textId="77777777" w:rsidTr="00C26D8D">
        <w:tc>
          <w:tcPr>
            <w:tcW w:w="8791" w:type="dxa"/>
          </w:tcPr>
          <w:p w14:paraId="70A579D2" w14:textId="77777777" w:rsidR="00143996" w:rsidRPr="00611D51" w:rsidRDefault="00143996" w:rsidP="00C26D8D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14:paraId="173F54EB" w14:textId="77777777" w:rsidR="00143996" w:rsidRPr="00611D51" w:rsidRDefault="00143996" w:rsidP="00C26D8D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A976F0" w14:textId="6973BA4A" w:rsidR="00143996" w:rsidRPr="00611D51" w:rsidRDefault="002D17EA" w:rsidP="00C26D8D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43996" w:rsidRPr="00611D51" w14:paraId="60D9CA33" w14:textId="77777777" w:rsidTr="00C26D8D">
        <w:tc>
          <w:tcPr>
            <w:tcW w:w="8791" w:type="dxa"/>
          </w:tcPr>
          <w:p w14:paraId="334E7698" w14:textId="77777777" w:rsidR="00143996" w:rsidRPr="00611D51" w:rsidRDefault="00143996" w:rsidP="00C26D8D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КОНТРОЛЬ И ОЦЕНКА РЕЗУЛЬТАТОВ ОСВОЕНИЯ</w:t>
            </w:r>
            <w:r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 xml:space="preserve"> </w:t>
            </w:r>
            <w:r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14:paraId="6428837A" w14:textId="77777777" w:rsidR="00143996" w:rsidRPr="00611D51" w:rsidRDefault="00143996" w:rsidP="00C26D8D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48CC7F" w14:textId="1BFADEB7" w:rsidR="00143996" w:rsidRPr="00611D51" w:rsidRDefault="002D17EA" w:rsidP="00C26D8D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4C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E2EEADC" w14:textId="77777777" w:rsidR="00143996" w:rsidRPr="00AA6664" w:rsidRDefault="00143996" w:rsidP="00143996">
      <w:pPr>
        <w:shd w:val="clear" w:color="auto" w:fill="FFFFFF"/>
        <w:tabs>
          <w:tab w:val="center" w:pos="4925"/>
          <w:tab w:val="right" w:pos="9744"/>
        </w:tabs>
        <w:ind w:left="106"/>
        <w:rPr>
          <w:sz w:val="24"/>
          <w:szCs w:val="24"/>
        </w:rPr>
      </w:pPr>
    </w:p>
    <w:p w14:paraId="08F4C12F" w14:textId="77777777" w:rsidR="00143996" w:rsidRDefault="00143996" w:rsidP="00143996">
      <w:pPr>
        <w:sectPr w:rsidR="00143996">
          <w:pgSz w:w="11910" w:h="16840"/>
          <w:pgMar w:top="1360" w:right="340" w:bottom="280" w:left="920" w:header="720" w:footer="720" w:gutter="0"/>
          <w:cols w:space="720"/>
        </w:sectPr>
      </w:pPr>
    </w:p>
    <w:p w14:paraId="30A3D196" w14:textId="77777777" w:rsidR="00143996" w:rsidRPr="006C4214" w:rsidRDefault="00143996" w:rsidP="00B10A2D">
      <w:pPr>
        <w:numPr>
          <w:ilvl w:val="0"/>
          <w:numId w:val="30"/>
        </w:num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ОБЩАЯ ХАРАКТЕРИСТИКА РАБОЧЕЙ ПРОГРАММЫ</w:t>
      </w:r>
      <w:r w:rsidRPr="00611D51">
        <w:rPr>
          <w:rFonts w:ascii="Times New Roman" w:hAnsi="Times New Roman" w:cs="Times New Roman"/>
          <w:sz w:val="24"/>
          <w:szCs w:val="24"/>
        </w:rPr>
        <w:t xml:space="preserve"> </w:t>
      </w:r>
      <w:r w:rsidRPr="00611D51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14:paraId="17AC3319" w14:textId="77777777" w:rsidR="00143996" w:rsidRPr="006C4214" w:rsidRDefault="00143996" w:rsidP="00143996">
      <w:pPr>
        <w:spacing w:before="100" w:beforeAutospacing="1" w:after="100" w:afterAutospacing="1"/>
        <w:ind w:firstLine="709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6C4214">
        <w:rPr>
          <w:rFonts w:ascii="Times New Roman" w:hAnsi="Times New Roman" w:cs="Times New Roman"/>
          <w:b/>
          <w:color w:val="000000"/>
          <w:sz w:val="27"/>
          <w:szCs w:val="27"/>
        </w:rPr>
        <w:t>1.1. Цель и планируемые результаты освоения профессионального модуля</w:t>
      </w:r>
    </w:p>
    <w:p w14:paraId="4431041F" w14:textId="5BC2F160" w:rsidR="00143996" w:rsidRPr="009A13EE" w:rsidRDefault="00143996" w:rsidP="00143996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В результате изучения профессионального модуля студент должен освоить вид деятельности </w:t>
      </w:r>
      <w:r w:rsidR="000B6905" w:rsidRPr="000B6905">
        <w:rPr>
          <w:rFonts w:ascii="Times New Roman" w:hAnsi="Times New Roman" w:cs="Times New Roman"/>
          <w:i/>
          <w:sz w:val="26"/>
          <w:szCs w:val="26"/>
        </w:rPr>
        <w:t>Осуществление контроля использования и охраны земельных ресурсов и окружающей среды, мониторинг земель</w:t>
      </w:r>
      <w:r w:rsidRPr="009A13EE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и соответствующие ему общие и профессиональные компетенции, сформировать личностные результаты в </w:t>
      </w:r>
      <w:r w:rsidRPr="000B6905">
        <w:rPr>
          <w:rFonts w:ascii="Times New Roman" w:hAnsi="Times New Roman"/>
          <w:spacing w:val="-8"/>
          <w:sz w:val="26"/>
          <w:szCs w:val="26"/>
        </w:rPr>
        <w:t>соответствии с Рабочей программой воспитания, входящей в состав настоящей образовательной программы.</w:t>
      </w:r>
    </w:p>
    <w:p w14:paraId="5EB2AF61" w14:textId="77777777" w:rsidR="001329FA" w:rsidRDefault="00143996" w:rsidP="001329FA">
      <w:pPr>
        <w:pStyle w:val="a6"/>
        <w:numPr>
          <w:ilvl w:val="2"/>
          <w:numId w:val="35"/>
        </w:numPr>
        <w:spacing w:before="100" w:beforeAutospacing="1" w:after="100" w:afterAutospacing="1"/>
        <w:rPr>
          <w:color w:val="000000"/>
          <w:sz w:val="26"/>
          <w:szCs w:val="26"/>
        </w:rPr>
      </w:pPr>
      <w:r w:rsidRPr="001329FA">
        <w:rPr>
          <w:color w:val="000000"/>
          <w:sz w:val="26"/>
          <w:szCs w:val="26"/>
        </w:rPr>
        <w:t>Перечень общих компетенций</w:t>
      </w:r>
    </w:p>
    <w:p w14:paraId="4E9F377B" w14:textId="21C9BD8E" w:rsidR="001329FA" w:rsidRPr="001329FA" w:rsidRDefault="001329FA" w:rsidP="001329FA">
      <w:pPr>
        <w:pStyle w:val="a6"/>
        <w:spacing w:before="0"/>
        <w:ind w:left="0" w:firstLine="720"/>
        <w:rPr>
          <w:color w:val="000000"/>
          <w:sz w:val="26"/>
          <w:szCs w:val="26"/>
        </w:rPr>
      </w:pPr>
      <w:r w:rsidRPr="001329FA">
        <w:rPr>
          <w:color w:val="1A1A1A"/>
          <w:sz w:val="24"/>
          <w:szCs w:val="24"/>
        </w:rPr>
        <w:t>Инвариантные целевые ориентиры воспитания</w:t>
      </w:r>
      <w:r w:rsidRPr="001329FA">
        <w:rPr>
          <w:color w:val="000000"/>
          <w:sz w:val="24"/>
          <w:szCs w:val="24"/>
        </w:rPr>
        <w:t xml:space="preserve"> в </w:t>
      </w:r>
      <w:r w:rsidRPr="001329FA">
        <w:rPr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1329FA">
        <w:rPr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1329FA">
        <w:rPr>
          <w:i/>
          <w:iCs/>
          <w:color w:val="1A1A1A"/>
          <w:sz w:val="24"/>
          <w:szCs w:val="24"/>
        </w:rPr>
        <w:t>программ подготовки специалистов среднего звена</w:t>
      </w:r>
      <w:r w:rsidRPr="001329FA">
        <w:rPr>
          <w:color w:val="1A1A1A"/>
          <w:sz w:val="24"/>
          <w:szCs w:val="24"/>
        </w:rPr>
        <w:t xml:space="preserve"> в соответствии с требованиями ФГОС СПО).</w:t>
      </w: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143996" w14:paraId="08AF347A" w14:textId="77777777" w:rsidTr="00C26D8D">
        <w:trPr>
          <w:trHeight w:val="316"/>
        </w:trPr>
        <w:tc>
          <w:tcPr>
            <w:tcW w:w="960" w:type="dxa"/>
          </w:tcPr>
          <w:p w14:paraId="420063BC" w14:textId="77777777" w:rsidR="00143996" w:rsidRPr="00956578" w:rsidRDefault="00143996" w:rsidP="00C26D8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110" w:type="dxa"/>
          </w:tcPr>
          <w:p w14:paraId="23FEFFFC" w14:textId="77777777" w:rsidR="00143996" w:rsidRPr="00956578" w:rsidRDefault="00143996" w:rsidP="00C26D8D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Общи</w:t>
            </w:r>
            <w:r>
              <w:rPr>
                <w:b/>
                <w:sz w:val="24"/>
              </w:rPr>
              <w:t xml:space="preserve">е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143996" w14:paraId="151A054C" w14:textId="77777777" w:rsidTr="00C26D8D">
        <w:trPr>
          <w:trHeight w:val="316"/>
        </w:trPr>
        <w:tc>
          <w:tcPr>
            <w:tcW w:w="960" w:type="dxa"/>
          </w:tcPr>
          <w:p w14:paraId="447CDC33" w14:textId="2D42E2F8" w:rsidR="00143996" w:rsidRPr="000B6905" w:rsidRDefault="000B6905" w:rsidP="000B6905">
            <w:pPr>
              <w:pStyle w:val="TableParagraph"/>
              <w:spacing w:line="270" w:lineRule="exact"/>
              <w:ind w:right="109"/>
              <w:jc w:val="center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ОК 01</w:t>
            </w:r>
          </w:p>
        </w:tc>
        <w:tc>
          <w:tcPr>
            <w:tcW w:w="9110" w:type="dxa"/>
          </w:tcPr>
          <w:p w14:paraId="05186CFE" w14:textId="1B7FED05" w:rsidR="00143996" w:rsidRPr="000B6905" w:rsidRDefault="000B6905" w:rsidP="00C26D8D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43996" w14:paraId="4ECC695B" w14:textId="77777777" w:rsidTr="00C26D8D">
        <w:trPr>
          <w:trHeight w:val="318"/>
        </w:trPr>
        <w:tc>
          <w:tcPr>
            <w:tcW w:w="960" w:type="dxa"/>
          </w:tcPr>
          <w:p w14:paraId="2249F0DB" w14:textId="038047EC" w:rsidR="000B6905" w:rsidRPr="000B6905" w:rsidRDefault="000B6905" w:rsidP="000B6905">
            <w:pPr>
              <w:pStyle w:val="TableParagraph"/>
              <w:spacing w:line="273" w:lineRule="exact"/>
              <w:ind w:right="109"/>
              <w:jc w:val="center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ОК 02</w:t>
            </w:r>
          </w:p>
        </w:tc>
        <w:tc>
          <w:tcPr>
            <w:tcW w:w="9110" w:type="dxa"/>
          </w:tcPr>
          <w:p w14:paraId="09A9B689" w14:textId="4F807096" w:rsidR="00143996" w:rsidRPr="000B6905" w:rsidRDefault="000B6905" w:rsidP="00C26D8D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143996" w14:paraId="4DE88D6D" w14:textId="77777777" w:rsidTr="00C26D8D">
        <w:trPr>
          <w:trHeight w:val="316"/>
        </w:trPr>
        <w:tc>
          <w:tcPr>
            <w:tcW w:w="960" w:type="dxa"/>
          </w:tcPr>
          <w:p w14:paraId="12F29BC2" w14:textId="4CB2B50F" w:rsidR="00143996" w:rsidRPr="000B6905" w:rsidRDefault="000B6905" w:rsidP="000B6905">
            <w:pPr>
              <w:pStyle w:val="TableParagraph"/>
              <w:spacing w:line="270" w:lineRule="exact"/>
              <w:ind w:right="109"/>
              <w:jc w:val="center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ОК 06</w:t>
            </w:r>
          </w:p>
        </w:tc>
        <w:tc>
          <w:tcPr>
            <w:tcW w:w="9110" w:type="dxa"/>
          </w:tcPr>
          <w:p w14:paraId="004E10D6" w14:textId="54FC92A5" w:rsidR="00143996" w:rsidRPr="000B6905" w:rsidRDefault="000B6905" w:rsidP="00C26D8D">
            <w:pPr>
              <w:pStyle w:val="TableParagraph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0B6905" w14:paraId="7AF3C9C4" w14:textId="77777777" w:rsidTr="00C26D8D">
        <w:trPr>
          <w:trHeight w:val="316"/>
        </w:trPr>
        <w:tc>
          <w:tcPr>
            <w:tcW w:w="960" w:type="dxa"/>
          </w:tcPr>
          <w:p w14:paraId="42D2E18B" w14:textId="68AE9EF8" w:rsidR="000B6905" w:rsidRPr="000B6905" w:rsidRDefault="000B6905" w:rsidP="000B6905">
            <w:pPr>
              <w:pStyle w:val="TableParagraph"/>
              <w:spacing w:line="270" w:lineRule="exact"/>
              <w:ind w:right="109"/>
              <w:jc w:val="center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ОК 07</w:t>
            </w:r>
          </w:p>
        </w:tc>
        <w:tc>
          <w:tcPr>
            <w:tcW w:w="9110" w:type="dxa"/>
          </w:tcPr>
          <w:p w14:paraId="2F235EAC" w14:textId="6DE12B61" w:rsidR="000B6905" w:rsidRPr="000B6905" w:rsidRDefault="000B6905" w:rsidP="00C26D8D">
            <w:pPr>
              <w:pStyle w:val="TableParagraph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0B6905" w14:paraId="06BFF36F" w14:textId="77777777" w:rsidTr="00C26D8D">
        <w:trPr>
          <w:trHeight w:val="316"/>
        </w:trPr>
        <w:tc>
          <w:tcPr>
            <w:tcW w:w="960" w:type="dxa"/>
          </w:tcPr>
          <w:p w14:paraId="22005CA0" w14:textId="00F4C773" w:rsidR="000B6905" w:rsidRPr="000B6905" w:rsidRDefault="000B6905" w:rsidP="000B6905">
            <w:pPr>
              <w:pStyle w:val="TableParagraph"/>
              <w:spacing w:line="270" w:lineRule="exact"/>
              <w:ind w:right="109"/>
              <w:jc w:val="center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ОК 09</w:t>
            </w:r>
          </w:p>
        </w:tc>
        <w:tc>
          <w:tcPr>
            <w:tcW w:w="9110" w:type="dxa"/>
          </w:tcPr>
          <w:p w14:paraId="02EE304F" w14:textId="788F0B3C" w:rsidR="000B6905" w:rsidRPr="000B6905" w:rsidRDefault="000B6905" w:rsidP="00C26D8D">
            <w:pPr>
              <w:pStyle w:val="TableParagraph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иностранных языках</w:t>
            </w:r>
          </w:p>
        </w:tc>
      </w:tr>
    </w:tbl>
    <w:p w14:paraId="6D866477" w14:textId="77777777" w:rsidR="00143996" w:rsidRPr="006C4214" w:rsidRDefault="00143996" w:rsidP="00143996">
      <w:pPr>
        <w:numPr>
          <w:ilvl w:val="2"/>
          <w:numId w:val="30"/>
        </w:numPr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14:paraId="57C91799" w14:textId="77777777" w:rsidR="00143996" w:rsidRDefault="00143996" w:rsidP="00143996">
      <w:pPr>
        <w:ind w:left="1216"/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143996" w14:paraId="6D4A9C66" w14:textId="77777777" w:rsidTr="00C26D8D">
        <w:trPr>
          <w:trHeight w:val="316"/>
        </w:trPr>
        <w:tc>
          <w:tcPr>
            <w:tcW w:w="1065" w:type="dxa"/>
          </w:tcPr>
          <w:p w14:paraId="589B37D9" w14:textId="77777777" w:rsidR="00143996" w:rsidRPr="00956578" w:rsidRDefault="00143996" w:rsidP="00C26D8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14:paraId="55BA75EB" w14:textId="77777777" w:rsidR="00143996" w:rsidRPr="00956578" w:rsidRDefault="00143996" w:rsidP="00C26D8D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Профессиональны</w:t>
            </w:r>
            <w:r>
              <w:rPr>
                <w:b/>
                <w:sz w:val="24"/>
              </w:rPr>
              <w:t>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143996" w14:paraId="39C9C70C" w14:textId="77777777" w:rsidTr="00C26D8D">
        <w:trPr>
          <w:trHeight w:val="316"/>
        </w:trPr>
        <w:tc>
          <w:tcPr>
            <w:tcW w:w="1065" w:type="dxa"/>
          </w:tcPr>
          <w:p w14:paraId="2EC8A4E6" w14:textId="469F6E0C" w:rsidR="00143996" w:rsidRPr="000B6905" w:rsidRDefault="000B6905" w:rsidP="000B6905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ПК 4.1</w:t>
            </w:r>
          </w:p>
        </w:tc>
        <w:tc>
          <w:tcPr>
            <w:tcW w:w="9000" w:type="dxa"/>
          </w:tcPr>
          <w:p w14:paraId="626AE46B" w14:textId="55EAD503" w:rsidR="00143996" w:rsidRPr="000B6905" w:rsidRDefault="000B6905" w:rsidP="00C26D8D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Проводить проверки и обследования в целях соблюдения требований законодательства Российской Федерации.</w:t>
            </w:r>
          </w:p>
        </w:tc>
      </w:tr>
      <w:tr w:rsidR="00143996" w14:paraId="7CDA495B" w14:textId="77777777" w:rsidTr="00C26D8D">
        <w:trPr>
          <w:trHeight w:val="318"/>
        </w:trPr>
        <w:tc>
          <w:tcPr>
            <w:tcW w:w="1065" w:type="dxa"/>
          </w:tcPr>
          <w:p w14:paraId="0CE5D999" w14:textId="5585212A" w:rsidR="000B6905" w:rsidRPr="000B6905" w:rsidRDefault="000B6905" w:rsidP="000B6905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ПК 4.2</w:t>
            </w:r>
          </w:p>
        </w:tc>
        <w:tc>
          <w:tcPr>
            <w:tcW w:w="9000" w:type="dxa"/>
          </w:tcPr>
          <w:p w14:paraId="68D98BEF" w14:textId="4E883A51" w:rsidR="00143996" w:rsidRPr="000B6905" w:rsidRDefault="000B6905" w:rsidP="00C26D8D">
            <w:pPr>
              <w:pStyle w:val="TableParagraph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Проводить количественный и качественный учет земель, принимать участие в их инвентаризации и мониторинге.</w:t>
            </w:r>
          </w:p>
        </w:tc>
      </w:tr>
      <w:tr w:rsidR="000B6905" w14:paraId="00BF7F0E" w14:textId="77777777" w:rsidTr="00C26D8D">
        <w:trPr>
          <w:trHeight w:val="318"/>
        </w:trPr>
        <w:tc>
          <w:tcPr>
            <w:tcW w:w="1065" w:type="dxa"/>
          </w:tcPr>
          <w:p w14:paraId="7CEE50DB" w14:textId="572A61F5" w:rsidR="000B6905" w:rsidRPr="000B6905" w:rsidRDefault="000B6905" w:rsidP="000B6905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ПК 4.3</w:t>
            </w:r>
          </w:p>
        </w:tc>
        <w:tc>
          <w:tcPr>
            <w:tcW w:w="9000" w:type="dxa"/>
          </w:tcPr>
          <w:p w14:paraId="5DA0E6B4" w14:textId="5EF40E85" w:rsidR="000B6905" w:rsidRPr="000B6905" w:rsidRDefault="000B6905" w:rsidP="00C26D8D">
            <w:pPr>
              <w:pStyle w:val="TableParagraph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Осуществлять контроль использования и охраны земельных ресурсов</w:t>
            </w:r>
          </w:p>
        </w:tc>
      </w:tr>
      <w:tr w:rsidR="000B6905" w14:paraId="408CF528" w14:textId="77777777" w:rsidTr="00C26D8D">
        <w:trPr>
          <w:trHeight w:val="318"/>
        </w:trPr>
        <w:tc>
          <w:tcPr>
            <w:tcW w:w="1065" w:type="dxa"/>
          </w:tcPr>
          <w:p w14:paraId="4437E5D3" w14:textId="0D466EE1" w:rsidR="000B6905" w:rsidRPr="000B6905" w:rsidRDefault="000B6905" w:rsidP="000B6905">
            <w:pPr>
              <w:pStyle w:val="TableParagraph"/>
              <w:spacing w:line="270" w:lineRule="exact"/>
              <w:ind w:left="9"/>
              <w:jc w:val="center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ПК 4.4</w:t>
            </w:r>
          </w:p>
        </w:tc>
        <w:tc>
          <w:tcPr>
            <w:tcW w:w="9000" w:type="dxa"/>
          </w:tcPr>
          <w:p w14:paraId="2F7898DC" w14:textId="059D1EBC" w:rsidR="000B6905" w:rsidRPr="000B6905" w:rsidRDefault="000B6905" w:rsidP="00C26D8D">
            <w:pPr>
              <w:pStyle w:val="TableParagraph"/>
              <w:rPr>
                <w:sz w:val="24"/>
                <w:szCs w:val="24"/>
              </w:rPr>
            </w:pPr>
            <w:r w:rsidRPr="000B6905">
              <w:rPr>
                <w:sz w:val="24"/>
                <w:szCs w:val="24"/>
              </w:rPr>
              <w:t>Разрабатывать природоохранные мероприятия</w:t>
            </w:r>
          </w:p>
        </w:tc>
      </w:tr>
    </w:tbl>
    <w:p w14:paraId="7C239071" w14:textId="77777777" w:rsidR="00143996" w:rsidRDefault="00143996" w:rsidP="00143996">
      <w:pPr>
        <w:spacing w:before="5"/>
        <w:rPr>
          <w:b/>
          <w:sz w:val="27"/>
        </w:rPr>
      </w:pPr>
    </w:p>
    <w:p w14:paraId="7B693EE0" w14:textId="77777777" w:rsidR="00143996" w:rsidRPr="006C4214" w:rsidRDefault="00143996" w:rsidP="00143996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1.1.4.</w:t>
      </w:r>
      <w:r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14:paraId="0F9E1316" w14:textId="77777777" w:rsidR="00143996" w:rsidRDefault="00143996" w:rsidP="00143996">
      <w:pPr>
        <w:spacing w:before="5"/>
        <w:rPr>
          <w:b/>
          <w:sz w:val="27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8292"/>
      </w:tblGrid>
      <w:tr w:rsidR="00143996" w:rsidRPr="00B10A2D" w14:paraId="2E0EEF38" w14:textId="77777777" w:rsidTr="00B10A2D">
        <w:tc>
          <w:tcPr>
            <w:tcW w:w="1881" w:type="dxa"/>
            <w:hideMark/>
          </w:tcPr>
          <w:p w14:paraId="3E4EE246" w14:textId="77777777" w:rsidR="00143996" w:rsidRPr="00B10A2D" w:rsidRDefault="00143996" w:rsidP="00B10A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10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292" w:type="dxa"/>
          </w:tcPr>
          <w:p w14:paraId="090F79CC" w14:textId="77777777" w:rsidR="003C16BC" w:rsidRPr="00B10A2D" w:rsidRDefault="000B6905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проверок и обследований земель для обеспечения соблюдения требований законодательства Российской Федерации; </w:t>
            </w:r>
          </w:p>
          <w:p w14:paraId="0D2DB05A" w14:textId="655F0353" w:rsidR="000B6905" w:rsidRPr="00B10A2D" w:rsidRDefault="000B6905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количественного и качественного учета земель; </w:t>
            </w:r>
          </w:p>
          <w:p w14:paraId="2883DA6B" w14:textId="77777777" w:rsidR="003C16BC" w:rsidRPr="00B10A2D" w:rsidRDefault="000B6905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Участия в инвентаризации и мониторинге земель; Осуществления контроля за использованием и охраной земельных ресурсов; </w:t>
            </w:r>
          </w:p>
          <w:p w14:paraId="734B6281" w14:textId="70FCACF3" w:rsidR="00143996" w:rsidRPr="00B10A2D" w:rsidRDefault="000B6905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Разработки природоохранных мероприятий и контроля их выполнения.</w:t>
            </w:r>
          </w:p>
        </w:tc>
      </w:tr>
      <w:tr w:rsidR="00143996" w:rsidRPr="00B10A2D" w14:paraId="331F393B" w14:textId="77777777" w:rsidTr="00B10A2D">
        <w:tc>
          <w:tcPr>
            <w:tcW w:w="1881" w:type="dxa"/>
            <w:hideMark/>
          </w:tcPr>
          <w:p w14:paraId="0DFBF0AB" w14:textId="77777777" w:rsidR="00143996" w:rsidRPr="00B10A2D" w:rsidRDefault="00143996" w:rsidP="00B10A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10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8292" w:type="dxa"/>
          </w:tcPr>
          <w:p w14:paraId="737DABF0" w14:textId="77777777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состояние земель; </w:t>
            </w:r>
          </w:p>
          <w:p w14:paraId="480FC7CE" w14:textId="77777777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Подготавливать фактические сведения об использовании земель и их состоянии; </w:t>
            </w:r>
          </w:p>
          <w:p w14:paraId="2B226FF6" w14:textId="77777777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Вести земельно-учетную документацию, выполнять ее автоматизированную обработку; </w:t>
            </w:r>
          </w:p>
          <w:p w14:paraId="5541A3B6" w14:textId="77777777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проверки и обследования по выявлению нарушений в использовании и охране земель, состояния окружающей среды, составлять акты; </w:t>
            </w:r>
          </w:p>
          <w:p w14:paraId="712A7C11" w14:textId="77777777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Отслеживать качественные изменения в состоянии земель и отражать их в базе данных в компьютере; </w:t>
            </w:r>
          </w:p>
          <w:p w14:paraId="74A9EEB2" w14:textId="52325D19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контролировать выполнение мероприятий по улучшению земель, охране почв, предотвращению процессов, ухудшающих их качественное состояние; </w:t>
            </w:r>
          </w:p>
          <w:p w14:paraId="7A72A54A" w14:textId="77777777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меры по защите земель от природных явлений, деградации, загрязнения; </w:t>
            </w:r>
          </w:p>
          <w:p w14:paraId="154C81E0" w14:textId="363716CE" w:rsidR="00143996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выполнения природоохранных требований при отводе земель под различные виды хозяйственной деятельности оценивать состояние земель</w:t>
            </w:r>
          </w:p>
        </w:tc>
      </w:tr>
      <w:tr w:rsidR="00143996" w:rsidRPr="00B10A2D" w14:paraId="4BEAF41F" w14:textId="77777777" w:rsidTr="00B10A2D">
        <w:tc>
          <w:tcPr>
            <w:tcW w:w="1881" w:type="dxa"/>
            <w:hideMark/>
          </w:tcPr>
          <w:p w14:paraId="4FE35184" w14:textId="77777777" w:rsidR="00143996" w:rsidRPr="00B10A2D" w:rsidRDefault="00143996" w:rsidP="00B10A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10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292" w:type="dxa"/>
          </w:tcPr>
          <w:p w14:paraId="220A0012" w14:textId="77777777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и нормативно-технические акты и документы, регулирующие изучение, использование и охрану окружающей среды; </w:t>
            </w:r>
          </w:p>
          <w:p w14:paraId="572FFBC4" w14:textId="77777777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 при выполнении почвенных, геоботанических, гидрологических и других изысканий, их значение для землеустройства и кадастра; </w:t>
            </w:r>
          </w:p>
          <w:p w14:paraId="67515793" w14:textId="77777777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Технологию землеустроительного проектирования; Сущность и правовой режим землевладений и землепользования, порядок их образования; </w:t>
            </w:r>
          </w:p>
          <w:p w14:paraId="3D33FAAC" w14:textId="77777777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определения площадей; </w:t>
            </w:r>
          </w:p>
          <w:p w14:paraId="28456030" w14:textId="77777777" w:rsidR="003C16BC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 xml:space="preserve">Виды недостатков землевладений и землепользований, их влияние на использование земель и способы устранения; </w:t>
            </w:r>
          </w:p>
          <w:p w14:paraId="5EBB20EC" w14:textId="0E247912" w:rsidR="00143996" w:rsidRPr="00B10A2D" w:rsidRDefault="003C16BC" w:rsidP="00B10A2D">
            <w:pPr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B10A2D">
              <w:rPr>
                <w:rFonts w:ascii="Times New Roman" w:hAnsi="Times New Roman" w:cs="Times New Roman"/>
                <w:sz w:val="24"/>
                <w:szCs w:val="24"/>
              </w:rPr>
              <w:t>Требования в области охраны окружающей среды</w:t>
            </w:r>
          </w:p>
        </w:tc>
      </w:tr>
    </w:tbl>
    <w:p w14:paraId="0FA422CE" w14:textId="77777777" w:rsidR="00143996" w:rsidRPr="000B6905" w:rsidRDefault="00143996" w:rsidP="00143996">
      <w:pPr>
        <w:spacing w:before="5"/>
        <w:rPr>
          <w:b/>
          <w:sz w:val="27"/>
        </w:rPr>
      </w:pPr>
    </w:p>
    <w:p w14:paraId="26D7EEA3" w14:textId="77777777" w:rsidR="00143996" w:rsidRDefault="00143996" w:rsidP="00143996">
      <w:pPr>
        <w:spacing w:line="278" w:lineRule="auto"/>
        <w:sectPr w:rsidR="00143996" w:rsidSect="00BF5746">
          <w:pgSz w:w="11910" w:h="16840"/>
          <w:pgMar w:top="1360" w:right="711" w:bottom="280" w:left="1134" w:header="720" w:footer="720" w:gutter="0"/>
          <w:cols w:space="720"/>
          <w:titlePg/>
          <w:docGrid w:linePitch="272"/>
        </w:sectPr>
      </w:pPr>
    </w:p>
    <w:p w14:paraId="44EAA6BA" w14:textId="77777777" w:rsidR="00143996" w:rsidRPr="006C4214" w:rsidRDefault="00143996" w:rsidP="00143996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lastRenderedPageBreak/>
        <w:t>1.2. Количество часов, отводимое на освоение профессионального модуля</w:t>
      </w:r>
    </w:p>
    <w:p w14:paraId="790AFA4B" w14:textId="77777777" w:rsidR="00143996" w:rsidRDefault="00143996" w:rsidP="00143996">
      <w:pPr>
        <w:spacing w:before="8"/>
        <w:rPr>
          <w:b/>
          <w:sz w:val="30"/>
        </w:rPr>
      </w:pPr>
    </w:p>
    <w:p w14:paraId="35310F73" w14:textId="2B07B1C5" w:rsidR="00143996" w:rsidRPr="0060516C" w:rsidRDefault="00143996" w:rsidP="00143996">
      <w:pPr>
        <w:pStyle w:val="a4"/>
        <w:tabs>
          <w:tab w:val="left" w:pos="2462"/>
        </w:tabs>
        <w:spacing w:line="278" w:lineRule="auto"/>
        <w:ind w:left="496" w:right="5964"/>
        <w:rPr>
          <w:spacing w:val="-57"/>
        </w:rPr>
      </w:pPr>
      <w:r w:rsidRPr="0060516C">
        <w:t>Всего</w:t>
      </w:r>
      <w:r w:rsidRPr="0060516C">
        <w:rPr>
          <w:spacing w:val="-1"/>
        </w:rPr>
        <w:t xml:space="preserve"> </w:t>
      </w:r>
      <w:r w:rsidRPr="0060516C">
        <w:t>–</w:t>
      </w:r>
      <w:r w:rsidR="003C16BC">
        <w:rPr>
          <w:u w:val="single"/>
          <w:lang w:val="ru-RU"/>
        </w:rPr>
        <w:t xml:space="preserve">390 </w:t>
      </w:r>
      <w:r w:rsidRPr="0060516C">
        <w:t>часов, в том числе:</w:t>
      </w:r>
      <w:r w:rsidRPr="0060516C">
        <w:rPr>
          <w:spacing w:val="-57"/>
        </w:rPr>
        <w:t xml:space="preserve"> </w:t>
      </w:r>
    </w:p>
    <w:p w14:paraId="362A8086" w14:textId="42E42968" w:rsidR="00143996" w:rsidRPr="00784C5F" w:rsidRDefault="00143996" w:rsidP="00143996">
      <w:pPr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-_</w:t>
      </w:r>
      <w:r w:rsidR="00727596">
        <w:rPr>
          <w:rFonts w:ascii="Times New Roman" w:hAnsi="Times New Roman" w:cs="Times New Roman"/>
          <w:sz w:val="24"/>
          <w:szCs w:val="24"/>
        </w:rPr>
        <w:t xml:space="preserve">252 </w:t>
      </w:r>
      <w:r w:rsidRPr="0060516C">
        <w:rPr>
          <w:rFonts w:ascii="Times New Roman" w:hAnsi="Times New Roman" w:cs="Times New Roman"/>
          <w:sz w:val="24"/>
          <w:szCs w:val="24"/>
        </w:rPr>
        <w:t>ча</w:t>
      </w:r>
      <w:r w:rsidR="00727596">
        <w:rPr>
          <w:rFonts w:ascii="Times New Roman" w:hAnsi="Times New Roman" w:cs="Times New Roman"/>
          <w:sz w:val="24"/>
          <w:szCs w:val="24"/>
        </w:rPr>
        <w:t>са</w:t>
      </w:r>
    </w:p>
    <w:p w14:paraId="1791750A" w14:textId="6FD983C3" w:rsidR="00143996" w:rsidRDefault="00143996" w:rsidP="00143996">
      <w:pPr>
        <w:pStyle w:val="a4"/>
        <w:tabs>
          <w:tab w:val="left" w:pos="2462"/>
        </w:tabs>
        <w:spacing w:line="278" w:lineRule="auto"/>
        <w:ind w:left="496" w:right="5964"/>
      </w:pPr>
      <w:r>
        <w:t>во</w:t>
      </w:r>
      <w:r>
        <w:rPr>
          <w:spacing w:val="-1"/>
        </w:rPr>
        <w:t xml:space="preserve"> </w:t>
      </w:r>
      <w:r>
        <w:t>взаимодействие с преподавателем:</w:t>
      </w:r>
    </w:p>
    <w:p w14:paraId="4243CABD" w14:textId="6A18294C" w:rsidR="00143996" w:rsidRDefault="00143996" w:rsidP="00143996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hanging="141"/>
        <w:rPr>
          <w:sz w:val="24"/>
        </w:rPr>
      </w:pPr>
      <w:r>
        <w:rPr>
          <w:sz w:val="24"/>
        </w:rPr>
        <w:t>теоретическое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 w:rsidR="003C16BC">
        <w:rPr>
          <w:sz w:val="24"/>
          <w:u w:val="single"/>
        </w:rPr>
        <w:t xml:space="preserve">112 </w:t>
      </w:r>
      <w:r>
        <w:rPr>
          <w:sz w:val="24"/>
        </w:rPr>
        <w:t>часов;</w:t>
      </w:r>
    </w:p>
    <w:p w14:paraId="3DC580CA" w14:textId="32CC7E1F" w:rsidR="00143996" w:rsidRDefault="00143996" w:rsidP="00143996">
      <w:pPr>
        <w:pStyle w:val="a6"/>
        <w:numPr>
          <w:ilvl w:val="2"/>
          <w:numId w:val="28"/>
        </w:numPr>
        <w:tabs>
          <w:tab w:val="left" w:pos="1270"/>
          <w:tab w:val="left" w:pos="4301"/>
        </w:tabs>
        <w:ind w:left="1269" w:hanging="141"/>
        <w:rPr>
          <w:sz w:val="24"/>
        </w:rPr>
      </w:pPr>
      <w:r>
        <w:rPr>
          <w:sz w:val="24"/>
        </w:rPr>
        <w:t>практические 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 w:rsidR="003C16BC">
        <w:rPr>
          <w:sz w:val="24"/>
          <w:u w:val="single"/>
        </w:rPr>
        <w:t xml:space="preserve">94 </w:t>
      </w:r>
      <w:r>
        <w:rPr>
          <w:sz w:val="24"/>
        </w:rPr>
        <w:t>часа</w:t>
      </w:r>
      <w:r w:rsidR="003C16BC">
        <w:rPr>
          <w:sz w:val="24"/>
        </w:rPr>
        <w:t>;</w:t>
      </w:r>
    </w:p>
    <w:p w14:paraId="3BCD0DA0" w14:textId="49B97D6F" w:rsidR="00143996" w:rsidRDefault="00143996" w:rsidP="00143996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40"/>
        <w:ind w:left="1271" w:hanging="143"/>
        <w:rPr>
          <w:sz w:val="24"/>
        </w:rPr>
      </w:pPr>
      <w:r>
        <w:rPr>
          <w:sz w:val="24"/>
        </w:rPr>
        <w:t>учебная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 w:rsidR="003C16BC">
        <w:rPr>
          <w:sz w:val="24"/>
          <w:u w:val="single"/>
        </w:rPr>
        <w:t xml:space="preserve">72 </w:t>
      </w:r>
      <w:r>
        <w:rPr>
          <w:sz w:val="24"/>
        </w:rPr>
        <w:t>часа;</w:t>
      </w:r>
    </w:p>
    <w:p w14:paraId="4B420B80" w14:textId="77777777" w:rsidR="00B10A2D" w:rsidRPr="00B10A2D" w:rsidRDefault="00143996" w:rsidP="00B10A2D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ind w:left="1269" w:hanging="141"/>
        <w:rPr>
          <w:sz w:val="24"/>
        </w:rPr>
      </w:pPr>
      <w:r>
        <w:rPr>
          <w:sz w:val="24"/>
        </w:rPr>
        <w:t>производственная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практика-</w:t>
      </w:r>
      <w:r w:rsidR="003C16BC">
        <w:rPr>
          <w:sz w:val="24"/>
          <w:u w:val="single"/>
        </w:rPr>
        <w:t>72</w:t>
      </w:r>
      <w:r>
        <w:rPr>
          <w:spacing w:val="-1"/>
          <w:sz w:val="24"/>
        </w:rPr>
        <w:t>часа;</w:t>
      </w:r>
      <w:r>
        <w:rPr>
          <w:spacing w:val="-57"/>
          <w:sz w:val="24"/>
        </w:rPr>
        <w:t xml:space="preserve"> </w:t>
      </w:r>
    </w:p>
    <w:p w14:paraId="6CF8AAA1" w14:textId="57B4B11F" w:rsidR="00B10A2D" w:rsidRDefault="00B10A2D" w:rsidP="00B10A2D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ind w:left="1269" w:hanging="141"/>
        <w:rPr>
          <w:sz w:val="24"/>
        </w:rPr>
      </w:pPr>
      <w:r>
        <w:rPr>
          <w:sz w:val="24"/>
        </w:rPr>
        <w:t>консультации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 w:rsidR="00470B29">
        <w:rPr>
          <w:sz w:val="24"/>
          <w:u w:val="single"/>
        </w:rPr>
        <w:t>12</w:t>
      </w:r>
      <w:r>
        <w:rPr>
          <w:sz w:val="24"/>
          <w:u w:val="single"/>
        </w:rPr>
        <w:t xml:space="preserve"> </w:t>
      </w:r>
      <w:r>
        <w:rPr>
          <w:sz w:val="24"/>
        </w:rPr>
        <w:t>часов;</w:t>
      </w:r>
    </w:p>
    <w:p w14:paraId="1AB6D129" w14:textId="604F9F63" w:rsidR="00B10A2D" w:rsidRDefault="00B10A2D" w:rsidP="00B10A2D">
      <w:pPr>
        <w:pStyle w:val="a6"/>
        <w:numPr>
          <w:ilvl w:val="2"/>
          <w:numId w:val="28"/>
        </w:numPr>
        <w:tabs>
          <w:tab w:val="left" w:pos="1270"/>
          <w:tab w:val="left" w:pos="4841"/>
        </w:tabs>
        <w:ind w:left="1269" w:hanging="141"/>
        <w:rPr>
          <w:sz w:val="24"/>
        </w:rPr>
      </w:pPr>
      <w:r>
        <w:rPr>
          <w:sz w:val="24"/>
        </w:rPr>
        <w:t>промежуточная аттестация -</w:t>
      </w:r>
      <w:r w:rsidR="00470B29">
        <w:rPr>
          <w:sz w:val="24"/>
          <w:u w:val="single"/>
        </w:rPr>
        <w:t>6</w:t>
      </w:r>
      <w:r>
        <w:rPr>
          <w:sz w:val="24"/>
          <w:u w:val="single"/>
        </w:rPr>
        <w:t xml:space="preserve"> </w:t>
      </w:r>
      <w:r>
        <w:rPr>
          <w:sz w:val="24"/>
        </w:rPr>
        <w:t>часов;</w:t>
      </w:r>
    </w:p>
    <w:p w14:paraId="4490967B" w14:textId="7282D04F" w:rsidR="00143996" w:rsidRPr="00B10A2D" w:rsidRDefault="00143996" w:rsidP="00B10A2D">
      <w:pPr>
        <w:tabs>
          <w:tab w:val="left" w:pos="1270"/>
          <w:tab w:val="left" w:pos="4708"/>
          <w:tab w:val="left" w:pos="4848"/>
        </w:tabs>
        <w:spacing w:before="44" w:line="276" w:lineRule="auto"/>
        <w:ind w:right="4897"/>
        <w:rPr>
          <w:rFonts w:ascii="Times New Roman" w:hAnsi="Times New Roman" w:cs="Times New Roman"/>
          <w:sz w:val="24"/>
        </w:rPr>
      </w:pPr>
      <w:r w:rsidRPr="00B10A2D">
        <w:rPr>
          <w:rFonts w:ascii="Times New Roman" w:hAnsi="Times New Roman" w:cs="Times New Roman"/>
          <w:sz w:val="24"/>
        </w:rPr>
        <w:t>самостоятельная</w:t>
      </w:r>
      <w:r w:rsidRPr="00B10A2D">
        <w:rPr>
          <w:rFonts w:ascii="Times New Roman" w:hAnsi="Times New Roman" w:cs="Times New Roman"/>
          <w:spacing w:val="-4"/>
          <w:sz w:val="24"/>
        </w:rPr>
        <w:t xml:space="preserve"> </w:t>
      </w:r>
      <w:r w:rsidRPr="00B10A2D">
        <w:rPr>
          <w:rFonts w:ascii="Times New Roman" w:hAnsi="Times New Roman" w:cs="Times New Roman"/>
          <w:sz w:val="24"/>
        </w:rPr>
        <w:t>работа студента -</w:t>
      </w:r>
      <w:r w:rsidR="003C16BC" w:rsidRPr="00B10A2D">
        <w:rPr>
          <w:rFonts w:ascii="Times New Roman" w:hAnsi="Times New Roman" w:cs="Times New Roman"/>
          <w:sz w:val="24"/>
          <w:u w:val="single"/>
        </w:rPr>
        <w:t xml:space="preserve">22  </w:t>
      </w:r>
      <w:r w:rsidRPr="00B10A2D">
        <w:rPr>
          <w:rFonts w:ascii="Times New Roman" w:hAnsi="Times New Roman" w:cs="Times New Roman"/>
          <w:sz w:val="24"/>
        </w:rPr>
        <w:t>часа</w:t>
      </w:r>
    </w:p>
    <w:p w14:paraId="79E9C0FA" w14:textId="77777777" w:rsidR="00143996" w:rsidRDefault="00143996" w:rsidP="00143996"/>
    <w:p w14:paraId="179D1DED" w14:textId="77777777" w:rsidR="00143996" w:rsidRDefault="00143996" w:rsidP="00143996"/>
    <w:p w14:paraId="0191BE2E" w14:textId="77777777" w:rsidR="00143996" w:rsidRDefault="00143996" w:rsidP="00143996"/>
    <w:p w14:paraId="4F399D36" w14:textId="77777777" w:rsidR="00143996" w:rsidRDefault="00143996" w:rsidP="00143996"/>
    <w:p w14:paraId="70510ACA" w14:textId="77777777" w:rsidR="00143996" w:rsidRDefault="00143996" w:rsidP="00143996"/>
    <w:p w14:paraId="7017DB72" w14:textId="77777777" w:rsidR="00143996" w:rsidRDefault="00143996" w:rsidP="00143996"/>
    <w:p w14:paraId="5E4A8C30" w14:textId="77777777" w:rsidR="00143996" w:rsidRDefault="00143996" w:rsidP="00143996"/>
    <w:p w14:paraId="6CF0FD4E" w14:textId="77777777" w:rsidR="00143996" w:rsidRDefault="00143996" w:rsidP="00143996"/>
    <w:p w14:paraId="74327A71" w14:textId="77777777" w:rsidR="00143996" w:rsidRDefault="00143996" w:rsidP="00143996"/>
    <w:p w14:paraId="4F902A79" w14:textId="77777777" w:rsidR="00143996" w:rsidRDefault="00143996" w:rsidP="00143996"/>
    <w:p w14:paraId="68BA53AC" w14:textId="77777777" w:rsidR="00143996" w:rsidRDefault="00143996" w:rsidP="00143996"/>
    <w:p w14:paraId="4F28E704" w14:textId="77777777" w:rsidR="00143996" w:rsidRDefault="00143996" w:rsidP="00143996"/>
    <w:p w14:paraId="6F33761E" w14:textId="77777777" w:rsidR="00143996" w:rsidRDefault="00143996" w:rsidP="00143996"/>
    <w:p w14:paraId="24474BCB" w14:textId="77777777" w:rsidR="00143996" w:rsidRDefault="00143996" w:rsidP="00143996"/>
    <w:p w14:paraId="5E337DFD" w14:textId="77777777" w:rsidR="00143996" w:rsidRDefault="00143996" w:rsidP="00143996"/>
    <w:p w14:paraId="78754B8B" w14:textId="77777777" w:rsidR="00143996" w:rsidRDefault="00143996" w:rsidP="00143996"/>
    <w:p w14:paraId="46DFFE45" w14:textId="77777777" w:rsidR="00143996" w:rsidRDefault="00143996" w:rsidP="00143996"/>
    <w:p w14:paraId="1A2A70C4" w14:textId="77777777" w:rsidR="00143996" w:rsidRDefault="00143996" w:rsidP="00143996"/>
    <w:p w14:paraId="6934BE8E" w14:textId="77777777" w:rsidR="00143996" w:rsidRDefault="00143996" w:rsidP="00143996"/>
    <w:p w14:paraId="277F45FF" w14:textId="77777777" w:rsidR="00143996" w:rsidRDefault="00143996" w:rsidP="00143996"/>
    <w:p w14:paraId="58AD1D81" w14:textId="77777777" w:rsidR="00143996" w:rsidRDefault="00143996" w:rsidP="00143996"/>
    <w:p w14:paraId="0451BDDA" w14:textId="77777777" w:rsidR="00143996" w:rsidRDefault="00143996" w:rsidP="00143996"/>
    <w:p w14:paraId="4EECFB75" w14:textId="77777777" w:rsidR="00143996" w:rsidRDefault="00143996" w:rsidP="00143996"/>
    <w:p w14:paraId="7477983C" w14:textId="77777777" w:rsidR="00143996" w:rsidRDefault="00143996" w:rsidP="00143996"/>
    <w:p w14:paraId="2B1822BF" w14:textId="77777777" w:rsidR="00143996" w:rsidRDefault="00143996" w:rsidP="00143996"/>
    <w:p w14:paraId="57F9B10F" w14:textId="77777777" w:rsidR="00143996" w:rsidRDefault="00143996" w:rsidP="00143996"/>
    <w:p w14:paraId="210A64B8" w14:textId="77777777" w:rsidR="00143996" w:rsidRDefault="00143996" w:rsidP="00143996"/>
    <w:p w14:paraId="26C69946" w14:textId="77777777" w:rsidR="00143996" w:rsidRDefault="00143996" w:rsidP="00143996"/>
    <w:p w14:paraId="2BF2CF46" w14:textId="77777777" w:rsidR="00143996" w:rsidRDefault="00143996" w:rsidP="00143996"/>
    <w:p w14:paraId="1D0676CA" w14:textId="77777777" w:rsidR="00143996" w:rsidRDefault="00143996" w:rsidP="00143996"/>
    <w:p w14:paraId="1C07EC5E" w14:textId="77777777" w:rsidR="00143996" w:rsidRDefault="00143996" w:rsidP="00143996"/>
    <w:p w14:paraId="77038279" w14:textId="77777777" w:rsidR="00143996" w:rsidRDefault="00143996" w:rsidP="00143996"/>
    <w:p w14:paraId="5CB1623A" w14:textId="77777777" w:rsidR="00143996" w:rsidRDefault="00143996" w:rsidP="00143996"/>
    <w:p w14:paraId="1C123818" w14:textId="77777777" w:rsidR="00143996" w:rsidRDefault="00143996" w:rsidP="00143996"/>
    <w:p w14:paraId="01FEAF37" w14:textId="77777777" w:rsidR="00143996" w:rsidRDefault="00143996" w:rsidP="00143996"/>
    <w:p w14:paraId="229470D4" w14:textId="77777777" w:rsidR="00143996" w:rsidRDefault="00143996" w:rsidP="00143996"/>
    <w:p w14:paraId="33B93010" w14:textId="77777777" w:rsidR="00143996" w:rsidRDefault="00143996" w:rsidP="00143996"/>
    <w:p w14:paraId="6275A562" w14:textId="77777777" w:rsidR="00143996" w:rsidRDefault="00143996" w:rsidP="00143996"/>
    <w:p w14:paraId="0A823616" w14:textId="563F34B9" w:rsidR="00143996" w:rsidRDefault="00143996" w:rsidP="002D17EA">
      <w:pPr>
        <w:spacing w:before="53"/>
        <w:sectPr w:rsidR="00143996" w:rsidSect="00BF5746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</w:p>
    <w:p w14:paraId="7D16686D" w14:textId="192541ED" w:rsidR="00143996" w:rsidRDefault="00B10A2D" w:rsidP="00B10A2D">
      <w:pPr>
        <w:pStyle w:val="31"/>
        <w:tabs>
          <w:tab w:val="left" w:pos="413"/>
        </w:tabs>
        <w:spacing w:before="90"/>
        <w:ind w:left="0"/>
      </w:pPr>
      <w:r>
        <w:lastRenderedPageBreak/>
        <w:t>2.</w:t>
      </w:r>
      <w:r w:rsidR="00143996">
        <w:t>Структура и</w:t>
      </w:r>
      <w:r w:rsidR="00143996">
        <w:rPr>
          <w:spacing w:val="-1"/>
        </w:rPr>
        <w:t xml:space="preserve"> </w:t>
      </w:r>
      <w:r w:rsidR="00143996">
        <w:t>содержание профессионального</w:t>
      </w:r>
      <w:r w:rsidR="00143996">
        <w:rPr>
          <w:spacing w:val="-5"/>
        </w:rPr>
        <w:t xml:space="preserve"> </w:t>
      </w:r>
      <w:r w:rsidR="00143996">
        <w:t>модуля</w:t>
      </w:r>
    </w:p>
    <w:p w14:paraId="5FB10A64" w14:textId="77777777" w:rsidR="00143996" w:rsidRDefault="00143996" w:rsidP="00143996">
      <w:pPr>
        <w:pStyle w:val="a6"/>
        <w:numPr>
          <w:ilvl w:val="1"/>
          <w:numId w:val="28"/>
        </w:numPr>
        <w:tabs>
          <w:tab w:val="left" w:pos="593"/>
        </w:tabs>
        <w:spacing w:before="40" w:line="276" w:lineRule="auto"/>
        <w:ind w:left="232" w:right="10553" w:firstLine="0"/>
        <w:rPr>
          <w:b/>
          <w:sz w:val="24"/>
        </w:rPr>
      </w:pP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8"/>
        <w:gridCol w:w="2424"/>
        <w:gridCol w:w="1132"/>
        <w:gridCol w:w="1134"/>
        <w:gridCol w:w="995"/>
        <w:gridCol w:w="1423"/>
        <w:gridCol w:w="1114"/>
        <w:gridCol w:w="18"/>
        <w:gridCol w:w="994"/>
        <w:gridCol w:w="1276"/>
        <w:gridCol w:w="992"/>
        <w:gridCol w:w="1134"/>
        <w:gridCol w:w="1134"/>
      </w:tblGrid>
      <w:tr w:rsidR="00143996" w14:paraId="3E97082C" w14:textId="77777777" w:rsidTr="00B10A2D">
        <w:trPr>
          <w:trHeight w:val="342"/>
        </w:trPr>
        <w:tc>
          <w:tcPr>
            <w:tcW w:w="1698" w:type="dxa"/>
            <w:vMerge w:val="restart"/>
            <w:tcBorders>
              <w:right w:val="single" w:sz="6" w:space="0" w:color="000000"/>
            </w:tcBorders>
          </w:tcPr>
          <w:p w14:paraId="69ACD416" w14:textId="77777777" w:rsidR="00143996" w:rsidRPr="00DD057D" w:rsidRDefault="00143996" w:rsidP="00C26D8D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14:paraId="2651397E" w14:textId="77777777" w:rsidR="00143996" w:rsidRPr="00DD057D" w:rsidRDefault="00143996" w:rsidP="00C26D8D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профессиональных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и общих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242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64DEF24" w14:textId="77777777" w:rsidR="00143996" w:rsidRPr="00DD057D" w:rsidRDefault="00143996" w:rsidP="00C26D8D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14:paraId="16DBFCB7" w14:textId="455ED985" w:rsidR="00143996" w:rsidRPr="00DD057D" w:rsidRDefault="00143996" w:rsidP="00C26D8D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разделов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профессионального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модуля</w:t>
            </w:r>
          </w:p>
        </w:tc>
        <w:tc>
          <w:tcPr>
            <w:tcW w:w="1132" w:type="dxa"/>
            <w:vMerge w:val="restart"/>
            <w:tcBorders>
              <w:left w:val="single" w:sz="6" w:space="0" w:color="000000"/>
            </w:tcBorders>
          </w:tcPr>
          <w:p w14:paraId="59CD83CE" w14:textId="77777777" w:rsidR="00143996" w:rsidRPr="00DD057D" w:rsidRDefault="00143996" w:rsidP="00C26D8D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14:paraId="3C466721" w14:textId="77777777" w:rsidR="00143996" w:rsidRPr="00DD057D" w:rsidRDefault="00143996" w:rsidP="00C26D8D">
            <w:pPr>
              <w:pStyle w:val="TableParagraph"/>
              <w:spacing w:line="273" w:lineRule="auto"/>
              <w:ind w:left="173" w:right="145"/>
              <w:jc w:val="center"/>
              <w:rPr>
                <w:sz w:val="20"/>
                <w:szCs w:val="20"/>
              </w:rPr>
            </w:pPr>
            <w:proofErr w:type="spellStart"/>
            <w:r w:rsidRPr="00DD057D">
              <w:rPr>
                <w:b/>
                <w:sz w:val="20"/>
                <w:szCs w:val="20"/>
              </w:rPr>
              <w:t>Суммарн</w:t>
            </w:r>
            <w:proofErr w:type="spellEnd"/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DD057D">
              <w:rPr>
                <w:b/>
                <w:sz w:val="20"/>
                <w:szCs w:val="20"/>
              </w:rPr>
              <w:t>ый</w:t>
            </w:r>
            <w:proofErr w:type="spellEnd"/>
            <w:r w:rsidRPr="00DD057D">
              <w:rPr>
                <w:b/>
                <w:sz w:val="20"/>
                <w:szCs w:val="20"/>
              </w:rPr>
              <w:t xml:space="preserve"> объем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нагрузки,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sz w:val="20"/>
                <w:szCs w:val="20"/>
              </w:rPr>
              <w:t>час</w:t>
            </w:r>
          </w:p>
        </w:tc>
        <w:tc>
          <w:tcPr>
            <w:tcW w:w="1134" w:type="dxa"/>
            <w:vMerge w:val="restart"/>
            <w:vAlign w:val="center"/>
          </w:tcPr>
          <w:p w14:paraId="73EF290A" w14:textId="77777777" w:rsidR="00143996" w:rsidRPr="00DD057D" w:rsidRDefault="00143996" w:rsidP="00C26D8D">
            <w:pPr>
              <w:pStyle w:val="TableParagraph"/>
              <w:spacing w:before="1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7946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4C7C" w14:textId="77777777" w:rsidR="00143996" w:rsidRPr="00961E6D" w:rsidRDefault="00143996" w:rsidP="00C26D8D">
            <w:pPr>
              <w:pStyle w:val="TableParagraph"/>
              <w:spacing w:line="270" w:lineRule="exact"/>
              <w:ind w:left="1696" w:right="1676"/>
              <w:jc w:val="center"/>
              <w:rPr>
                <w:sz w:val="24"/>
                <w:szCs w:val="24"/>
              </w:rPr>
            </w:pPr>
            <w:r w:rsidRPr="00961E6D">
              <w:rPr>
                <w:b/>
                <w:sz w:val="24"/>
                <w:szCs w:val="24"/>
              </w:rPr>
              <w:t>Во</w:t>
            </w:r>
            <w:r w:rsidRPr="00961E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взаимодействие с</w:t>
            </w:r>
            <w:r w:rsidRPr="00961E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преподавателем</w:t>
            </w:r>
            <w:r w:rsidRPr="00961E6D">
              <w:rPr>
                <w:sz w:val="24"/>
                <w:szCs w:val="24"/>
              </w:rPr>
              <w:t>, час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0198" w14:textId="77777777" w:rsidR="00143996" w:rsidRPr="00961E6D" w:rsidRDefault="00143996" w:rsidP="00C26D8D">
            <w:pPr>
              <w:pStyle w:val="TableParagraph"/>
              <w:ind w:left="137" w:right="104"/>
              <w:jc w:val="center"/>
              <w:rPr>
                <w:b/>
                <w:sz w:val="18"/>
                <w:szCs w:val="18"/>
              </w:rPr>
            </w:pPr>
            <w:proofErr w:type="spellStart"/>
            <w:r w:rsidRPr="00961E6D">
              <w:rPr>
                <w:b/>
                <w:sz w:val="18"/>
                <w:szCs w:val="18"/>
              </w:rPr>
              <w:t>Самостоят</w:t>
            </w:r>
            <w:proofErr w:type="spellEnd"/>
            <w:r w:rsidRPr="00961E6D">
              <w:rPr>
                <w:b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961E6D">
              <w:rPr>
                <w:b/>
                <w:sz w:val="18"/>
                <w:szCs w:val="18"/>
              </w:rPr>
              <w:t>ельная</w:t>
            </w:r>
            <w:proofErr w:type="spellEnd"/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работа</w:t>
            </w:r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</w:p>
        </w:tc>
      </w:tr>
      <w:tr w:rsidR="00143996" w14:paraId="353239EF" w14:textId="77777777" w:rsidTr="00B10A2D">
        <w:trPr>
          <w:trHeight w:val="344"/>
        </w:trPr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</w:tcPr>
          <w:p w14:paraId="432165AA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345F0E3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5D373544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2A0354D6" w14:textId="77777777" w:rsidR="00143996" w:rsidRPr="00956578" w:rsidRDefault="00143996" w:rsidP="00C26D8D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582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A5521" w14:textId="77777777" w:rsidR="00143996" w:rsidRPr="00956578" w:rsidRDefault="00143996" w:rsidP="00C26D8D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МДК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C674" w14:textId="77777777" w:rsidR="00143996" w:rsidRPr="00956578" w:rsidRDefault="00143996" w:rsidP="00C26D8D">
            <w:pPr>
              <w:pStyle w:val="TableParagraph"/>
              <w:spacing w:before="1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2676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</w:tr>
      <w:tr w:rsidR="00143996" w14:paraId="080C0797" w14:textId="77777777" w:rsidTr="00B10A2D">
        <w:trPr>
          <w:trHeight w:val="404"/>
        </w:trPr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</w:tcPr>
          <w:p w14:paraId="62E56116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4CA6BFA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349D0746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072CDDC7" w14:textId="77777777" w:rsidR="00143996" w:rsidRPr="00956578" w:rsidRDefault="00143996" w:rsidP="00C26D8D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CA7F" w14:textId="77777777" w:rsidR="00143996" w:rsidRPr="00956578" w:rsidRDefault="00143996" w:rsidP="00C26D8D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549B" w14:textId="77777777" w:rsidR="00143996" w:rsidRPr="00956578" w:rsidRDefault="00143996" w:rsidP="00C26D8D">
            <w:pPr>
              <w:pStyle w:val="TableParagraph"/>
              <w:spacing w:before="1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</w:t>
            </w:r>
            <w:r w:rsidRPr="00956578">
              <w:rPr>
                <w:b/>
                <w:spacing w:val="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числе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C2C7" w14:textId="77777777" w:rsidR="00143996" w:rsidRPr="00961E6D" w:rsidRDefault="00143996" w:rsidP="00C26D8D">
            <w:pPr>
              <w:pStyle w:val="TableParagraph"/>
              <w:spacing w:before="1"/>
              <w:ind w:left="446" w:right="100" w:hanging="306"/>
              <w:rPr>
                <w:bCs/>
                <w:sz w:val="18"/>
                <w:szCs w:val="18"/>
              </w:rPr>
            </w:pPr>
            <w:proofErr w:type="spellStart"/>
            <w:r w:rsidRPr="00961E6D">
              <w:rPr>
                <w:bCs/>
                <w:spacing w:val="-1"/>
                <w:sz w:val="18"/>
                <w:szCs w:val="18"/>
              </w:rPr>
              <w:t>учебна</w:t>
            </w:r>
            <w:proofErr w:type="spellEnd"/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Cs/>
                <w:sz w:val="18"/>
                <w:szCs w:val="18"/>
              </w:rPr>
              <w:t>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51E3" w14:textId="77777777" w:rsidR="00143996" w:rsidRPr="00961E6D" w:rsidRDefault="00143996" w:rsidP="00C26D8D">
            <w:pPr>
              <w:pStyle w:val="TableParagraph"/>
              <w:spacing w:before="1"/>
              <w:ind w:left="146" w:right="98" w:hanging="5"/>
              <w:rPr>
                <w:bCs/>
                <w:sz w:val="18"/>
                <w:szCs w:val="18"/>
              </w:rPr>
            </w:pPr>
            <w:proofErr w:type="spellStart"/>
            <w:r w:rsidRPr="00961E6D">
              <w:rPr>
                <w:bCs/>
                <w:sz w:val="18"/>
                <w:szCs w:val="18"/>
              </w:rPr>
              <w:t>производ</w:t>
            </w:r>
            <w:proofErr w:type="spellEnd"/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961E6D">
              <w:rPr>
                <w:bCs/>
                <w:sz w:val="18"/>
                <w:szCs w:val="18"/>
              </w:rPr>
              <w:t>ственная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6C92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</w:tr>
      <w:tr w:rsidR="00143996" w14:paraId="478FE584" w14:textId="77777777" w:rsidTr="00B10A2D">
        <w:trPr>
          <w:trHeight w:val="794"/>
        </w:trPr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</w:tcPr>
          <w:p w14:paraId="508BEA92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2B2BE27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3E35B336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2D28FEAD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8BF0772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56A9" w14:textId="77777777" w:rsidR="00143996" w:rsidRDefault="00143996" w:rsidP="00C26D8D">
            <w:pPr>
              <w:pStyle w:val="TableParagraph"/>
              <w:spacing w:before="3"/>
              <w:ind w:left="121" w:right="95"/>
              <w:jc w:val="center"/>
              <w:rPr>
                <w:bCs/>
                <w:spacing w:val="1"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лабораторные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,</w:t>
            </w:r>
          </w:p>
          <w:p w14:paraId="10427EB8" w14:textId="77777777" w:rsidR="00143996" w:rsidRPr="00487D3C" w:rsidRDefault="00143996" w:rsidP="00C26D8D">
            <w:pPr>
              <w:pStyle w:val="TableParagraph"/>
              <w:spacing w:before="3"/>
              <w:ind w:left="121" w:right="95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практические</w:t>
            </w:r>
          </w:p>
          <w:p w14:paraId="62040CEB" w14:textId="77777777" w:rsidR="00143996" w:rsidRPr="00487D3C" w:rsidRDefault="00143996" w:rsidP="00C26D8D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занятия, семинар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766D" w14:textId="77777777" w:rsidR="00143996" w:rsidRPr="00487D3C" w:rsidRDefault="00143996" w:rsidP="00C26D8D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курсовая</w:t>
            </w:r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работа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(проект)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1263" w14:textId="77777777" w:rsidR="00143996" w:rsidRPr="00487D3C" w:rsidRDefault="00143996" w:rsidP="00C26D8D">
            <w:pPr>
              <w:pStyle w:val="TableParagraph"/>
              <w:spacing w:before="3"/>
              <w:ind w:left="272" w:right="123" w:hanging="106"/>
              <w:rPr>
                <w:bCs/>
                <w:sz w:val="18"/>
                <w:szCs w:val="18"/>
              </w:rPr>
            </w:pPr>
            <w:proofErr w:type="spellStart"/>
            <w:r w:rsidRPr="00487D3C">
              <w:rPr>
                <w:bCs/>
                <w:sz w:val="18"/>
                <w:szCs w:val="18"/>
              </w:rPr>
              <w:t>консуль</w:t>
            </w:r>
            <w:proofErr w:type="spellEnd"/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487D3C">
              <w:rPr>
                <w:bCs/>
                <w:sz w:val="18"/>
                <w:szCs w:val="18"/>
              </w:rPr>
              <w:t>тации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0AD4" w14:textId="77777777" w:rsidR="00143996" w:rsidRPr="00487D3C" w:rsidRDefault="00143996" w:rsidP="00C26D8D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промеж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уточная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аттестация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E1698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AC2D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DD7E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</w:tr>
      <w:tr w:rsidR="00143996" w14:paraId="3E887831" w14:textId="77777777" w:rsidTr="00B10A2D">
        <w:trPr>
          <w:trHeight w:val="635"/>
        </w:trPr>
        <w:tc>
          <w:tcPr>
            <w:tcW w:w="1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AB047" w14:textId="77777777" w:rsidR="00727596" w:rsidRPr="00727596" w:rsidRDefault="00727596" w:rsidP="00B10A2D">
            <w:pPr>
              <w:pStyle w:val="TableParagraph"/>
              <w:spacing w:line="270" w:lineRule="exact"/>
              <w:rPr>
                <w:sz w:val="24"/>
              </w:rPr>
            </w:pPr>
            <w:r w:rsidRPr="00727596">
              <w:rPr>
                <w:sz w:val="24"/>
              </w:rPr>
              <w:t>ПК4.1, ПК4.2</w:t>
            </w:r>
          </w:p>
          <w:p w14:paraId="4E5AC5FD" w14:textId="77777777" w:rsidR="00727596" w:rsidRDefault="00727596" w:rsidP="00B10A2D">
            <w:pPr>
              <w:pStyle w:val="TableParagraph"/>
              <w:spacing w:before="41"/>
              <w:rPr>
                <w:sz w:val="24"/>
              </w:rPr>
            </w:pPr>
            <w:r w:rsidRPr="00727596">
              <w:rPr>
                <w:sz w:val="24"/>
              </w:rPr>
              <w:t xml:space="preserve">ОК 01 – ОК </w:t>
            </w:r>
            <w:r>
              <w:rPr>
                <w:sz w:val="24"/>
              </w:rPr>
              <w:t>09</w:t>
            </w:r>
          </w:p>
          <w:p w14:paraId="1048F6AC" w14:textId="3B86D091" w:rsidR="00143996" w:rsidRPr="00961E6D" w:rsidRDefault="00143996" w:rsidP="00B10A2D">
            <w:pPr>
              <w:pStyle w:val="TableParagraph"/>
              <w:spacing w:before="41"/>
              <w:rPr>
                <w:sz w:val="24"/>
              </w:rPr>
            </w:pPr>
          </w:p>
        </w:tc>
        <w:tc>
          <w:tcPr>
            <w:tcW w:w="2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DB7B" w14:textId="6A532E6E" w:rsidR="00143996" w:rsidRPr="00727596" w:rsidRDefault="00143996" w:rsidP="00C26D8D"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 w:rsidRPr="00727596">
              <w:rPr>
                <w:b/>
                <w:sz w:val="24"/>
              </w:rPr>
              <w:t>Раздел</w:t>
            </w:r>
            <w:r w:rsidRPr="00727596">
              <w:rPr>
                <w:b/>
                <w:spacing w:val="-1"/>
                <w:sz w:val="24"/>
              </w:rPr>
              <w:t xml:space="preserve"> </w:t>
            </w:r>
            <w:r w:rsidRPr="00727596">
              <w:rPr>
                <w:b/>
                <w:sz w:val="24"/>
              </w:rPr>
              <w:t>1</w:t>
            </w:r>
            <w:r w:rsidRPr="00727596">
              <w:rPr>
                <w:b/>
                <w:spacing w:val="-2"/>
                <w:sz w:val="24"/>
              </w:rPr>
              <w:t xml:space="preserve"> </w:t>
            </w:r>
            <w:r w:rsidR="003C16BC" w:rsidRPr="00727596">
              <w:rPr>
                <w:b/>
                <w:sz w:val="24"/>
              </w:rPr>
              <w:t>Выполнение комплекса работ в рамках мониторинга состояния земель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E3F6" w14:textId="55E5DA21" w:rsidR="00143996" w:rsidRPr="00956578" w:rsidRDefault="00727596" w:rsidP="00C26D8D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2BE3" w14:textId="0C092EB0" w:rsidR="00143996" w:rsidRPr="00956578" w:rsidRDefault="00B10A2D" w:rsidP="00C26D8D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5CEE" w14:textId="37A577E4" w:rsidR="00143996" w:rsidRPr="00956578" w:rsidRDefault="001317AA" w:rsidP="00C26D8D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22E1" w14:textId="5AAC5AD0" w:rsidR="00143996" w:rsidRPr="00956578" w:rsidRDefault="00727596" w:rsidP="00C26D8D">
            <w:pPr>
              <w:pStyle w:val="TableParagraph"/>
              <w:spacing w:before="157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60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D481" w14:textId="77777777" w:rsidR="00143996" w:rsidRPr="00956578" w:rsidRDefault="00143996" w:rsidP="00C26D8D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0644" w14:textId="77777777" w:rsidR="00143996" w:rsidRPr="00956578" w:rsidRDefault="00143996" w:rsidP="00C26D8D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61C1" w14:textId="77777777" w:rsidR="00143996" w:rsidRPr="00956578" w:rsidRDefault="00143996" w:rsidP="00C26D8D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F71E" w14:textId="77777777" w:rsidR="00143996" w:rsidRPr="00956578" w:rsidRDefault="00143996" w:rsidP="00C26D8D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1F0BE" w14:textId="77777777" w:rsidR="00143996" w:rsidRPr="00956578" w:rsidRDefault="00143996" w:rsidP="00C26D8D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A7BB" w14:textId="318AAA1F" w:rsidR="00143996" w:rsidRPr="00956578" w:rsidRDefault="00727596" w:rsidP="00C26D8D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8</w:t>
            </w:r>
          </w:p>
        </w:tc>
      </w:tr>
      <w:tr w:rsidR="00143996" w14:paraId="620F0AB6" w14:textId="77777777" w:rsidTr="00B10A2D">
        <w:trPr>
          <w:trHeight w:val="63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50706" w14:textId="0BCFE721" w:rsidR="00727596" w:rsidRDefault="00727596" w:rsidP="00B10A2D">
            <w:pPr>
              <w:pStyle w:val="TableParagraph"/>
              <w:spacing w:before="41"/>
              <w:rPr>
                <w:sz w:val="24"/>
              </w:rPr>
            </w:pPr>
            <w:r w:rsidRPr="00727596">
              <w:rPr>
                <w:sz w:val="24"/>
              </w:rPr>
              <w:t xml:space="preserve">ПК4.3, ПК4.4 ОК 01 – ОК </w:t>
            </w:r>
            <w:r>
              <w:rPr>
                <w:sz w:val="24"/>
              </w:rPr>
              <w:t>09</w:t>
            </w:r>
          </w:p>
          <w:p w14:paraId="3286EF2F" w14:textId="3DFC23C4" w:rsidR="00143996" w:rsidRPr="00956578" w:rsidRDefault="00143996" w:rsidP="00B10A2D">
            <w:pPr>
              <w:pStyle w:val="TableParagraph"/>
              <w:spacing w:before="41"/>
              <w:rPr>
                <w:sz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A0D5" w14:textId="0BF9B676" w:rsidR="00143996" w:rsidRPr="00956578" w:rsidRDefault="00C03050" w:rsidP="00C26D8D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 w:rsidRPr="00C03050">
              <w:rPr>
                <w:b/>
                <w:sz w:val="24"/>
              </w:rPr>
              <w:t>Раздел 2. Охрана окружающей среды и природоохранные мероприятия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0582" w14:textId="5AEC94D5" w:rsidR="00143996" w:rsidRPr="00956578" w:rsidRDefault="00727596" w:rsidP="00C26D8D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4F6D" w14:textId="76B26E71" w:rsidR="00143996" w:rsidRPr="00956578" w:rsidRDefault="00B10A2D" w:rsidP="00C26D8D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CE488" w14:textId="2AA87428" w:rsidR="00143996" w:rsidRPr="00956578" w:rsidRDefault="001317AA" w:rsidP="00C26D8D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30BC" w14:textId="4E4BA755" w:rsidR="00143996" w:rsidRPr="00956578" w:rsidRDefault="00727596" w:rsidP="00C26D8D">
            <w:pPr>
              <w:pStyle w:val="TableParagraph"/>
              <w:spacing w:before="157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34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9BE7" w14:textId="77777777" w:rsidR="00143996" w:rsidRPr="00956578" w:rsidRDefault="00143996" w:rsidP="00C26D8D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AD49" w14:textId="77777777" w:rsidR="00143996" w:rsidRPr="00956578" w:rsidRDefault="00143996" w:rsidP="00C26D8D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7E20" w14:textId="77777777" w:rsidR="00143996" w:rsidRPr="00956578" w:rsidRDefault="00143996" w:rsidP="00C26D8D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325E" w14:textId="77777777" w:rsidR="00143996" w:rsidRPr="00956578" w:rsidRDefault="00143996" w:rsidP="00C26D8D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2874" w14:textId="77777777" w:rsidR="00143996" w:rsidRPr="00956578" w:rsidRDefault="00143996" w:rsidP="00C26D8D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AEA1" w14:textId="680A43E4" w:rsidR="00143996" w:rsidRPr="00956578" w:rsidRDefault="00727596" w:rsidP="00C26D8D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14</w:t>
            </w:r>
          </w:p>
        </w:tc>
      </w:tr>
      <w:tr w:rsidR="00143996" w14:paraId="7BAF3C1D" w14:textId="77777777" w:rsidTr="00B10A2D">
        <w:trPr>
          <w:trHeight w:val="635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8786" w14:textId="2B7E899C" w:rsidR="00143996" w:rsidRPr="00956578" w:rsidRDefault="00727596" w:rsidP="00B10A2D">
            <w:pPr>
              <w:pStyle w:val="TableParagraph"/>
              <w:spacing w:before="41"/>
              <w:rPr>
                <w:sz w:val="24"/>
              </w:rPr>
            </w:pPr>
            <w:r w:rsidRPr="00727596">
              <w:rPr>
                <w:sz w:val="24"/>
              </w:rPr>
              <w:t xml:space="preserve">ПК4.1 - ПК4.4 ОК 01 – ОК </w:t>
            </w:r>
            <w:r>
              <w:rPr>
                <w:sz w:val="24"/>
              </w:rPr>
              <w:t>09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1BFC" w14:textId="77777777" w:rsidR="00143996" w:rsidRPr="00956578" w:rsidRDefault="00143996" w:rsidP="00C26D8D">
            <w:pPr>
              <w:pStyle w:val="TableParagraph"/>
              <w:spacing w:before="1"/>
              <w:ind w:left="112"/>
              <w:rPr>
                <w:b/>
              </w:rPr>
            </w:pPr>
            <w:r w:rsidRPr="00956578">
              <w:rPr>
                <w:b/>
              </w:rPr>
              <w:t>Учебная</w:t>
            </w:r>
            <w:r w:rsidRPr="00956578">
              <w:rPr>
                <w:b/>
                <w:spacing w:val="-3"/>
              </w:rPr>
              <w:t xml:space="preserve"> </w:t>
            </w:r>
            <w:r w:rsidRPr="00956578">
              <w:rPr>
                <w:b/>
              </w:rPr>
              <w:t>практика,</w:t>
            </w:r>
          </w:p>
          <w:p w14:paraId="6FC37992" w14:textId="77777777" w:rsidR="00143996" w:rsidRDefault="00143996" w:rsidP="00C26D8D">
            <w:pPr>
              <w:pStyle w:val="TableParagraph"/>
              <w:spacing w:before="32"/>
              <w:ind w:left="112"/>
            </w:pPr>
            <w:r>
              <w:t>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CCE0" w14:textId="23227FA2" w:rsidR="00143996" w:rsidRPr="00956578" w:rsidRDefault="00727596" w:rsidP="00C26D8D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F8A82" w14:textId="145FBABA" w:rsidR="00143996" w:rsidRPr="00B10A2D" w:rsidRDefault="00B10A2D" w:rsidP="00B10A2D">
            <w:pPr>
              <w:pStyle w:val="TableParagraph"/>
              <w:jc w:val="center"/>
            </w:pPr>
            <w:r>
              <w:t>72</w:t>
            </w:r>
          </w:p>
        </w:tc>
        <w:tc>
          <w:tcPr>
            <w:tcW w:w="35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6FC194F6" w14:textId="77777777" w:rsidR="00143996" w:rsidRDefault="00143996" w:rsidP="00C26D8D">
            <w:pPr>
              <w:pStyle w:val="TableParagraph"/>
            </w:pP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07C8565" w14:textId="77777777" w:rsidR="00143996" w:rsidRDefault="00143996" w:rsidP="00C26D8D">
            <w:pPr>
              <w:pStyle w:val="TableParagrap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66069" w14:textId="0934DB40" w:rsidR="00143996" w:rsidRPr="00956578" w:rsidRDefault="00727596" w:rsidP="00C26D8D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8B91" w14:textId="77777777" w:rsidR="00143996" w:rsidRDefault="00143996" w:rsidP="00C26D8D">
            <w:pPr>
              <w:pStyle w:val="TableParagrap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F10D" w14:textId="77777777" w:rsidR="00143996" w:rsidRPr="00956578" w:rsidRDefault="00143996" w:rsidP="00C26D8D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143996" w14:paraId="4FD28C32" w14:textId="77777777" w:rsidTr="00B10A2D">
        <w:trPr>
          <w:trHeight w:val="145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639D" w14:textId="77777777" w:rsidR="00727596" w:rsidRDefault="00727596" w:rsidP="00B10A2D">
            <w:pPr>
              <w:pStyle w:val="TableParagraph"/>
              <w:spacing w:line="276" w:lineRule="auto"/>
              <w:ind w:right="532"/>
              <w:rPr>
                <w:sz w:val="24"/>
              </w:rPr>
            </w:pPr>
            <w:r w:rsidRPr="00727596">
              <w:rPr>
                <w:sz w:val="24"/>
              </w:rPr>
              <w:t xml:space="preserve">ПК4.1 - ПК4.4 ОК 01 – ОК </w:t>
            </w:r>
            <w:r>
              <w:rPr>
                <w:sz w:val="24"/>
              </w:rPr>
              <w:t>09</w:t>
            </w:r>
          </w:p>
          <w:p w14:paraId="424622C4" w14:textId="3071F027" w:rsidR="00143996" w:rsidRPr="00956578" w:rsidRDefault="00143996" w:rsidP="00B10A2D">
            <w:pPr>
              <w:pStyle w:val="TableParagraph"/>
              <w:spacing w:line="276" w:lineRule="auto"/>
              <w:ind w:right="532"/>
              <w:rPr>
                <w:sz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09225" w14:textId="77777777" w:rsidR="00143996" w:rsidRDefault="00143996" w:rsidP="00C26D8D">
            <w:pPr>
              <w:pStyle w:val="TableParagraph"/>
              <w:spacing w:line="273" w:lineRule="auto"/>
              <w:ind w:left="112" w:right="276"/>
            </w:pPr>
            <w:r w:rsidRPr="00956578">
              <w:rPr>
                <w:b/>
              </w:rPr>
              <w:t>Производственная</w:t>
            </w:r>
            <w:r w:rsidRPr="00956578">
              <w:rPr>
                <w:b/>
                <w:spacing w:val="-53"/>
              </w:rPr>
              <w:t xml:space="preserve"> </w:t>
            </w:r>
            <w:r w:rsidRPr="00956578">
              <w:rPr>
                <w:b/>
              </w:rPr>
              <w:t>практика (по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профилю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специальности)</w:t>
            </w:r>
          </w:p>
          <w:p w14:paraId="6BE36038" w14:textId="77777777" w:rsidR="00143996" w:rsidRDefault="00143996" w:rsidP="00C26D8D">
            <w:pPr>
              <w:pStyle w:val="TableParagraph"/>
              <w:spacing w:before="4"/>
              <w:ind w:left="112"/>
            </w:pPr>
            <w:r>
              <w:t>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28D3" w14:textId="571DADE3" w:rsidR="00143996" w:rsidRPr="00956578" w:rsidRDefault="00727596" w:rsidP="00C26D8D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DF075" w14:textId="73B3C584" w:rsidR="00143996" w:rsidRPr="00B10A2D" w:rsidRDefault="00B10A2D" w:rsidP="00B10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355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1FE8F20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7134" w14:textId="77777777" w:rsidR="00143996" w:rsidRPr="00956578" w:rsidRDefault="00143996" w:rsidP="00C26D8D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A2AB" w14:textId="77777777" w:rsidR="00143996" w:rsidRPr="00956578" w:rsidRDefault="00143996" w:rsidP="00C26D8D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5E9A" w14:textId="77777777" w:rsidR="00143996" w:rsidRPr="00956578" w:rsidRDefault="00143996" w:rsidP="00C26D8D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03AC" w14:textId="1B1A9602" w:rsidR="00143996" w:rsidRPr="00956578" w:rsidRDefault="00727596" w:rsidP="00C26D8D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D37E" w14:textId="77777777" w:rsidR="00143996" w:rsidRPr="00956578" w:rsidRDefault="00143996" w:rsidP="00C26D8D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3C16BC" w14:paraId="4C9CB65B" w14:textId="77777777" w:rsidTr="00B10A2D">
        <w:trPr>
          <w:trHeight w:val="624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B642B" w14:textId="77777777" w:rsidR="003C16BC" w:rsidRPr="00956578" w:rsidRDefault="003C16BC" w:rsidP="00C26D8D">
            <w:pPr>
              <w:pStyle w:val="TableParagraph"/>
              <w:spacing w:line="276" w:lineRule="auto"/>
              <w:ind w:left="164" w:right="532"/>
              <w:jc w:val="center"/>
              <w:rPr>
                <w:sz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A899" w14:textId="0430914C" w:rsidR="003C16BC" w:rsidRPr="00956578" w:rsidRDefault="003C16BC" w:rsidP="00C26D8D">
            <w:pPr>
              <w:pStyle w:val="TableParagraph"/>
              <w:spacing w:line="273" w:lineRule="auto"/>
              <w:ind w:left="112" w:right="276"/>
              <w:rPr>
                <w:b/>
              </w:rPr>
            </w:pPr>
            <w:r>
              <w:rPr>
                <w:b/>
              </w:rPr>
              <w:t xml:space="preserve">Промежуточная аттестация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F3C2" w14:textId="5BFE9F6D" w:rsidR="003C16BC" w:rsidRPr="00956578" w:rsidRDefault="003C16BC" w:rsidP="00C26D8D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2552E" w14:textId="77777777" w:rsidR="003C16BC" w:rsidRPr="00B10A2D" w:rsidRDefault="003C16BC" w:rsidP="00B10A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C8AC1B9" w14:textId="77777777" w:rsidR="003C16BC" w:rsidRPr="00956578" w:rsidRDefault="003C16BC" w:rsidP="00C26D8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7AFF" w14:textId="77777777" w:rsidR="003C16BC" w:rsidRPr="00956578" w:rsidRDefault="003C16BC" w:rsidP="00C26D8D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6998" w14:textId="77777777" w:rsidR="003C16BC" w:rsidRPr="00956578" w:rsidRDefault="003C16BC" w:rsidP="00C26D8D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C7B5" w14:textId="77777777" w:rsidR="003C16BC" w:rsidRPr="00956578" w:rsidRDefault="003C16BC" w:rsidP="00C26D8D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3C46" w14:textId="77777777" w:rsidR="003C16BC" w:rsidRPr="00956578" w:rsidRDefault="003C16BC" w:rsidP="00C26D8D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3B40" w14:textId="77777777" w:rsidR="003C16BC" w:rsidRPr="00956578" w:rsidRDefault="003C16BC" w:rsidP="00C26D8D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</w:p>
        </w:tc>
      </w:tr>
      <w:tr w:rsidR="00143996" w14:paraId="08403038" w14:textId="77777777" w:rsidTr="00C26D8D">
        <w:trPr>
          <w:trHeight w:val="318"/>
        </w:trPr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4B14" w14:textId="77777777" w:rsidR="00143996" w:rsidRPr="00956578" w:rsidRDefault="00143996" w:rsidP="00C26D8D">
            <w:pPr>
              <w:pStyle w:val="TableParagraph"/>
              <w:spacing w:line="275" w:lineRule="exact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23435" w14:textId="5EB0A81B" w:rsidR="00143996" w:rsidRPr="00956578" w:rsidRDefault="00727596" w:rsidP="00C26D8D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84FB" w14:textId="3178284E" w:rsidR="00143996" w:rsidRPr="00956578" w:rsidRDefault="00B10A2D" w:rsidP="00C26D8D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257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8613" w14:textId="21D2D66C" w:rsidR="00143996" w:rsidRPr="00956578" w:rsidRDefault="00727596" w:rsidP="00C26D8D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482B" w14:textId="76A8AD89" w:rsidR="00143996" w:rsidRPr="00956578" w:rsidRDefault="00727596" w:rsidP="00C26D8D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551E" w14:textId="77777777" w:rsidR="00143996" w:rsidRPr="00956578" w:rsidRDefault="00143996" w:rsidP="00C26D8D">
            <w:pPr>
              <w:pStyle w:val="TableParagraph"/>
              <w:spacing w:line="275" w:lineRule="exact"/>
              <w:ind w:right="485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1BEA" w14:textId="77777777" w:rsidR="00143996" w:rsidRPr="00956578" w:rsidRDefault="00143996" w:rsidP="00C26D8D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9CCCD" w14:textId="77777777" w:rsidR="00143996" w:rsidRPr="00956578" w:rsidRDefault="00143996" w:rsidP="00C26D8D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CAC9" w14:textId="638A2B08" w:rsidR="00143996" w:rsidRPr="00956578" w:rsidRDefault="00727596" w:rsidP="00C26D8D">
            <w:pPr>
              <w:pStyle w:val="TableParagraph"/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5397" w14:textId="0E1768BC" w:rsidR="00143996" w:rsidRPr="00956578" w:rsidRDefault="00727596" w:rsidP="00C26D8D">
            <w:pPr>
              <w:pStyle w:val="TableParagraph"/>
              <w:spacing w:line="275" w:lineRule="exact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A823" w14:textId="25BD37AA" w:rsidR="00143996" w:rsidRPr="00956578" w:rsidRDefault="00727596" w:rsidP="00C26D8D">
            <w:pPr>
              <w:pStyle w:val="TableParagraph"/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</w:tbl>
    <w:p w14:paraId="21867E3B" w14:textId="77777777" w:rsidR="00143996" w:rsidRDefault="00143996" w:rsidP="00143996">
      <w:pPr>
        <w:rPr>
          <w:b/>
        </w:rPr>
      </w:pPr>
    </w:p>
    <w:p w14:paraId="3FA56584" w14:textId="77777777" w:rsidR="00143996" w:rsidRDefault="00143996" w:rsidP="00143996">
      <w:pPr>
        <w:rPr>
          <w:b/>
        </w:rPr>
      </w:pPr>
    </w:p>
    <w:p w14:paraId="62A2FFE9" w14:textId="02AA2AFC" w:rsidR="00143996" w:rsidRPr="006C1F83" w:rsidRDefault="00143996" w:rsidP="00727596">
      <w:pPr>
        <w:spacing w:before="2"/>
        <w:rPr>
          <w:i/>
        </w:rPr>
        <w:sectPr w:rsidR="00143996" w:rsidRPr="006C1F83" w:rsidSect="002D17EA">
          <w:pgSz w:w="16840" w:h="11910" w:orient="landscape"/>
          <w:pgMar w:top="1100" w:right="561" w:bottom="284" w:left="902" w:header="720" w:footer="720" w:gutter="0"/>
          <w:cols w:space="720"/>
        </w:sectPr>
      </w:pPr>
    </w:p>
    <w:p w14:paraId="22407665" w14:textId="77777777" w:rsidR="00143996" w:rsidRPr="001060E5" w:rsidRDefault="00143996" w:rsidP="00143996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</w:p>
    <w:p w14:paraId="1E0AD7FC" w14:textId="77777777" w:rsidR="00143996" w:rsidRDefault="00143996" w:rsidP="00143996">
      <w:pPr>
        <w:spacing w:before="10"/>
        <w:rPr>
          <w:b/>
          <w:sz w:val="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67"/>
        <w:gridCol w:w="9073"/>
        <w:gridCol w:w="2033"/>
      </w:tblGrid>
      <w:tr w:rsidR="00143996" w14:paraId="18C501E9" w14:textId="77777777" w:rsidTr="00C26D8D">
        <w:trPr>
          <w:trHeight w:val="1163"/>
        </w:trPr>
        <w:tc>
          <w:tcPr>
            <w:tcW w:w="3370" w:type="dxa"/>
          </w:tcPr>
          <w:p w14:paraId="210CA97A" w14:textId="77777777" w:rsidR="00143996" w:rsidRPr="00956578" w:rsidRDefault="00143996" w:rsidP="00C26D8D">
            <w:pPr>
              <w:pStyle w:val="TableParagraph"/>
              <w:spacing w:line="276" w:lineRule="auto"/>
              <w:ind w:left="275" w:right="264" w:firstLine="1"/>
              <w:jc w:val="center"/>
              <w:rPr>
                <w:b/>
              </w:rPr>
            </w:pPr>
            <w:r w:rsidRPr="00956578">
              <w:rPr>
                <w:b/>
              </w:rPr>
              <w:t>Наименование раздела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профессионального модуля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(ПМ),</w:t>
            </w:r>
            <w:r w:rsidRPr="00956578">
              <w:rPr>
                <w:b/>
                <w:spacing w:val="-11"/>
              </w:rPr>
              <w:t xml:space="preserve"> </w:t>
            </w:r>
            <w:r w:rsidRPr="00956578">
              <w:rPr>
                <w:b/>
              </w:rPr>
              <w:t>междисциплинарного</w:t>
            </w:r>
          </w:p>
          <w:p w14:paraId="7DCE795E" w14:textId="77777777" w:rsidR="00143996" w:rsidRPr="00956578" w:rsidRDefault="00143996" w:rsidP="00C26D8D">
            <w:pPr>
              <w:pStyle w:val="TableParagraph"/>
              <w:ind w:left="114" w:right="103"/>
              <w:jc w:val="center"/>
              <w:rPr>
                <w:b/>
              </w:rPr>
            </w:pPr>
            <w:r w:rsidRPr="00956578">
              <w:rPr>
                <w:b/>
              </w:rPr>
              <w:t>курса</w:t>
            </w:r>
            <w:r w:rsidRPr="00956578">
              <w:rPr>
                <w:b/>
                <w:spacing w:val="-1"/>
              </w:rPr>
              <w:t xml:space="preserve"> </w:t>
            </w:r>
            <w:r w:rsidRPr="00956578">
              <w:rPr>
                <w:b/>
              </w:rPr>
              <w:t>(МДК), темы</w:t>
            </w:r>
          </w:p>
        </w:tc>
        <w:tc>
          <w:tcPr>
            <w:tcW w:w="9640" w:type="dxa"/>
            <w:gridSpan w:val="2"/>
          </w:tcPr>
          <w:p w14:paraId="7513195C" w14:textId="5E12CCCD" w:rsidR="00143996" w:rsidRPr="00956578" w:rsidRDefault="00143996" w:rsidP="00C26D8D">
            <w:pPr>
              <w:pStyle w:val="TableParagraph"/>
              <w:spacing w:before="145" w:line="273" w:lineRule="auto"/>
              <w:ind w:left="1686" w:right="1675" w:hanging="1"/>
              <w:jc w:val="center"/>
              <w:rPr>
                <w:i/>
              </w:rPr>
            </w:pPr>
            <w:r w:rsidRPr="00956578">
              <w:rPr>
                <w:b/>
              </w:rPr>
              <w:t>Содержание учебного материала, лабораторные работы и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практические занятия, самостоятельная работа обучающихся</w:t>
            </w:r>
          </w:p>
        </w:tc>
        <w:tc>
          <w:tcPr>
            <w:tcW w:w="2033" w:type="dxa"/>
          </w:tcPr>
          <w:p w14:paraId="78C0D554" w14:textId="77777777" w:rsidR="00143996" w:rsidRPr="00956578" w:rsidRDefault="00143996" w:rsidP="00C26D8D">
            <w:pPr>
              <w:pStyle w:val="TableParagraph"/>
              <w:spacing w:before="159"/>
              <w:ind w:right="190"/>
              <w:jc w:val="center"/>
              <w:rPr>
                <w:b/>
              </w:rPr>
            </w:pPr>
            <w:r w:rsidRPr="0060516C">
              <w:rPr>
                <w:b/>
              </w:rPr>
              <w:t>Объем</w:t>
            </w:r>
            <w:r w:rsidRPr="0060516C">
              <w:rPr>
                <w:b/>
                <w:spacing w:val="-3"/>
              </w:rPr>
              <w:t xml:space="preserve"> </w:t>
            </w:r>
            <w:r w:rsidRPr="0060516C">
              <w:rPr>
                <w:b/>
              </w:rPr>
              <w:t>часов/в т.ч. в форме практической подготовки</w:t>
            </w:r>
          </w:p>
        </w:tc>
      </w:tr>
      <w:tr w:rsidR="00143996" w14:paraId="2F06D7AA" w14:textId="77777777" w:rsidTr="00C26D8D">
        <w:trPr>
          <w:trHeight w:val="318"/>
        </w:trPr>
        <w:tc>
          <w:tcPr>
            <w:tcW w:w="13010" w:type="dxa"/>
            <w:gridSpan w:val="3"/>
          </w:tcPr>
          <w:p w14:paraId="58E70E00" w14:textId="613BC881" w:rsidR="00143996" w:rsidRPr="00956578" w:rsidRDefault="00143996" w:rsidP="00C26D8D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Раздел</w:t>
            </w:r>
            <w:r w:rsidRPr="00956578">
              <w:rPr>
                <w:b/>
                <w:spacing w:val="58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1</w:t>
            </w:r>
            <w:r w:rsidR="003C16BC" w:rsidRPr="003C16BC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="003C16BC" w:rsidRPr="003C16BC">
              <w:rPr>
                <w:b/>
                <w:sz w:val="24"/>
              </w:rPr>
              <w:t>Выполнение комплекса работ в рамках мониторинга состояния земель</w:t>
            </w:r>
          </w:p>
        </w:tc>
        <w:tc>
          <w:tcPr>
            <w:tcW w:w="2033" w:type="dxa"/>
          </w:tcPr>
          <w:p w14:paraId="33110558" w14:textId="6F82531F" w:rsidR="00143996" w:rsidRPr="00956578" w:rsidRDefault="0055560A" w:rsidP="00C26D8D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200/140</w:t>
            </w:r>
          </w:p>
        </w:tc>
      </w:tr>
      <w:tr w:rsidR="00143996" w14:paraId="1E591121" w14:textId="77777777" w:rsidTr="00C26D8D">
        <w:trPr>
          <w:trHeight w:val="316"/>
        </w:trPr>
        <w:tc>
          <w:tcPr>
            <w:tcW w:w="13010" w:type="dxa"/>
            <w:gridSpan w:val="3"/>
          </w:tcPr>
          <w:p w14:paraId="348C4E4E" w14:textId="5A605447" w:rsidR="00143996" w:rsidRPr="00956578" w:rsidRDefault="003C16BC" w:rsidP="00C26D8D">
            <w:pPr>
              <w:pStyle w:val="TableParagraph"/>
              <w:tabs>
                <w:tab w:val="left" w:leader="dot" w:pos="2114"/>
              </w:tabs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М</w:t>
            </w:r>
            <w:r w:rsidRPr="003C16BC">
              <w:rPr>
                <w:b/>
                <w:sz w:val="24"/>
              </w:rPr>
              <w:t>ДК.04.01. Выполнение комплекса работ в рамках мониторинга состояния земель</w:t>
            </w:r>
          </w:p>
        </w:tc>
        <w:tc>
          <w:tcPr>
            <w:tcW w:w="2033" w:type="dxa"/>
          </w:tcPr>
          <w:p w14:paraId="05A4CCFF" w14:textId="6CBA0A39" w:rsidR="00143996" w:rsidRPr="00956578" w:rsidRDefault="0055560A" w:rsidP="00C26D8D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128/68</w:t>
            </w:r>
          </w:p>
        </w:tc>
      </w:tr>
      <w:tr w:rsidR="003C16BC" w14:paraId="6D7787C8" w14:textId="77777777" w:rsidTr="00C26D8D">
        <w:trPr>
          <w:trHeight w:val="316"/>
        </w:trPr>
        <w:tc>
          <w:tcPr>
            <w:tcW w:w="3370" w:type="dxa"/>
            <w:vMerge w:val="restart"/>
          </w:tcPr>
          <w:p w14:paraId="239A6B56" w14:textId="77777777" w:rsidR="003C16BC" w:rsidRDefault="003C16BC" w:rsidP="00C26D8D">
            <w:pPr>
              <w:pStyle w:val="TableParagraph"/>
              <w:spacing w:before="38"/>
              <w:ind w:left="114" w:right="106"/>
              <w:jc w:val="center"/>
              <w:rPr>
                <w:b/>
                <w:sz w:val="24"/>
              </w:rPr>
            </w:pPr>
            <w:r w:rsidRPr="003C16BC">
              <w:rPr>
                <w:b/>
                <w:sz w:val="24"/>
              </w:rPr>
              <w:t xml:space="preserve">Тема 1.1. </w:t>
            </w:r>
          </w:p>
          <w:p w14:paraId="456A0FF9" w14:textId="78E9276D" w:rsidR="003C16BC" w:rsidRPr="00956578" w:rsidRDefault="003C16BC" w:rsidP="00C26D8D">
            <w:pPr>
              <w:pStyle w:val="TableParagraph"/>
              <w:spacing w:before="38"/>
              <w:ind w:left="114" w:right="106"/>
              <w:jc w:val="center"/>
              <w:rPr>
                <w:i/>
                <w:sz w:val="24"/>
              </w:rPr>
            </w:pPr>
            <w:r w:rsidRPr="003C16BC">
              <w:rPr>
                <w:b/>
                <w:sz w:val="24"/>
              </w:rPr>
              <w:t>Нормативные и нормативно-технические акты и документы, регулирующие изучение, использование и охрану окружающей среды;</w:t>
            </w:r>
          </w:p>
        </w:tc>
        <w:tc>
          <w:tcPr>
            <w:tcW w:w="9640" w:type="dxa"/>
            <w:gridSpan w:val="2"/>
          </w:tcPr>
          <w:p w14:paraId="10F3A29F" w14:textId="4EAA2B86" w:rsidR="003C16BC" w:rsidRPr="00956578" w:rsidRDefault="003C16BC" w:rsidP="00C26D8D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</w:p>
        </w:tc>
        <w:tc>
          <w:tcPr>
            <w:tcW w:w="2033" w:type="dxa"/>
            <w:vMerge w:val="restart"/>
          </w:tcPr>
          <w:p w14:paraId="6DB25519" w14:textId="7C5A111F" w:rsidR="003C16BC" w:rsidRPr="00956578" w:rsidRDefault="001317AA" w:rsidP="00C26D8D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3C16BC" w14:paraId="121BCE63" w14:textId="77777777" w:rsidTr="00761D38">
        <w:trPr>
          <w:trHeight w:val="318"/>
        </w:trPr>
        <w:tc>
          <w:tcPr>
            <w:tcW w:w="3370" w:type="dxa"/>
            <w:vMerge/>
          </w:tcPr>
          <w:p w14:paraId="1DA0EC7C" w14:textId="77777777" w:rsidR="003C16BC" w:rsidRPr="00956578" w:rsidRDefault="003C16BC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419D0905" w14:textId="77777777" w:rsidR="003C16BC" w:rsidRPr="00956578" w:rsidRDefault="003C16BC" w:rsidP="00C26D8D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073" w:type="dxa"/>
          </w:tcPr>
          <w:p w14:paraId="406FD298" w14:textId="26905788" w:rsidR="003C16BC" w:rsidRDefault="003C16BC" w:rsidP="00C26D8D">
            <w:pPr>
              <w:pStyle w:val="TableParagraph"/>
            </w:pPr>
            <w:r w:rsidRPr="003C16BC">
              <w:t>Основные понятия. Законодательство в области охраны окружающей среды. Основные принципы охраны окружающей среды. Объекты охраны окружающей среды.</w:t>
            </w:r>
            <w:r>
              <w:t xml:space="preserve"> </w:t>
            </w:r>
            <w:r w:rsidRPr="003C16BC">
              <w:t>Загрязняющие вещества. Категории объектов, оказывающих негативное воздействие на окружающую среду. Основы управления в области охраны окружающей среды, права и обязанности граждан, общественных объединений и юридических лиц, Основы формирования экологической культуры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14:paraId="1CEED987" w14:textId="77777777" w:rsidR="003C16BC" w:rsidRPr="00956578" w:rsidRDefault="003C16BC" w:rsidP="00C26D8D">
            <w:pPr>
              <w:rPr>
                <w:sz w:val="2"/>
                <w:szCs w:val="2"/>
              </w:rPr>
            </w:pPr>
          </w:p>
        </w:tc>
      </w:tr>
      <w:tr w:rsidR="003C16BC" w14:paraId="5FB26041" w14:textId="77777777" w:rsidTr="00761D38">
        <w:trPr>
          <w:trHeight w:val="316"/>
        </w:trPr>
        <w:tc>
          <w:tcPr>
            <w:tcW w:w="3370" w:type="dxa"/>
            <w:vMerge/>
          </w:tcPr>
          <w:p w14:paraId="55E281E5" w14:textId="77777777" w:rsidR="003C16BC" w:rsidRPr="00956578" w:rsidRDefault="003C16BC" w:rsidP="00C26D8D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14:paraId="6D9E1BE2" w14:textId="77557629" w:rsidR="003C16BC" w:rsidRPr="00956578" w:rsidRDefault="003C16BC" w:rsidP="00C26D8D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Практические</w:t>
            </w:r>
            <w:r w:rsidRPr="00956578">
              <w:rPr>
                <w:b/>
                <w:spacing w:val="-3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 xml:space="preserve">занятия </w:t>
            </w:r>
          </w:p>
        </w:tc>
        <w:tc>
          <w:tcPr>
            <w:tcW w:w="2033" w:type="dxa"/>
            <w:vMerge w:val="restart"/>
          </w:tcPr>
          <w:p w14:paraId="65A0AA4E" w14:textId="0128EE1A" w:rsidR="003C16BC" w:rsidRPr="00956578" w:rsidRDefault="00727596" w:rsidP="00C26D8D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B10A2D">
              <w:rPr>
                <w:sz w:val="24"/>
              </w:rPr>
              <w:t>/16</w:t>
            </w:r>
          </w:p>
        </w:tc>
      </w:tr>
      <w:tr w:rsidR="003C16BC" w14:paraId="64019197" w14:textId="77777777" w:rsidTr="00BE2C8C">
        <w:trPr>
          <w:trHeight w:val="316"/>
        </w:trPr>
        <w:tc>
          <w:tcPr>
            <w:tcW w:w="3370" w:type="dxa"/>
            <w:vMerge/>
          </w:tcPr>
          <w:p w14:paraId="5923895C" w14:textId="77777777" w:rsidR="003C16BC" w:rsidRPr="00956578" w:rsidRDefault="003C16BC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43596FE7" w14:textId="77777777" w:rsidR="003C16BC" w:rsidRPr="00956578" w:rsidRDefault="003C16BC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073" w:type="dxa"/>
          </w:tcPr>
          <w:p w14:paraId="5926D6D2" w14:textId="1B7574C2" w:rsidR="003C16BC" w:rsidRDefault="003C16BC" w:rsidP="00C26D8D">
            <w:pPr>
              <w:pStyle w:val="TableParagraph"/>
            </w:pPr>
            <w:r w:rsidRPr="003C16BC">
              <w:t>Изучение законодательства в области охраны окружающей среды</w:t>
            </w:r>
          </w:p>
        </w:tc>
        <w:tc>
          <w:tcPr>
            <w:tcW w:w="2033" w:type="dxa"/>
            <w:vMerge/>
          </w:tcPr>
          <w:p w14:paraId="420C1154" w14:textId="77777777" w:rsidR="003C16BC" w:rsidRPr="00956578" w:rsidRDefault="003C16BC" w:rsidP="00C26D8D">
            <w:pPr>
              <w:rPr>
                <w:sz w:val="2"/>
                <w:szCs w:val="2"/>
              </w:rPr>
            </w:pPr>
          </w:p>
        </w:tc>
      </w:tr>
      <w:tr w:rsidR="003C16BC" w14:paraId="0A1EE26A" w14:textId="77777777" w:rsidTr="00BE2C8C">
        <w:trPr>
          <w:trHeight w:val="316"/>
        </w:trPr>
        <w:tc>
          <w:tcPr>
            <w:tcW w:w="3370" w:type="dxa"/>
            <w:vMerge/>
          </w:tcPr>
          <w:p w14:paraId="06A9EC6D" w14:textId="77777777" w:rsidR="003C16BC" w:rsidRPr="00956578" w:rsidRDefault="003C16BC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3FDFBB42" w14:textId="12E52711" w:rsidR="003C16BC" w:rsidRPr="00956578" w:rsidRDefault="003C16BC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</w:tcPr>
          <w:p w14:paraId="051FAC85" w14:textId="6BADA117" w:rsidR="003C16BC" w:rsidRDefault="003C16BC" w:rsidP="00C26D8D">
            <w:pPr>
              <w:pStyle w:val="TableParagraph"/>
            </w:pPr>
            <w:r w:rsidRPr="003C16BC">
              <w:t>Перечень загрязняющих веществ, в отношении которых применяются меры государственного регулирования в области охраны окружающей среды</w:t>
            </w:r>
          </w:p>
        </w:tc>
        <w:tc>
          <w:tcPr>
            <w:tcW w:w="2033" w:type="dxa"/>
            <w:vMerge/>
          </w:tcPr>
          <w:p w14:paraId="2B2A201E" w14:textId="77777777" w:rsidR="003C16BC" w:rsidRPr="00956578" w:rsidRDefault="003C16BC" w:rsidP="00C26D8D">
            <w:pPr>
              <w:rPr>
                <w:sz w:val="2"/>
                <w:szCs w:val="2"/>
              </w:rPr>
            </w:pPr>
          </w:p>
        </w:tc>
      </w:tr>
      <w:tr w:rsidR="003C16BC" w14:paraId="17F0FB4B" w14:textId="77777777" w:rsidTr="00BE2C8C">
        <w:trPr>
          <w:trHeight w:val="316"/>
        </w:trPr>
        <w:tc>
          <w:tcPr>
            <w:tcW w:w="3370" w:type="dxa"/>
            <w:vMerge/>
          </w:tcPr>
          <w:p w14:paraId="411F25DC" w14:textId="77777777" w:rsidR="003C16BC" w:rsidRPr="00956578" w:rsidRDefault="003C16BC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62FC34AC" w14:textId="7C188134" w:rsidR="003C16BC" w:rsidRPr="00956578" w:rsidRDefault="003C16BC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</w:tcPr>
          <w:p w14:paraId="007D9CD4" w14:textId="1FDF045D" w:rsidR="003C16BC" w:rsidRDefault="003C16BC" w:rsidP="00C26D8D">
            <w:pPr>
              <w:pStyle w:val="TableParagraph"/>
            </w:pPr>
            <w:r w:rsidRPr="003C16BC">
              <w:t>Определение категории объектов различных отраслей, оказывающих негативное воздействие на окружающую среду</w:t>
            </w:r>
          </w:p>
        </w:tc>
        <w:tc>
          <w:tcPr>
            <w:tcW w:w="2033" w:type="dxa"/>
            <w:vMerge/>
          </w:tcPr>
          <w:p w14:paraId="6DF62B88" w14:textId="77777777" w:rsidR="003C16BC" w:rsidRPr="00956578" w:rsidRDefault="003C16BC" w:rsidP="00C26D8D">
            <w:pPr>
              <w:rPr>
                <w:sz w:val="2"/>
                <w:szCs w:val="2"/>
              </w:rPr>
            </w:pPr>
          </w:p>
        </w:tc>
      </w:tr>
      <w:tr w:rsidR="00143996" w14:paraId="08683DA1" w14:textId="77777777" w:rsidTr="00C26D8D">
        <w:trPr>
          <w:trHeight w:val="318"/>
        </w:trPr>
        <w:tc>
          <w:tcPr>
            <w:tcW w:w="3370" w:type="dxa"/>
            <w:vMerge w:val="restart"/>
          </w:tcPr>
          <w:p w14:paraId="6AC88811" w14:textId="77777777" w:rsidR="003C16BC" w:rsidRDefault="003C16BC" w:rsidP="00C26D8D">
            <w:pPr>
              <w:pStyle w:val="TableParagraph"/>
              <w:spacing w:before="36"/>
              <w:ind w:left="114" w:right="106"/>
              <w:jc w:val="center"/>
              <w:rPr>
                <w:b/>
                <w:sz w:val="24"/>
              </w:rPr>
            </w:pPr>
            <w:r w:rsidRPr="003C16BC">
              <w:rPr>
                <w:b/>
                <w:sz w:val="24"/>
              </w:rPr>
              <w:t xml:space="preserve">Тема 1.2. </w:t>
            </w:r>
          </w:p>
          <w:p w14:paraId="7D58368A" w14:textId="1E0617B7" w:rsidR="00143996" w:rsidRPr="00956578" w:rsidRDefault="003C16BC" w:rsidP="00C26D8D">
            <w:pPr>
              <w:pStyle w:val="TableParagraph"/>
              <w:spacing w:before="36"/>
              <w:ind w:left="114" w:right="106"/>
              <w:jc w:val="center"/>
              <w:rPr>
                <w:i/>
                <w:sz w:val="24"/>
              </w:rPr>
            </w:pPr>
            <w:r w:rsidRPr="003C16BC">
              <w:rPr>
                <w:b/>
                <w:sz w:val="24"/>
              </w:rPr>
              <w:t>Нормирование в области охраны окружающей среды</w:t>
            </w:r>
          </w:p>
        </w:tc>
        <w:tc>
          <w:tcPr>
            <w:tcW w:w="9640" w:type="dxa"/>
            <w:gridSpan w:val="2"/>
          </w:tcPr>
          <w:p w14:paraId="3C314E0F" w14:textId="1C68863F" w:rsidR="00143996" w:rsidRPr="00956578" w:rsidRDefault="00143996" w:rsidP="00C26D8D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2033" w:type="dxa"/>
            <w:vMerge w:val="restart"/>
          </w:tcPr>
          <w:p w14:paraId="4A8C6E17" w14:textId="54570C91" w:rsidR="00143996" w:rsidRPr="00956578" w:rsidRDefault="001317AA" w:rsidP="00C26D8D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143996" w14:paraId="261EE3E0" w14:textId="77777777" w:rsidTr="00C26D8D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2210F1BA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7F1634CC" w14:textId="77777777" w:rsidR="00143996" w:rsidRPr="00956578" w:rsidRDefault="00143996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073" w:type="dxa"/>
          </w:tcPr>
          <w:p w14:paraId="11F47A36" w14:textId="46857161" w:rsidR="00143996" w:rsidRDefault="00D23BFB" w:rsidP="00C26D8D">
            <w:pPr>
              <w:pStyle w:val="TableParagraph"/>
            </w:pPr>
            <w:r w:rsidRPr="00D23BFB">
              <w:t>Основы нормирования в области охраны окружающей среды. Нормативы качества окружающей среды. Нормативы допустимого воздействия на окружающую среду. Нормативы допустимых выбросов, нормативы допустимых сбросов. Технологические нормативы и технические нормативы Нормативные документы, федеральные нормы и правила в области охраны окружающей среды. Лицензирование отдельных видов деятельности в области охраны окружающей среды Экологическая сертификация хозяйственной и иной деятельности. Виды работ при выполнении почвенных, геоботанических, гидрологических и других изысканий, их значение для землеустройства и кадастра;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14:paraId="6B012615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</w:tr>
      <w:tr w:rsidR="00143996" w14:paraId="04DA3868" w14:textId="77777777" w:rsidTr="00C26D8D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A164E09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14:paraId="34BC67D7" w14:textId="2D83AFDA" w:rsidR="00143996" w:rsidRPr="00956578" w:rsidRDefault="00143996" w:rsidP="00C26D8D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Практические</w:t>
            </w:r>
            <w:r w:rsidRPr="00956578">
              <w:rPr>
                <w:b/>
                <w:spacing w:val="-3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 xml:space="preserve">занятия </w:t>
            </w:r>
          </w:p>
        </w:tc>
        <w:tc>
          <w:tcPr>
            <w:tcW w:w="2033" w:type="dxa"/>
            <w:vMerge w:val="restart"/>
          </w:tcPr>
          <w:p w14:paraId="3AE88244" w14:textId="4BE2B0DE" w:rsidR="00143996" w:rsidRPr="00956578" w:rsidRDefault="00727596" w:rsidP="00C26D8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B10A2D">
              <w:rPr>
                <w:sz w:val="24"/>
              </w:rPr>
              <w:t>/14</w:t>
            </w:r>
          </w:p>
        </w:tc>
      </w:tr>
      <w:tr w:rsidR="00143996" w14:paraId="368726D9" w14:textId="77777777" w:rsidTr="00D23BFB">
        <w:trPr>
          <w:trHeight w:val="316"/>
        </w:trPr>
        <w:tc>
          <w:tcPr>
            <w:tcW w:w="3370" w:type="dxa"/>
            <w:vMerge/>
            <w:tcBorders>
              <w:top w:val="nil"/>
              <w:bottom w:val="nil"/>
            </w:tcBorders>
          </w:tcPr>
          <w:p w14:paraId="42B2AF1E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5BF4FAB9" w14:textId="24FF5276" w:rsidR="00143996" w:rsidRPr="00956578" w:rsidRDefault="00D23BFB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73" w:type="dxa"/>
          </w:tcPr>
          <w:p w14:paraId="60436977" w14:textId="5DA92EB1" w:rsidR="00143996" w:rsidRDefault="00D23BFB" w:rsidP="00C26D8D">
            <w:pPr>
              <w:pStyle w:val="TableParagraph"/>
            </w:pPr>
            <w:r w:rsidRPr="00D23BFB">
              <w:t>Определение состава почв</w:t>
            </w:r>
          </w:p>
        </w:tc>
        <w:tc>
          <w:tcPr>
            <w:tcW w:w="2033" w:type="dxa"/>
            <w:vMerge/>
            <w:tcBorders>
              <w:top w:val="nil"/>
              <w:bottom w:val="nil"/>
            </w:tcBorders>
          </w:tcPr>
          <w:p w14:paraId="1531E767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</w:tr>
      <w:tr w:rsidR="00D23BFB" w14:paraId="4A2803DE" w14:textId="77777777" w:rsidTr="00C26D8D">
        <w:trPr>
          <w:trHeight w:val="316"/>
        </w:trPr>
        <w:tc>
          <w:tcPr>
            <w:tcW w:w="3370" w:type="dxa"/>
            <w:tcBorders>
              <w:top w:val="nil"/>
            </w:tcBorders>
          </w:tcPr>
          <w:p w14:paraId="2E495A66" w14:textId="77777777" w:rsidR="00D23BFB" w:rsidRPr="00956578" w:rsidRDefault="00D23BFB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4F1DB44D" w14:textId="7C294B23" w:rsidR="00D23BFB" w:rsidRDefault="00D23BFB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73" w:type="dxa"/>
          </w:tcPr>
          <w:p w14:paraId="419ABF1F" w14:textId="0FE52D00" w:rsidR="00D23BFB" w:rsidRDefault="00D23BFB" w:rsidP="00C26D8D">
            <w:pPr>
              <w:pStyle w:val="TableParagraph"/>
            </w:pPr>
            <w:r w:rsidRPr="00D23BFB">
              <w:t>Геоботанические изыскания</w:t>
            </w:r>
          </w:p>
        </w:tc>
        <w:tc>
          <w:tcPr>
            <w:tcW w:w="2033" w:type="dxa"/>
            <w:tcBorders>
              <w:top w:val="nil"/>
            </w:tcBorders>
          </w:tcPr>
          <w:p w14:paraId="68A2D73C" w14:textId="77777777" w:rsidR="00D23BFB" w:rsidRPr="00956578" w:rsidRDefault="00D23BFB" w:rsidP="00C26D8D">
            <w:pPr>
              <w:rPr>
                <w:sz w:val="2"/>
                <w:szCs w:val="2"/>
              </w:rPr>
            </w:pPr>
          </w:p>
        </w:tc>
      </w:tr>
    </w:tbl>
    <w:p w14:paraId="79EA10CB" w14:textId="77777777" w:rsidR="00143996" w:rsidRDefault="00143996" w:rsidP="00143996">
      <w:pPr>
        <w:rPr>
          <w:sz w:val="2"/>
          <w:szCs w:val="2"/>
        </w:rPr>
        <w:sectPr w:rsidR="00143996">
          <w:pgSz w:w="16840" w:h="11910" w:orient="landscape"/>
          <w:pgMar w:top="1100" w:right="560" w:bottom="280" w:left="900" w:header="720" w:footer="720" w:gutter="0"/>
          <w:cols w:space="720"/>
        </w:sectPr>
      </w:pPr>
    </w:p>
    <w:p w14:paraId="23934444" w14:textId="77777777" w:rsidR="00143996" w:rsidRDefault="00143996" w:rsidP="00143996">
      <w:pPr>
        <w:spacing w:before="1" w:after="1"/>
        <w:rPr>
          <w:b/>
          <w:sz w:val="11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67"/>
        <w:gridCol w:w="9073"/>
        <w:gridCol w:w="1703"/>
      </w:tblGrid>
      <w:tr w:rsidR="00143996" w14:paraId="5A563690" w14:textId="77777777" w:rsidTr="00C26D8D">
        <w:trPr>
          <w:trHeight w:val="316"/>
        </w:trPr>
        <w:tc>
          <w:tcPr>
            <w:tcW w:w="3370" w:type="dxa"/>
            <w:vMerge w:val="restart"/>
          </w:tcPr>
          <w:p w14:paraId="78615CD8" w14:textId="77777777" w:rsidR="00D23BFB" w:rsidRDefault="00D23BFB" w:rsidP="00C26D8D">
            <w:pPr>
              <w:pStyle w:val="TableParagraph"/>
              <w:spacing w:before="36"/>
              <w:ind w:left="114" w:right="106"/>
              <w:jc w:val="center"/>
              <w:rPr>
                <w:b/>
                <w:sz w:val="24"/>
              </w:rPr>
            </w:pPr>
            <w:r w:rsidRPr="00D23BFB">
              <w:rPr>
                <w:b/>
                <w:sz w:val="24"/>
              </w:rPr>
              <w:t xml:space="preserve">Тема 1.3. </w:t>
            </w:r>
          </w:p>
          <w:p w14:paraId="7DF429EE" w14:textId="37CAC12B" w:rsidR="00143996" w:rsidRPr="00956578" w:rsidRDefault="00D23BFB" w:rsidP="00C26D8D">
            <w:pPr>
              <w:pStyle w:val="TableParagraph"/>
              <w:spacing w:before="36"/>
              <w:ind w:left="114" w:right="106"/>
              <w:jc w:val="center"/>
              <w:rPr>
                <w:i/>
                <w:sz w:val="24"/>
              </w:rPr>
            </w:pPr>
            <w:r w:rsidRPr="00D23BFB">
              <w:rPr>
                <w:b/>
                <w:sz w:val="24"/>
              </w:rPr>
              <w:t>Государственный экологический мониторинг (государственный мониторинг окружающей среды)</w:t>
            </w:r>
          </w:p>
        </w:tc>
        <w:tc>
          <w:tcPr>
            <w:tcW w:w="9640" w:type="dxa"/>
            <w:gridSpan w:val="2"/>
          </w:tcPr>
          <w:p w14:paraId="1AF9901E" w14:textId="6D6A3476" w:rsidR="00143996" w:rsidRPr="00956578" w:rsidRDefault="00143996" w:rsidP="00C26D8D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1703" w:type="dxa"/>
            <w:vMerge w:val="restart"/>
          </w:tcPr>
          <w:p w14:paraId="731A7DBA" w14:textId="168E45D0" w:rsidR="00143996" w:rsidRPr="00956578" w:rsidRDefault="001317AA" w:rsidP="00C26D8D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143996" w14:paraId="603419EA" w14:textId="77777777" w:rsidTr="00C26D8D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38782507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74315AE7" w14:textId="77777777" w:rsidR="00143996" w:rsidRPr="00956578" w:rsidRDefault="00143996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073" w:type="dxa"/>
          </w:tcPr>
          <w:p w14:paraId="24793632" w14:textId="3394C5DA" w:rsidR="00143996" w:rsidRPr="00956578" w:rsidRDefault="00D23BFB" w:rsidP="00C26D8D">
            <w:pPr>
              <w:pStyle w:val="TableParagraph"/>
              <w:rPr>
                <w:sz w:val="24"/>
              </w:rPr>
            </w:pPr>
            <w:r w:rsidRPr="00D23BFB">
              <w:rPr>
                <w:sz w:val="24"/>
              </w:rPr>
              <w:t>Осуществление государственного экологического мониторинга (государственного мониторинга окружающей среды). Единая система государственного экологического мониторинга (государственного мониторинга окружающей среды). Государственный фонд данных государственного экологического мониторинга (государственного мониторинга окружающей среды)</w:t>
            </w:r>
          </w:p>
        </w:tc>
        <w:tc>
          <w:tcPr>
            <w:tcW w:w="1703" w:type="dxa"/>
            <w:vMerge/>
            <w:tcBorders>
              <w:top w:val="nil"/>
            </w:tcBorders>
          </w:tcPr>
          <w:p w14:paraId="5920F3C1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</w:tr>
      <w:tr w:rsidR="00143996" w14:paraId="4FD07E45" w14:textId="77777777" w:rsidTr="00C26D8D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0821F275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14:paraId="195F1C2B" w14:textId="3B6F600F" w:rsidR="00143996" w:rsidRPr="00956578" w:rsidRDefault="00143996" w:rsidP="00C26D8D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Практические</w:t>
            </w:r>
            <w:r w:rsidRPr="00956578">
              <w:rPr>
                <w:b/>
                <w:spacing w:val="-3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 xml:space="preserve">занятия </w:t>
            </w:r>
          </w:p>
        </w:tc>
        <w:tc>
          <w:tcPr>
            <w:tcW w:w="1703" w:type="dxa"/>
            <w:vMerge w:val="restart"/>
          </w:tcPr>
          <w:p w14:paraId="70C850CB" w14:textId="5BC3B096" w:rsidR="00143996" w:rsidRPr="00956578" w:rsidRDefault="00727596" w:rsidP="00C26D8D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B10A2D">
              <w:rPr>
                <w:sz w:val="24"/>
              </w:rPr>
              <w:t>/14</w:t>
            </w:r>
          </w:p>
        </w:tc>
      </w:tr>
      <w:tr w:rsidR="00143996" w14:paraId="2035D1AE" w14:textId="77777777" w:rsidTr="00C26D8D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0C890718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7FE1D804" w14:textId="2DDF289F" w:rsidR="00143996" w:rsidRPr="00956578" w:rsidRDefault="00D23BFB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73" w:type="dxa"/>
          </w:tcPr>
          <w:p w14:paraId="1629096B" w14:textId="2126AC8B" w:rsidR="00143996" w:rsidRPr="00956578" w:rsidRDefault="00D23BFB" w:rsidP="00C26D8D">
            <w:pPr>
              <w:pStyle w:val="TableParagraph"/>
              <w:rPr>
                <w:sz w:val="24"/>
              </w:rPr>
            </w:pPr>
            <w:r w:rsidRPr="00D23BFB">
              <w:rPr>
                <w:sz w:val="24"/>
              </w:rPr>
              <w:t>Изучение состава информации Государственного фонда данных государственного экологического мониторинга</w:t>
            </w:r>
          </w:p>
        </w:tc>
        <w:tc>
          <w:tcPr>
            <w:tcW w:w="1703" w:type="dxa"/>
            <w:vMerge/>
            <w:tcBorders>
              <w:top w:val="nil"/>
            </w:tcBorders>
          </w:tcPr>
          <w:p w14:paraId="3F5AFA01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</w:tr>
      <w:tr w:rsidR="00143996" w14:paraId="4E19EACD" w14:textId="77777777" w:rsidTr="00C26D8D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4BB9C778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31261678" w14:textId="04819687" w:rsidR="00143996" w:rsidRPr="00956578" w:rsidRDefault="00D23BFB" w:rsidP="00C26D8D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73" w:type="dxa"/>
          </w:tcPr>
          <w:p w14:paraId="1D38C533" w14:textId="7B227906" w:rsidR="00143996" w:rsidRPr="00956578" w:rsidRDefault="00D23BFB" w:rsidP="00C26D8D">
            <w:pPr>
              <w:pStyle w:val="TableParagraph"/>
              <w:rPr>
                <w:sz w:val="24"/>
              </w:rPr>
            </w:pPr>
            <w:r w:rsidRPr="00D23BFB">
              <w:rPr>
                <w:sz w:val="24"/>
              </w:rPr>
              <w:t>Экологическая сертификация хозяйственной и иной деятельности</w:t>
            </w:r>
          </w:p>
        </w:tc>
        <w:tc>
          <w:tcPr>
            <w:tcW w:w="1703" w:type="dxa"/>
            <w:vMerge/>
            <w:tcBorders>
              <w:top w:val="nil"/>
            </w:tcBorders>
          </w:tcPr>
          <w:p w14:paraId="25F1F392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</w:tr>
      <w:tr w:rsidR="001317AA" w14:paraId="7452033F" w14:textId="77777777" w:rsidTr="005F723C">
        <w:trPr>
          <w:trHeight w:val="318"/>
        </w:trPr>
        <w:tc>
          <w:tcPr>
            <w:tcW w:w="3370" w:type="dxa"/>
            <w:vMerge w:val="restart"/>
            <w:tcBorders>
              <w:top w:val="nil"/>
            </w:tcBorders>
          </w:tcPr>
          <w:p w14:paraId="62E03B8C" w14:textId="77777777" w:rsidR="001317AA" w:rsidRDefault="001317AA" w:rsidP="00D23B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3B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</w:p>
          <w:p w14:paraId="260165DB" w14:textId="77777777" w:rsidR="001317AA" w:rsidRPr="00D23BFB" w:rsidRDefault="001317AA" w:rsidP="00D23B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3B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Экономическое регулирование в области охраны окружающей среды</w:t>
            </w:r>
          </w:p>
          <w:p w14:paraId="1EAD4326" w14:textId="77777777" w:rsidR="001317AA" w:rsidRDefault="001317AA" w:rsidP="00D23BFB">
            <w:pPr>
              <w:rPr>
                <w:sz w:val="2"/>
                <w:szCs w:val="2"/>
              </w:rPr>
            </w:pPr>
          </w:p>
          <w:p w14:paraId="7A6F12AA" w14:textId="7F686464" w:rsidR="001317AA" w:rsidRPr="00D23BFB" w:rsidRDefault="001317AA" w:rsidP="00D23B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0" w:type="dxa"/>
            <w:gridSpan w:val="2"/>
          </w:tcPr>
          <w:p w14:paraId="3F10B590" w14:textId="67FB38FC" w:rsidR="001317AA" w:rsidRPr="00D23BFB" w:rsidRDefault="001317AA" w:rsidP="00D23BFB">
            <w:pPr>
              <w:pStyle w:val="TableParagraph"/>
              <w:rPr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1703" w:type="dxa"/>
            <w:vMerge w:val="restart"/>
            <w:tcBorders>
              <w:top w:val="nil"/>
            </w:tcBorders>
          </w:tcPr>
          <w:p w14:paraId="7F1218E5" w14:textId="4FC7F16D" w:rsidR="001317AA" w:rsidRPr="001317AA" w:rsidRDefault="001317AA" w:rsidP="001317AA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6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17AA" w14:paraId="7B09F578" w14:textId="77777777" w:rsidTr="006D5F5F">
        <w:trPr>
          <w:trHeight w:val="318"/>
        </w:trPr>
        <w:tc>
          <w:tcPr>
            <w:tcW w:w="3370" w:type="dxa"/>
            <w:vMerge/>
          </w:tcPr>
          <w:p w14:paraId="29F435D7" w14:textId="6A33D104" w:rsidR="001317AA" w:rsidRPr="00956578" w:rsidRDefault="001317AA" w:rsidP="00D23BF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18C24C81" w14:textId="2BC5FDA1" w:rsidR="001317AA" w:rsidRDefault="001317AA" w:rsidP="00D23BFB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</w:tcPr>
          <w:p w14:paraId="70FDC1B5" w14:textId="6B970021" w:rsidR="001317AA" w:rsidRPr="00D23BFB" w:rsidRDefault="001317AA" w:rsidP="00D23BFB">
            <w:pPr>
              <w:pStyle w:val="TableParagraph"/>
              <w:rPr>
                <w:sz w:val="24"/>
              </w:rPr>
            </w:pPr>
            <w:r w:rsidRPr="00D23BFB">
              <w:rPr>
                <w:sz w:val="24"/>
              </w:rPr>
              <w:t>Плата за негативное воздействие на окружающую среду. Порядок определения платежной базы для исчисления платы за негативное воздействие на окружающую среду Государственная поддержка хозяйственной и (или) иной деятельности, осуществляемой в целях охраны окружающей среды. Экологическое страхование.</w:t>
            </w:r>
          </w:p>
        </w:tc>
        <w:tc>
          <w:tcPr>
            <w:tcW w:w="1703" w:type="dxa"/>
            <w:vMerge/>
          </w:tcPr>
          <w:p w14:paraId="51FD3C95" w14:textId="664B940E" w:rsidR="001317AA" w:rsidRPr="001317AA" w:rsidRDefault="001317AA" w:rsidP="00D23BFB">
            <w:pPr>
              <w:rPr>
                <w:sz w:val="24"/>
                <w:szCs w:val="24"/>
              </w:rPr>
            </w:pPr>
          </w:p>
        </w:tc>
      </w:tr>
      <w:tr w:rsidR="001317AA" w14:paraId="4C060074" w14:textId="77777777" w:rsidTr="00D662EE">
        <w:trPr>
          <w:trHeight w:val="318"/>
        </w:trPr>
        <w:tc>
          <w:tcPr>
            <w:tcW w:w="3370" w:type="dxa"/>
            <w:vMerge/>
          </w:tcPr>
          <w:p w14:paraId="4CB1CFD5" w14:textId="77777777" w:rsidR="001317AA" w:rsidRDefault="001317AA" w:rsidP="00D23BFB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14:paraId="0EAC0685" w14:textId="23CCD0DA" w:rsidR="001317AA" w:rsidRPr="00D23BFB" w:rsidRDefault="001317AA" w:rsidP="00D23BFB">
            <w:pPr>
              <w:pStyle w:val="TableParagraph"/>
              <w:rPr>
                <w:sz w:val="24"/>
              </w:rPr>
            </w:pPr>
            <w:r w:rsidRPr="00956578">
              <w:rPr>
                <w:b/>
                <w:sz w:val="24"/>
              </w:rPr>
              <w:t>Практические</w:t>
            </w:r>
            <w:r w:rsidRPr="00956578">
              <w:rPr>
                <w:b/>
                <w:spacing w:val="-3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 xml:space="preserve">занятия </w:t>
            </w:r>
          </w:p>
        </w:tc>
        <w:tc>
          <w:tcPr>
            <w:tcW w:w="1703" w:type="dxa"/>
            <w:vMerge w:val="restart"/>
            <w:tcBorders>
              <w:top w:val="nil"/>
            </w:tcBorders>
          </w:tcPr>
          <w:p w14:paraId="7882C67F" w14:textId="72E5782B" w:rsidR="001317AA" w:rsidRPr="00727596" w:rsidRDefault="00727596" w:rsidP="00727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5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10A2D">
              <w:rPr>
                <w:rFonts w:ascii="Times New Roman" w:hAnsi="Times New Roman" w:cs="Times New Roman"/>
                <w:sz w:val="24"/>
                <w:szCs w:val="24"/>
              </w:rPr>
              <w:t>/16</w:t>
            </w:r>
          </w:p>
        </w:tc>
      </w:tr>
      <w:tr w:rsidR="001317AA" w14:paraId="26EAE4EF" w14:textId="77777777" w:rsidTr="006C471B">
        <w:trPr>
          <w:trHeight w:val="318"/>
        </w:trPr>
        <w:tc>
          <w:tcPr>
            <w:tcW w:w="3370" w:type="dxa"/>
            <w:vMerge/>
          </w:tcPr>
          <w:p w14:paraId="6119DEA7" w14:textId="1C5D724D" w:rsidR="001317AA" w:rsidRDefault="001317AA" w:rsidP="00D23BF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387FA168" w14:textId="037511BE" w:rsidR="001317AA" w:rsidRDefault="001317AA" w:rsidP="00D23BFB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73" w:type="dxa"/>
          </w:tcPr>
          <w:p w14:paraId="135FEC79" w14:textId="52D6F587" w:rsidR="001317AA" w:rsidRPr="00D23BFB" w:rsidRDefault="001317AA" w:rsidP="00D23BFB">
            <w:pPr>
              <w:pStyle w:val="TableParagraph"/>
              <w:rPr>
                <w:sz w:val="24"/>
              </w:rPr>
            </w:pPr>
            <w:r w:rsidRPr="00D23BFB">
              <w:rPr>
                <w:sz w:val="24"/>
              </w:rPr>
              <w:t>Расчет платы за негативное воздействие на окружающую среду</w:t>
            </w:r>
          </w:p>
        </w:tc>
        <w:tc>
          <w:tcPr>
            <w:tcW w:w="1703" w:type="dxa"/>
            <w:vMerge/>
          </w:tcPr>
          <w:p w14:paraId="61FFA1B1" w14:textId="77777777" w:rsidR="001317AA" w:rsidRPr="00956578" w:rsidRDefault="001317AA" w:rsidP="00D23BFB">
            <w:pPr>
              <w:rPr>
                <w:sz w:val="2"/>
                <w:szCs w:val="2"/>
              </w:rPr>
            </w:pPr>
          </w:p>
        </w:tc>
      </w:tr>
      <w:tr w:rsidR="001317AA" w14:paraId="042BFC3C" w14:textId="77777777" w:rsidTr="006C471B">
        <w:trPr>
          <w:trHeight w:val="318"/>
        </w:trPr>
        <w:tc>
          <w:tcPr>
            <w:tcW w:w="3370" w:type="dxa"/>
            <w:vMerge/>
          </w:tcPr>
          <w:p w14:paraId="20060961" w14:textId="77777777" w:rsidR="001317AA" w:rsidRPr="00956578" w:rsidRDefault="001317AA" w:rsidP="00D23BF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22A29379" w14:textId="3D3651A2" w:rsidR="001317AA" w:rsidRDefault="001317AA" w:rsidP="00D23BFB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073" w:type="dxa"/>
          </w:tcPr>
          <w:p w14:paraId="52005C80" w14:textId="29CD87E6" w:rsidR="001317AA" w:rsidRPr="00D23BFB" w:rsidRDefault="001317AA" w:rsidP="00D23BFB">
            <w:pPr>
              <w:pStyle w:val="TableParagraph"/>
              <w:rPr>
                <w:sz w:val="24"/>
              </w:rPr>
            </w:pPr>
            <w:r w:rsidRPr="00D23BFB">
              <w:rPr>
                <w:sz w:val="24"/>
              </w:rPr>
              <w:t>Оформление документов для экологического страхования</w:t>
            </w:r>
          </w:p>
        </w:tc>
        <w:tc>
          <w:tcPr>
            <w:tcW w:w="1703" w:type="dxa"/>
            <w:vMerge/>
          </w:tcPr>
          <w:p w14:paraId="72E988A4" w14:textId="77777777" w:rsidR="001317AA" w:rsidRPr="00956578" w:rsidRDefault="001317AA" w:rsidP="00D23BFB">
            <w:pPr>
              <w:rPr>
                <w:sz w:val="2"/>
                <w:szCs w:val="2"/>
              </w:rPr>
            </w:pPr>
          </w:p>
        </w:tc>
      </w:tr>
      <w:tr w:rsidR="00B10A2D" w14:paraId="19FE2A3A" w14:textId="77777777" w:rsidTr="00D64A60">
        <w:trPr>
          <w:trHeight w:val="318"/>
        </w:trPr>
        <w:tc>
          <w:tcPr>
            <w:tcW w:w="3370" w:type="dxa"/>
          </w:tcPr>
          <w:p w14:paraId="4BC28F42" w14:textId="36167180" w:rsidR="00B10A2D" w:rsidRPr="0055560A" w:rsidRDefault="00B10A2D" w:rsidP="00D23B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6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640" w:type="dxa"/>
            <w:gridSpan w:val="2"/>
          </w:tcPr>
          <w:p w14:paraId="2292D672" w14:textId="50DE828B" w:rsidR="00B10A2D" w:rsidRPr="00D23BFB" w:rsidRDefault="0055560A" w:rsidP="00D23B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Дифференцированный зачет</w:t>
            </w:r>
          </w:p>
        </w:tc>
        <w:tc>
          <w:tcPr>
            <w:tcW w:w="1703" w:type="dxa"/>
          </w:tcPr>
          <w:p w14:paraId="76399460" w14:textId="6901CC6C" w:rsidR="00B10A2D" w:rsidRPr="0055560A" w:rsidRDefault="0055560A" w:rsidP="005556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23BFB" w14:paraId="4EC98E8B" w14:textId="77777777" w:rsidTr="00C26D8D">
        <w:trPr>
          <w:trHeight w:val="316"/>
        </w:trPr>
        <w:tc>
          <w:tcPr>
            <w:tcW w:w="13010" w:type="dxa"/>
            <w:gridSpan w:val="3"/>
          </w:tcPr>
          <w:p w14:paraId="34BEA252" w14:textId="46E05B0D" w:rsidR="00D23BFB" w:rsidRPr="002D17EA" w:rsidRDefault="00D23BFB" w:rsidP="00D23BFB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2D17EA">
              <w:rPr>
                <w:b/>
                <w:sz w:val="24"/>
              </w:rPr>
              <w:t>Самостоятельная</w:t>
            </w:r>
            <w:r w:rsidRPr="002D17EA">
              <w:rPr>
                <w:b/>
                <w:spacing w:val="-1"/>
                <w:sz w:val="24"/>
              </w:rPr>
              <w:t xml:space="preserve"> </w:t>
            </w:r>
            <w:r w:rsidRPr="002D17EA">
              <w:rPr>
                <w:b/>
                <w:sz w:val="24"/>
              </w:rPr>
              <w:t>работа</w:t>
            </w:r>
            <w:r w:rsidRPr="002D17EA">
              <w:rPr>
                <w:b/>
                <w:spacing w:val="-1"/>
                <w:sz w:val="24"/>
              </w:rPr>
              <w:t xml:space="preserve"> </w:t>
            </w:r>
            <w:r w:rsidRPr="002D17EA">
              <w:rPr>
                <w:b/>
                <w:sz w:val="24"/>
              </w:rPr>
              <w:t>при</w:t>
            </w:r>
            <w:r w:rsidRPr="002D17EA">
              <w:rPr>
                <w:b/>
                <w:spacing w:val="1"/>
                <w:sz w:val="24"/>
              </w:rPr>
              <w:t xml:space="preserve"> </w:t>
            </w:r>
            <w:r w:rsidRPr="002D17EA">
              <w:rPr>
                <w:b/>
                <w:sz w:val="24"/>
              </w:rPr>
              <w:t>изучении</w:t>
            </w:r>
            <w:r w:rsidRPr="002D17EA">
              <w:rPr>
                <w:b/>
                <w:spacing w:val="2"/>
                <w:sz w:val="24"/>
              </w:rPr>
              <w:t xml:space="preserve"> </w:t>
            </w:r>
            <w:r w:rsidRPr="002D17EA">
              <w:rPr>
                <w:b/>
                <w:sz w:val="24"/>
              </w:rPr>
              <w:t>раздела</w:t>
            </w:r>
            <w:r w:rsidRPr="002D17EA">
              <w:rPr>
                <w:b/>
                <w:spacing w:val="59"/>
                <w:sz w:val="24"/>
              </w:rPr>
              <w:t xml:space="preserve"> </w:t>
            </w:r>
            <w:r w:rsidRPr="002D17EA">
              <w:rPr>
                <w:b/>
                <w:sz w:val="24"/>
              </w:rPr>
              <w:t>1</w:t>
            </w:r>
            <w:r w:rsidRPr="002D17EA">
              <w:rPr>
                <w:b/>
                <w:spacing w:val="2"/>
                <w:sz w:val="24"/>
              </w:rPr>
              <w:t xml:space="preserve"> </w:t>
            </w:r>
          </w:p>
          <w:p w14:paraId="5CE62ED2" w14:textId="6B6096BE" w:rsidR="002D17EA" w:rsidRPr="002D17EA" w:rsidRDefault="002D17EA" w:rsidP="00D23BFB">
            <w:pPr>
              <w:pStyle w:val="TableParagraph"/>
              <w:spacing w:line="270" w:lineRule="exact"/>
              <w:ind w:left="107"/>
              <w:rPr>
                <w:bCs/>
                <w:sz w:val="24"/>
              </w:rPr>
            </w:pPr>
            <w:r w:rsidRPr="002D17EA">
              <w:rPr>
                <w:bCs/>
                <w:sz w:val="24"/>
              </w:rPr>
              <w:t>1.</w:t>
            </w:r>
            <w:r w:rsidRPr="002D17EA">
              <w:rPr>
                <w:rFonts w:ascii="Calibri" w:eastAsia="Calibri" w:hAnsi="Calibri" w:cs="Arial"/>
                <w:bCs/>
                <w:sz w:val="24"/>
                <w:szCs w:val="20"/>
                <w:lang w:eastAsia="ru-RU"/>
              </w:rPr>
              <w:t xml:space="preserve"> </w:t>
            </w:r>
            <w:r w:rsidRPr="002D17EA">
              <w:rPr>
                <w:bCs/>
                <w:sz w:val="24"/>
              </w:rPr>
              <w:t>Нормативные и нормативно-технические акты и документы, регулирующие изучение, использование и охрану окружающей среды</w:t>
            </w:r>
          </w:p>
          <w:p w14:paraId="5E60F1FF" w14:textId="5DEF82D4" w:rsidR="002D17EA" w:rsidRPr="002D17EA" w:rsidRDefault="002D17EA" w:rsidP="00D23BFB">
            <w:pPr>
              <w:pStyle w:val="TableParagraph"/>
              <w:spacing w:line="270" w:lineRule="exact"/>
              <w:ind w:left="107"/>
              <w:rPr>
                <w:bCs/>
                <w:sz w:val="24"/>
              </w:rPr>
            </w:pPr>
            <w:r w:rsidRPr="002D17EA">
              <w:rPr>
                <w:bCs/>
                <w:sz w:val="24"/>
              </w:rPr>
              <w:t>2.</w:t>
            </w:r>
            <w:r w:rsidRPr="002D17EA">
              <w:rPr>
                <w:rFonts w:ascii="Calibri" w:eastAsia="Calibri" w:hAnsi="Calibri" w:cs="Arial"/>
                <w:bCs/>
                <w:sz w:val="24"/>
                <w:szCs w:val="20"/>
                <w:lang w:eastAsia="ru-RU"/>
              </w:rPr>
              <w:t xml:space="preserve"> </w:t>
            </w:r>
            <w:r w:rsidRPr="002D17EA">
              <w:rPr>
                <w:bCs/>
                <w:sz w:val="24"/>
              </w:rPr>
              <w:t>Нормирование в области охраны окружающей среды</w:t>
            </w:r>
          </w:p>
          <w:p w14:paraId="1A0E64AA" w14:textId="3499BE0A" w:rsidR="002D17EA" w:rsidRPr="002D17EA" w:rsidRDefault="002D17EA" w:rsidP="00D23BFB">
            <w:pPr>
              <w:pStyle w:val="TableParagraph"/>
              <w:spacing w:line="270" w:lineRule="exact"/>
              <w:ind w:left="107"/>
              <w:rPr>
                <w:bCs/>
                <w:sz w:val="24"/>
              </w:rPr>
            </w:pPr>
            <w:r w:rsidRPr="002D17EA">
              <w:rPr>
                <w:bCs/>
                <w:sz w:val="24"/>
              </w:rPr>
              <w:t>3.</w:t>
            </w:r>
            <w:r w:rsidRPr="002D17EA">
              <w:rPr>
                <w:rFonts w:ascii="Calibri" w:eastAsia="Calibri" w:hAnsi="Calibri" w:cs="Arial"/>
                <w:bCs/>
                <w:sz w:val="24"/>
                <w:szCs w:val="20"/>
                <w:lang w:eastAsia="ru-RU"/>
              </w:rPr>
              <w:t xml:space="preserve"> </w:t>
            </w:r>
            <w:r w:rsidRPr="002D17EA">
              <w:rPr>
                <w:bCs/>
                <w:sz w:val="24"/>
              </w:rPr>
              <w:t>Государственный экологический мониторинг (государственный мониторинг окружающей среды)</w:t>
            </w:r>
          </w:p>
          <w:p w14:paraId="53518E3E" w14:textId="49F7EA32" w:rsidR="002D17EA" w:rsidRPr="002D17EA" w:rsidRDefault="002D17EA" w:rsidP="002D17EA">
            <w:pPr>
              <w:pStyle w:val="TableParagraph"/>
              <w:spacing w:line="270" w:lineRule="exact"/>
              <w:ind w:left="107"/>
              <w:rPr>
                <w:b/>
                <w:bCs/>
                <w:sz w:val="24"/>
              </w:rPr>
            </w:pPr>
            <w:r w:rsidRPr="002D17EA">
              <w:rPr>
                <w:bCs/>
                <w:sz w:val="24"/>
              </w:rPr>
              <w:t>4.</w:t>
            </w:r>
            <w:r w:rsidRPr="002D17EA">
              <w:rPr>
                <w:bCs/>
                <w:sz w:val="24"/>
                <w:szCs w:val="24"/>
              </w:rPr>
              <w:t xml:space="preserve"> </w:t>
            </w:r>
            <w:r w:rsidRPr="002D17EA">
              <w:rPr>
                <w:bCs/>
                <w:sz w:val="24"/>
              </w:rPr>
              <w:t>Экономическое регулирование в области охраны окружающей среды</w:t>
            </w:r>
          </w:p>
        </w:tc>
        <w:tc>
          <w:tcPr>
            <w:tcW w:w="1703" w:type="dxa"/>
          </w:tcPr>
          <w:p w14:paraId="7ACABD35" w14:textId="12CAAA65" w:rsidR="00D23BFB" w:rsidRPr="00956578" w:rsidRDefault="00727596" w:rsidP="00D23BFB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23BFB" w14:paraId="734AB78B" w14:textId="77777777" w:rsidTr="00C26D8D">
        <w:trPr>
          <w:trHeight w:val="952"/>
        </w:trPr>
        <w:tc>
          <w:tcPr>
            <w:tcW w:w="13010" w:type="dxa"/>
            <w:gridSpan w:val="3"/>
          </w:tcPr>
          <w:p w14:paraId="256E40BE" w14:textId="77777777" w:rsidR="00D23BFB" w:rsidRPr="00D23BFB" w:rsidRDefault="00D23BFB" w:rsidP="00D23BFB">
            <w:pPr>
              <w:pStyle w:val="TableParagraph"/>
              <w:spacing w:line="278" w:lineRule="auto"/>
              <w:ind w:left="107" w:right="10842"/>
              <w:rPr>
                <w:b/>
                <w:sz w:val="24"/>
              </w:rPr>
            </w:pPr>
            <w:r w:rsidRPr="00D23BFB">
              <w:rPr>
                <w:b/>
                <w:sz w:val="24"/>
              </w:rPr>
              <w:t>Учебная практика</w:t>
            </w:r>
            <w:r w:rsidRPr="00D23BFB">
              <w:rPr>
                <w:b/>
                <w:spacing w:val="-57"/>
                <w:sz w:val="24"/>
              </w:rPr>
              <w:t xml:space="preserve"> </w:t>
            </w:r>
            <w:r w:rsidRPr="00D23BFB">
              <w:rPr>
                <w:b/>
                <w:sz w:val="24"/>
              </w:rPr>
              <w:t>Виды работ</w:t>
            </w:r>
          </w:p>
          <w:p w14:paraId="3FD3A888" w14:textId="77777777" w:rsidR="00D23BFB" w:rsidRPr="00D23BFB" w:rsidRDefault="00D23BFB" w:rsidP="00D23BFB">
            <w:pPr>
              <w:pStyle w:val="TableParagraph"/>
              <w:spacing w:line="272" w:lineRule="exact"/>
              <w:ind w:left="107"/>
              <w:rPr>
                <w:bCs/>
                <w:sz w:val="24"/>
              </w:rPr>
            </w:pPr>
            <w:r w:rsidRPr="00D23BFB">
              <w:rPr>
                <w:bCs/>
                <w:sz w:val="24"/>
              </w:rPr>
              <w:t xml:space="preserve">1. оценивать состояние земель </w:t>
            </w:r>
          </w:p>
          <w:p w14:paraId="1F5ABFF4" w14:textId="77777777" w:rsidR="00D23BFB" w:rsidRPr="00D23BFB" w:rsidRDefault="00D23BFB" w:rsidP="00D23BFB">
            <w:pPr>
              <w:pStyle w:val="TableParagraph"/>
              <w:spacing w:line="272" w:lineRule="exact"/>
              <w:ind w:left="107"/>
              <w:rPr>
                <w:bCs/>
                <w:sz w:val="24"/>
              </w:rPr>
            </w:pPr>
            <w:r w:rsidRPr="00D23BFB">
              <w:rPr>
                <w:bCs/>
                <w:sz w:val="24"/>
              </w:rPr>
              <w:t xml:space="preserve">2. подготавливать фактические сведения об использовании земель и их состоянии; </w:t>
            </w:r>
          </w:p>
          <w:p w14:paraId="11B66F20" w14:textId="35F55215" w:rsidR="00D23BFB" w:rsidRPr="00D23BFB" w:rsidRDefault="00D23BFB" w:rsidP="00D23BFB">
            <w:pPr>
              <w:pStyle w:val="TableParagraph"/>
              <w:spacing w:line="272" w:lineRule="exact"/>
              <w:ind w:left="107"/>
              <w:rPr>
                <w:bCs/>
                <w:sz w:val="24"/>
              </w:rPr>
            </w:pPr>
            <w:r w:rsidRPr="00D23BFB">
              <w:rPr>
                <w:bCs/>
                <w:sz w:val="24"/>
              </w:rPr>
              <w:t>3. вести земельно-учетную документацию, выполнять ее автоматизированную обработку</w:t>
            </w:r>
          </w:p>
        </w:tc>
        <w:tc>
          <w:tcPr>
            <w:tcW w:w="1703" w:type="dxa"/>
          </w:tcPr>
          <w:p w14:paraId="1ED1D7A6" w14:textId="7E02618B" w:rsidR="00D23BFB" w:rsidRPr="00956578" w:rsidRDefault="00727596" w:rsidP="00D23BFB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143996" w14:paraId="70DDCCBD" w14:textId="77777777" w:rsidTr="00C26D8D">
        <w:trPr>
          <w:trHeight w:val="318"/>
        </w:trPr>
        <w:tc>
          <w:tcPr>
            <w:tcW w:w="13010" w:type="dxa"/>
            <w:gridSpan w:val="3"/>
          </w:tcPr>
          <w:p w14:paraId="2C848D1B" w14:textId="7C3875F4" w:rsidR="00143996" w:rsidRPr="00956578" w:rsidRDefault="00C03050" w:rsidP="00C26D8D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C03050">
              <w:rPr>
                <w:b/>
                <w:sz w:val="24"/>
              </w:rPr>
              <w:t>Раздел 2. Охрана окружающей среды и природоохранные мероприятия</w:t>
            </w:r>
          </w:p>
        </w:tc>
        <w:tc>
          <w:tcPr>
            <w:tcW w:w="1703" w:type="dxa"/>
          </w:tcPr>
          <w:p w14:paraId="74260013" w14:textId="046DA495" w:rsidR="00143996" w:rsidRPr="00956578" w:rsidRDefault="0055560A" w:rsidP="00C26D8D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172/120</w:t>
            </w:r>
          </w:p>
        </w:tc>
      </w:tr>
      <w:tr w:rsidR="00143996" w14:paraId="4DC09353" w14:textId="77777777" w:rsidTr="00C26D8D">
        <w:trPr>
          <w:trHeight w:val="316"/>
        </w:trPr>
        <w:tc>
          <w:tcPr>
            <w:tcW w:w="13010" w:type="dxa"/>
            <w:gridSpan w:val="3"/>
          </w:tcPr>
          <w:p w14:paraId="080467F9" w14:textId="455447CF" w:rsidR="00143996" w:rsidRPr="00956578" w:rsidRDefault="00C03050" w:rsidP="00C26D8D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C03050">
              <w:rPr>
                <w:b/>
                <w:sz w:val="24"/>
              </w:rPr>
              <w:t>МДК</w:t>
            </w:r>
            <w:r>
              <w:rPr>
                <w:b/>
                <w:sz w:val="24"/>
              </w:rPr>
              <w:t xml:space="preserve"> </w:t>
            </w:r>
            <w:r w:rsidRPr="00C03050">
              <w:rPr>
                <w:b/>
                <w:sz w:val="24"/>
              </w:rPr>
              <w:t>04.02. Охрана окружающей среды и природоохранные мероприятия</w:t>
            </w:r>
          </w:p>
        </w:tc>
        <w:tc>
          <w:tcPr>
            <w:tcW w:w="1703" w:type="dxa"/>
          </w:tcPr>
          <w:p w14:paraId="2C1571EE" w14:textId="6734F272" w:rsidR="00143996" w:rsidRPr="00956578" w:rsidRDefault="0055560A" w:rsidP="00C26D8D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100/48</w:t>
            </w:r>
          </w:p>
        </w:tc>
      </w:tr>
      <w:tr w:rsidR="00143996" w14:paraId="0DE10CF0" w14:textId="77777777" w:rsidTr="00C26D8D">
        <w:trPr>
          <w:trHeight w:val="316"/>
        </w:trPr>
        <w:tc>
          <w:tcPr>
            <w:tcW w:w="3370" w:type="dxa"/>
            <w:vMerge w:val="restart"/>
          </w:tcPr>
          <w:p w14:paraId="4F66FF33" w14:textId="77777777" w:rsidR="00C03050" w:rsidRDefault="00C03050" w:rsidP="00C26D8D">
            <w:pPr>
              <w:pStyle w:val="TableParagraph"/>
              <w:spacing w:before="38"/>
              <w:ind w:left="114" w:right="106"/>
              <w:jc w:val="center"/>
              <w:rPr>
                <w:b/>
                <w:sz w:val="24"/>
              </w:rPr>
            </w:pPr>
            <w:r w:rsidRPr="00C03050">
              <w:rPr>
                <w:b/>
                <w:sz w:val="24"/>
              </w:rPr>
              <w:lastRenderedPageBreak/>
              <w:t xml:space="preserve">Тема 2.1. </w:t>
            </w:r>
          </w:p>
          <w:p w14:paraId="03F7AF95" w14:textId="541F4A02" w:rsidR="00143996" w:rsidRPr="00956578" w:rsidRDefault="00C03050" w:rsidP="00C26D8D">
            <w:pPr>
              <w:pStyle w:val="TableParagraph"/>
              <w:spacing w:before="38"/>
              <w:ind w:left="114" w:right="106"/>
              <w:jc w:val="center"/>
              <w:rPr>
                <w:i/>
                <w:sz w:val="24"/>
              </w:rPr>
            </w:pPr>
            <w:r w:rsidRPr="00C03050">
              <w:rPr>
                <w:b/>
                <w:sz w:val="24"/>
              </w:rPr>
              <w:t>Планирование мероприятий по улучшению земель, охране почв и окружающей среды</w:t>
            </w:r>
          </w:p>
        </w:tc>
        <w:tc>
          <w:tcPr>
            <w:tcW w:w="9640" w:type="dxa"/>
            <w:gridSpan w:val="2"/>
          </w:tcPr>
          <w:p w14:paraId="5017A086" w14:textId="3404346B" w:rsidR="00143996" w:rsidRPr="00956578" w:rsidRDefault="00143996" w:rsidP="00C26D8D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1703" w:type="dxa"/>
            <w:vMerge w:val="restart"/>
          </w:tcPr>
          <w:p w14:paraId="357613C4" w14:textId="61D63485" w:rsidR="00143996" w:rsidRPr="00956578" w:rsidRDefault="00727596" w:rsidP="00C26D8D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43996" w14:paraId="7EEC0E0B" w14:textId="77777777" w:rsidTr="00C26D8D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0DBA18A6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37505A64" w14:textId="77777777" w:rsidR="00143996" w:rsidRPr="00956578" w:rsidRDefault="00143996" w:rsidP="00C26D8D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073" w:type="dxa"/>
          </w:tcPr>
          <w:p w14:paraId="20A8901D" w14:textId="7FD46B11" w:rsidR="00143996" w:rsidRPr="00956578" w:rsidRDefault="00C03050" w:rsidP="00C26D8D">
            <w:pPr>
              <w:pStyle w:val="TableParagraph"/>
              <w:rPr>
                <w:sz w:val="24"/>
              </w:rPr>
            </w:pPr>
            <w:r w:rsidRPr="00C03050">
              <w:rPr>
                <w:sz w:val="24"/>
              </w:rPr>
              <w:t>Государственный экологический надзор: Права должностных лиц органов государственного надзора. Производственный контроль в области охраны окружающей среды (производственный экологический контроль). Общественный контроль в области охраны окружающей среды (общественный экологический контроль). План мероприятий по охране окружающей среды, программа повышения экологической эффективности.</w:t>
            </w:r>
          </w:p>
        </w:tc>
        <w:tc>
          <w:tcPr>
            <w:tcW w:w="1703" w:type="dxa"/>
            <w:vMerge/>
            <w:tcBorders>
              <w:top w:val="nil"/>
            </w:tcBorders>
          </w:tcPr>
          <w:p w14:paraId="7DAD5D95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</w:tr>
      <w:tr w:rsidR="00143996" w14:paraId="4AD26BC4" w14:textId="77777777" w:rsidTr="00C26D8D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11B7AC47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14:paraId="4E58ECD2" w14:textId="027DA817" w:rsidR="00143996" w:rsidRPr="00956578" w:rsidRDefault="00143996" w:rsidP="00C26D8D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Практические</w:t>
            </w:r>
            <w:r w:rsidRPr="00956578">
              <w:rPr>
                <w:b/>
                <w:spacing w:val="-3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 xml:space="preserve">занятия </w:t>
            </w:r>
          </w:p>
        </w:tc>
        <w:tc>
          <w:tcPr>
            <w:tcW w:w="1703" w:type="dxa"/>
            <w:vMerge w:val="restart"/>
            <w:tcBorders>
              <w:bottom w:val="single" w:sz="6" w:space="0" w:color="000000"/>
            </w:tcBorders>
          </w:tcPr>
          <w:p w14:paraId="448203A3" w14:textId="5A1680CC" w:rsidR="00143996" w:rsidRPr="00956578" w:rsidRDefault="00727596" w:rsidP="00C26D8D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5560A">
              <w:rPr>
                <w:sz w:val="24"/>
              </w:rPr>
              <w:t>/4</w:t>
            </w:r>
          </w:p>
        </w:tc>
      </w:tr>
      <w:tr w:rsidR="00143996" w14:paraId="5BCD23D8" w14:textId="77777777" w:rsidTr="00C26D8D">
        <w:trPr>
          <w:trHeight w:val="311"/>
        </w:trPr>
        <w:tc>
          <w:tcPr>
            <w:tcW w:w="3370" w:type="dxa"/>
            <w:vMerge/>
            <w:tcBorders>
              <w:top w:val="nil"/>
            </w:tcBorders>
          </w:tcPr>
          <w:p w14:paraId="057D1918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2B386DDC" w14:textId="77777777" w:rsidR="00143996" w:rsidRPr="00956578" w:rsidRDefault="00143996" w:rsidP="00C26D8D">
            <w:pPr>
              <w:pStyle w:val="TableParagraph"/>
              <w:spacing w:line="268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073" w:type="dxa"/>
          </w:tcPr>
          <w:p w14:paraId="2EDB56FB" w14:textId="662B4DA5" w:rsidR="00143996" w:rsidRDefault="00C03050" w:rsidP="00C26D8D">
            <w:pPr>
              <w:pStyle w:val="TableParagraph"/>
            </w:pPr>
            <w:r w:rsidRPr="00C03050">
              <w:t>Разработка плана мероприятий по охране окружающей среды, программы повышения экологической эффективности на примере конкретного объекта</w:t>
            </w:r>
          </w:p>
        </w:tc>
        <w:tc>
          <w:tcPr>
            <w:tcW w:w="1703" w:type="dxa"/>
            <w:vMerge/>
            <w:tcBorders>
              <w:top w:val="nil"/>
              <w:bottom w:val="single" w:sz="6" w:space="0" w:color="000000"/>
            </w:tcBorders>
          </w:tcPr>
          <w:p w14:paraId="2FA4AEA8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</w:tr>
      <w:tr w:rsidR="00143996" w14:paraId="1C37C8B5" w14:textId="77777777" w:rsidTr="00C26D8D">
        <w:trPr>
          <w:trHeight w:val="320"/>
        </w:trPr>
        <w:tc>
          <w:tcPr>
            <w:tcW w:w="3370" w:type="dxa"/>
            <w:vMerge w:val="restart"/>
          </w:tcPr>
          <w:p w14:paraId="13E2A1AB" w14:textId="77777777" w:rsidR="00C03050" w:rsidRDefault="00C03050" w:rsidP="00C26D8D">
            <w:pPr>
              <w:pStyle w:val="TableParagraph"/>
              <w:spacing w:before="41" w:line="273" w:lineRule="auto"/>
              <w:ind w:left="530" w:right="463" w:hanging="56"/>
              <w:jc w:val="center"/>
              <w:rPr>
                <w:b/>
                <w:sz w:val="24"/>
              </w:rPr>
            </w:pPr>
            <w:r w:rsidRPr="00C03050">
              <w:rPr>
                <w:b/>
                <w:sz w:val="24"/>
              </w:rPr>
              <w:t xml:space="preserve">Тема 2.2. </w:t>
            </w:r>
          </w:p>
          <w:p w14:paraId="556CD37B" w14:textId="223CDC78" w:rsidR="00143996" w:rsidRPr="00956578" w:rsidRDefault="00C03050" w:rsidP="00C26D8D">
            <w:pPr>
              <w:pStyle w:val="TableParagraph"/>
              <w:spacing w:before="41" w:line="273" w:lineRule="auto"/>
              <w:ind w:left="530" w:right="463" w:hanging="56"/>
              <w:jc w:val="center"/>
              <w:rPr>
                <w:i/>
                <w:sz w:val="24"/>
              </w:rPr>
            </w:pPr>
            <w:r w:rsidRPr="00C03050">
              <w:rPr>
                <w:b/>
                <w:sz w:val="24"/>
              </w:rPr>
              <w:t>Контроль выполнения мероприятий охране почв и окружающей среды</w:t>
            </w:r>
          </w:p>
        </w:tc>
        <w:tc>
          <w:tcPr>
            <w:tcW w:w="9640" w:type="dxa"/>
            <w:gridSpan w:val="2"/>
            <w:tcBorders>
              <w:bottom w:val="single" w:sz="6" w:space="0" w:color="000000"/>
            </w:tcBorders>
          </w:tcPr>
          <w:p w14:paraId="4AFA003B" w14:textId="44883E08" w:rsidR="00143996" w:rsidRPr="00956578" w:rsidRDefault="00143996" w:rsidP="00C26D8D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1703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73E7BC82" w14:textId="7B3BB0E6" w:rsidR="00143996" w:rsidRPr="00727596" w:rsidRDefault="00727596" w:rsidP="0072759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 w:rsidRPr="00727596">
              <w:rPr>
                <w:sz w:val="24"/>
              </w:rPr>
              <w:t>14</w:t>
            </w:r>
          </w:p>
        </w:tc>
      </w:tr>
      <w:tr w:rsidR="00143996" w14:paraId="3D05AF1F" w14:textId="77777777" w:rsidTr="00C26D8D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231B7670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6F9B6061" w14:textId="77777777" w:rsidR="00143996" w:rsidRPr="00956578" w:rsidRDefault="00143996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6" w:space="0" w:color="000000"/>
              <w:bottom w:val="single" w:sz="6" w:space="0" w:color="000000"/>
            </w:tcBorders>
          </w:tcPr>
          <w:p w14:paraId="36CD6432" w14:textId="7BFFD54F" w:rsidR="00143996" w:rsidRPr="00956578" w:rsidRDefault="00C03050" w:rsidP="00C26D8D">
            <w:pPr>
              <w:pStyle w:val="TableParagraph"/>
              <w:rPr>
                <w:sz w:val="24"/>
              </w:rPr>
            </w:pPr>
            <w:r w:rsidRPr="00C03050">
              <w:rPr>
                <w:sz w:val="24"/>
              </w:rPr>
              <w:t xml:space="preserve">Государственный учет объектов, оказывающих негативное воздействие на окружающую среду. Постановка на государственный учет объектов, оказывающих негативное воздействие на окружающую среду, актуализация учетных сведений об объекте. Снятие с государственного учета объектов, оказывающих негативное воздействие на окружающую среду Отчет о выполнении плана мероприятий по охране окружающей среды, программы повышения экологической эффективности в уполномоченный орган исполнительной власти не реже одного раза в год. </w:t>
            </w:r>
          </w:p>
        </w:tc>
        <w:tc>
          <w:tcPr>
            <w:tcW w:w="1703" w:type="dxa"/>
            <w:vMerge/>
            <w:tcBorders>
              <w:top w:val="nil"/>
              <w:bottom w:val="single" w:sz="6" w:space="0" w:color="000000"/>
            </w:tcBorders>
          </w:tcPr>
          <w:p w14:paraId="0089AEDB" w14:textId="77777777" w:rsidR="00143996" w:rsidRPr="00727596" w:rsidRDefault="00143996" w:rsidP="00727596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43996" w14:paraId="02CCA2E0" w14:textId="77777777" w:rsidTr="00C26D8D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243C937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  <w:tcBorders>
              <w:bottom w:val="single" w:sz="6" w:space="0" w:color="000000"/>
            </w:tcBorders>
          </w:tcPr>
          <w:p w14:paraId="1D8B0A3D" w14:textId="57A57BD7" w:rsidR="00143996" w:rsidRPr="00956578" w:rsidRDefault="00143996" w:rsidP="00C26D8D">
            <w:pPr>
              <w:pStyle w:val="TableParagraph"/>
              <w:spacing w:line="272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Практические</w:t>
            </w:r>
            <w:r w:rsidRPr="00956578">
              <w:rPr>
                <w:b/>
                <w:spacing w:val="-3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 xml:space="preserve">занятия </w:t>
            </w:r>
          </w:p>
        </w:tc>
        <w:tc>
          <w:tcPr>
            <w:tcW w:w="1703" w:type="dxa"/>
            <w:vMerge w:val="restart"/>
            <w:tcBorders>
              <w:top w:val="single" w:sz="6" w:space="0" w:color="000000"/>
            </w:tcBorders>
          </w:tcPr>
          <w:p w14:paraId="7A149608" w14:textId="43586301" w:rsidR="00143996" w:rsidRPr="00727596" w:rsidRDefault="00727596" w:rsidP="007275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55560A">
              <w:rPr>
                <w:sz w:val="24"/>
              </w:rPr>
              <w:t>/10</w:t>
            </w:r>
          </w:p>
        </w:tc>
      </w:tr>
      <w:tr w:rsidR="00143996" w14:paraId="3B69F144" w14:textId="77777777" w:rsidTr="00C26D8D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7F91297D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7EF19080" w14:textId="77777777" w:rsidR="00143996" w:rsidRPr="00956578" w:rsidRDefault="00143996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6" w:space="0" w:color="000000"/>
              <w:bottom w:val="single" w:sz="6" w:space="0" w:color="000000"/>
            </w:tcBorders>
          </w:tcPr>
          <w:p w14:paraId="14418B98" w14:textId="509DD57C" w:rsidR="00143996" w:rsidRPr="00956578" w:rsidRDefault="00C03050" w:rsidP="00C26D8D">
            <w:pPr>
              <w:pStyle w:val="TableParagraph"/>
              <w:rPr>
                <w:sz w:val="24"/>
              </w:rPr>
            </w:pPr>
            <w:r w:rsidRPr="00C03050">
              <w:rPr>
                <w:sz w:val="24"/>
              </w:rPr>
              <w:t>Оформление документов для постановки на государственный учет объектов, оказывающих негативное воздействие на окружающую среду</w:t>
            </w:r>
          </w:p>
        </w:tc>
        <w:tc>
          <w:tcPr>
            <w:tcW w:w="1703" w:type="dxa"/>
            <w:vMerge/>
            <w:tcBorders>
              <w:top w:val="nil"/>
            </w:tcBorders>
          </w:tcPr>
          <w:p w14:paraId="3194FAE5" w14:textId="77777777" w:rsidR="00143996" w:rsidRPr="00727596" w:rsidRDefault="00143996" w:rsidP="00727596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43996" w14:paraId="51060D19" w14:textId="77777777" w:rsidTr="00C26D8D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6A59A1E1" w14:textId="77777777" w:rsidR="00143996" w:rsidRPr="00956578" w:rsidRDefault="001439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0BA42F53" w14:textId="77777777" w:rsidR="00143996" w:rsidRPr="00956578" w:rsidRDefault="00143996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6" w:space="0" w:color="000000"/>
            </w:tcBorders>
          </w:tcPr>
          <w:p w14:paraId="34B83CEC" w14:textId="4B501B21" w:rsidR="00143996" w:rsidRPr="00956578" w:rsidRDefault="00C03050" w:rsidP="00C26D8D">
            <w:pPr>
              <w:pStyle w:val="TableParagraph"/>
              <w:rPr>
                <w:sz w:val="24"/>
              </w:rPr>
            </w:pPr>
            <w:r w:rsidRPr="00C03050">
              <w:rPr>
                <w:sz w:val="24"/>
              </w:rPr>
              <w:t>Содержание отчета о выполнении плана мероприятий по охране окружающей среды</w:t>
            </w:r>
          </w:p>
        </w:tc>
        <w:tc>
          <w:tcPr>
            <w:tcW w:w="1703" w:type="dxa"/>
            <w:vMerge/>
            <w:tcBorders>
              <w:top w:val="nil"/>
            </w:tcBorders>
          </w:tcPr>
          <w:p w14:paraId="1B06054D" w14:textId="77777777" w:rsidR="00143996" w:rsidRPr="00727596" w:rsidRDefault="00143996" w:rsidP="00727596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7596" w14:paraId="40DB85B1" w14:textId="77777777" w:rsidTr="00E85E6A">
        <w:trPr>
          <w:trHeight w:val="316"/>
        </w:trPr>
        <w:tc>
          <w:tcPr>
            <w:tcW w:w="3370" w:type="dxa"/>
            <w:vMerge w:val="restart"/>
            <w:tcBorders>
              <w:top w:val="nil"/>
            </w:tcBorders>
          </w:tcPr>
          <w:p w14:paraId="119C91E6" w14:textId="77777777" w:rsidR="00727596" w:rsidRDefault="00727596" w:rsidP="00C03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2.3. </w:t>
            </w:r>
          </w:p>
          <w:p w14:paraId="42453D81" w14:textId="63B77F53" w:rsidR="00727596" w:rsidRPr="00C03050" w:rsidRDefault="00727596" w:rsidP="00C03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Ответственность за нарушения закона об охране окружающей среды</w:t>
            </w:r>
          </w:p>
        </w:tc>
        <w:tc>
          <w:tcPr>
            <w:tcW w:w="9640" w:type="dxa"/>
            <w:gridSpan w:val="2"/>
          </w:tcPr>
          <w:p w14:paraId="6565EDD2" w14:textId="2BF7C517" w:rsidR="00727596" w:rsidRPr="00C03050" w:rsidRDefault="00727596" w:rsidP="00C26D8D">
            <w:pPr>
              <w:pStyle w:val="TableParagraph"/>
              <w:rPr>
                <w:sz w:val="24"/>
              </w:rPr>
            </w:pPr>
            <w:r w:rsidRPr="00C03050">
              <w:rPr>
                <w:b/>
                <w:sz w:val="24"/>
              </w:rPr>
              <w:t>Содержание</w:t>
            </w:r>
          </w:p>
        </w:tc>
        <w:tc>
          <w:tcPr>
            <w:tcW w:w="1703" w:type="dxa"/>
            <w:vMerge w:val="restart"/>
            <w:tcBorders>
              <w:top w:val="nil"/>
            </w:tcBorders>
          </w:tcPr>
          <w:p w14:paraId="12617BEA" w14:textId="457328BD" w:rsidR="00727596" w:rsidRPr="00727596" w:rsidRDefault="00727596" w:rsidP="00727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5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27596" w14:paraId="069A5C2D" w14:textId="77777777" w:rsidTr="00344FF1">
        <w:trPr>
          <w:trHeight w:val="316"/>
        </w:trPr>
        <w:tc>
          <w:tcPr>
            <w:tcW w:w="3370" w:type="dxa"/>
            <w:vMerge/>
          </w:tcPr>
          <w:p w14:paraId="355DC55C" w14:textId="77777777" w:rsidR="00727596" w:rsidRPr="00956578" w:rsidRDefault="007275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69693B60" w14:textId="4850F830" w:rsidR="00727596" w:rsidRPr="00956578" w:rsidRDefault="00727596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6" w:space="0" w:color="000000"/>
            </w:tcBorders>
          </w:tcPr>
          <w:p w14:paraId="0517D3BB" w14:textId="68CF0F5F" w:rsidR="00727596" w:rsidRPr="00C03050" w:rsidRDefault="00727596" w:rsidP="00C26D8D">
            <w:pPr>
              <w:pStyle w:val="TableParagraph"/>
              <w:rPr>
                <w:sz w:val="24"/>
              </w:rPr>
            </w:pPr>
            <w:r w:rsidRPr="00C03050">
              <w:rPr>
                <w:sz w:val="24"/>
              </w:rPr>
              <w:t xml:space="preserve">Виды ответственности, порядок разрешения споров в области охраны окружающей среды. Обязанность возмещения вреда окружающей среде. Порядок компенсации вреда окружающей среде, причиненного нарушением законодательства в области охраны окружающей среды. Требования об ограничении, о приостановлении или о прекращении деятельности лиц, осуществляемой с нарушением законодательства в области охраны окружающей среды Ликвидация накопленного вреда окружающей среде: Выявление, оценка и учет объектов накопленного вреда окружающей среде. </w:t>
            </w:r>
          </w:p>
        </w:tc>
        <w:tc>
          <w:tcPr>
            <w:tcW w:w="1703" w:type="dxa"/>
            <w:vMerge/>
          </w:tcPr>
          <w:p w14:paraId="7E225817" w14:textId="77777777" w:rsidR="00727596" w:rsidRPr="00727596" w:rsidRDefault="00727596" w:rsidP="00727596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7596" w14:paraId="16DB4F7B" w14:textId="77777777" w:rsidTr="002F6BA5">
        <w:trPr>
          <w:trHeight w:val="316"/>
        </w:trPr>
        <w:tc>
          <w:tcPr>
            <w:tcW w:w="3370" w:type="dxa"/>
            <w:vMerge/>
          </w:tcPr>
          <w:p w14:paraId="333F1C82" w14:textId="77777777" w:rsidR="00727596" w:rsidRPr="00956578" w:rsidRDefault="00727596" w:rsidP="00C26D8D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14:paraId="7691C9CA" w14:textId="77834ABB" w:rsidR="00727596" w:rsidRPr="00C03050" w:rsidRDefault="00727596" w:rsidP="00C26D8D">
            <w:pPr>
              <w:pStyle w:val="TableParagraph"/>
              <w:rPr>
                <w:sz w:val="24"/>
              </w:rPr>
            </w:pPr>
            <w:r w:rsidRPr="00C03050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03" w:type="dxa"/>
            <w:vMerge w:val="restart"/>
            <w:tcBorders>
              <w:top w:val="nil"/>
            </w:tcBorders>
          </w:tcPr>
          <w:p w14:paraId="51F749E9" w14:textId="01B13E4A" w:rsidR="00727596" w:rsidRPr="00727596" w:rsidRDefault="00727596" w:rsidP="00727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5560A">
              <w:rPr>
                <w:rFonts w:ascii="Times New Roman" w:hAnsi="Times New Roman" w:cs="Times New Roman"/>
                <w:sz w:val="24"/>
                <w:szCs w:val="24"/>
              </w:rPr>
              <w:t>/10</w:t>
            </w:r>
          </w:p>
        </w:tc>
      </w:tr>
      <w:tr w:rsidR="00727596" w14:paraId="4D5D7FA3" w14:textId="77777777" w:rsidTr="00E90F51">
        <w:trPr>
          <w:trHeight w:val="316"/>
        </w:trPr>
        <w:tc>
          <w:tcPr>
            <w:tcW w:w="3370" w:type="dxa"/>
            <w:vMerge/>
          </w:tcPr>
          <w:p w14:paraId="206284E2" w14:textId="77777777" w:rsidR="00727596" w:rsidRPr="00956578" w:rsidRDefault="007275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7E909469" w14:textId="077510FC" w:rsidR="00727596" w:rsidRPr="00956578" w:rsidRDefault="00727596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73" w:type="dxa"/>
            <w:tcBorders>
              <w:top w:val="single" w:sz="6" w:space="0" w:color="000000"/>
            </w:tcBorders>
          </w:tcPr>
          <w:p w14:paraId="0B9A76D6" w14:textId="7D0592B2" w:rsidR="00727596" w:rsidRPr="00C03050" w:rsidRDefault="00727596" w:rsidP="00C26D8D">
            <w:pPr>
              <w:pStyle w:val="TableParagraph"/>
              <w:rPr>
                <w:sz w:val="24"/>
              </w:rPr>
            </w:pPr>
            <w:r w:rsidRPr="00C03050">
              <w:rPr>
                <w:sz w:val="24"/>
              </w:rPr>
              <w:t>Порядок компенсации вреда окружающей среде, причиненного нарушением законодательства в области охраны окружающей среды</w:t>
            </w:r>
          </w:p>
        </w:tc>
        <w:tc>
          <w:tcPr>
            <w:tcW w:w="1703" w:type="dxa"/>
            <w:vMerge/>
          </w:tcPr>
          <w:p w14:paraId="3FCD986E" w14:textId="77777777" w:rsidR="00727596" w:rsidRPr="00727596" w:rsidRDefault="00727596" w:rsidP="00727596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7596" w14:paraId="3403C87A" w14:textId="77777777" w:rsidTr="00E90F51">
        <w:trPr>
          <w:trHeight w:val="316"/>
        </w:trPr>
        <w:tc>
          <w:tcPr>
            <w:tcW w:w="3370" w:type="dxa"/>
            <w:vMerge/>
          </w:tcPr>
          <w:p w14:paraId="73530D65" w14:textId="77777777" w:rsidR="00727596" w:rsidRPr="00956578" w:rsidRDefault="00727596" w:rsidP="00C26D8D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5435CC3C" w14:textId="311939C4" w:rsidR="00727596" w:rsidRPr="00956578" w:rsidRDefault="00727596" w:rsidP="00C26D8D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73" w:type="dxa"/>
            <w:tcBorders>
              <w:top w:val="single" w:sz="6" w:space="0" w:color="000000"/>
            </w:tcBorders>
          </w:tcPr>
          <w:p w14:paraId="2EE8ED0B" w14:textId="38BF21C2" w:rsidR="00727596" w:rsidRPr="00C03050" w:rsidRDefault="00727596" w:rsidP="00C26D8D">
            <w:pPr>
              <w:pStyle w:val="TableParagraph"/>
              <w:rPr>
                <w:sz w:val="24"/>
              </w:rPr>
            </w:pPr>
            <w:r w:rsidRPr="00C03050">
              <w:rPr>
                <w:sz w:val="24"/>
              </w:rPr>
              <w:t>Разработка плана «Организация работ по ликвидации накопленного вреда окружающей среде</w:t>
            </w:r>
          </w:p>
        </w:tc>
        <w:tc>
          <w:tcPr>
            <w:tcW w:w="1703" w:type="dxa"/>
            <w:vMerge/>
          </w:tcPr>
          <w:p w14:paraId="38DA9145" w14:textId="77777777" w:rsidR="00727596" w:rsidRPr="00727596" w:rsidRDefault="00727596" w:rsidP="00727596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7596" w14:paraId="2B8902A9" w14:textId="77777777" w:rsidTr="00224B91">
        <w:trPr>
          <w:trHeight w:val="316"/>
        </w:trPr>
        <w:tc>
          <w:tcPr>
            <w:tcW w:w="3370" w:type="dxa"/>
            <w:vMerge w:val="restart"/>
            <w:tcBorders>
              <w:top w:val="nil"/>
            </w:tcBorders>
          </w:tcPr>
          <w:p w14:paraId="5624BBD5" w14:textId="77777777" w:rsidR="00727596" w:rsidRDefault="00727596" w:rsidP="00C03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2.4. </w:t>
            </w:r>
          </w:p>
          <w:p w14:paraId="2BF162A0" w14:textId="6F0CB911" w:rsidR="00727596" w:rsidRPr="00C03050" w:rsidRDefault="00727596" w:rsidP="00C03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Международное сотрудничество в области охраны окружающей среды</w:t>
            </w:r>
          </w:p>
        </w:tc>
        <w:tc>
          <w:tcPr>
            <w:tcW w:w="9640" w:type="dxa"/>
            <w:gridSpan w:val="2"/>
          </w:tcPr>
          <w:p w14:paraId="3ED93B8A" w14:textId="5FC0C075" w:rsidR="00727596" w:rsidRPr="00C03050" w:rsidRDefault="00727596" w:rsidP="00C03050">
            <w:pPr>
              <w:pStyle w:val="TableParagraph"/>
              <w:rPr>
                <w:sz w:val="24"/>
              </w:rPr>
            </w:pPr>
            <w:r w:rsidRPr="00C03050">
              <w:rPr>
                <w:b/>
                <w:sz w:val="24"/>
              </w:rPr>
              <w:t>Содержание</w:t>
            </w:r>
          </w:p>
        </w:tc>
        <w:tc>
          <w:tcPr>
            <w:tcW w:w="1703" w:type="dxa"/>
            <w:vMerge w:val="restart"/>
            <w:tcBorders>
              <w:top w:val="nil"/>
            </w:tcBorders>
          </w:tcPr>
          <w:p w14:paraId="2ECDE2F8" w14:textId="68A8EB45" w:rsidR="00727596" w:rsidRPr="00727596" w:rsidRDefault="00727596" w:rsidP="00727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5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6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7596" w14:paraId="60E415C0" w14:textId="77777777" w:rsidTr="00C03092">
        <w:trPr>
          <w:trHeight w:val="316"/>
        </w:trPr>
        <w:tc>
          <w:tcPr>
            <w:tcW w:w="3370" w:type="dxa"/>
            <w:vMerge/>
          </w:tcPr>
          <w:p w14:paraId="58B1857A" w14:textId="77777777" w:rsidR="00727596" w:rsidRPr="00956578" w:rsidRDefault="00727596" w:rsidP="00C03050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2D5A812D" w14:textId="00A42B6A" w:rsidR="00727596" w:rsidRPr="00956578" w:rsidRDefault="00727596" w:rsidP="00C03050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6" w:space="0" w:color="000000"/>
            </w:tcBorders>
          </w:tcPr>
          <w:p w14:paraId="041A5C64" w14:textId="72DD9B3C" w:rsidR="00727596" w:rsidRPr="00C03050" w:rsidRDefault="00727596" w:rsidP="00C03050">
            <w:pPr>
              <w:pStyle w:val="TableParagraph"/>
              <w:rPr>
                <w:sz w:val="24"/>
              </w:rPr>
            </w:pPr>
            <w:r w:rsidRPr="00C03050">
              <w:rPr>
                <w:sz w:val="24"/>
              </w:rPr>
              <w:t>Принципы международного сотрудничества в области охраны окружающей среды.  Международные договоры Российской Федерации в области охраны окружающей среды</w:t>
            </w:r>
          </w:p>
        </w:tc>
        <w:tc>
          <w:tcPr>
            <w:tcW w:w="1703" w:type="dxa"/>
            <w:vMerge/>
          </w:tcPr>
          <w:p w14:paraId="02570EEC" w14:textId="77777777" w:rsidR="00727596" w:rsidRPr="00956578" w:rsidRDefault="00727596" w:rsidP="00C03050">
            <w:pPr>
              <w:rPr>
                <w:sz w:val="2"/>
                <w:szCs w:val="2"/>
              </w:rPr>
            </w:pPr>
          </w:p>
        </w:tc>
      </w:tr>
      <w:tr w:rsidR="00C03050" w14:paraId="29E8ACE7" w14:textId="77777777" w:rsidTr="00403B0F">
        <w:trPr>
          <w:trHeight w:val="316"/>
        </w:trPr>
        <w:tc>
          <w:tcPr>
            <w:tcW w:w="3370" w:type="dxa"/>
            <w:vMerge/>
          </w:tcPr>
          <w:p w14:paraId="100E22AF" w14:textId="77777777" w:rsidR="00C03050" w:rsidRPr="00956578" w:rsidRDefault="00C03050" w:rsidP="00C03050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14:paraId="26239FF3" w14:textId="46F95E64" w:rsidR="00C03050" w:rsidRPr="00C03050" w:rsidRDefault="00C03050" w:rsidP="00C03050">
            <w:pPr>
              <w:pStyle w:val="TableParagraph"/>
              <w:rPr>
                <w:sz w:val="24"/>
              </w:rPr>
            </w:pPr>
            <w:r w:rsidRPr="00C03050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03" w:type="dxa"/>
            <w:vMerge w:val="restart"/>
            <w:tcBorders>
              <w:top w:val="nil"/>
            </w:tcBorders>
          </w:tcPr>
          <w:p w14:paraId="3FBBFD14" w14:textId="717BEF07" w:rsidR="00C03050" w:rsidRPr="00727596" w:rsidRDefault="00727596" w:rsidP="00727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5560A">
              <w:rPr>
                <w:rFonts w:ascii="Times New Roman" w:hAnsi="Times New Roman" w:cs="Times New Roman"/>
                <w:sz w:val="24"/>
                <w:szCs w:val="24"/>
              </w:rPr>
              <w:t>/10</w:t>
            </w:r>
          </w:p>
        </w:tc>
      </w:tr>
      <w:tr w:rsidR="00C03050" w14:paraId="4003005E" w14:textId="77777777" w:rsidTr="00B62C75">
        <w:trPr>
          <w:trHeight w:val="316"/>
        </w:trPr>
        <w:tc>
          <w:tcPr>
            <w:tcW w:w="3370" w:type="dxa"/>
            <w:vMerge/>
          </w:tcPr>
          <w:p w14:paraId="732EC020" w14:textId="77777777" w:rsidR="00C03050" w:rsidRPr="00956578" w:rsidRDefault="00C03050" w:rsidP="00C03050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638D8229" w14:textId="67A6FA11" w:rsidR="00C03050" w:rsidRPr="00956578" w:rsidRDefault="00C03050" w:rsidP="00C03050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73" w:type="dxa"/>
            <w:tcBorders>
              <w:top w:val="single" w:sz="6" w:space="0" w:color="000000"/>
            </w:tcBorders>
          </w:tcPr>
          <w:p w14:paraId="46C74685" w14:textId="253D3817" w:rsidR="00C03050" w:rsidRPr="00C03050" w:rsidRDefault="00C03050" w:rsidP="00C03050">
            <w:pPr>
              <w:pStyle w:val="TableParagraph"/>
              <w:rPr>
                <w:sz w:val="24"/>
              </w:rPr>
            </w:pPr>
            <w:r w:rsidRPr="00C03050">
              <w:rPr>
                <w:sz w:val="24"/>
              </w:rPr>
              <w:t>Сбор информации в сети Интернет о международном сотрудничестве в области охраны окружающей среды</w:t>
            </w:r>
          </w:p>
        </w:tc>
        <w:tc>
          <w:tcPr>
            <w:tcW w:w="1703" w:type="dxa"/>
            <w:vMerge/>
          </w:tcPr>
          <w:p w14:paraId="65E93E2C" w14:textId="77777777" w:rsidR="00C03050" w:rsidRPr="00956578" w:rsidRDefault="00C03050" w:rsidP="00C03050">
            <w:pPr>
              <w:rPr>
                <w:sz w:val="2"/>
                <w:szCs w:val="2"/>
              </w:rPr>
            </w:pPr>
          </w:p>
        </w:tc>
      </w:tr>
      <w:tr w:rsidR="00C03050" w14:paraId="325FF78F" w14:textId="77777777" w:rsidTr="00B62C75">
        <w:trPr>
          <w:trHeight w:val="316"/>
        </w:trPr>
        <w:tc>
          <w:tcPr>
            <w:tcW w:w="3370" w:type="dxa"/>
            <w:vMerge/>
          </w:tcPr>
          <w:p w14:paraId="14E5D0D6" w14:textId="77777777" w:rsidR="00C03050" w:rsidRPr="00956578" w:rsidRDefault="00C03050" w:rsidP="00C03050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4F8961BB" w14:textId="0BD452EB" w:rsidR="00C03050" w:rsidRPr="00956578" w:rsidRDefault="00C03050" w:rsidP="00C03050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73" w:type="dxa"/>
            <w:tcBorders>
              <w:top w:val="single" w:sz="6" w:space="0" w:color="000000"/>
            </w:tcBorders>
          </w:tcPr>
          <w:p w14:paraId="6477216B" w14:textId="01D6D238" w:rsidR="00C03050" w:rsidRPr="00C03050" w:rsidRDefault="00C03050" w:rsidP="00C03050">
            <w:pPr>
              <w:pStyle w:val="TableParagraph"/>
              <w:rPr>
                <w:sz w:val="24"/>
              </w:rPr>
            </w:pPr>
            <w:r w:rsidRPr="00C03050">
              <w:rPr>
                <w:sz w:val="24"/>
              </w:rPr>
              <w:t>Международные договоры Российской Федерации в области охраны окружающей среды</w:t>
            </w:r>
          </w:p>
        </w:tc>
        <w:tc>
          <w:tcPr>
            <w:tcW w:w="1703" w:type="dxa"/>
            <w:vMerge/>
          </w:tcPr>
          <w:p w14:paraId="4949E195" w14:textId="77777777" w:rsidR="00C03050" w:rsidRPr="00956578" w:rsidRDefault="00C03050" w:rsidP="00C03050">
            <w:pPr>
              <w:rPr>
                <w:sz w:val="2"/>
                <w:szCs w:val="2"/>
              </w:rPr>
            </w:pPr>
          </w:p>
        </w:tc>
      </w:tr>
      <w:tr w:rsidR="0055560A" w14:paraId="486953A3" w14:textId="77777777" w:rsidTr="00EE3AC8">
        <w:trPr>
          <w:trHeight w:val="316"/>
        </w:trPr>
        <w:tc>
          <w:tcPr>
            <w:tcW w:w="3370" w:type="dxa"/>
          </w:tcPr>
          <w:p w14:paraId="6E15BA30" w14:textId="0A134AD7" w:rsidR="0055560A" w:rsidRPr="0055560A" w:rsidRDefault="0055560A" w:rsidP="00C030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6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640" w:type="dxa"/>
            <w:gridSpan w:val="2"/>
          </w:tcPr>
          <w:p w14:paraId="2FE8BEEA" w14:textId="2DF9D838" w:rsidR="0055560A" w:rsidRPr="00C03050" w:rsidRDefault="0055560A" w:rsidP="00C030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Дифференцированный зачет</w:t>
            </w:r>
          </w:p>
        </w:tc>
        <w:tc>
          <w:tcPr>
            <w:tcW w:w="1703" w:type="dxa"/>
          </w:tcPr>
          <w:p w14:paraId="0EF0D6B3" w14:textId="2D0975DC" w:rsidR="0055560A" w:rsidRPr="0055560A" w:rsidRDefault="0055560A" w:rsidP="00555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3050" w14:paraId="3800B846" w14:textId="77777777" w:rsidTr="00C26D8D">
        <w:trPr>
          <w:trHeight w:val="318"/>
        </w:trPr>
        <w:tc>
          <w:tcPr>
            <w:tcW w:w="13010" w:type="dxa"/>
            <w:gridSpan w:val="3"/>
          </w:tcPr>
          <w:p w14:paraId="67DF2875" w14:textId="77777777" w:rsidR="00C03050" w:rsidRPr="002D17EA" w:rsidRDefault="00C03050" w:rsidP="00C03050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2D17EA">
              <w:rPr>
                <w:b/>
                <w:sz w:val="24"/>
              </w:rPr>
              <w:t>Самостоятельная</w:t>
            </w:r>
            <w:r w:rsidRPr="002D17EA">
              <w:rPr>
                <w:b/>
                <w:spacing w:val="-1"/>
                <w:sz w:val="24"/>
              </w:rPr>
              <w:t xml:space="preserve"> </w:t>
            </w:r>
            <w:r w:rsidRPr="002D17EA">
              <w:rPr>
                <w:b/>
                <w:sz w:val="24"/>
              </w:rPr>
              <w:t>работа</w:t>
            </w:r>
            <w:r w:rsidRPr="002D17EA">
              <w:rPr>
                <w:b/>
                <w:spacing w:val="-1"/>
                <w:sz w:val="24"/>
              </w:rPr>
              <w:t xml:space="preserve"> </w:t>
            </w:r>
            <w:r w:rsidRPr="002D17EA">
              <w:rPr>
                <w:b/>
                <w:sz w:val="24"/>
              </w:rPr>
              <w:t>при</w:t>
            </w:r>
            <w:r w:rsidRPr="002D17EA">
              <w:rPr>
                <w:b/>
                <w:spacing w:val="1"/>
                <w:sz w:val="24"/>
              </w:rPr>
              <w:t xml:space="preserve"> </w:t>
            </w:r>
            <w:r w:rsidRPr="002D17EA">
              <w:rPr>
                <w:b/>
                <w:sz w:val="24"/>
              </w:rPr>
              <w:t>изучении</w:t>
            </w:r>
            <w:r w:rsidRPr="002D17EA">
              <w:rPr>
                <w:b/>
                <w:spacing w:val="1"/>
                <w:sz w:val="24"/>
              </w:rPr>
              <w:t xml:space="preserve"> </w:t>
            </w:r>
            <w:r w:rsidRPr="002D17EA">
              <w:rPr>
                <w:b/>
                <w:sz w:val="24"/>
              </w:rPr>
              <w:t>раздела  2</w:t>
            </w:r>
            <w:r w:rsidRPr="002D17EA">
              <w:rPr>
                <w:b/>
                <w:spacing w:val="1"/>
                <w:sz w:val="24"/>
              </w:rPr>
              <w:t xml:space="preserve"> </w:t>
            </w:r>
          </w:p>
          <w:p w14:paraId="2A79536A" w14:textId="0728D674" w:rsidR="002D17EA" w:rsidRPr="002D17EA" w:rsidRDefault="002D17EA" w:rsidP="00C03050">
            <w:pPr>
              <w:pStyle w:val="TableParagraph"/>
              <w:spacing w:line="270" w:lineRule="exact"/>
              <w:ind w:left="107"/>
              <w:rPr>
                <w:iCs/>
                <w:sz w:val="24"/>
              </w:rPr>
            </w:pPr>
            <w:r w:rsidRPr="002D17EA">
              <w:rPr>
                <w:iCs/>
                <w:sz w:val="24"/>
              </w:rPr>
              <w:t>1.</w:t>
            </w:r>
            <w:r w:rsidRPr="002D17EA">
              <w:rPr>
                <w:rFonts w:ascii="Calibri" w:eastAsia="Calibri" w:hAnsi="Calibri" w:cs="Arial"/>
                <w:iCs/>
                <w:sz w:val="24"/>
                <w:szCs w:val="20"/>
                <w:lang w:eastAsia="ru-RU"/>
              </w:rPr>
              <w:t xml:space="preserve"> </w:t>
            </w:r>
            <w:r w:rsidRPr="002D17EA">
              <w:rPr>
                <w:iCs/>
                <w:sz w:val="24"/>
              </w:rPr>
              <w:t>Планирование мероприятий по улучшению земель, охране почв и окружающей среды</w:t>
            </w:r>
          </w:p>
          <w:p w14:paraId="6DC5CAEF" w14:textId="7DE24765" w:rsidR="002D17EA" w:rsidRPr="002D17EA" w:rsidRDefault="002D17EA" w:rsidP="00C03050">
            <w:pPr>
              <w:pStyle w:val="TableParagraph"/>
              <w:spacing w:line="270" w:lineRule="exact"/>
              <w:ind w:left="107"/>
              <w:rPr>
                <w:iCs/>
                <w:sz w:val="24"/>
              </w:rPr>
            </w:pPr>
            <w:r w:rsidRPr="002D17EA">
              <w:rPr>
                <w:iCs/>
                <w:sz w:val="24"/>
              </w:rPr>
              <w:t>2.</w:t>
            </w:r>
            <w:r w:rsidRPr="002D17EA">
              <w:rPr>
                <w:rFonts w:ascii="Calibri" w:eastAsia="Calibri" w:hAnsi="Calibri" w:cs="Arial"/>
                <w:iCs/>
                <w:sz w:val="24"/>
                <w:szCs w:val="20"/>
                <w:lang w:eastAsia="ru-RU"/>
              </w:rPr>
              <w:t xml:space="preserve"> </w:t>
            </w:r>
            <w:r w:rsidRPr="002D17EA">
              <w:rPr>
                <w:iCs/>
                <w:sz w:val="24"/>
              </w:rPr>
              <w:t>Контроль выполнения мероприятий охране почв и окружающей среды</w:t>
            </w:r>
          </w:p>
          <w:p w14:paraId="185C2E70" w14:textId="7C1DA8DD" w:rsidR="002D17EA" w:rsidRPr="002D17EA" w:rsidRDefault="002D17EA" w:rsidP="00C03050">
            <w:pPr>
              <w:pStyle w:val="TableParagraph"/>
              <w:spacing w:line="270" w:lineRule="exact"/>
              <w:ind w:left="107"/>
              <w:rPr>
                <w:iCs/>
                <w:sz w:val="24"/>
              </w:rPr>
            </w:pPr>
            <w:r w:rsidRPr="002D17EA">
              <w:rPr>
                <w:iCs/>
                <w:sz w:val="24"/>
              </w:rPr>
              <w:t>3.</w:t>
            </w:r>
            <w:r w:rsidRPr="002D17EA">
              <w:rPr>
                <w:rFonts w:eastAsia="Calibri"/>
                <w:iCs/>
                <w:sz w:val="24"/>
                <w:szCs w:val="24"/>
                <w:lang w:eastAsia="ru-RU"/>
              </w:rPr>
              <w:t xml:space="preserve"> </w:t>
            </w:r>
            <w:r w:rsidRPr="002D17EA">
              <w:rPr>
                <w:iCs/>
                <w:sz w:val="24"/>
              </w:rPr>
              <w:t>Ответственность за нарушения закона об охране окружающей среды</w:t>
            </w:r>
          </w:p>
          <w:p w14:paraId="6291FD84" w14:textId="3669B910" w:rsidR="002D17EA" w:rsidRPr="002D17EA" w:rsidRDefault="002D17EA" w:rsidP="00C03050">
            <w:pPr>
              <w:pStyle w:val="TableParagraph"/>
              <w:spacing w:line="270" w:lineRule="exact"/>
              <w:ind w:left="107"/>
              <w:rPr>
                <w:iCs/>
                <w:sz w:val="24"/>
              </w:rPr>
            </w:pPr>
            <w:r w:rsidRPr="002D17EA">
              <w:rPr>
                <w:iCs/>
                <w:sz w:val="24"/>
              </w:rPr>
              <w:t>4.</w:t>
            </w:r>
            <w:r w:rsidRPr="002D17EA">
              <w:rPr>
                <w:rFonts w:eastAsia="Calibri"/>
                <w:iCs/>
                <w:sz w:val="24"/>
                <w:szCs w:val="24"/>
                <w:lang w:eastAsia="ru-RU"/>
              </w:rPr>
              <w:t xml:space="preserve"> </w:t>
            </w:r>
            <w:r w:rsidRPr="002D17EA">
              <w:rPr>
                <w:iCs/>
                <w:sz w:val="24"/>
              </w:rPr>
              <w:t>Международное сотрудничество в области охраны окружающей среды</w:t>
            </w:r>
          </w:p>
          <w:p w14:paraId="5599E529" w14:textId="1A70C466" w:rsidR="002D17EA" w:rsidRPr="002D17EA" w:rsidRDefault="002D17EA" w:rsidP="00C03050">
            <w:pPr>
              <w:pStyle w:val="TableParagraph"/>
              <w:spacing w:line="270" w:lineRule="exact"/>
              <w:ind w:left="107"/>
              <w:rPr>
                <w:iCs/>
                <w:sz w:val="24"/>
              </w:rPr>
            </w:pPr>
            <w:r w:rsidRPr="002D17EA">
              <w:rPr>
                <w:iCs/>
                <w:sz w:val="24"/>
              </w:rPr>
              <w:t>5.</w:t>
            </w:r>
            <w:r w:rsidRPr="002D17EA">
              <w:rPr>
                <w:rFonts w:ascii="Calibri" w:eastAsia="Calibri" w:hAnsi="Calibri" w:cs="Arial"/>
                <w:iCs/>
                <w:sz w:val="24"/>
                <w:szCs w:val="20"/>
                <w:lang w:eastAsia="ru-RU"/>
              </w:rPr>
              <w:t xml:space="preserve"> </w:t>
            </w:r>
            <w:r w:rsidRPr="002D17EA">
              <w:rPr>
                <w:iCs/>
                <w:sz w:val="24"/>
              </w:rPr>
              <w:t>Организация работ по ликвидации накопленного вреда окружающей среде.</w:t>
            </w:r>
          </w:p>
          <w:p w14:paraId="387D6F87" w14:textId="4AD62221" w:rsidR="002D17EA" w:rsidRPr="002D17EA" w:rsidRDefault="002D17EA" w:rsidP="00C03050">
            <w:pPr>
              <w:pStyle w:val="TableParagraph"/>
              <w:spacing w:line="270" w:lineRule="exact"/>
              <w:ind w:left="107"/>
              <w:rPr>
                <w:iCs/>
                <w:sz w:val="24"/>
              </w:rPr>
            </w:pPr>
            <w:r w:rsidRPr="002D17EA">
              <w:rPr>
                <w:iCs/>
                <w:sz w:val="24"/>
              </w:rPr>
              <w:t>6.</w:t>
            </w:r>
            <w:r w:rsidRPr="002D17EA">
              <w:rPr>
                <w:rFonts w:ascii="Calibri" w:eastAsia="Calibri" w:hAnsi="Calibri" w:cs="Arial"/>
                <w:iCs/>
                <w:sz w:val="24"/>
                <w:szCs w:val="20"/>
                <w:lang w:eastAsia="ru-RU"/>
              </w:rPr>
              <w:t xml:space="preserve"> </w:t>
            </w:r>
            <w:r w:rsidRPr="002D17EA">
              <w:rPr>
                <w:iCs/>
                <w:sz w:val="24"/>
              </w:rPr>
              <w:t>Контроль за реализацией плана мероприятий по охране окружающей среды, программы повышения экологической эффективности</w:t>
            </w:r>
          </w:p>
          <w:p w14:paraId="703165C6" w14:textId="032A65A6" w:rsidR="002D17EA" w:rsidRPr="00C03050" w:rsidRDefault="002D17EA" w:rsidP="00C03050">
            <w:pPr>
              <w:pStyle w:val="TableParagraph"/>
              <w:spacing w:line="270" w:lineRule="exact"/>
              <w:ind w:left="107"/>
              <w:rPr>
                <w:i/>
                <w:sz w:val="24"/>
                <w:highlight w:val="yellow"/>
              </w:rPr>
            </w:pPr>
            <w:r w:rsidRPr="002D17EA">
              <w:rPr>
                <w:iCs/>
                <w:sz w:val="24"/>
              </w:rPr>
              <w:t>7.</w:t>
            </w:r>
            <w:r w:rsidRPr="002D17EA">
              <w:rPr>
                <w:rFonts w:ascii="Calibri" w:eastAsia="Calibri" w:hAnsi="Calibri" w:cs="Arial"/>
                <w:iCs/>
                <w:sz w:val="24"/>
                <w:szCs w:val="20"/>
                <w:lang w:eastAsia="ru-RU"/>
              </w:rPr>
              <w:t xml:space="preserve"> </w:t>
            </w:r>
            <w:r w:rsidRPr="002D17EA">
              <w:rPr>
                <w:iCs/>
                <w:sz w:val="24"/>
              </w:rPr>
              <w:t>Охрана окружающей среды и природоохранные мероприятия</w:t>
            </w:r>
          </w:p>
        </w:tc>
        <w:tc>
          <w:tcPr>
            <w:tcW w:w="1703" w:type="dxa"/>
          </w:tcPr>
          <w:p w14:paraId="321A5A23" w14:textId="3D1B43F4" w:rsidR="00C03050" w:rsidRPr="00956578" w:rsidRDefault="00727596" w:rsidP="007275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55560A">
              <w:rPr>
                <w:sz w:val="24"/>
              </w:rPr>
              <w:t>/14</w:t>
            </w:r>
          </w:p>
        </w:tc>
      </w:tr>
      <w:tr w:rsidR="00C03050" w14:paraId="74B5ED7D" w14:textId="77777777" w:rsidTr="00C26D8D">
        <w:trPr>
          <w:trHeight w:val="954"/>
        </w:trPr>
        <w:tc>
          <w:tcPr>
            <w:tcW w:w="13010" w:type="dxa"/>
            <w:gridSpan w:val="3"/>
          </w:tcPr>
          <w:p w14:paraId="03E3FD4D" w14:textId="77777777" w:rsidR="00C03050" w:rsidRPr="00956578" w:rsidRDefault="00C03050" w:rsidP="00C03050">
            <w:pPr>
              <w:pStyle w:val="TableParagraph"/>
              <w:spacing w:before="1" w:line="276" w:lineRule="auto"/>
              <w:ind w:left="107" w:right="5924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Производственная практика</w:t>
            </w:r>
            <w:r w:rsidRPr="00956578">
              <w:rPr>
                <w:b/>
                <w:spacing w:val="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(по профилю специальности)</w:t>
            </w:r>
            <w:r w:rsidRPr="00956578">
              <w:rPr>
                <w:b/>
                <w:spacing w:val="-57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Виды работ</w:t>
            </w:r>
          </w:p>
          <w:p w14:paraId="456F7CAE" w14:textId="77777777" w:rsidR="00C03050" w:rsidRDefault="00C03050" w:rsidP="00C0305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03050">
              <w:rPr>
                <w:sz w:val="24"/>
              </w:rPr>
              <w:t xml:space="preserve">1. проводить проверки и обследования по выявлению нарушений в использовании и охране земель, состояния окружающей среды, составлять акты; </w:t>
            </w:r>
          </w:p>
          <w:p w14:paraId="16AEB6D0" w14:textId="77777777" w:rsidR="00C03050" w:rsidRDefault="00C03050" w:rsidP="00C0305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03050">
              <w:rPr>
                <w:sz w:val="24"/>
              </w:rPr>
              <w:t xml:space="preserve">2.отслеживать качественные изменения в состоянии земель и отражать их в базе данных в компьютере; </w:t>
            </w:r>
          </w:p>
          <w:p w14:paraId="11B784EA" w14:textId="77777777" w:rsidR="00C03050" w:rsidRDefault="00C03050" w:rsidP="00C0305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03050">
              <w:rPr>
                <w:sz w:val="24"/>
              </w:rPr>
              <w:t xml:space="preserve">3.планировать и контролировать выполнение мероприятий по улучшению земель, охране почв, предотвращению процессов, ухудшающих их качественное состояние; </w:t>
            </w:r>
          </w:p>
          <w:p w14:paraId="72F14C2A" w14:textId="77777777" w:rsidR="00C03050" w:rsidRDefault="00C03050" w:rsidP="00C0305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03050">
              <w:rPr>
                <w:sz w:val="24"/>
              </w:rPr>
              <w:t xml:space="preserve">4.осуществлять меры по защите земель от природных явлений, деградации, загрязнения; </w:t>
            </w:r>
          </w:p>
          <w:p w14:paraId="5C79216D" w14:textId="4872B0B1" w:rsidR="00C03050" w:rsidRPr="00956578" w:rsidRDefault="00C03050" w:rsidP="00C0305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03050">
              <w:rPr>
                <w:sz w:val="24"/>
              </w:rPr>
              <w:t>5.осуществлять контроль выполнения природоохранных требований при отводе земель под различные виды</w:t>
            </w:r>
          </w:p>
        </w:tc>
        <w:tc>
          <w:tcPr>
            <w:tcW w:w="1703" w:type="dxa"/>
          </w:tcPr>
          <w:p w14:paraId="2E04441E" w14:textId="2C7DF238" w:rsidR="00C03050" w:rsidRPr="00956578" w:rsidRDefault="00727596" w:rsidP="00C03050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  <w:r w:rsidR="0055560A">
              <w:rPr>
                <w:sz w:val="24"/>
              </w:rPr>
              <w:t>/72</w:t>
            </w:r>
          </w:p>
        </w:tc>
      </w:tr>
      <w:tr w:rsidR="00143996" w14:paraId="3C3C70B7" w14:textId="77777777" w:rsidTr="001317AA">
        <w:trPr>
          <w:trHeight w:val="393"/>
        </w:trPr>
        <w:tc>
          <w:tcPr>
            <w:tcW w:w="13010" w:type="dxa"/>
            <w:gridSpan w:val="3"/>
          </w:tcPr>
          <w:p w14:paraId="5F25C3C0" w14:textId="2B7C3FD4" w:rsidR="00143996" w:rsidRPr="00956578" w:rsidRDefault="00143996" w:rsidP="00C26D8D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Консультации</w:t>
            </w:r>
            <w:r w:rsidRPr="00956578">
              <w:rPr>
                <w:b/>
                <w:spacing w:val="59"/>
                <w:sz w:val="24"/>
              </w:rPr>
              <w:t xml:space="preserve"> </w:t>
            </w:r>
          </w:p>
        </w:tc>
        <w:tc>
          <w:tcPr>
            <w:tcW w:w="1703" w:type="dxa"/>
          </w:tcPr>
          <w:p w14:paraId="46D38905" w14:textId="015AC5CF" w:rsidR="00143996" w:rsidRPr="00956578" w:rsidRDefault="0055560A" w:rsidP="00C26D8D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43996" w14:paraId="2C9DD5E6" w14:textId="77777777" w:rsidTr="0055560A">
        <w:trPr>
          <w:trHeight w:val="70"/>
        </w:trPr>
        <w:tc>
          <w:tcPr>
            <w:tcW w:w="13010" w:type="dxa"/>
            <w:gridSpan w:val="3"/>
            <w:tcBorders>
              <w:bottom w:val="single" w:sz="8" w:space="0" w:color="000000"/>
            </w:tcBorders>
          </w:tcPr>
          <w:p w14:paraId="75BCE588" w14:textId="6B564AF4" w:rsidR="00143996" w:rsidRPr="00956578" w:rsidRDefault="00143996" w:rsidP="00C26D8D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Промежуточная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аттестация</w:t>
            </w:r>
            <w:r w:rsidRPr="00956578">
              <w:rPr>
                <w:b/>
                <w:spacing w:val="-2"/>
                <w:sz w:val="24"/>
              </w:rPr>
              <w:t xml:space="preserve"> </w:t>
            </w:r>
          </w:p>
        </w:tc>
        <w:tc>
          <w:tcPr>
            <w:tcW w:w="1703" w:type="dxa"/>
            <w:tcBorders>
              <w:bottom w:val="single" w:sz="8" w:space="0" w:color="000000"/>
            </w:tcBorders>
          </w:tcPr>
          <w:p w14:paraId="6ABE966D" w14:textId="077B531A" w:rsidR="00143996" w:rsidRPr="00956578" w:rsidRDefault="0055560A" w:rsidP="00C26D8D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5F1D4264" w14:textId="77777777" w:rsidR="00143996" w:rsidRDefault="00143996" w:rsidP="005143FB">
      <w:pPr>
        <w:spacing w:before="2"/>
        <w:ind w:firstLine="709"/>
        <w:jc w:val="both"/>
        <w:rPr>
          <w:i/>
          <w:sz w:val="28"/>
        </w:rPr>
      </w:pPr>
    </w:p>
    <w:p w14:paraId="0088E72D" w14:textId="77777777" w:rsidR="00143996" w:rsidRDefault="00143996" w:rsidP="005143FB">
      <w:pPr>
        <w:ind w:firstLine="709"/>
        <w:jc w:val="both"/>
        <w:rPr>
          <w:sz w:val="24"/>
        </w:rPr>
        <w:sectPr w:rsidR="00143996" w:rsidSect="00BF5746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14:paraId="1F194B98" w14:textId="66B1DE6E" w:rsidR="00143996" w:rsidRPr="00381AB6" w:rsidRDefault="00143996" w:rsidP="005143FB">
      <w:pPr>
        <w:spacing w:before="120" w:after="12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</w:t>
      </w:r>
      <w:r w:rsidR="002D17E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ПРОФЕССИОНАЛЬНОГО МОДУЛЯ</w:t>
      </w:r>
    </w:p>
    <w:p w14:paraId="2875BA12" w14:textId="77777777" w:rsidR="00143996" w:rsidRPr="00381AB6" w:rsidRDefault="00143996" w:rsidP="005143FB">
      <w:pPr>
        <w:ind w:left="360"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FA23E1F" w14:textId="4920FC0F" w:rsidR="0055560A" w:rsidRDefault="00143996" w:rsidP="005143FB">
      <w:pPr>
        <w:pStyle w:val="a6"/>
        <w:adjustRightInd w:val="0"/>
        <w:spacing w:before="0"/>
        <w:ind w:left="0" w:firstLine="70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r w:rsidRPr="00381AB6">
        <w:rPr>
          <w:b/>
          <w:bCs/>
          <w:sz w:val="26"/>
          <w:szCs w:val="26"/>
        </w:rPr>
        <w:t>Для реализации программы профессионального модуля предусмотрены следующие специальные помещения:</w:t>
      </w:r>
    </w:p>
    <w:p w14:paraId="682A8168" w14:textId="77777777" w:rsidR="0055560A" w:rsidRPr="0055560A" w:rsidRDefault="0055560A" w:rsidP="005143FB">
      <w:pPr>
        <w:pStyle w:val="a6"/>
        <w:numPr>
          <w:ilvl w:val="0"/>
          <w:numId w:val="32"/>
        </w:numPr>
        <w:tabs>
          <w:tab w:val="left" w:pos="1134"/>
        </w:tabs>
        <w:adjustRightInd w:val="0"/>
        <w:spacing w:before="0"/>
        <w:ind w:left="0" w:firstLine="0"/>
        <w:rPr>
          <w:bCs/>
        </w:rPr>
      </w:pPr>
      <w:r w:rsidRPr="00231D9B">
        <w:rPr>
          <w:rFonts w:cs="Arial"/>
          <w:bCs/>
        </w:rPr>
        <w:t>Кабинет</w:t>
      </w:r>
      <w:r w:rsidRPr="00231D9B">
        <w:rPr>
          <w:rFonts w:cs="Arial"/>
          <w:bCs/>
          <w:i/>
        </w:rPr>
        <w:t xml:space="preserve"> «</w:t>
      </w:r>
      <w:r w:rsidRPr="00231D9B">
        <w:rPr>
          <w:rFonts w:cs="Arial"/>
          <w:bCs/>
        </w:rPr>
        <w:t xml:space="preserve">Основы </w:t>
      </w:r>
      <w:r w:rsidRPr="00231D9B">
        <w:t xml:space="preserve">геологии, геоморфологии и почвоведения», «Экологии и охраны окружающей среды», </w:t>
      </w:r>
    </w:p>
    <w:p w14:paraId="601C4F9A" w14:textId="77777777" w:rsidR="005143FB" w:rsidRPr="005143FB" w:rsidRDefault="005143FB" w:rsidP="005143FB">
      <w:pPr>
        <w:pStyle w:val="a6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ind w:left="360" w:firstLine="0"/>
        <w:rPr>
          <w:sz w:val="24"/>
          <w:szCs w:val="24"/>
        </w:rPr>
      </w:pPr>
      <w:bookmarkStart w:id="2" w:name="_Hlk145052193"/>
      <w:r w:rsidRPr="005143FB">
        <w:rPr>
          <w:sz w:val="24"/>
          <w:szCs w:val="24"/>
        </w:rPr>
        <w:t xml:space="preserve">Оборудование учебного кабинета </w:t>
      </w:r>
    </w:p>
    <w:p w14:paraId="3926A2CF" w14:textId="77777777" w:rsidR="005143FB" w:rsidRPr="005143FB" w:rsidRDefault="005143FB" w:rsidP="005143FB">
      <w:pPr>
        <w:pStyle w:val="a6"/>
        <w:numPr>
          <w:ilvl w:val="0"/>
          <w:numId w:val="32"/>
        </w:numPr>
        <w:ind w:firstLine="0"/>
        <w:rPr>
          <w:bCs/>
          <w:sz w:val="24"/>
          <w:szCs w:val="24"/>
        </w:rPr>
      </w:pPr>
      <w:r w:rsidRPr="005143FB">
        <w:rPr>
          <w:bCs/>
          <w:sz w:val="24"/>
          <w:szCs w:val="24"/>
        </w:rPr>
        <w:t xml:space="preserve">комплект методических разработок для выполнения практических занятий; ученические столы, стулья, учебная доска, стол преподавателя, </w:t>
      </w:r>
    </w:p>
    <w:p w14:paraId="1A40AD34" w14:textId="6C7647A8" w:rsidR="005143FB" w:rsidRPr="005143FB" w:rsidRDefault="005143FB" w:rsidP="005143FB">
      <w:pPr>
        <w:pStyle w:val="a6"/>
        <w:tabs>
          <w:tab w:val="left" w:pos="7761"/>
        </w:tabs>
        <w:ind w:left="360" w:firstLine="0"/>
        <w:rPr>
          <w:sz w:val="24"/>
          <w:szCs w:val="24"/>
        </w:rPr>
      </w:pPr>
      <w:r w:rsidRPr="005143FB">
        <w:rPr>
          <w:sz w:val="24"/>
          <w:szCs w:val="24"/>
        </w:rPr>
        <w:t>Технические средства</w:t>
      </w:r>
      <w:r>
        <w:rPr>
          <w:sz w:val="24"/>
          <w:szCs w:val="24"/>
        </w:rPr>
        <w:t xml:space="preserve"> </w:t>
      </w:r>
      <w:r w:rsidRPr="005143FB">
        <w:rPr>
          <w:sz w:val="24"/>
          <w:szCs w:val="24"/>
        </w:rPr>
        <w:t xml:space="preserve">обучения: </w:t>
      </w:r>
    </w:p>
    <w:p w14:paraId="3E415ABD" w14:textId="77777777" w:rsidR="005143FB" w:rsidRPr="005143FB" w:rsidRDefault="005143FB" w:rsidP="005143FB">
      <w:pPr>
        <w:pStyle w:val="a6"/>
        <w:tabs>
          <w:tab w:val="left" w:pos="7761"/>
        </w:tabs>
        <w:ind w:left="360" w:firstLine="0"/>
        <w:rPr>
          <w:sz w:val="24"/>
          <w:szCs w:val="24"/>
        </w:rPr>
      </w:pPr>
      <w:r w:rsidRPr="005143FB">
        <w:rPr>
          <w:sz w:val="24"/>
          <w:szCs w:val="24"/>
        </w:rPr>
        <w:t>-персональный компьютер,</w:t>
      </w:r>
    </w:p>
    <w:p w14:paraId="6C42DD00" w14:textId="6E3B9CE0" w:rsidR="005143FB" w:rsidRPr="005143FB" w:rsidRDefault="005143FB" w:rsidP="005143FB">
      <w:pPr>
        <w:pStyle w:val="a6"/>
        <w:tabs>
          <w:tab w:val="left" w:pos="7761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143FB">
        <w:rPr>
          <w:sz w:val="24"/>
          <w:szCs w:val="24"/>
        </w:rPr>
        <w:t>презентационное оборудование (телевизор.)</w:t>
      </w:r>
    </w:p>
    <w:bookmarkEnd w:id="2"/>
    <w:p w14:paraId="49717857" w14:textId="77777777" w:rsidR="005143FB" w:rsidRPr="005143FB" w:rsidRDefault="005143FB" w:rsidP="005143FB">
      <w:pPr>
        <w:widowControl w:val="0"/>
        <w:numPr>
          <w:ilvl w:val="0"/>
          <w:numId w:val="24"/>
        </w:numPr>
        <w:tabs>
          <w:tab w:val="left" w:pos="816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Оснащение л</w:t>
      </w:r>
      <w:r w:rsidR="0055560A" w:rsidRPr="00231D9B">
        <w:rPr>
          <w:rFonts w:ascii="Times New Roman" w:eastAsiaTheme="minorEastAsia" w:hAnsi="Times New Roman"/>
          <w:sz w:val="24"/>
          <w:szCs w:val="24"/>
        </w:rPr>
        <w:t>аборатори</w:t>
      </w:r>
      <w:r>
        <w:rPr>
          <w:rFonts w:ascii="Times New Roman" w:eastAsiaTheme="minorEastAsia" w:hAnsi="Times New Roman"/>
          <w:sz w:val="24"/>
          <w:szCs w:val="24"/>
        </w:rPr>
        <w:t>и</w:t>
      </w:r>
      <w:r w:rsidR="0055560A" w:rsidRPr="00231D9B">
        <w:rPr>
          <w:rFonts w:ascii="Times New Roman" w:eastAsiaTheme="minorEastAsia" w:hAnsi="Times New Roman"/>
          <w:sz w:val="24"/>
          <w:szCs w:val="24"/>
        </w:rPr>
        <w:t xml:space="preserve"> «Информационные технологии в профессиональной деятельности», </w:t>
      </w:r>
      <w:bookmarkStart w:id="3" w:name="_Hlk144577490"/>
    </w:p>
    <w:p w14:paraId="63E6A622" w14:textId="6BA8E54C" w:rsidR="005143FB" w:rsidRPr="00532EB4" w:rsidRDefault="005143FB" w:rsidP="005143FB">
      <w:pPr>
        <w:widowControl w:val="0"/>
        <w:numPr>
          <w:ilvl w:val="0"/>
          <w:numId w:val="24"/>
        </w:numPr>
        <w:tabs>
          <w:tab w:val="left" w:pos="816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EB4"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обучающихся– 25;</w:t>
      </w:r>
    </w:p>
    <w:p w14:paraId="2280564C" w14:textId="77777777" w:rsidR="005143FB" w:rsidRPr="00532EB4" w:rsidRDefault="005143FB" w:rsidP="005143FB">
      <w:pPr>
        <w:widowControl w:val="0"/>
        <w:numPr>
          <w:ilvl w:val="0"/>
          <w:numId w:val="24"/>
        </w:numPr>
        <w:tabs>
          <w:tab w:val="left" w:pos="816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EB4"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преподавателя–1 ;</w:t>
      </w:r>
    </w:p>
    <w:bookmarkEnd w:id="3"/>
    <w:p w14:paraId="307B6353" w14:textId="77777777" w:rsidR="005143FB" w:rsidRPr="00532EB4" w:rsidRDefault="005143FB" w:rsidP="005143F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2EB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Технические средства обучения:</w:t>
      </w:r>
    </w:p>
    <w:p w14:paraId="089E2619" w14:textId="21227275" w:rsidR="005143FB" w:rsidRPr="00532EB4" w:rsidRDefault="005143FB" w:rsidP="005143F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2EB4">
        <w:rPr>
          <w:rFonts w:ascii="Times New Roman" w:hAnsi="Times New Roman" w:cs="Times New Roman"/>
          <w:color w:val="000000"/>
          <w:sz w:val="23"/>
          <w:szCs w:val="23"/>
        </w:rPr>
        <w:t xml:space="preserve">компьютеры с профессиональным программным обеспечением с выходом в интернет </w:t>
      </w:r>
    </w:p>
    <w:p w14:paraId="36283060" w14:textId="77777777" w:rsidR="005143FB" w:rsidRPr="00532EB4" w:rsidRDefault="005143FB" w:rsidP="005143F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32EB4">
        <w:rPr>
          <w:rFonts w:ascii="Times New Roman" w:hAnsi="Times New Roman" w:cs="Times New Roman"/>
          <w:color w:val="000000"/>
          <w:sz w:val="23"/>
          <w:szCs w:val="23"/>
        </w:rPr>
        <w:t>проектор</w:t>
      </w:r>
    </w:p>
    <w:p w14:paraId="3ED49B8E" w14:textId="77777777" w:rsidR="005143FB" w:rsidRPr="00532EB4" w:rsidRDefault="005143FB" w:rsidP="005143F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2EB4">
        <w:rPr>
          <w:rFonts w:ascii="Times New Roman" w:hAnsi="Times New Roman" w:cs="Times New Roman"/>
          <w:color w:val="000000"/>
          <w:sz w:val="23"/>
          <w:szCs w:val="23"/>
        </w:rPr>
        <w:t>экран</w:t>
      </w:r>
    </w:p>
    <w:p w14:paraId="535C0015" w14:textId="77777777" w:rsidR="000E2035" w:rsidRPr="000E2035" w:rsidRDefault="000E2035" w:rsidP="005143F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bookmarkStart w:id="4" w:name="_Hlk144577237"/>
      <w:r w:rsidRPr="000E203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Реализация программы профессионального модуля предполагает обязательную учебную и производственную практику. </w:t>
      </w:r>
    </w:p>
    <w:p w14:paraId="0B7C02EB" w14:textId="77777777" w:rsidR="000E2035" w:rsidRPr="000E2035" w:rsidRDefault="000E2035" w:rsidP="005143F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E203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Учебная практика реализуется в лабораториях профессиональной образовательной организации и обеспечена наличием оборудования, инструментов, расходных материалов, обеспечивающих выполнение всех видов работ, определенных содержанием программ модуля, отвечающего потребностям отрасли и требованиям работодателей. </w:t>
      </w:r>
    </w:p>
    <w:p w14:paraId="2F88AA51" w14:textId="77777777" w:rsidR="000E2035" w:rsidRPr="000E2035" w:rsidRDefault="000E2035" w:rsidP="005143F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E203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Производственная практика реализуется в организациях земельного профиля, обеспечивающих деятельность обучающихся в профессиональной области 10 Архитектура, проектирование, геодезия, топография и дизайн. </w:t>
      </w:r>
    </w:p>
    <w:p w14:paraId="28FAC111" w14:textId="7E6320B6" w:rsidR="000E2035" w:rsidRPr="000E2035" w:rsidRDefault="000E2035" w:rsidP="005143F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E203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Оборудование предприятий и технологическое оснащение рабочих мест производственной практики </w:t>
      </w:r>
      <w:r w:rsidR="005143FB" w:rsidRPr="000E203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соответствует</w:t>
      </w:r>
      <w:r w:rsidRPr="000E203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содержанию профессиональной деятельности и дает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 </w:t>
      </w:r>
    </w:p>
    <w:p w14:paraId="36CD6246" w14:textId="77777777" w:rsidR="000E2035" w:rsidRPr="000E2035" w:rsidRDefault="000E2035" w:rsidP="005143FB">
      <w:pPr>
        <w:widowControl w:val="0"/>
        <w:tabs>
          <w:tab w:val="left" w:pos="2891"/>
          <w:tab w:val="left" w:pos="5573"/>
          <w:tab w:val="left" w:pos="9793"/>
        </w:tabs>
        <w:autoSpaceDE w:val="0"/>
        <w:autoSpaceDN w:val="0"/>
        <w:spacing w:line="276" w:lineRule="auto"/>
        <w:ind w:left="221" w:right="223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E203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Допускается замена оборудования его виртуальными аналогами.</w:t>
      </w:r>
    </w:p>
    <w:bookmarkEnd w:id="4"/>
    <w:p w14:paraId="311CA8BD" w14:textId="77777777" w:rsidR="00143996" w:rsidRDefault="00143996" w:rsidP="005143FB">
      <w:pPr>
        <w:spacing w:before="1"/>
        <w:ind w:firstLine="709"/>
        <w:jc w:val="both"/>
        <w:rPr>
          <w:i/>
          <w:sz w:val="21"/>
        </w:rPr>
      </w:pPr>
    </w:p>
    <w:p w14:paraId="33822644" w14:textId="77777777" w:rsidR="00143996" w:rsidRPr="00381AB6" w:rsidRDefault="00143996" w:rsidP="005143F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 обеспечение обучения</w:t>
      </w:r>
    </w:p>
    <w:p w14:paraId="2302BCBF" w14:textId="77777777" w:rsidR="00143996" w:rsidRPr="005143FB" w:rsidRDefault="00143996" w:rsidP="005143FB">
      <w:pPr>
        <w:pStyle w:val="31"/>
        <w:numPr>
          <w:ilvl w:val="2"/>
          <w:numId w:val="25"/>
        </w:numPr>
        <w:tabs>
          <w:tab w:val="left" w:pos="426"/>
        </w:tabs>
        <w:ind w:left="0" w:firstLine="709"/>
        <w:jc w:val="both"/>
        <w:rPr>
          <w:b w:val="0"/>
        </w:rPr>
      </w:pPr>
      <w:r w:rsidRPr="005143FB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3B0FAE26" w14:textId="77777777" w:rsidR="00143996" w:rsidRPr="005143FB" w:rsidRDefault="00143996" w:rsidP="005143FB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98BB93" w14:textId="77777777" w:rsidR="00143996" w:rsidRPr="005143FB" w:rsidRDefault="00143996" w:rsidP="005143FB">
      <w:pPr>
        <w:pStyle w:val="a6"/>
        <w:numPr>
          <w:ilvl w:val="2"/>
          <w:numId w:val="27"/>
        </w:numPr>
        <w:tabs>
          <w:tab w:val="clear" w:pos="360"/>
          <w:tab w:val="num" w:pos="1134"/>
        </w:tabs>
        <w:spacing w:before="0"/>
        <w:ind w:left="0" w:firstLine="709"/>
        <w:jc w:val="both"/>
        <w:rPr>
          <w:b/>
          <w:sz w:val="24"/>
          <w:szCs w:val="24"/>
        </w:rPr>
      </w:pPr>
      <w:r w:rsidRPr="005143FB">
        <w:rPr>
          <w:b/>
          <w:sz w:val="24"/>
          <w:szCs w:val="24"/>
        </w:rPr>
        <w:t>3.2.1 Печатные</w:t>
      </w:r>
      <w:r w:rsidRPr="005143FB">
        <w:rPr>
          <w:b/>
          <w:spacing w:val="-4"/>
          <w:sz w:val="24"/>
          <w:szCs w:val="24"/>
        </w:rPr>
        <w:t xml:space="preserve"> </w:t>
      </w:r>
      <w:r w:rsidRPr="005143FB">
        <w:rPr>
          <w:b/>
          <w:sz w:val="24"/>
          <w:szCs w:val="24"/>
        </w:rPr>
        <w:t>издания</w:t>
      </w:r>
    </w:p>
    <w:p w14:paraId="7560D316" w14:textId="77777777" w:rsidR="00143996" w:rsidRPr="005143FB" w:rsidRDefault="00143996" w:rsidP="005143FB">
      <w:pPr>
        <w:pStyle w:val="a4"/>
        <w:tabs>
          <w:tab w:val="num" w:pos="1134"/>
        </w:tabs>
        <w:spacing w:before="36"/>
        <w:ind w:firstLine="709"/>
        <w:jc w:val="both"/>
        <w:rPr>
          <w:b/>
        </w:rPr>
      </w:pPr>
      <w:r w:rsidRPr="005143FB">
        <w:rPr>
          <w:b/>
        </w:rPr>
        <w:t>Основные</w:t>
      </w:r>
      <w:r w:rsidRPr="005143FB">
        <w:rPr>
          <w:b/>
          <w:spacing w:val="-3"/>
        </w:rPr>
        <w:t xml:space="preserve"> </w:t>
      </w:r>
      <w:r w:rsidRPr="005143FB">
        <w:rPr>
          <w:b/>
        </w:rPr>
        <w:t>источники:</w:t>
      </w:r>
    </w:p>
    <w:p w14:paraId="34F65A02" w14:textId="5E215AED" w:rsidR="000E2035" w:rsidRPr="005143FB" w:rsidRDefault="000E2035" w:rsidP="005143FB">
      <w:pPr>
        <w:pStyle w:val="a4"/>
        <w:tabs>
          <w:tab w:val="num" w:pos="1134"/>
        </w:tabs>
        <w:spacing w:before="41"/>
        <w:ind w:right="25" w:firstLine="709"/>
        <w:jc w:val="both"/>
        <w:rPr>
          <w:bCs/>
          <w:lang w:val="ru-RU"/>
        </w:rPr>
      </w:pPr>
      <w:r w:rsidRPr="005143FB">
        <w:rPr>
          <w:bCs/>
          <w:lang w:val="ru-RU"/>
        </w:rPr>
        <w:t xml:space="preserve">1. </w:t>
      </w:r>
      <w:r w:rsidR="005143FB" w:rsidRPr="005143FB">
        <w:rPr>
          <w:bCs/>
          <w:color w:val="000000"/>
          <w:shd w:val="clear" w:color="auto" w:fill="FFFFFF"/>
        </w:rPr>
        <w:t xml:space="preserve">Иванов, А. Н.  Охраняемые природные территории : учебное пособие для среднего профессионального образования / А. Н. Иванов, В. П. Чижова. — 3-е изд., </w:t>
      </w:r>
      <w:proofErr w:type="spellStart"/>
      <w:r w:rsidR="005143FB" w:rsidRPr="005143FB">
        <w:rPr>
          <w:bCs/>
          <w:color w:val="000000"/>
          <w:shd w:val="clear" w:color="auto" w:fill="FFFFFF"/>
        </w:rPr>
        <w:t>испр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="005143FB" w:rsidRPr="005143FB">
        <w:rPr>
          <w:bCs/>
          <w:color w:val="000000"/>
          <w:shd w:val="clear" w:color="auto" w:fill="FFFFFF"/>
        </w:rPr>
        <w:t>Юрайт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, 2023. — 185 с. — (Профессиональное образование). — ISBN 978-5-534-08303-3. — Текст : электронный // Образовательная платформа </w:t>
      </w:r>
      <w:proofErr w:type="spellStart"/>
      <w:r w:rsidR="005143FB" w:rsidRPr="005143FB">
        <w:rPr>
          <w:bCs/>
          <w:color w:val="000000"/>
          <w:shd w:val="clear" w:color="auto" w:fill="FFFFFF"/>
        </w:rPr>
        <w:t>Юрайт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 [сайт]. — URL: </w:t>
      </w:r>
      <w:hyperlink r:id="rId9" w:tgtFrame="_blank" w:history="1">
        <w:r w:rsidR="005143FB" w:rsidRPr="005143FB">
          <w:rPr>
            <w:rStyle w:val="af1"/>
            <w:bCs/>
            <w:color w:val="486C97"/>
            <w:shd w:val="clear" w:color="auto" w:fill="FFFFFF"/>
          </w:rPr>
          <w:t>https://urait.ru/bcode/514935</w:t>
        </w:r>
      </w:hyperlink>
    </w:p>
    <w:p w14:paraId="2A0D1336" w14:textId="78866E73" w:rsidR="000E2035" w:rsidRPr="005143FB" w:rsidRDefault="000E2035" w:rsidP="005143FB">
      <w:pPr>
        <w:pStyle w:val="a4"/>
        <w:tabs>
          <w:tab w:val="num" w:pos="1134"/>
        </w:tabs>
        <w:spacing w:before="41"/>
        <w:ind w:right="25" w:firstLine="709"/>
        <w:jc w:val="both"/>
        <w:rPr>
          <w:bCs/>
          <w:lang w:val="ru-RU"/>
        </w:rPr>
      </w:pPr>
      <w:r w:rsidRPr="005143FB">
        <w:rPr>
          <w:bCs/>
          <w:lang w:val="ru-RU"/>
        </w:rPr>
        <w:t xml:space="preserve">2. </w:t>
      </w:r>
      <w:proofErr w:type="spellStart"/>
      <w:r w:rsidR="005143FB" w:rsidRPr="005143FB">
        <w:rPr>
          <w:bCs/>
          <w:color w:val="000000"/>
          <w:shd w:val="clear" w:color="auto" w:fill="FFFFFF"/>
        </w:rPr>
        <w:t>Кустышева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, И. Н.  Мониторинг земель : учебное пособие для среднего </w:t>
      </w:r>
      <w:r w:rsidR="005143FB" w:rsidRPr="005143FB">
        <w:rPr>
          <w:bCs/>
          <w:color w:val="000000"/>
          <w:shd w:val="clear" w:color="auto" w:fill="FFFFFF"/>
        </w:rPr>
        <w:lastRenderedPageBreak/>
        <w:t>профессионального образования / И. Н. </w:t>
      </w:r>
      <w:proofErr w:type="spellStart"/>
      <w:r w:rsidR="005143FB" w:rsidRPr="005143FB">
        <w:rPr>
          <w:bCs/>
          <w:color w:val="000000"/>
          <w:shd w:val="clear" w:color="auto" w:fill="FFFFFF"/>
        </w:rPr>
        <w:t>Кустышева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, А. А. Широкова, А. В. Дубровский. — Москва : Издательство </w:t>
      </w:r>
      <w:proofErr w:type="spellStart"/>
      <w:r w:rsidR="005143FB" w:rsidRPr="005143FB">
        <w:rPr>
          <w:bCs/>
          <w:color w:val="000000"/>
          <w:shd w:val="clear" w:color="auto" w:fill="FFFFFF"/>
        </w:rPr>
        <w:t>Юрайт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, 2023. — 96 с. — (Профессиональное образование). — ISBN 978-5-534-13559-6. — Текст : электронный // Образовательная платформа </w:t>
      </w:r>
      <w:proofErr w:type="spellStart"/>
      <w:r w:rsidR="005143FB" w:rsidRPr="005143FB">
        <w:rPr>
          <w:bCs/>
          <w:color w:val="000000"/>
          <w:shd w:val="clear" w:color="auto" w:fill="FFFFFF"/>
        </w:rPr>
        <w:t>Юрайт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 [сайт]. — URL: </w:t>
      </w:r>
      <w:hyperlink r:id="rId10" w:tgtFrame="_blank" w:history="1">
        <w:r w:rsidR="005143FB" w:rsidRPr="005143FB">
          <w:rPr>
            <w:rStyle w:val="af1"/>
            <w:bCs/>
            <w:color w:val="486C97"/>
            <w:shd w:val="clear" w:color="auto" w:fill="FFFFFF"/>
          </w:rPr>
          <w:t>https://urait.ru/bcode/519333</w:t>
        </w:r>
      </w:hyperlink>
    </w:p>
    <w:p w14:paraId="7F017D9F" w14:textId="3EE1B134" w:rsidR="000E2035" w:rsidRPr="005143FB" w:rsidRDefault="000E2035" w:rsidP="005143FB">
      <w:pPr>
        <w:pStyle w:val="a4"/>
        <w:tabs>
          <w:tab w:val="num" w:pos="1134"/>
        </w:tabs>
        <w:spacing w:before="41"/>
        <w:ind w:right="25" w:firstLine="709"/>
        <w:jc w:val="both"/>
        <w:rPr>
          <w:bCs/>
          <w:lang w:val="ru-RU"/>
        </w:rPr>
      </w:pPr>
      <w:r w:rsidRPr="005143FB">
        <w:rPr>
          <w:bCs/>
          <w:lang w:val="ru-RU"/>
        </w:rPr>
        <w:t xml:space="preserve">3. </w:t>
      </w:r>
      <w:r w:rsidR="005143FB" w:rsidRPr="005143FB">
        <w:rPr>
          <w:bCs/>
          <w:color w:val="000000"/>
          <w:shd w:val="clear" w:color="auto" w:fill="FFFFFF"/>
        </w:rPr>
        <w:t>Охрана природы : учебник и практикум для среднего профессионального образования / Е. С. Иванов, А. С. </w:t>
      </w:r>
      <w:proofErr w:type="spellStart"/>
      <w:r w:rsidR="005143FB" w:rsidRPr="005143FB">
        <w:rPr>
          <w:bCs/>
          <w:color w:val="000000"/>
          <w:shd w:val="clear" w:color="auto" w:fill="FFFFFF"/>
        </w:rPr>
        <w:t>Чердакова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, В. А. Марков, Е. А. Лупанов. — 2-е изд., </w:t>
      </w:r>
      <w:proofErr w:type="spellStart"/>
      <w:r w:rsidR="005143FB" w:rsidRPr="005143FB">
        <w:rPr>
          <w:bCs/>
          <w:color w:val="000000"/>
          <w:shd w:val="clear" w:color="auto" w:fill="FFFFFF"/>
        </w:rPr>
        <w:t>испр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="005143FB" w:rsidRPr="005143FB">
        <w:rPr>
          <w:bCs/>
          <w:color w:val="000000"/>
          <w:shd w:val="clear" w:color="auto" w:fill="FFFFFF"/>
        </w:rPr>
        <w:t>Юрайт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, 2023. — 247 с. — (Профессиональное образование). — ISBN 978-5-534-13055-3. — Текст : электронный // Образовательная платформа </w:t>
      </w:r>
      <w:proofErr w:type="spellStart"/>
      <w:r w:rsidR="005143FB" w:rsidRPr="005143FB">
        <w:rPr>
          <w:bCs/>
          <w:color w:val="000000"/>
          <w:shd w:val="clear" w:color="auto" w:fill="FFFFFF"/>
        </w:rPr>
        <w:t>Юрайт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 [сайт]. — URL: </w:t>
      </w:r>
      <w:hyperlink r:id="rId11" w:tgtFrame="_blank" w:history="1">
        <w:r w:rsidR="005143FB" w:rsidRPr="005143FB">
          <w:rPr>
            <w:rStyle w:val="af1"/>
            <w:bCs/>
            <w:color w:val="486C97"/>
            <w:shd w:val="clear" w:color="auto" w:fill="FFFFFF"/>
          </w:rPr>
          <w:t>https://urait.ru/bcode/517524</w:t>
        </w:r>
      </w:hyperlink>
    </w:p>
    <w:p w14:paraId="648EA066" w14:textId="7586D16B" w:rsidR="000E2035" w:rsidRPr="005143FB" w:rsidRDefault="000E2035" w:rsidP="005143FB">
      <w:pPr>
        <w:pStyle w:val="a4"/>
        <w:tabs>
          <w:tab w:val="num" w:pos="1134"/>
        </w:tabs>
        <w:spacing w:before="41"/>
        <w:ind w:right="25" w:firstLine="709"/>
        <w:jc w:val="both"/>
        <w:rPr>
          <w:bCs/>
          <w:lang w:val="ru-RU"/>
        </w:rPr>
      </w:pPr>
      <w:r w:rsidRPr="005143FB">
        <w:rPr>
          <w:bCs/>
          <w:lang w:val="ru-RU"/>
        </w:rPr>
        <w:t xml:space="preserve">4. </w:t>
      </w:r>
      <w:r w:rsidR="005143FB" w:rsidRPr="005143FB">
        <w:rPr>
          <w:bCs/>
          <w:color w:val="000000"/>
          <w:shd w:val="clear" w:color="auto" w:fill="FFFFFF"/>
        </w:rPr>
        <w:t>Родионов, А. И.  Охрана окружающей среды: процессы и аппараты защиты атмосферы : учебник для среднего профессионального образования / А. И. Родионов, В. Н. Клушин, В. Г. </w:t>
      </w:r>
      <w:proofErr w:type="spellStart"/>
      <w:r w:rsidR="005143FB" w:rsidRPr="005143FB">
        <w:rPr>
          <w:bCs/>
          <w:color w:val="000000"/>
          <w:shd w:val="clear" w:color="auto" w:fill="FFFFFF"/>
        </w:rPr>
        <w:t>Систер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. — 5-е изд., </w:t>
      </w:r>
      <w:proofErr w:type="spellStart"/>
      <w:r w:rsidR="005143FB" w:rsidRPr="005143FB">
        <w:rPr>
          <w:bCs/>
          <w:color w:val="000000"/>
          <w:shd w:val="clear" w:color="auto" w:fill="FFFFFF"/>
        </w:rPr>
        <w:t>испр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="005143FB" w:rsidRPr="005143FB">
        <w:rPr>
          <w:bCs/>
          <w:color w:val="000000"/>
          <w:shd w:val="clear" w:color="auto" w:fill="FFFFFF"/>
        </w:rPr>
        <w:t>Юрайт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, 2023. — 201 с. — (Профессиональное образование). — ISBN 978-5-534-11948-0. — Текст : электронный // Образовательная платформа </w:t>
      </w:r>
      <w:proofErr w:type="spellStart"/>
      <w:r w:rsidR="005143FB" w:rsidRPr="005143FB">
        <w:rPr>
          <w:bCs/>
          <w:color w:val="000000"/>
          <w:shd w:val="clear" w:color="auto" w:fill="FFFFFF"/>
        </w:rPr>
        <w:t>Юрайт</w:t>
      </w:r>
      <w:proofErr w:type="spellEnd"/>
      <w:r w:rsidR="005143FB" w:rsidRPr="005143FB">
        <w:rPr>
          <w:bCs/>
          <w:color w:val="000000"/>
          <w:shd w:val="clear" w:color="auto" w:fill="FFFFFF"/>
        </w:rPr>
        <w:t xml:space="preserve"> [сайт]. — URL: </w:t>
      </w:r>
      <w:hyperlink r:id="rId12" w:tgtFrame="_blank" w:history="1">
        <w:r w:rsidR="005143FB" w:rsidRPr="005143FB">
          <w:rPr>
            <w:rStyle w:val="af1"/>
            <w:bCs/>
            <w:color w:val="486C97"/>
            <w:shd w:val="clear" w:color="auto" w:fill="FFFFFF"/>
          </w:rPr>
          <w:t>https://urait.ru/bcode/515383</w:t>
        </w:r>
      </w:hyperlink>
      <w:r w:rsidR="005143FB" w:rsidRPr="005143FB">
        <w:rPr>
          <w:bCs/>
          <w:color w:val="000000"/>
          <w:shd w:val="clear" w:color="auto" w:fill="FFFFFF"/>
        </w:rPr>
        <w:t> </w:t>
      </w:r>
    </w:p>
    <w:p w14:paraId="5617B88E" w14:textId="77777777" w:rsidR="000E2035" w:rsidRPr="005143FB" w:rsidRDefault="000E2035" w:rsidP="005143FB">
      <w:pPr>
        <w:pStyle w:val="31"/>
        <w:tabs>
          <w:tab w:val="num" w:pos="1134"/>
        </w:tabs>
        <w:ind w:left="0" w:firstLine="709"/>
        <w:jc w:val="both"/>
        <w:rPr>
          <w:b w:val="0"/>
        </w:rPr>
      </w:pPr>
    </w:p>
    <w:p w14:paraId="055117F4" w14:textId="1BDBAAAF" w:rsidR="00143996" w:rsidRPr="005143FB" w:rsidRDefault="00143996" w:rsidP="005143FB">
      <w:pPr>
        <w:pStyle w:val="31"/>
        <w:tabs>
          <w:tab w:val="num" w:pos="1134"/>
        </w:tabs>
        <w:ind w:left="0" w:firstLine="709"/>
        <w:jc w:val="both"/>
        <w:rPr>
          <w:bCs w:val="0"/>
        </w:rPr>
      </w:pPr>
      <w:r w:rsidRPr="005143FB">
        <w:rPr>
          <w:bCs w:val="0"/>
        </w:rPr>
        <w:t>3.2.2.Интернет</w:t>
      </w:r>
      <w:r w:rsidRPr="005143FB">
        <w:rPr>
          <w:bCs w:val="0"/>
          <w:spacing w:val="-2"/>
        </w:rPr>
        <w:t xml:space="preserve"> </w:t>
      </w:r>
      <w:r w:rsidRPr="005143FB">
        <w:rPr>
          <w:bCs w:val="0"/>
        </w:rPr>
        <w:t>ресурсы</w:t>
      </w:r>
    </w:p>
    <w:p w14:paraId="569BBD50" w14:textId="5AA7CE67" w:rsidR="000E2035" w:rsidRPr="005143FB" w:rsidRDefault="000E2035" w:rsidP="005143FB">
      <w:pPr>
        <w:pStyle w:val="a6"/>
        <w:numPr>
          <w:ilvl w:val="0"/>
          <w:numId w:val="34"/>
        </w:numPr>
        <w:tabs>
          <w:tab w:val="num" w:pos="1134"/>
        </w:tabs>
        <w:ind w:left="0" w:firstLine="709"/>
        <w:jc w:val="both"/>
        <w:rPr>
          <w:bCs/>
          <w:sz w:val="24"/>
          <w:szCs w:val="24"/>
        </w:rPr>
      </w:pPr>
      <w:r w:rsidRPr="005143FB">
        <w:rPr>
          <w:bCs/>
          <w:sz w:val="24"/>
          <w:szCs w:val="24"/>
        </w:rPr>
        <w:t>Электронно-библиотечная система «</w:t>
      </w:r>
      <w:proofErr w:type="spellStart"/>
      <w:r w:rsidRPr="005143FB">
        <w:rPr>
          <w:bCs/>
          <w:sz w:val="24"/>
          <w:szCs w:val="24"/>
        </w:rPr>
        <w:t>Знаниум</w:t>
      </w:r>
      <w:proofErr w:type="spellEnd"/>
      <w:r w:rsidRPr="005143FB">
        <w:rPr>
          <w:bCs/>
          <w:sz w:val="24"/>
          <w:szCs w:val="24"/>
        </w:rPr>
        <w:t xml:space="preserve">». (Режим доступа): URL: </w:t>
      </w:r>
      <w:hyperlink r:id="rId13" w:history="1">
        <w:r w:rsidRPr="005143FB">
          <w:rPr>
            <w:rStyle w:val="af1"/>
            <w:bCs/>
            <w:sz w:val="24"/>
            <w:szCs w:val="24"/>
          </w:rPr>
          <w:t>https://znanium.com/</w:t>
        </w:r>
      </w:hyperlink>
      <w:r w:rsidRPr="005143FB">
        <w:rPr>
          <w:bCs/>
          <w:sz w:val="24"/>
          <w:szCs w:val="24"/>
        </w:rPr>
        <w:t xml:space="preserve"> </w:t>
      </w:r>
    </w:p>
    <w:p w14:paraId="6816EEEA" w14:textId="407DEFB6" w:rsidR="000E2035" w:rsidRPr="005143FB" w:rsidRDefault="000E2035" w:rsidP="005143FB">
      <w:pPr>
        <w:pStyle w:val="a6"/>
        <w:numPr>
          <w:ilvl w:val="0"/>
          <w:numId w:val="34"/>
        </w:numPr>
        <w:tabs>
          <w:tab w:val="num" w:pos="1134"/>
        </w:tabs>
        <w:ind w:left="0" w:firstLine="709"/>
        <w:jc w:val="both"/>
        <w:rPr>
          <w:bCs/>
          <w:sz w:val="24"/>
          <w:szCs w:val="24"/>
        </w:rPr>
      </w:pPr>
      <w:r w:rsidRPr="005143FB">
        <w:rPr>
          <w:bCs/>
          <w:sz w:val="24"/>
          <w:szCs w:val="24"/>
        </w:rPr>
        <w:t xml:space="preserve">Сайт федеральной службы государственной регистрации, кадастра и картографии [Электронный ресурс] – Режим доступа: </w:t>
      </w:r>
      <w:hyperlink r:id="rId14" w:history="1">
        <w:r w:rsidRPr="005143FB">
          <w:rPr>
            <w:rStyle w:val="af1"/>
            <w:bCs/>
            <w:sz w:val="24"/>
            <w:szCs w:val="24"/>
          </w:rPr>
          <w:t>https://rosreestr.ru</w:t>
        </w:r>
      </w:hyperlink>
      <w:r w:rsidRPr="005143FB">
        <w:rPr>
          <w:bCs/>
          <w:sz w:val="24"/>
          <w:szCs w:val="24"/>
        </w:rPr>
        <w:t xml:space="preserve">. </w:t>
      </w:r>
    </w:p>
    <w:p w14:paraId="425497E0" w14:textId="5D96A904" w:rsidR="000E2035" w:rsidRPr="005143FB" w:rsidRDefault="000E2035" w:rsidP="005143FB">
      <w:pPr>
        <w:pStyle w:val="a6"/>
        <w:numPr>
          <w:ilvl w:val="0"/>
          <w:numId w:val="34"/>
        </w:numPr>
        <w:tabs>
          <w:tab w:val="num" w:pos="1134"/>
        </w:tabs>
        <w:ind w:left="0" w:firstLine="709"/>
        <w:jc w:val="both"/>
        <w:rPr>
          <w:bCs/>
          <w:sz w:val="24"/>
          <w:szCs w:val="24"/>
        </w:rPr>
      </w:pPr>
      <w:r w:rsidRPr="005143FB">
        <w:rPr>
          <w:bCs/>
          <w:sz w:val="24"/>
          <w:szCs w:val="24"/>
        </w:rPr>
        <w:t xml:space="preserve">Министерство юстиции Российской Федерации (Нормативно-правовые акты.) [Электронный ресурс] – Режим доступа: </w:t>
      </w:r>
      <w:hyperlink r:id="rId15" w:history="1">
        <w:r w:rsidRPr="005143FB">
          <w:rPr>
            <w:rStyle w:val="af1"/>
            <w:bCs/>
            <w:sz w:val="24"/>
            <w:szCs w:val="24"/>
          </w:rPr>
          <w:t>http://pravo-search.minjust.ru/bigs/portal.html</w:t>
        </w:r>
      </w:hyperlink>
      <w:r w:rsidRPr="005143FB">
        <w:rPr>
          <w:bCs/>
          <w:sz w:val="24"/>
          <w:szCs w:val="24"/>
        </w:rPr>
        <w:t xml:space="preserve"> </w:t>
      </w:r>
    </w:p>
    <w:p w14:paraId="36B21B90" w14:textId="766BB097" w:rsidR="000E2035" w:rsidRPr="005143FB" w:rsidRDefault="000E2035" w:rsidP="005143FB">
      <w:pPr>
        <w:pStyle w:val="a6"/>
        <w:numPr>
          <w:ilvl w:val="0"/>
          <w:numId w:val="34"/>
        </w:numPr>
        <w:tabs>
          <w:tab w:val="num" w:pos="1134"/>
        </w:tabs>
        <w:ind w:left="0" w:firstLine="709"/>
        <w:jc w:val="both"/>
        <w:rPr>
          <w:bCs/>
          <w:sz w:val="24"/>
          <w:szCs w:val="24"/>
        </w:rPr>
      </w:pPr>
      <w:r w:rsidRPr="005143FB">
        <w:rPr>
          <w:bCs/>
          <w:sz w:val="24"/>
          <w:szCs w:val="24"/>
        </w:rPr>
        <w:t xml:space="preserve">Информационно справочная система об особо-охраняемых природных территориях [Электронный ресурс] – Режим доступа: </w:t>
      </w:r>
      <w:hyperlink r:id="rId16" w:history="1">
        <w:r w:rsidRPr="005143FB">
          <w:rPr>
            <w:rStyle w:val="af1"/>
            <w:bCs/>
            <w:sz w:val="24"/>
            <w:szCs w:val="24"/>
          </w:rPr>
          <w:t>http://oopt.info/</w:t>
        </w:r>
      </w:hyperlink>
      <w:r w:rsidRPr="005143FB">
        <w:rPr>
          <w:bCs/>
          <w:sz w:val="24"/>
          <w:szCs w:val="24"/>
        </w:rPr>
        <w:t xml:space="preserve"> </w:t>
      </w:r>
    </w:p>
    <w:p w14:paraId="342CF217" w14:textId="1024FF8E" w:rsidR="000E2035" w:rsidRPr="005143FB" w:rsidRDefault="005143FB" w:rsidP="005143FB">
      <w:pPr>
        <w:pStyle w:val="a6"/>
        <w:numPr>
          <w:ilvl w:val="0"/>
          <w:numId w:val="34"/>
        </w:numPr>
        <w:tabs>
          <w:tab w:val="num" w:pos="1134"/>
        </w:tabs>
        <w:ind w:left="0" w:firstLine="709"/>
        <w:jc w:val="both"/>
        <w:rPr>
          <w:bCs/>
          <w:sz w:val="24"/>
          <w:szCs w:val="24"/>
        </w:rPr>
      </w:pPr>
      <w:r w:rsidRPr="005143FB">
        <w:rPr>
          <w:bCs/>
          <w:color w:val="202023"/>
          <w:sz w:val="24"/>
          <w:szCs w:val="24"/>
          <w:shd w:val="clear" w:color="auto" w:fill="FFFFFF"/>
        </w:rPr>
        <w:t>Царенко, А. А. Планирование использования земельных ресурсов с основами кадастра : учебное пособие / А.А. Царенко, И.В. Шмидт. — Москва : Альфа-М : ИНФРА-М, 2022. — 400 с. : ил. + Доп. материалы [Электронный ресурс]. — (Бакалавриат). - ISBN 978-5-98281-400-5. - Текст : электронный. - URL: https://znanium.com/catalog/product/1852218– Режим доступа: по подписке.</w:t>
      </w:r>
    </w:p>
    <w:p w14:paraId="43996F60" w14:textId="77777777" w:rsidR="000E2035" w:rsidRDefault="000E2035" w:rsidP="00143996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23BD67A" w14:textId="45A1D4B5" w:rsidR="00143996" w:rsidRPr="00381AB6" w:rsidRDefault="00143996" w:rsidP="00143996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p w14:paraId="4C9FB2D4" w14:textId="77777777" w:rsidR="00143996" w:rsidRDefault="00143996" w:rsidP="00143996">
      <w:pPr>
        <w:spacing w:after="42"/>
        <w:ind w:left="221"/>
        <w:rPr>
          <w:rFonts w:ascii="Times New Roman" w:hAnsi="Times New Roman" w:cs="Times New Roman"/>
          <w:b/>
          <w:spacing w:val="1"/>
          <w:sz w:val="24"/>
        </w:rPr>
      </w:pPr>
      <w:r w:rsidRPr="00381AB6">
        <w:rPr>
          <w:rFonts w:ascii="Times New Roman" w:hAnsi="Times New Roman" w:cs="Times New Roman"/>
          <w:b/>
          <w:sz w:val="24"/>
        </w:rPr>
        <w:t>Таблица</w:t>
      </w:r>
      <w:r w:rsidRPr="00381AB6">
        <w:rPr>
          <w:rFonts w:ascii="Times New Roman" w:hAnsi="Times New Roman" w:cs="Times New Roman"/>
          <w:b/>
          <w:spacing w:val="1"/>
          <w:sz w:val="24"/>
        </w:rPr>
        <w:t xml:space="preserve"> </w:t>
      </w:r>
    </w:p>
    <w:tbl>
      <w:tblPr>
        <w:tblW w:w="9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3370"/>
        <w:gridCol w:w="3015"/>
      </w:tblGrid>
      <w:tr w:rsidR="00143996" w:rsidRPr="00381AB6" w14:paraId="07FED184" w14:textId="77777777" w:rsidTr="00C26D8D">
        <w:trPr>
          <w:trHeight w:val="276"/>
        </w:trPr>
        <w:tc>
          <w:tcPr>
            <w:tcW w:w="3577" w:type="dxa"/>
          </w:tcPr>
          <w:p w14:paraId="259C44D0" w14:textId="77777777" w:rsidR="00143996" w:rsidRPr="00381AB6" w:rsidRDefault="00143996" w:rsidP="00C26D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70" w:type="dxa"/>
          </w:tcPr>
          <w:p w14:paraId="7708A937" w14:textId="77777777" w:rsidR="00143996" w:rsidRPr="00381AB6" w:rsidRDefault="00143996" w:rsidP="00C26D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15" w:type="dxa"/>
          </w:tcPr>
          <w:p w14:paraId="22509207" w14:textId="77777777" w:rsidR="00143996" w:rsidRPr="00381AB6" w:rsidRDefault="00143996" w:rsidP="00C26D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1317AA" w:rsidRPr="00381AB6" w14:paraId="7717FF04" w14:textId="77777777" w:rsidTr="00C26D8D">
        <w:trPr>
          <w:trHeight w:val="276"/>
        </w:trPr>
        <w:tc>
          <w:tcPr>
            <w:tcW w:w="3577" w:type="dxa"/>
          </w:tcPr>
          <w:p w14:paraId="1E4338DE" w14:textId="087DF8C3" w:rsidR="001317AA" w:rsidRPr="00381AB6" w:rsidRDefault="001317AA" w:rsidP="00C26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035">
              <w:rPr>
                <w:rFonts w:ascii="Times New Roman" w:hAnsi="Times New Roman" w:cs="Times New Roman"/>
                <w:sz w:val="24"/>
                <w:szCs w:val="24"/>
              </w:rPr>
              <w:t>ПК 4.1. Проводить проверки и обследования объектов в целях соблюдения требований законодательства Российской Федерации</w:t>
            </w:r>
          </w:p>
        </w:tc>
        <w:tc>
          <w:tcPr>
            <w:tcW w:w="3370" w:type="dxa"/>
          </w:tcPr>
          <w:p w14:paraId="13E969FA" w14:textId="1693FFEE" w:rsidR="001317AA" w:rsidRPr="001317AA" w:rsidRDefault="001317AA" w:rsidP="00131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перечня загрязняющих веществ и требований законодательства в сфере защиты окружающей среды</w:t>
            </w:r>
          </w:p>
        </w:tc>
        <w:tc>
          <w:tcPr>
            <w:tcW w:w="3015" w:type="dxa"/>
            <w:vMerge w:val="restart"/>
          </w:tcPr>
          <w:p w14:paraId="4B99CB28" w14:textId="223A9D7F" w:rsidR="001317AA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CE5FD5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 xml:space="preserve">. Текущий контроль в форме: </w:t>
            </w:r>
          </w:p>
          <w:p w14:paraId="1A270EBB" w14:textId="3DB8DA7E" w:rsidR="001317AA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 xml:space="preserve">- устный опрос; </w:t>
            </w:r>
          </w:p>
          <w:p w14:paraId="1977829B" w14:textId="3F4C8416" w:rsidR="001317AA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>- 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</w:t>
            </w:r>
            <w:r w:rsidR="00CE5FD5">
              <w:rPr>
                <w:rFonts w:ascii="Times New Roman" w:hAnsi="Times New Roman" w:cs="Times New Roman"/>
                <w:sz w:val="24"/>
                <w:szCs w:val="24"/>
              </w:rPr>
              <w:t>отчетов</w:t>
            </w:r>
          </w:p>
          <w:p w14:paraId="3DBC2D05" w14:textId="04592A5E" w:rsidR="001317AA" w:rsidRPr="00381AB6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>Сдача экзамена по ПМ 04.</w:t>
            </w:r>
          </w:p>
        </w:tc>
      </w:tr>
      <w:tr w:rsidR="001317AA" w:rsidRPr="00381AB6" w14:paraId="1A771B94" w14:textId="77777777" w:rsidTr="00C26D8D">
        <w:trPr>
          <w:trHeight w:val="276"/>
        </w:trPr>
        <w:tc>
          <w:tcPr>
            <w:tcW w:w="3577" w:type="dxa"/>
          </w:tcPr>
          <w:p w14:paraId="6E9F335D" w14:textId="66344224" w:rsidR="001317AA" w:rsidRPr="000E2035" w:rsidRDefault="001317AA" w:rsidP="00C26D8D">
            <w:pPr>
              <w:pStyle w:val="TableParagraph"/>
              <w:spacing w:before="6"/>
              <w:ind w:right="285"/>
              <w:rPr>
                <w:bCs/>
                <w:sz w:val="24"/>
              </w:rPr>
            </w:pPr>
            <w:r w:rsidRPr="000E2035">
              <w:rPr>
                <w:bCs/>
                <w:sz w:val="24"/>
              </w:rPr>
              <w:t>ПК 4.2</w:t>
            </w:r>
            <w:r w:rsidRPr="000E2035">
              <w:rPr>
                <w:bCs/>
                <w:sz w:val="24"/>
              </w:rPr>
              <w:tab/>
            </w:r>
            <w:r>
              <w:rPr>
                <w:bCs/>
                <w:sz w:val="24"/>
              </w:rPr>
              <w:t xml:space="preserve"> </w:t>
            </w:r>
            <w:r w:rsidRPr="000E2035">
              <w:rPr>
                <w:bCs/>
                <w:sz w:val="24"/>
              </w:rPr>
              <w:t>Проводить количественный и качественный учет земель, принимать участие в их инвентаризации и мониторинге.</w:t>
            </w:r>
          </w:p>
        </w:tc>
        <w:tc>
          <w:tcPr>
            <w:tcW w:w="3370" w:type="dxa"/>
          </w:tcPr>
          <w:p w14:paraId="6C825AD0" w14:textId="7905BE19" w:rsidR="001317AA" w:rsidRPr="001317AA" w:rsidRDefault="001317AA" w:rsidP="00131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нормативов качества окружающей среды, воздействия на окружающую среду. Определение состава почв.</w:t>
            </w:r>
          </w:p>
        </w:tc>
        <w:tc>
          <w:tcPr>
            <w:tcW w:w="3015" w:type="dxa"/>
            <w:vMerge/>
          </w:tcPr>
          <w:p w14:paraId="5FE2CA48" w14:textId="77777777" w:rsidR="001317AA" w:rsidRPr="00381AB6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7AA" w:rsidRPr="00381AB6" w14:paraId="3B3C1727" w14:textId="77777777" w:rsidTr="00C26D8D">
        <w:trPr>
          <w:trHeight w:val="276"/>
        </w:trPr>
        <w:tc>
          <w:tcPr>
            <w:tcW w:w="3577" w:type="dxa"/>
          </w:tcPr>
          <w:p w14:paraId="6669B410" w14:textId="339EC11D" w:rsidR="001317AA" w:rsidRPr="000E2035" w:rsidRDefault="001317AA" w:rsidP="00C26D8D">
            <w:pPr>
              <w:pStyle w:val="TableParagraph"/>
              <w:spacing w:before="6"/>
              <w:ind w:right="285"/>
              <w:rPr>
                <w:bCs/>
                <w:sz w:val="24"/>
              </w:rPr>
            </w:pPr>
            <w:r w:rsidRPr="000E2035">
              <w:rPr>
                <w:bCs/>
                <w:sz w:val="24"/>
              </w:rPr>
              <w:lastRenderedPageBreak/>
              <w:t>ПК 4.3. Осуществлять контроль использования и охраны земельных ресурсов.</w:t>
            </w:r>
          </w:p>
        </w:tc>
        <w:tc>
          <w:tcPr>
            <w:tcW w:w="3370" w:type="dxa"/>
          </w:tcPr>
          <w:p w14:paraId="002DA59B" w14:textId="4F32C045" w:rsidR="001317AA" w:rsidRPr="001317AA" w:rsidRDefault="001317AA" w:rsidP="00131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по постановке на государственный учет объектов, оказывающих негативное воздействие на окружающую среду</w:t>
            </w:r>
          </w:p>
        </w:tc>
        <w:tc>
          <w:tcPr>
            <w:tcW w:w="3015" w:type="dxa"/>
            <w:vMerge/>
          </w:tcPr>
          <w:p w14:paraId="7236CBF9" w14:textId="77777777" w:rsidR="001317AA" w:rsidRPr="00381AB6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7AA" w:rsidRPr="00381AB6" w14:paraId="2A4C1712" w14:textId="77777777" w:rsidTr="00C26D8D">
        <w:trPr>
          <w:trHeight w:val="276"/>
        </w:trPr>
        <w:tc>
          <w:tcPr>
            <w:tcW w:w="3577" w:type="dxa"/>
          </w:tcPr>
          <w:p w14:paraId="11E7DC48" w14:textId="0AAF3A84" w:rsidR="001317AA" w:rsidRPr="000E2035" w:rsidRDefault="001317AA" w:rsidP="00C26D8D">
            <w:pPr>
              <w:pStyle w:val="TableParagraph"/>
              <w:spacing w:before="6"/>
              <w:ind w:right="285"/>
              <w:rPr>
                <w:bCs/>
                <w:sz w:val="24"/>
              </w:rPr>
            </w:pPr>
            <w:r w:rsidRPr="000E2035">
              <w:rPr>
                <w:bCs/>
                <w:sz w:val="24"/>
              </w:rPr>
              <w:t>ПК 4.4. Разрабатывать природоохранные мероприятия</w:t>
            </w:r>
          </w:p>
        </w:tc>
        <w:tc>
          <w:tcPr>
            <w:tcW w:w="3370" w:type="dxa"/>
          </w:tcPr>
          <w:p w14:paraId="06FA69A3" w14:textId="1A608FD2" w:rsidR="001317AA" w:rsidRPr="001317AA" w:rsidRDefault="001317AA" w:rsidP="00131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природоохранных мероприятий на конкретный объект</w:t>
            </w:r>
          </w:p>
        </w:tc>
        <w:tc>
          <w:tcPr>
            <w:tcW w:w="3015" w:type="dxa"/>
            <w:vMerge/>
          </w:tcPr>
          <w:p w14:paraId="4FB33D86" w14:textId="77777777" w:rsidR="001317AA" w:rsidRPr="00381AB6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96" w:rsidRPr="00381AB6" w14:paraId="24891153" w14:textId="77777777" w:rsidTr="00C26D8D">
        <w:trPr>
          <w:trHeight w:val="276"/>
        </w:trPr>
        <w:tc>
          <w:tcPr>
            <w:tcW w:w="3577" w:type="dxa"/>
          </w:tcPr>
          <w:p w14:paraId="414FC1AC" w14:textId="68A8F35F" w:rsidR="00143996" w:rsidRPr="001317AA" w:rsidRDefault="001317AA" w:rsidP="00C26D8D">
            <w:pPr>
              <w:pStyle w:val="TableParagraph"/>
              <w:spacing w:line="270" w:lineRule="atLeast"/>
              <w:ind w:left="107" w:right="797"/>
              <w:rPr>
                <w:iCs/>
                <w:sz w:val="24"/>
              </w:rPr>
            </w:pPr>
            <w:r w:rsidRPr="001317AA">
              <w:rPr>
                <w:iCs/>
                <w:sz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370" w:type="dxa"/>
          </w:tcPr>
          <w:p w14:paraId="2BC5BB14" w14:textId="7BC3E339" w:rsidR="00143996" w:rsidRPr="001317AA" w:rsidRDefault="001317AA" w:rsidP="001317A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Самостоятельно по письменному заданию преподавателя определение этапов решения задачи, составление плана действий, определение необходимых ресурсов, реализация составленного плана.</w:t>
            </w:r>
          </w:p>
        </w:tc>
        <w:tc>
          <w:tcPr>
            <w:tcW w:w="3015" w:type="dxa"/>
          </w:tcPr>
          <w:p w14:paraId="5BA6AEB4" w14:textId="7414E449" w:rsidR="00143996" w:rsidRPr="00381AB6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CE5FD5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 xml:space="preserve">. Текущий контроль в форме: - устный опрос; - защиты практических </w:t>
            </w:r>
            <w:r w:rsidR="00CE5FD5">
              <w:rPr>
                <w:rFonts w:ascii="Times New Roman" w:hAnsi="Times New Roman" w:cs="Times New Roman"/>
                <w:sz w:val="24"/>
                <w:szCs w:val="24"/>
              </w:rPr>
              <w:t>отчетов</w:t>
            </w:r>
          </w:p>
        </w:tc>
      </w:tr>
      <w:tr w:rsidR="001317AA" w:rsidRPr="00381AB6" w14:paraId="6103A79F" w14:textId="77777777" w:rsidTr="00C26D8D">
        <w:trPr>
          <w:trHeight w:val="276"/>
        </w:trPr>
        <w:tc>
          <w:tcPr>
            <w:tcW w:w="3577" w:type="dxa"/>
          </w:tcPr>
          <w:p w14:paraId="3194C949" w14:textId="19757D64" w:rsidR="001317AA" w:rsidRPr="001317AA" w:rsidRDefault="001317AA" w:rsidP="00C26D8D">
            <w:pPr>
              <w:pStyle w:val="TableParagraph"/>
              <w:spacing w:line="270" w:lineRule="exact"/>
              <w:ind w:left="107"/>
              <w:rPr>
                <w:iCs/>
                <w:sz w:val="24"/>
              </w:rPr>
            </w:pPr>
            <w:r w:rsidRPr="001317AA">
              <w:rPr>
                <w:iCs/>
                <w:sz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</w:tcPr>
          <w:p w14:paraId="33FAB18A" w14:textId="3B2AFD94" w:rsidR="001317AA" w:rsidRPr="001317AA" w:rsidRDefault="001317AA" w:rsidP="001317A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Демонстрация знаний номенклатуры информационных источников, применяемых в профессиональной деятельности; приемов структурирования информации; формата оформления результатов поиска информации</w:t>
            </w:r>
          </w:p>
        </w:tc>
        <w:tc>
          <w:tcPr>
            <w:tcW w:w="3015" w:type="dxa"/>
          </w:tcPr>
          <w:p w14:paraId="3379C191" w14:textId="1E927732" w:rsidR="001317AA" w:rsidRPr="00381AB6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CE5FD5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 xml:space="preserve">. Текущий контроль в форме: - устный опрос; - защиты практических </w:t>
            </w:r>
            <w:r w:rsidR="00CE5FD5">
              <w:rPr>
                <w:rFonts w:ascii="Times New Roman" w:hAnsi="Times New Roman" w:cs="Times New Roman"/>
                <w:sz w:val="24"/>
                <w:szCs w:val="24"/>
              </w:rPr>
              <w:t>зачетов</w:t>
            </w:r>
          </w:p>
        </w:tc>
      </w:tr>
      <w:tr w:rsidR="001317AA" w:rsidRPr="00381AB6" w14:paraId="067689C7" w14:textId="77777777" w:rsidTr="00C26D8D">
        <w:trPr>
          <w:trHeight w:val="276"/>
        </w:trPr>
        <w:tc>
          <w:tcPr>
            <w:tcW w:w="3577" w:type="dxa"/>
          </w:tcPr>
          <w:p w14:paraId="29A39A58" w14:textId="1A996575" w:rsidR="001317AA" w:rsidRPr="001317AA" w:rsidRDefault="001317AA" w:rsidP="00C26D8D">
            <w:pPr>
              <w:pStyle w:val="TableParagraph"/>
              <w:spacing w:line="270" w:lineRule="exact"/>
              <w:ind w:left="107"/>
              <w:rPr>
                <w:iCs/>
                <w:sz w:val="24"/>
              </w:rPr>
            </w:pPr>
            <w:r w:rsidRPr="001317AA">
              <w:rPr>
                <w:iCs/>
                <w:sz w:val="24"/>
              </w:rPr>
              <w:t>ОК 06. Проявлять гражданско</w:t>
            </w:r>
            <w:r>
              <w:rPr>
                <w:iCs/>
                <w:sz w:val="24"/>
              </w:rPr>
              <w:t>-</w:t>
            </w:r>
            <w:r w:rsidRPr="001317AA">
              <w:rPr>
                <w:iCs/>
                <w:sz w:val="24"/>
              </w:rPr>
              <w:t>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370" w:type="dxa"/>
          </w:tcPr>
          <w:p w14:paraId="0464F8D1" w14:textId="72759A6E" w:rsidR="001317AA" w:rsidRPr="001317AA" w:rsidRDefault="001317AA" w:rsidP="001317A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Проведение мероприятий по профориентации в общеобразовательных организациях.</w:t>
            </w:r>
          </w:p>
        </w:tc>
        <w:tc>
          <w:tcPr>
            <w:tcW w:w="3015" w:type="dxa"/>
          </w:tcPr>
          <w:p w14:paraId="30AA0B0C" w14:textId="3A7697E6" w:rsidR="001317AA" w:rsidRPr="00381AB6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>Оценка подготовки сообщения и выступления по темам;</w:t>
            </w:r>
          </w:p>
        </w:tc>
      </w:tr>
      <w:tr w:rsidR="001317AA" w:rsidRPr="00381AB6" w14:paraId="5BD52013" w14:textId="77777777" w:rsidTr="00C26D8D">
        <w:trPr>
          <w:trHeight w:val="276"/>
        </w:trPr>
        <w:tc>
          <w:tcPr>
            <w:tcW w:w="3577" w:type="dxa"/>
          </w:tcPr>
          <w:p w14:paraId="602C688F" w14:textId="27AA2572" w:rsidR="001317AA" w:rsidRPr="001317AA" w:rsidRDefault="001317AA" w:rsidP="00C26D8D">
            <w:pPr>
              <w:pStyle w:val="TableParagraph"/>
              <w:spacing w:line="270" w:lineRule="exact"/>
              <w:ind w:left="107"/>
              <w:rPr>
                <w:iCs/>
                <w:sz w:val="24"/>
              </w:rPr>
            </w:pPr>
            <w:r w:rsidRPr="001317AA">
              <w:rPr>
                <w:iCs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3370" w:type="dxa"/>
          </w:tcPr>
          <w:p w14:paraId="22B41B08" w14:textId="04A20D1D" w:rsidR="001317AA" w:rsidRPr="001317AA" w:rsidRDefault="001317AA" w:rsidP="001317A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Демонстрация знаний правил экологической безопасности при ведении профессиональной деятельности; путей обеспечения ресурсосбережения</w:t>
            </w:r>
          </w:p>
        </w:tc>
        <w:tc>
          <w:tcPr>
            <w:tcW w:w="3015" w:type="dxa"/>
          </w:tcPr>
          <w:p w14:paraId="727DB6A7" w14:textId="62F71944" w:rsidR="001317AA" w:rsidRPr="00381AB6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CE5FD5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 xml:space="preserve">. Текущий контроль в форме: - устный опрос; - защиты практических </w:t>
            </w:r>
            <w:r w:rsidR="00CE5FD5">
              <w:rPr>
                <w:rFonts w:ascii="Times New Roman" w:hAnsi="Times New Roman" w:cs="Times New Roman"/>
                <w:sz w:val="24"/>
                <w:szCs w:val="24"/>
              </w:rPr>
              <w:t>отчетов</w:t>
            </w:r>
            <w:r w:rsidRPr="00131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17AA" w:rsidRPr="00381AB6" w14:paraId="25E5AD46" w14:textId="77777777" w:rsidTr="00C26D8D">
        <w:trPr>
          <w:trHeight w:val="276"/>
        </w:trPr>
        <w:tc>
          <w:tcPr>
            <w:tcW w:w="3577" w:type="dxa"/>
          </w:tcPr>
          <w:p w14:paraId="630A6A9A" w14:textId="1C7E7949" w:rsidR="001317AA" w:rsidRPr="001317AA" w:rsidRDefault="001317AA" w:rsidP="00C26D8D">
            <w:pPr>
              <w:pStyle w:val="TableParagraph"/>
              <w:spacing w:line="270" w:lineRule="exact"/>
              <w:ind w:left="107"/>
              <w:rPr>
                <w:iCs/>
                <w:sz w:val="24"/>
              </w:rPr>
            </w:pPr>
            <w:r w:rsidRPr="001317AA">
              <w:rPr>
                <w:iCs/>
                <w:sz w:val="24"/>
              </w:rPr>
              <w:t xml:space="preserve">ОК 09. Пользоваться профессиональной документацией на </w:t>
            </w:r>
            <w:r w:rsidRPr="001317AA">
              <w:rPr>
                <w:iCs/>
                <w:sz w:val="24"/>
              </w:rPr>
              <w:lastRenderedPageBreak/>
              <w:t>государственном и иностранных языках.</w:t>
            </w:r>
          </w:p>
        </w:tc>
        <w:tc>
          <w:tcPr>
            <w:tcW w:w="3370" w:type="dxa"/>
          </w:tcPr>
          <w:p w14:paraId="21A891A7" w14:textId="573C62B4" w:rsidR="001317AA" w:rsidRPr="001317AA" w:rsidRDefault="001317AA" w:rsidP="001317A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Описание выполнения практических работ, формулировка выводов по </w:t>
            </w:r>
            <w:r w:rsidRPr="001317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результатам выполнения практических и лабораторных работ на основе профессиональной документации.</w:t>
            </w:r>
          </w:p>
        </w:tc>
        <w:tc>
          <w:tcPr>
            <w:tcW w:w="3015" w:type="dxa"/>
          </w:tcPr>
          <w:p w14:paraId="5AE8893C" w14:textId="4E5DE43B" w:rsidR="001317AA" w:rsidRPr="00381AB6" w:rsidRDefault="001317AA" w:rsidP="00C26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7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и анализ деятельности студентов в процессе беседы; анализ </w:t>
            </w:r>
            <w:r w:rsidRPr="001317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полученных знаний в процессе устного и письменного опроса.</w:t>
            </w:r>
          </w:p>
        </w:tc>
      </w:tr>
    </w:tbl>
    <w:p w14:paraId="7423068C" w14:textId="77777777" w:rsidR="0015206F" w:rsidRDefault="0015206F"/>
    <w:sectPr w:rsidR="0015206F" w:rsidSect="005143F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8930D" w14:textId="77777777" w:rsidR="00716A91" w:rsidRDefault="00716A91" w:rsidP="002D17EA">
      <w:r>
        <w:separator/>
      </w:r>
    </w:p>
  </w:endnote>
  <w:endnote w:type="continuationSeparator" w:id="0">
    <w:p w14:paraId="1EEA6A4A" w14:textId="77777777" w:rsidR="00716A91" w:rsidRDefault="00716A91" w:rsidP="002D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137399"/>
      <w:docPartObj>
        <w:docPartGallery w:val="Page Numbers (Bottom of Page)"/>
        <w:docPartUnique/>
      </w:docPartObj>
    </w:sdtPr>
    <w:sdtEndPr/>
    <w:sdtContent>
      <w:p w14:paraId="2ABDF581" w14:textId="54C6FD28" w:rsidR="002D17EA" w:rsidRDefault="002D17E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AE9">
          <w:rPr>
            <w:noProof/>
          </w:rPr>
          <w:t>13</w:t>
        </w:r>
        <w:r>
          <w:fldChar w:fldCharType="end"/>
        </w:r>
      </w:p>
    </w:sdtContent>
  </w:sdt>
  <w:p w14:paraId="2A43C66F" w14:textId="77777777" w:rsidR="002D17EA" w:rsidRDefault="002D17E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223071"/>
      <w:docPartObj>
        <w:docPartGallery w:val="Page Numbers (Bottom of Page)"/>
        <w:docPartUnique/>
      </w:docPartObj>
    </w:sdtPr>
    <w:sdtEndPr/>
    <w:sdtContent>
      <w:p w14:paraId="1FE016BA" w14:textId="605D0490" w:rsidR="002D17EA" w:rsidRDefault="002D17E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AE9">
          <w:rPr>
            <w:noProof/>
          </w:rPr>
          <w:t>11</w:t>
        </w:r>
        <w:r>
          <w:fldChar w:fldCharType="end"/>
        </w:r>
      </w:p>
    </w:sdtContent>
  </w:sdt>
  <w:p w14:paraId="405D9411" w14:textId="77777777" w:rsidR="002D17EA" w:rsidRDefault="002D17E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5C091" w14:textId="77777777" w:rsidR="00716A91" w:rsidRDefault="00716A91" w:rsidP="002D17EA">
      <w:r>
        <w:separator/>
      </w:r>
    </w:p>
  </w:footnote>
  <w:footnote w:type="continuationSeparator" w:id="0">
    <w:p w14:paraId="32FD20F0" w14:textId="77777777" w:rsidR="00716A91" w:rsidRDefault="00716A91" w:rsidP="002D1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34D3DF2"/>
    <w:multiLevelType w:val="hybridMultilevel"/>
    <w:tmpl w:val="75A844C6"/>
    <w:lvl w:ilvl="0" w:tplc="79B477A4">
      <w:numFmt w:val="bullet"/>
      <w:lvlText w:val="-"/>
      <w:lvlJc w:val="left"/>
      <w:pPr>
        <w:ind w:left="13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6" w15:restartNumberingAfterBreak="0">
    <w:nsid w:val="21CF32AC"/>
    <w:multiLevelType w:val="hybridMultilevel"/>
    <w:tmpl w:val="71A8D9B0"/>
    <w:lvl w:ilvl="0" w:tplc="36B65F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29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0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6C2B074D"/>
    <w:multiLevelType w:val="multilevel"/>
    <w:tmpl w:val="6E66A794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4403D5"/>
    <w:multiLevelType w:val="hybridMultilevel"/>
    <w:tmpl w:val="4C70F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1"/>
  </w:num>
  <w:num w:numId="24">
    <w:abstractNumId w:val="24"/>
  </w:num>
  <w:num w:numId="25">
    <w:abstractNumId w:val="30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9"/>
  </w:num>
  <w:num w:numId="29">
    <w:abstractNumId w:val="22"/>
  </w:num>
  <w:num w:numId="30">
    <w:abstractNumId w:val="25"/>
  </w:num>
  <w:num w:numId="31">
    <w:abstractNumId w:val="23"/>
  </w:num>
  <w:num w:numId="32">
    <w:abstractNumId w:val="26"/>
  </w:num>
  <w:num w:numId="33">
    <w:abstractNumId w:val="27"/>
  </w:num>
  <w:num w:numId="34">
    <w:abstractNumId w:val="3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996"/>
    <w:rsid w:val="000B6905"/>
    <w:rsid w:val="000E2035"/>
    <w:rsid w:val="001317AA"/>
    <w:rsid w:val="001329FA"/>
    <w:rsid w:val="00143996"/>
    <w:rsid w:val="0015206F"/>
    <w:rsid w:val="002D17EA"/>
    <w:rsid w:val="002F433F"/>
    <w:rsid w:val="002F5BA3"/>
    <w:rsid w:val="003C16BC"/>
    <w:rsid w:val="00470B29"/>
    <w:rsid w:val="004913A8"/>
    <w:rsid w:val="005143FB"/>
    <w:rsid w:val="0055560A"/>
    <w:rsid w:val="006D4CC8"/>
    <w:rsid w:val="007116B4"/>
    <w:rsid w:val="00716A91"/>
    <w:rsid w:val="00727596"/>
    <w:rsid w:val="009B1598"/>
    <w:rsid w:val="009B5AE9"/>
    <w:rsid w:val="00B10A2D"/>
    <w:rsid w:val="00B235D9"/>
    <w:rsid w:val="00BE47E4"/>
    <w:rsid w:val="00C03050"/>
    <w:rsid w:val="00CB0780"/>
    <w:rsid w:val="00CE5FD5"/>
    <w:rsid w:val="00D2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7FA4A"/>
  <w15:docId w15:val="{0EFD034F-7AE3-4372-B169-E792CBB82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7E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4399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143996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3996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14399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14399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439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14399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basedOn w:val="a0"/>
    <w:link w:val="a4"/>
    <w:uiPriority w:val="1"/>
    <w:rsid w:val="0014399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1">
    <w:name w:val="Заголовок 11"/>
    <w:basedOn w:val="a"/>
    <w:uiPriority w:val="1"/>
    <w:qFormat/>
    <w:rsid w:val="00143996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143996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43996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,List Paragraph"/>
    <w:basedOn w:val="a"/>
    <w:link w:val="a7"/>
    <w:qFormat/>
    <w:rsid w:val="00143996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14399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a8">
    <w:basedOn w:val="a"/>
    <w:next w:val="a9"/>
    <w:uiPriority w:val="99"/>
    <w:rsid w:val="001439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rsid w:val="0014399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43996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143996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43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Основной текст_"/>
    <w:link w:val="12"/>
    <w:uiPriority w:val="99"/>
    <w:locked/>
    <w:rsid w:val="00143996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c"/>
    <w:uiPriority w:val="99"/>
    <w:rsid w:val="00143996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d">
    <w:name w:val="header"/>
    <w:basedOn w:val="a"/>
    <w:link w:val="ae"/>
    <w:uiPriority w:val="99"/>
    <w:unhideWhenUsed/>
    <w:rsid w:val="0014399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43996"/>
    <w:rPr>
      <w:rFonts w:ascii="Calibri" w:eastAsia="Calibri" w:hAnsi="Calibri" w:cs="Arial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14399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43996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1439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143996"/>
  </w:style>
  <w:style w:type="character" w:styleId="af1">
    <w:name w:val="Hyperlink"/>
    <w:uiPriority w:val="99"/>
    <w:unhideWhenUsed/>
    <w:rsid w:val="00143996"/>
    <w:rPr>
      <w:color w:val="0000FF"/>
      <w:u w:val="single"/>
    </w:rPr>
  </w:style>
  <w:style w:type="character" w:customStyle="1" w:styleId="docformat">
    <w:name w:val="doc__format"/>
    <w:basedOn w:val="a0"/>
    <w:rsid w:val="00143996"/>
  </w:style>
  <w:style w:type="paragraph" w:styleId="af2">
    <w:name w:val="footnote text"/>
    <w:basedOn w:val="a"/>
    <w:link w:val="af3"/>
    <w:uiPriority w:val="99"/>
    <w:semiHidden/>
    <w:unhideWhenUsed/>
    <w:rsid w:val="00143996"/>
  </w:style>
  <w:style w:type="character" w:customStyle="1" w:styleId="af3">
    <w:name w:val="Текст сноски Знак"/>
    <w:basedOn w:val="a0"/>
    <w:link w:val="af2"/>
    <w:uiPriority w:val="99"/>
    <w:semiHidden/>
    <w:rsid w:val="00143996"/>
    <w:rPr>
      <w:rFonts w:ascii="Calibri" w:eastAsia="Calibri" w:hAnsi="Calibri" w:cs="Arial"/>
      <w:sz w:val="20"/>
      <w:szCs w:val="20"/>
      <w:lang w:eastAsia="ru-RU"/>
    </w:rPr>
  </w:style>
  <w:style w:type="character" w:styleId="af4">
    <w:name w:val="footnote reference"/>
    <w:uiPriority w:val="99"/>
    <w:unhideWhenUsed/>
    <w:rsid w:val="00143996"/>
    <w:rPr>
      <w:vertAlign w:val="superscript"/>
    </w:rPr>
  </w:style>
  <w:style w:type="paragraph" w:styleId="af5">
    <w:name w:val="caption"/>
    <w:basedOn w:val="a"/>
    <w:next w:val="a"/>
    <w:uiPriority w:val="35"/>
    <w:unhideWhenUsed/>
    <w:qFormat/>
    <w:rsid w:val="00143996"/>
    <w:rPr>
      <w:b/>
      <w:bCs/>
    </w:rPr>
  </w:style>
  <w:style w:type="paragraph" w:styleId="a9">
    <w:name w:val="Normal (Web)"/>
    <w:basedOn w:val="a"/>
    <w:uiPriority w:val="99"/>
    <w:semiHidden/>
    <w:unhideWhenUsed/>
    <w:rsid w:val="00143996"/>
    <w:rPr>
      <w:rFonts w:ascii="Times New Roman" w:hAnsi="Times New Roman" w:cs="Times New Roman"/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E2035"/>
    <w:rPr>
      <w:color w:val="605E5C"/>
      <w:shd w:val="clear" w:color="auto" w:fill="E1DFDD"/>
    </w:rPr>
  </w:style>
  <w:style w:type="character" w:customStyle="1" w:styleId="a7">
    <w:name w:val="Абзац списка Знак"/>
    <w:aliases w:val="Содержание. 2 уровень Знак,List Paragraph Знак"/>
    <w:link w:val="a6"/>
    <w:qFormat/>
    <w:locked/>
    <w:rsid w:val="0055560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2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znanium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1538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oopt.info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75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avo-search.minjust.ru/bigs/portal.html" TargetMode="External"/><Relationship Id="rId10" Type="http://schemas.openxmlformats.org/officeDocument/2006/relationships/hyperlink" Target="https://urait.ru/bcode/5193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4935" TargetMode="External"/><Relationship Id="rId14" Type="http://schemas.openxmlformats.org/officeDocument/2006/relationships/hyperlink" Target="https://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3564</Words>
  <Characters>20318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Князева</dc:creator>
  <cp:keywords/>
  <dc:description/>
  <cp:lastModifiedBy>Елена Князева</cp:lastModifiedBy>
  <cp:revision>4</cp:revision>
  <cp:lastPrinted>2023-09-26T12:30:00Z</cp:lastPrinted>
  <dcterms:created xsi:type="dcterms:W3CDTF">2024-04-15T09:10:00Z</dcterms:created>
  <dcterms:modified xsi:type="dcterms:W3CDTF">2024-05-14T07:41:00Z</dcterms:modified>
</cp:coreProperties>
</file>