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МИНИСТЕРСТВО ОБРАЗОВАНИЯ, НАУКИ И МОЛОДЕЖИ </w:t>
      </w: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291A74" w:rsidRPr="00291A74" w:rsidTr="00291A74">
        <w:tc>
          <w:tcPr>
            <w:tcW w:w="5778" w:type="dxa"/>
          </w:tcPr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</w:t>
            </w:r>
            <w:r w:rsidRPr="00291A7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:rsidR="00291A74" w:rsidRPr="00291A74" w:rsidRDefault="00291A74" w:rsidP="00291A7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______________</w:t>
            </w: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291A74" w:rsidRPr="00291A74" w:rsidRDefault="00291A74" w:rsidP="00291A74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ПМ.04 «СОСТАВЛЕНИЕ И ИСПОЛЬЗОВАНИЕ БУХГАЛТЕРСКОЙ ОТЧЕТНОСТИ»</w:t>
      </w:r>
    </w:p>
    <w:p w:rsidR="00291A74" w:rsidRPr="00291A74" w:rsidRDefault="00291A74" w:rsidP="00291A74">
      <w:pPr>
        <w:spacing w:after="20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29D" w:rsidRDefault="00291A74" w:rsidP="00291A7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</w:p>
    <w:p w:rsidR="00291A74" w:rsidRDefault="00291A74" w:rsidP="00291A7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291A74" w:rsidRPr="00291A74" w:rsidTr="00291A74">
        <w:tc>
          <w:tcPr>
            <w:tcW w:w="5353" w:type="dxa"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________________С.В. Казак</w:t>
            </w:r>
          </w:p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социально-экономических дисциплин </w:t>
            </w:r>
          </w:p>
          <w:p w:rsidR="00291A74" w:rsidRPr="00291A74" w:rsidRDefault="00291A74" w:rsidP="0029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291A74" w:rsidRPr="00291A74" w:rsidRDefault="00291A74" w:rsidP="00291A7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Е.В. Рахматулина</w:t>
            </w:r>
          </w:p>
        </w:tc>
      </w:tr>
    </w:tbl>
    <w:p w:rsidR="00291A74" w:rsidRDefault="00291A74" w:rsidP="00291A74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7"/>
      </w:tblGrid>
      <w:tr w:rsidR="00291A74" w:rsidRPr="00291A74" w:rsidTr="00291A74">
        <w:tc>
          <w:tcPr>
            <w:tcW w:w="5351" w:type="dxa"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91A74" w:rsidRPr="00291A74" w:rsidRDefault="00291A74" w:rsidP="00291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Представитель работодателя</w:t>
            </w:r>
          </w:p>
          <w:p w:rsidR="00291A74" w:rsidRPr="00291A74" w:rsidRDefault="00291A74" w:rsidP="00291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Макогонов А.Н.</w:t>
            </w:r>
          </w:p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Генеральный директор АО «Керченский металлургический завод»</w:t>
            </w:r>
          </w:p>
          <w:p w:rsidR="00291A74" w:rsidRPr="00291A74" w:rsidRDefault="00291A74" w:rsidP="00291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8" w:type="dxa"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Pr="00291A74" w:rsidRDefault="00291A74" w:rsidP="00291A74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91A74">
        <w:rPr>
          <w:rFonts w:ascii="Times New Roman" w:eastAsia="Times New Roman" w:hAnsi="Times New Roman" w:cs="Arial"/>
          <w:sz w:val="24"/>
          <w:szCs w:val="20"/>
          <w:lang w:eastAsia="ru-RU"/>
        </w:rPr>
        <w:t>Рабочая программа</w:t>
      </w:r>
      <w:r w:rsidRPr="00291A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профессионального</w:t>
      </w: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модуля</w:t>
      </w:r>
      <w:r w:rsidRPr="00291A74">
        <w:rPr>
          <w:rFonts w:ascii="Calibri" w:eastAsia="Calibri" w:hAnsi="Calibri" w:cs="Arial"/>
          <w:sz w:val="24"/>
          <w:szCs w:val="24"/>
          <w:lang w:eastAsia="ru-RU"/>
        </w:rPr>
        <w:t xml:space="preserve"> </w:t>
      </w:r>
      <w:r w:rsidRPr="00291A74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разработана на основе Федерального</w:t>
      </w:r>
    </w:p>
    <w:p w:rsidR="00291A74" w:rsidRPr="00291A74" w:rsidRDefault="00291A74" w:rsidP="00291A74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91A74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государственного образовательного стандарта среднего профессионального образования,</w:t>
      </w:r>
    </w:p>
    <w:p w:rsidR="00291A74" w:rsidRPr="00291A74" w:rsidRDefault="00291A74" w:rsidP="00291A74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Arial"/>
          <w:sz w:val="24"/>
          <w:szCs w:val="24"/>
          <w:lang w:eastAsia="ru-RU"/>
        </w:rPr>
        <w:t>с учетом примерной образовательной программы специальности 38.02.01 Экономика и бухгалтерский учет (по отраслям)</w:t>
      </w:r>
      <w:r w:rsidRPr="00291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91A74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от 05.02.2018 N 69 (ред. от 01.09.2022)</w:t>
      </w:r>
      <w:r w:rsidRPr="00291A7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укрупненная группа 38.00.00 Экономика и управление </w:t>
      </w:r>
    </w:p>
    <w:p w:rsidR="00291A74" w:rsidRPr="00291A74" w:rsidRDefault="00291A74" w:rsidP="00291A74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291A74" w:rsidRPr="00291A74" w:rsidRDefault="00291A74" w:rsidP="00291A74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91A74" w:rsidRPr="00291A74" w:rsidRDefault="00291A74" w:rsidP="00291A74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91A74" w:rsidRPr="00291A74" w:rsidRDefault="00291A74" w:rsidP="00291A74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91A74" w:rsidRPr="00291A74" w:rsidRDefault="00291A74" w:rsidP="00291A74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91A74">
        <w:rPr>
          <w:rFonts w:ascii="Times New Roman" w:eastAsia="Times New Roman" w:hAnsi="Times New Roman" w:cs="Arial"/>
          <w:sz w:val="24"/>
          <w:szCs w:val="20"/>
          <w:lang w:eastAsia="ru-RU"/>
        </w:rPr>
        <w:t>Организация-разработчик: ГБПОУ РК Керченский политехнический колледж</w:t>
      </w:r>
    </w:p>
    <w:p w:rsidR="00291A74" w:rsidRPr="00291A74" w:rsidRDefault="00291A74" w:rsidP="00291A74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91A74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:rsidR="00291A74" w:rsidRPr="00291A74" w:rsidRDefault="00291A74" w:rsidP="00291A74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91A74" w:rsidRPr="00291A74" w:rsidRDefault="00291A74" w:rsidP="00291A74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91A74">
        <w:rPr>
          <w:rFonts w:ascii="Times New Roman" w:eastAsia="Times New Roman" w:hAnsi="Times New Roman" w:cs="Arial"/>
          <w:sz w:val="24"/>
          <w:szCs w:val="20"/>
          <w:lang w:eastAsia="ru-RU"/>
        </w:rPr>
        <w:t>Карпенко И.И. преподаватель 1 категории</w:t>
      </w:r>
    </w:p>
    <w:p w:rsidR="00291A74" w:rsidRPr="00291A74" w:rsidRDefault="00291A74" w:rsidP="00291A74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91A74">
        <w:rPr>
          <w:rFonts w:ascii="Times New Roman" w:eastAsia="Times New Roman" w:hAnsi="Times New Roman" w:cs="Arial"/>
          <w:sz w:val="24"/>
          <w:szCs w:val="20"/>
          <w:lang w:eastAsia="ru-RU"/>
        </w:rPr>
        <w:t>Рахматулина Е.В. преподаватель 1 категории</w:t>
      </w:r>
    </w:p>
    <w:p w:rsidR="00291A74" w:rsidRPr="00291A74" w:rsidRDefault="00291A74" w:rsidP="00291A74">
      <w:pPr>
        <w:spacing w:after="0" w:line="222" w:lineRule="auto"/>
        <w:ind w:left="260"/>
        <w:rPr>
          <w:rFonts w:ascii="Times New Roman" w:eastAsia="Times New Roman" w:hAnsi="Times New Roman" w:cs="Arial"/>
          <w:sz w:val="16"/>
          <w:szCs w:val="20"/>
          <w:lang w:eastAsia="ru-RU"/>
        </w:rPr>
      </w:pPr>
    </w:p>
    <w:p w:rsidR="00291A74" w:rsidRPr="00291A74" w:rsidRDefault="00291A74" w:rsidP="00291A74">
      <w:pPr>
        <w:spacing w:after="0" w:line="10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91A74" w:rsidRPr="00291A74" w:rsidRDefault="00291A74" w:rsidP="00291A74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 от работодателя:</w:t>
      </w: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 «Керченский металлургический завод», </w:t>
      </w: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бюро по учёту финансовых </w:t>
      </w:r>
    </w:p>
    <w:p w:rsidR="00291A74" w:rsidRPr="00291A74" w:rsidRDefault="00291A74" w:rsidP="00291A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операций, реализации и основных средств                    ______________    А.В. Петренко</w:t>
      </w:r>
    </w:p>
    <w:p w:rsidR="00291A74" w:rsidRPr="00291A74" w:rsidRDefault="00291A74" w:rsidP="00291A74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1A74" w:rsidRPr="00291A74" w:rsidRDefault="00291A74" w:rsidP="00291A74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Default="00291A74" w:rsidP="00291A74">
      <w:pPr>
        <w:jc w:val="center"/>
      </w:pPr>
    </w:p>
    <w:p w:rsidR="00291A74" w:rsidRPr="00291A74" w:rsidRDefault="00291A74" w:rsidP="00291A74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291A74" w:rsidRPr="00291A74" w:rsidTr="00291A74">
        <w:tc>
          <w:tcPr>
            <w:tcW w:w="7501" w:type="dxa"/>
          </w:tcPr>
          <w:p w:rsidR="00291A74" w:rsidRPr="00291A74" w:rsidRDefault="00291A74" w:rsidP="00291A74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</w:tcPr>
          <w:p w:rsidR="00291A74" w:rsidRPr="00291A74" w:rsidRDefault="00291A74" w:rsidP="00291A74">
            <w:pPr>
              <w:spacing w:after="200" w:line="36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91A74" w:rsidRPr="00291A74" w:rsidTr="00291A74">
        <w:tc>
          <w:tcPr>
            <w:tcW w:w="7501" w:type="dxa"/>
          </w:tcPr>
          <w:p w:rsidR="00291A74" w:rsidRPr="00291A74" w:rsidRDefault="00291A74" w:rsidP="00291A74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ПРОФЕССИОНАЛЬНОГО МОДУЛЯ</w:t>
            </w:r>
          </w:p>
          <w:p w:rsidR="00291A74" w:rsidRPr="00291A74" w:rsidRDefault="00291A74" w:rsidP="00291A74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291A74" w:rsidRPr="00291A74" w:rsidRDefault="00291A74" w:rsidP="00291A74">
            <w:pPr>
              <w:spacing w:after="200" w:line="36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  <w:p w:rsidR="00291A74" w:rsidRPr="00291A74" w:rsidRDefault="00291A74" w:rsidP="00291A74">
            <w:pPr>
              <w:spacing w:after="200" w:line="36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200" w:line="360" w:lineRule="auto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291A74" w:rsidRPr="00291A74" w:rsidTr="00291A74">
        <w:tc>
          <w:tcPr>
            <w:tcW w:w="7501" w:type="dxa"/>
          </w:tcPr>
          <w:p w:rsidR="00291A74" w:rsidRPr="00291A74" w:rsidRDefault="00291A74" w:rsidP="00291A74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ПРОФЕССИОНАЛЬНОГО МОДУЛЯ</w:t>
            </w:r>
          </w:p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291A74" w:rsidRPr="00291A74" w:rsidRDefault="00291A74" w:rsidP="00291A74">
            <w:pPr>
              <w:tabs>
                <w:tab w:val="left" w:pos="705"/>
                <w:tab w:val="center" w:pos="999"/>
              </w:tabs>
              <w:spacing w:after="200" w:line="36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</w:tbl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ПРОФЕССИОНАЛЬНОГО МОДУЛЯ</w:t>
      </w:r>
    </w:p>
    <w:p w:rsidR="00291A74" w:rsidRPr="00291A74" w:rsidRDefault="00291A74" w:rsidP="00291A74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ПМ.04 «Составление и использование бухгалтерской отчетности»</w:t>
      </w:r>
    </w:p>
    <w:p w:rsidR="00291A74" w:rsidRPr="00291A74" w:rsidRDefault="00291A74" w:rsidP="00291A74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Цель и планируемые результаты освоения профессионального модуля </w:t>
      </w:r>
    </w:p>
    <w:p w:rsidR="00291A74" w:rsidRPr="00291A74" w:rsidRDefault="00291A74" w:rsidP="00291A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A7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изучения профессионального модуля обучающийся должен освоить основной вид деятельности «Составление и использование бухгалтерской отчетности» и соответствующие ему общие компетенции и профессиональные компетенции:</w:t>
      </w:r>
    </w:p>
    <w:p w:rsidR="00291A74" w:rsidRPr="00291A74" w:rsidRDefault="00291A74" w:rsidP="00291A74">
      <w:pPr>
        <w:numPr>
          <w:ilvl w:val="2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A7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общих компетенций</w:t>
      </w:r>
    </w:p>
    <w:p w:rsidR="00291A74" w:rsidRPr="00291A74" w:rsidRDefault="00291A74" w:rsidP="00291A74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291A74" w:rsidRPr="00291A74" w:rsidTr="00291A74">
        <w:tc>
          <w:tcPr>
            <w:tcW w:w="1229" w:type="dxa"/>
          </w:tcPr>
          <w:p w:rsidR="00291A74" w:rsidRPr="00291A74" w:rsidRDefault="00291A74" w:rsidP="00291A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291A74" w:rsidRPr="00291A74" w:rsidRDefault="00291A74" w:rsidP="00291A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291A74" w:rsidRPr="00291A74" w:rsidTr="00291A74">
        <w:trPr>
          <w:trHeight w:val="327"/>
        </w:trPr>
        <w:tc>
          <w:tcPr>
            <w:tcW w:w="1229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291A74" w:rsidRPr="00291A74" w:rsidTr="00291A74">
        <w:trPr>
          <w:trHeight w:val="327"/>
        </w:trPr>
        <w:tc>
          <w:tcPr>
            <w:tcW w:w="1229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8342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291A74" w:rsidRPr="00291A74" w:rsidTr="00291A74">
        <w:trPr>
          <w:trHeight w:val="327"/>
        </w:trPr>
        <w:tc>
          <w:tcPr>
            <w:tcW w:w="1229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8342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291A74" w:rsidRPr="00291A74" w:rsidTr="00291A74">
        <w:trPr>
          <w:trHeight w:val="327"/>
        </w:trPr>
        <w:tc>
          <w:tcPr>
            <w:tcW w:w="1229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8342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команде;</w:t>
            </w:r>
          </w:p>
        </w:tc>
      </w:tr>
      <w:tr w:rsidR="00291A74" w:rsidRPr="00291A74" w:rsidTr="00291A74">
        <w:trPr>
          <w:trHeight w:val="327"/>
        </w:trPr>
        <w:tc>
          <w:tcPr>
            <w:tcW w:w="1229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8342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291A74" w:rsidRPr="00291A74" w:rsidTr="00291A74">
        <w:trPr>
          <w:trHeight w:val="327"/>
        </w:trPr>
        <w:tc>
          <w:tcPr>
            <w:tcW w:w="1229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8342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A74" w:rsidRPr="00291A74" w:rsidRDefault="00291A74" w:rsidP="00291A74">
      <w:pPr>
        <w:spacing w:before="240" w:after="20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A74">
        <w:rPr>
          <w:rFonts w:ascii="Times New Roman" w:eastAsia="Times New Roman" w:hAnsi="Times New Roman" w:cs="Times New Roman"/>
          <w:sz w:val="26"/>
          <w:szCs w:val="26"/>
          <w:lang w:eastAsia="ru-RU"/>
        </w:rPr>
        <w:t>1.1.2.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291A74" w:rsidRPr="00291A74" w:rsidTr="00291A74">
        <w:tc>
          <w:tcPr>
            <w:tcW w:w="1204" w:type="dxa"/>
          </w:tcPr>
          <w:p w:rsidR="00291A74" w:rsidRPr="00291A74" w:rsidRDefault="00291A74" w:rsidP="00291A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291A74" w:rsidRPr="00291A74" w:rsidRDefault="00291A74" w:rsidP="00291A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291A74" w:rsidRPr="00291A74" w:rsidTr="00291A74">
        <w:tc>
          <w:tcPr>
            <w:tcW w:w="1204" w:type="dxa"/>
          </w:tcPr>
          <w:p w:rsidR="00291A74" w:rsidRPr="00291A74" w:rsidRDefault="00291A74" w:rsidP="00291A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 4</w:t>
            </w:r>
          </w:p>
        </w:tc>
        <w:tc>
          <w:tcPr>
            <w:tcW w:w="8367" w:type="dxa"/>
          </w:tcPr>
          <w:p w:rsidR="00291A74" w:rsidRPr="00291A74" w:rsidRDefault="00291A74" w:rsidP="00291A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Составление и использование бухгалтерской (финансовой) отчетности</w:t>
            </w:r>
          </w:p>
        </w:tc>
      </w:tr>
      <w:tr w:rsidR="00291A74" w:rsidRPr="00291A74" w:rsidTr="00291A74">
        <w:tc>
          <w:tcPr>
            <w:tcW w:w="1204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4.1.</w:t>
            </w:r>
          </w:p>
        </w:tc>
        <w:tc>
          <w:tcPr>
            <w:tcW w:w="8367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291A74" w:rsidRPr="00291A74" w:rsidTr="00291A74">
        <w:tc>
          <w:tcPr>
            <w:tcW w:w="1204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</w:t>
            </w:r>
          </w:p>
        </w:tc>
        <w:tc>
          <w:tcPr>
            <w:tcW w:w="8367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291A74" w:rsidRPr="00291A74" w:rsidTr="00291A74">
        <w:tc>
          <w:tcPr>
            <w:tcW w:w="1204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4.3.</w:t>
            </w:r>
          </w:p>
        </w:tc>
        <w:tc>
          <w:tcPr>
            <w:tcW w:w="8367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отчетности, установленные законодательством сроки</w:t>
            </w:r>
          </w:p>
        </w:tc>
      </w:tr>
      <w:tr w:rsidR="00291A74" w:rsidRPr="00291A74" w:rsidTr="00291A74">
        <w:tc>
          <w:tcPr>
            <w:tcW w:w="1204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4.4.</w:t>
            </w:r>
          </w:p>
        </w:tc>
        <w:tc>
          <w:tcPr>
            <w:tcW w:w="8367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</w:tr>
      <w:tr w:rsidR="00291A74" w:rsidRPr="00291A74" w:rsidTr="00291A74">
        <w:tc>
          <w:tcPr>
            <w:tcW w:w="1204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4.5.</w:t>
            </w:r>
          </w:p>
        </w:tc>
        <w:tc>
          <w:tcPr>
            <w:tcW w:w="8367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участие в составлении бизнес-плана</w:t>
            </w:r>
          </w:p>
        </w:tc>
      </w:tr>
      <w:tr w:rsidR="00291A74" w:rsidRPr="00291A74" w:rsidTr="00291A74">
        <w:tc>
          <w:tcPr>
            <w:tcW w:w="1204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4.6.</w:t>
            </w:r>
          </w:p>
        </w:tc>
        <w:tc>
          <w:tcPr>
            <w:tcW w:w="8367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291A74" w:rsidRPr="00291A74" w:rsidTr="00291A74">
        <w:tc>
          <w:tcPr>
            <w:tcW w:w="1204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4.7.</w:t>
            </w:r>
          </w:p>
        </w:tc>
        <w:tc>
          <w:tcPr>
            <w:tcW w:w="8367" w:type="dxa"/>
          </w:tcPr>
          <w:p w:rsidR="00291A74" w:rsidRPr="00291A74" w:rsidRDefault="00291A74" w:rsidP="00291A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</w:tbl>
    <w:p w:rsidR="00291A74" w:rsidRPr="00291A74" w:rsidRDefault="00291A74" w:rsidP="00291A74">
      <w:pPr>
        <w:spacing w:before="240" w:after="20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91A7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1.1.3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291A74" w:rsidRPr="00291A74" w:rsidTr="00291A74">
        <w:tc>
          <w:tcPr>
            <w:tcW w:w="7338" w:type="dxa"/>
          </w:tcPr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73632186"/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291A74" w:rsidRPr="00291A74" w:rsidTr="00291A7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291A74" w:rsidRPr="00291A74" w:rsidTr="00291A74">
        <w:tc>
          <w:tcPr>
            <w:tcW w:w="9464" w:type="dxa"/>
            <w:gridSpan w:val="2"/>
            <w:vAlign w:val="center"/>
          </w:tcPr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 деловым качествам личности</w:t>
            </w:r>
          </w:p>
        </w:tc>
      </w:tr>
      <w:tr w:rsidR="00291A74" w:rsidRPr="00291A74" w:rsidTr="00291A74">
        <w:tc>
          <w:tcPr>
            <w:tcW w:w="7338" w:type="dxa"/>
            <w:vAlign w:val="center"/>
          </w:tcPr>
          <w:p w:rsidR="00291A74" w:rsidRPr="00291A74" w:rsidRDefault="00291A74" w:rsidP="00291A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A74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291A74" w:rsidRPr="00291A74" w:rsidTr="00291A74">
        <w:tc>
          <w:tcPr>
            <w:tcW w:w="7338" w:type="dxa"/>
            <w:vAlign w:val="center"/>
          </w:tcPr>
          <w:p w:rsidR="00291A74" w:rsidRPr="00291A74" w:rsidRDefault="00291A74" w:rsidP="00291A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A74">
              <w:rPr>
                <w:rFonts w:ascii="Times New Roman" w:eastAsia="Calibri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291A74" w:rsidRPr="00291A74" w:rsidTr="00291A74">
        <w:tc>
          <w:tcPr>
            <w:tcW w:w="7338" w:type="dxa"/>
            <w:vAlign w:val="center"/>
          </w:tcPr>
          <w:p w:rsidR="00291A74" w:rsidRPr="00291A74" w:rsidRDefault="00291A74" w:rsidP="00291A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A74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291A74" w:rsidRPr="00291A74" w:rsidTr="00291A74">
        <w:tc>
          <w:tcPr>
            <w:tcW w:w="7338" w:type="dxa"/>
          </w:tcPr>
          <w:p w:rsidR="00291A74" w:rsidRPr="00291A74" w:rsidRDefault="00291A74" w:rsidP="00291A7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2126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291A74" w:rsidRPr="00291A74" w:rsidTr="00291A74">
        <w:tc>
          <w:tcPr>
            <w:tcW w:w="7338" w:type="dxa"/>
          </w:tcPr>
          <w:p w:rsidR="00291A74" w:rsidRPr="00291A74" w:rsidRDefault="00291A74" w:rsidP="00291A7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к применению навыков в решении личных и профессиональных задач</w:t>
            </w:r>
          </w:p>
        </w:tc>
        <w:tc>
          <w:tcPr>
            <w:tcW w:w="2126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</w:tbl>
    <w:bookmarkEnd w:id="0"/>
    <w:p w:rsidR="00291A74" w:rsidRPr="00291A74" w:rsidRDefault="00291A74" w:rsidP="00291A74">
      <w:pPr>
        <w:spacing w:before="240" w:after="20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</w:t>
      </w:r>
      <w:r w:rsidRPr="00291A7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291A74" w:rsidRPr="00291A74" w:rsidTr="00291A74">
        <w:tc>
          <w:tcPr>
            <w:tcW w:w="2802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составлении бухгалтерской (финансовой) отчетности и использовании ее для анализа финансового состояния организации;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(финансовую) отчетность, в установленные законодательством сроки;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участии в счетной проверке бухгалтерской (финансовой) отчетности;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анализе информации о финансовом положении организации, ее платежеспособности и доходности;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применении налоговых льгот;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разработке учетной политики в целях налогообложения;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составлении бухгалтерской (финансовой) отчетности по Международным стандартам финансовой отчетности.</w:t>
            </w:r>
          </w:p>
        </w:tc>
      </w:tr>
      <w:tr w:rsidR="00291A74" w:rsidRPr="00291A74" w:rsidTr="00291A74">
        <w:tc>
          <w:tcPr>
            <w:tcW w:w="2802" w:type="dxa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6662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оценивать и анализировать финансовый потенциал, ликвидность и платежеспособность, финансовую устойчивость, прибыльность и рентабельность, </w:t>
            </w: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инвестиционную привлекательность экономического субъекта;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результаты хозяйственной деятельности за отчетный период;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закрывать бухгалтерские регистры и заполнять формы бухгалтерской (финансовой) отчетности в установленные законодательством сроки;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устанавливать идентичность показателей бухгалтерских (финансовых) отчетов;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осваивать новые формы бухгалтерской (финансовой) отчетности;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</w:tc>
      </w:tr>
      <w:tr w:rsidR="00291A74" w:rsidRPr="00291A74" w:rsidTr="00291A74">
        <w:tc>
          <w:tcPr>
            <w:tcW w:w="2802" w:type="dxa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6662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бухгалтерской (финансовой)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обобщения информации о хозяйственных операциях организации за отчетный период;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составления шахматной таблицы и оборотно-сальдовой ведомости;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определения результатов хозяйственной деятельности за отчетный период;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к бухгалтерской (финансовой) отчетности организации;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 и содержание форм бухгалтерской (финансовой) отчетности;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бухгалтерский баланс, отчет о финансовых результатах как основные формы бухгалтерской (финансовой) отчетности;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группировки и перенесения обобщенной учетной информации из оборотно-сальдовой ведомости в формы бухгалтерской (финансовой) отчетности;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отражения изменений в учетной политике в целях бухгалтерского учета;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организации получения аудиторского заключения в случае необходимости;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 представления бухгалтерской (финансовой) отчетности;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внесения исправлений в бухгалтерскую (финансовую) отчетность в случае выявления неправильного отражения хозяйственных операций;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налоговых деклараций по налогам и сборам в бюджет и инструкции по их заполнению;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 статистической отчетности и инструкцию по ее заполнению;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финансового анализа;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и приемы финансового анализа;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бухгалтерского баланса: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ликвидности бухгалтерского баланса;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порядок расчета финансовых коэффициентов для оценки платежеспособности;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 критериев оценки несостоятельности (банкротства) организации;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показателей финансовой устойчивости;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отчета о финансовых результатах;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влияния факторов на прибыль;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</w:tr>
    </w:tbl>
    <w:p w:rsidR="00291A74" w:rsidRPr="00291A74" w:rsidRDefault="00291A74" w:rsidP="00291A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1.2. Количество часов, отводимое на освоение профессионального модуля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 –212  часов;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практической подготовки -95 часов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взаимодействии с преподавателем - 200 часов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на освоение МДК 04.01 Технология составления бухгалтерской (финансовой) отчетности –120 часов;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-теоретическое обучение -64 часов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-практические занятия-50 часов;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-самостоятельная работа –6 часов;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на освоение МДК 04.02 Основы анализа бухгалтерской отчетности – 92 часа;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числе, самостоятельная работа</w:t>
      </w:r>
      <w:r w:rsidRPr="00291A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6 часов;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-36 часов;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практика (по профилю специальности) – 72 часа;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-консультации-10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по модулю – 8 часов.</w:t>
      </w: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291A74" w:rsidSect="00291A74">
          <w:pgSz w:w="11907" w:h="16840"/>
          <w:pgMar w:top="1134" w:right="851" w:bottom="992" w:left="1418" w:header="709" w:footer="709" w:gutter="0"/>
          <w:cols w:space="720"/>
        </w:sect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и содержание профессионального модуля </w:t>
      </w:r>
      <w:r w:rsidRPr="00291A74">
        <w:rPr>
          <w:rFonts w:ascii="Times New Roman" w:eastAsia="Times New Roman" w:hAnsi="Times New Roman" w:cs="Times New Roman"/>
          <w:b/>
          <w:szCs w:val="24"/>
          <w:lang w:eastAsia="ru-RU"/>
        </w:rPr>
        <w:t>ПМ.04 «</w:t>
      </w: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Составление и использование бухгалтерской отчетности</w:t>
      </w:r>
      <w:r w:rsidRPr="00291A74">
        <w:rPr>
          <w:rFonts w:ascii="Times New Roman" w:eastAsia="Times New Roman" w:hAnsi="Times New Roman" w:cs="Times New Roman"/>
          <w:b/>
          <w:szCs w:val="24"/>
          <w:lang w:eastAsia="ru-RU"/>
        </w:rPr>
        <w:t>»</w:t>
      </w:r>
    </w:p>
    <w:p w:rsidR="00291A74" w:rsidRPr="00291A74" w:rsidRDefault="00291A74" w:rsidP="00291A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276"/>
        <w:gridCol w:w="906"/>
        <w:gridCol w:w="1220"/>
        <w:gridCol w:w="856"/>
        <w:gridCol w:w="18"/>
        <w:gridCol w:w="1285"/>
        <w:gridCol w:w="394"/>
        <w:gridCol w:w="1215"/>
        <w:gridCol w:w="485"/>
        <w:gridCol w:w="800"/>
        <w:gridCol w:w="356"/>
        <w:gridCol w:w="929"/>
        <w:gridCol w:w="356"/>
        <w:gridCol w:w="303"/>
        <w:gridCol w:w="694"/>
        <w:gridCol w:w="288"/>
        <w:gridCol w:w="59"/>
        <w:gridCol w:w="1232"/>
        <w:gridCol w:w="903"/>
      </w:tblGrid>
      <w:tr w:rsidR="00291A74" w:rsidRPr="00291A74" w:rsidTr="00291A74">
        <w:trPr>
          <w:trHeight w:val="353"/>
        </w:trPr>
        <w:tc>
          <w:tcPr>
            <w:tcW w:w="384" w:type="pct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434" w:type="pct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08" w:type="pct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Суммарный объем нагрузки, час.</w:t>
            </w:r>
          </w:p>
        </w:tc>
        <w:tc>
          <w:tcPr>
            <w:tcW w:w="415" w:type="pct"/>
            <w:vMerge w:val="restar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форме практической подготовки</w:t>
            </w:r>
          </w:p>
        </w:tc>
        <w:tc>
          <w:tcPr>
            <w:tcW w:w="3459" w:type="pct"/>
            <w:gridSpan w:val="16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взаимодействии с преподавателем, час</w:t>
            </w:r>
          </w:p>
        </w:tc>
      </w:tr>
      <w:tr w:rsidR="00291A74" w:rsidRPr="00291A74" w:rsidTr="00291A74">
        <w:tc>
          <w:tcPr>
            <w:tcW w:w="384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6" w:type="pct"/>
            <w:gridSpan w:val="10"/>
            <w:vAlign w:val="center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 по МДК</w:t>
            </w:r>
          </w:p>
        </w:tc>
        <w:tc>
          <w:tcPr>
            <w:tcW w:w="876" w:type="pct"/>
            <w:gridSpan w:val="5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307" w:type="pct"/>
            <w:vMerge w:val="restar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291A74" w:rsidRPr="00291A74" w:rsidTr="00291A74">
        <w:tc>
          <w:tcPr>
            <w:tcW w:w="384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5" w:type="pct"/>
            <w:gridSpan w:val="9"/>
            <w:vAlign w:val="center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876" w:type="pct"/>
            <w:gridSpan w:val="5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384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gridSpan w:val="3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практических занятий</w:t>
            </w:r>
          </w:p>
        </w:tc>
        <w:tc>
          <w:tcPr>
            <w:tcW w:w="578" w:type="pct"/>
            <w:gridSpan w:val="2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393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37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37" w:type="pct"/>
            <w:gridSpan w:val="3"/>
            <w:vAlign w:val="center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384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" w:type="pct"/>
            <w:gridSpan w:val="3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gridSpan w:val="2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3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" w:type="pct"/>
            <w:gridSpan w:val="2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291A74" w:rsidRPr="00291A74" w:rsidTr="00291A74">
        <w:tc>
          <w:tcPr>
            <w:tcW w:w="384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01-05,09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 – 4.7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12-15,20,25</w:t>
            </w:r>
          </w:p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 составления бухгалтерской отчетности</w:t>
            </w:r>
          </w:p>
        </w:tc>
        <w:tc>
          <w:tcPr>
            <w:tcW w:w="308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5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77" w:type="pct"/>
            <w:gridSpan w:val="3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8" w:type="pct"/>
            <w:gridSpan w:val="2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3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gridSpan w:val="3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" w:type="pct"/>
            <w:gridSpan w:val="2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7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91A74" w:rsidRPr="00291A74" w:rsidTr="00291A74">
        <w:tc>
          <w:tcPr>
            <w:tcW w:w="384" w:type="pct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 – 4.7; ЛР</w:t>
            </w:r>
          </w:p>
        </w:tc>
        <w:tc>
          <w:tcPr>
            <w:tcW w:w="434" w:type="pct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 Основы анализа бухгалтерской </w:t>
            </w: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отчетности</w:t>
            </w:r>
          </w:p>
        </w:tc>
        <w:tc>
          <w:tcPr>
            <w:tcW w:w="308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415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1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77" w:type="pct"/>
            <w:gridSpan w:val="3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8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3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7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91A74" w:rsidRPr="00291A74" w:rsidTr="00291A74">
        <w:tc>
          <w:tcPr>
            <w:tcW w:w="384" w:type="pct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4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 (по профилю специальности), часов</w:t>
            </w:r>
          </w:p>
        </w:tc>
        <w:tc>
          <w:tcPr>
            <w:tcW w:w="308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5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1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7" w:type="pct"/>
            <w:gridSpan w:val="3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8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3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7" w:type="pct"/>
            <w:gridSpan w:val="3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9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7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91A74" w:rsidRPr="00291A74" w:rsidTr="00291A74">
        <w:tc>
          <w:tcPr>
            <w:tcW w:w="384" w:type="pct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 – 4.7</w:t>
            </w:r>
          </w:p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 – 05</w:t>
            </w:r>
          </w:p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09-11</w:t>
            </w:r>
          </w:p>
        </w:tc>
        <w:tc>
          <w:tcPr>
            <w:tcW w:w="434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308" w:type="pct"/>
            <w:vAlign w:val="center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5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gridSpan w:val="2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79" w:type="pct"/>
            <w:gridSpan w:val="10"/>
            <w:shd w:val="clear" w:color="auto" w:fill="auto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vAlign w:val="center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7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1A74" w:rsidRPr="00291A74" w:rsidTr="00291A74">
        <w:tc>
          <w:tcPr>
            <w:tcW w:w="384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01-05,09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 – 4.7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12-15,20,25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30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5" w:type="pct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gridSpan w:val="5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gridSpan w:val="2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" w:type="pct"/>
            <w:gridSpan w:val="2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4" w:type="pct"/>
            <w:gridSpan w:val="2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" w:type="pct"/>
            <w:gridSpan w:val="2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7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91A74" w:rsidRPr="00291A74" w:rsidTr="00291A74">
        <w:tc>
          <w:tcPr>
            <w:tcW w:w="384" w:type="pct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0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415" w:type="pct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gridSpan w:val="5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7" w:type="pct"/>
            <w:gridSpan w:val="2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" w:type="pct"/>
            <w:gridSpan w:val="2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4" w:type="pct"/>
            <w:gridSpan w:val="2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8" w:type="pct"/>
            <w:gridSpan w:val="2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7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</w:tbl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профессионального модуля </w:t>
      </w:r>
      <w:r w:rsidRPr="00291A74">
        <w:rPr>
          <w:rFonts w:ascii="Times New Roman" w:eastAsia="Times New Roman" w:hAnsi="Times New Roman" w:cs="Times New Roman"/>
          <w:b/>
          <w:szCs w:val="24"/>
          <w:lang w:eastAsia="ru-RU"/>
        </w:rPr>
        <w:t>ПМ.04 «</w:t>
      </w: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Составление и использование бухгалтерской отчетности</w:t>
      </w:r>
      <w:r w:rsidRPr="00291A74">
        <w:rPr>
          <w:rFonts w:ascii="Times New Roman" w:eastAsia="Times New Roman" w:hAnsi="Times New Roman" w:cs="Times New Roman"/>
          <w:b/>
          <w:szCs w:val="24"/>
          <w:lang w:eastAsia="ru-RU"/>
        </w:rPr>
        <w:t>»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888"/>
        <w:gridCol w:w="120"/>
        <w:gridCol w:w="8638"/>
        <w:gridCol w:w="1962"/>
      </w:tblGrid>
      <w:tr w:rsidR="00291A74" w:rsidRPr="00291A74" w:rsidTr="00291A74">
        <w:trPr>
          <w:trHeight w:val="1204"/>
        </w:trPr>
        <w:tc>
          <w:tcPr>
            <w:tcW w:w="1055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(МДК), темы</w:t>
            </w:r>
          </w:p>
        </w:tc>
        <w:tc>
          <w:tcPr>
            <w:tcW w:w="3277" w:type="pct"/>
            <w:gridSpan w:val="3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 часов/в т.ч. в форме практической подготовки</w:t>
            </w:r>
          </w:p>
        </w:tc>
      </w:tr>
      <w:tr w:rsidR="00291A74" w:rsidRPr="00291A74" w:rsidTr="00291A74">
        <w:tc>
          <w:tcPr>
            <w:tcW w:w="1055" w:type="pct"/>
          </w:tcPr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7" w:type="pct"/>
            <w:gridSpan w:val="3"/>
          </w:tcPr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91A74" w:rsidRPr="00291A74" w:rsidTr="00291A74">
        <w:tc>
          <w:tcPr>
            <w:tcW w:w="4332" w:type="pct"/>
            <w:gridSpan w:val="4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Технология составления бухгалтерской отчетности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120/50</w:t>
            </w:r>
          </w:p>
        </w:tc>
      </w:tr>
      <w:tr w:rsidR="00291A74" w:rsidRPr="00291A74" w:rsidTr="00291A74">
        <w:trPr>
          <w:trHeight w:val="242"/>
        </w:trPr>
        <w:tc>
          <w:tcPr>
            <w:tcW w:w="4332" w:type="pct"/>
            <w:gridSpan w:val="4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МДК.04.01 «Технология составления бухгалтерской отчетности»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120/50</w:t>
            </w:r>
          </w:p>
        </w:tc>
      </w:tr>
      <w:tr w:rsidR="00291A74" w:rsidRPr="00291A74" w:rsidTr="00291A74">
        <w:tc>
          <w:tcPr>
            <w:tcW w:w="1055" w:type="pct"/>
            <w:vMerge w:val="restart"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1.1.Организация работы по составлению бухгалтерской отчётности</w:t>
            </w:r>
          </w:p>
        </w:tc>
        <w:tc>
          <w:tcPr>
            <w:tcW w:w="3277" w:type="pct"/>
            <w:gridSpan w:val="3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68" w:type="pct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составления и отражения изменений в учетной политике в целях бухгалтерского учета. 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 бухгалтерской (финансовой) отчётности и общие требования к ней. 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и сроки представления бухгалтерской (финансовой) отчетности.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составлению бухгалтерской (финансовой) отчетности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порядок формирования бухгалтерского баланса. 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порядок формирования отчёта о финансовых результатах. 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порядок формирования отчёта об изменении капитала, основные показатели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порядок формирования отчёта о движении денежных средств, основные показатели.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порядок формирования пояснений к бухгалтерскому балансу и отчету о финансовых результатах.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Методы определения финансовых результатов хозяйственной деятельности за отчетный период. 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Процедура составления пояснений к бухгалтерскому балансу и отчету о финансовых результатах.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внесения исправлений в бухгалтерскую отчетность в случае выявления неправильного отражения хозяйственных операций.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организации получения аудиторского заключения, подтверждающего достоверность бухгалтерской отчетности организации.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389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7" w:type="pct"/>
            <w:gridSpan w:val="3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291A74" w:rsidRPr="00291A74" w:rsidTr="00291A74">
        <w:trPr>
          <w:trHeight w:val="1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учетной политики в целях бухгалтерского учета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Отражение нарастающим итогом на счетах бухгалтерского учета имущественного положения экономического субъекта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Отражение нарастающим итогом на счетах бухгалтерского учета финансового положения экономического субъекта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оборотно-сальдовой ведомости по счетам бухгалтерского учета за отчетный период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бухгалтерской (финансовой) отчетности: бухгалтерского баланса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результатов хозяйственной деятельности экономического субъекта за отчетный период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бухгалтерской (финансовой) отчетности: отчета об изменениях капитала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бухгалтерской (финансовой) отчетности: отчета о движении денежных средств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бухгалтерской (финансовой) отчетности: пояснений к бухгалтерскому балансу и отчёту о финансовых результатах</w:t>
            </w:r>
          </w:p>
        </w:tc>
        <w:tc>
          <w:tcPr>
            <w:tcW w:w="668" w:type="pct"/>
            <w:vMerge/>
            <w:tcBorders>
              <w:bottom w:val="single" w:sz="4" w:space="0" w:color="auto"/>
            </w:tcBorders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70"/>
        </w:trPr>
        <w:tc>
          <w:tcPr>
            <w:tcW w:w="1055" w:type="pct"/>
            <w:vMerge w:val="restart"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14.Тема 1.2. Организация работы по составлению налоговой и статистической отчётности</w:t>
            </w:r>
          </w:p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7" w:type="pct"/>
            <w:gridSpan w:val="3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</w:tcBorders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291A74" w:rsidRPr="00291A74" w:rsidTr="00291A74">
        <w:trPr>
          <w:trHeight w:val="4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составления и отражения изменений в учетной политике в целях налогового учета.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4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налоговых деклараций по налогам и сборам в бюджет и инструкции по их заполнению. Форма отчетов по страховым взносам в ФНС России и государственные внебюджетные фонды и инструкции по их заполнению.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08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статистической отчетности и инструкции по их заполнению.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4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4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новых форм налоговых деклараций по налогам и сборам и новых инструкций по их заполнению.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4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регистрации и перерегистрации организации в налоговых органах, внебюджетных фондах и статистических органах.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7" w:type="pct"/>
            <w:gridSpan w:val="3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291A74" w:rsidRPr="00291A74" w:rsidTr="00291A74">
        <w:trPr>
          <w:trHeight w:val="267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учетной политики в целях налогового учета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67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текущего налога на прибыль. Заполнение формы декларации по налогу на прибыл</w:t>
            </w:r>
            <w:r w:rsidRPr="00291A7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8" w:type="pct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67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налоговой декларации по НДС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67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налоговой декларации по транспортному налогу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67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налоговой декларации по земельному налогу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67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расчета по страховым взносам в ИФНС и расчетов во внебюджетные фонды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67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938" w:type="pct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форм статистической отчетности</w:t>
            </w:r>
          </w:p>
        </w:tc>
        <w:tc>
          <w:tcPr>
            <w:tcW w:w="668" w:type="pct"/>
            <w:vMerge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67"/>
        </w:trPr>
        <w:tc>
          <w:tcPr>
            <w:tcW w:w="4332" w:type="pct"/>
            <w:gridSpan w:val="4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1.</w:t>
            </w:r>
          </w:p>
        </w:tc>
        <w:tc>
          <w:tcPr>
            <w:tcW w:w="668" w:type="pct"/>
            <w:vMerge w:val="restart"/>
            <w:vAlign w:val="center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91A74" w:rsidRPr="00291A74" w:rsidTr="00291A74">
        <w:trPr>
          <w:trHeight w:val="559"/>
        </w:trPr>
        <w:tc>
          <w:tcPr>
            <w:tcW w:w="4332" w:type="pct"/>
            <w:gridSpan w:val="4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1.Бухгалтерский и налоговый учет. Регистры бухгалтерского и налогового учета</w:t>
            </w:r>
          </w:p>
          <w:p w:rsidR="00291A74" w:rsidRPr="00291A74" w:rsidRDefault="00291A74" w:rsidP="00291A7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2.Пользователи информации. Причины заинтересованности показателей в финансовой информации.</w:t>
            </w:r>
          </w:p>
          <w:p w:rsidR="00291A74" w:rsidRPr="00291A74" w:rsidRDefault="00291A74" w:rsidP="00291A7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3.Принципы планирования контрольного мероприятия. Ревизия бухгалтерской отчетности.</w:t>
            </w:r>
          </w:p>
          <w:p w:rsidR="00291A74" w:rsidRPr="00291A74" w:rsidRDefault="00291A74" w:rsidP="00291A7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4.Проверка полноты и достоверности информации, экономической обоснованности, сопоставимости и взаимной согласованности информационных показателей.</w:t>
            </w:r>
          </w:p>
          <w:p w:rsidR="00291A74" w:rsidRPr="00291A74" w:rsidRDefault="00291A74" w:rsidP="00291A7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5.Обзор изменений в законодательстве по налогам и страховым взносам.</w:t>
            </w:r>
          </w:p>
          <w:p w:rsidR="00291A74" w:rsidRPr="00291A74" w:rsidRDefault="00291A74" w:rsidP="00291A7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6.Нормативные документы регулирующие правила составления бухгалтерской отчетности. Принципы формирования бухгалтерской отчетности.</w:t>
            </w:r>
          </w:p>
        </w:tc>
        <w:tc>
          <w:tcPr>
            <w:tcW w:w="668" w:type="pct"/>
            <w:vMerge/>
          </w:tcPr>
          <w:p w:rsidR="00291A74" w:rsidRPr="00291A74" w:rsidRDefault="00291A74" w:rsidP="00291A7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4332" w:type="pct"/>
            <w:gridSpan w:val="4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Основы анализа бухгалтерской отчетности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92/45</w:t>
            </w:r>
          </w:p>
        </w:tc>
      </w:tr>
      <w:tr w:rsidR="00291A74" w:rsidRPr="00291A74" w:rsidTr="00291A74">
        <w:trPr>
          <w:trHeight w:val="451"/>
        </w:trPr>
        <w:tc>
          <w:tcPr>
            <w:tcW w:w="4332" w:type="pct"/>
            <w:gridSpan w:val="4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МДК.04.02 «Основы анализа бухгалтерской отчетности»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92/45</w:t>
            </w:r>
          </w:p>
        </w:tc>
      </w:tr>
      <w:tr w:rsidR="00291A74" w:rsidRPr="00291A74" w:rsidTr="00291A74">
        <w:trPr>
          <w:trHeight w:val="70"/>
        </w:trPr>
        <w:tc>
          <w:tcPr>
            <w:tcW w:w="1055" w:type="pct"/>
            <w:vMerge w:val="restart"/>
          </w:tcPr>
          <w:p w:rsidR="00291A74" w:rsidRPr="00291A74" w:rsidRDefault="00291A74" w:rsidP="0029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 Основы анализа бухгалтерской (финансовой) отчетности</w:t>
            </w:r>
          </w:p>
        </w:tc>
        <w:tc>
          <w:tcPr>
            <w:tcW w:w="3277" w:type="pct"/>
            <w:gridSpan w:val="3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68" w:type="pct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28/7</w:t>
            </w:r>
          </w:p>
        </w:tc>
      </w:tr>
      <w:tr w:rsidR="00291A74" w:rsidRPr="00291A74" w:rsidTr="00291A74">
        <w:trPr>
          <w:trHeight w:val="713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основные понятия, задачи анализа финансовой отчетности. 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обеспечение, методы финансового анализа. Виды и приемы финансового анализа.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204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бухгалтерского баланса.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общей оценки структуры активов и источников их формирования по показателям баланса. Общая оценка структуры имущества организации и его </w:t>
            </w: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источников по данным баланса Порядок определения результатов общей оценки структуры активов и их источников по показателям баланса.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91A74" w:rsidRPr="00291A74" w:rsidTr="00291A74">
        <w:trPr>
          <w:trHeight w:val="1062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бухгалтерского баланса.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общей оценки структуры активов и источников их формирования по показателям баланса. Общая оценка структуры имущества организации и его источников по данным баланса Порядок определения результатов общей оценки структуры активов и их источников по показателям баланса.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533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ликвидности бухгалтерского баланса.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расчета финансовых коэффициентов для оценки платежеспособности. 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критериев оценки несостоятельности (банкротства) экономического субъекта.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показателей финансовой устойчивости..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 методы общей оценки деловой активности организации, технология расчета и анализа финансового цикла.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показателей финансовой устойчивости..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 методы общей оценки деловой активности организации, технология расчета и анализа финансового цикла.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отчета о финансовых результатах.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уровня и динамики финансовых результатов по показателям отчетности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влияния факторов на прибыль. Факторный анализ рентабельности. Оценка воздействия финансового рычага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активов. Анализ состава и движения собственного капитала. Расчет и оценка чистых активов.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46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движения денежных средств по данным отчетности. Анализ дебиторской задолженности. Анализ кредиторской задолженности.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266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наличия и движения нематериальных активов и основных средств.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70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наличия и движения запасов.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консолидированной отчетности. 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 Мониторинг устранения менеджментом выявленных нарушений, недостатков и рисков.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7" w:type="pct"/>
            <w:gridSpan w:val="3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Практические занятия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38/38</w:t>
            </w:r>
          </w:p>
        </w:tc>
      </w:tr>
      <w:tr w:rsidR="00291A74" w:rsidRPr="00291A74" w:rsidTr="00291A74">
        <w:trPr>
          <w:trHeight w:val="204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ситуационных задач с применением различных приемов анализа».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ситуационных задач по анализу динамики и структуры имущества и источников  экономического субъекта».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87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ситуационных задач по  анализу ликвидности».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ситуационных задач по  анализу платежеспособности экономического субъекта».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ситуационных задач по определению типов финансовой устойчивости экономического субъекта. Решение ситуационных задач по расчету коэффициентов финансовой устойчивости».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ситуационных задач по  определению несостоятельности (банкротства) экономических субъектов».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ситуационных задач по  анализу деловой активности экономического субъекта».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ситуационных задач по  анализу финансового цикла экономического субъекта».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уровня и динамики финансовых результатов».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35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влияния факторов на прибыль».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40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рентабельности».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299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факторному анализу рентабельности продаж».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оценки воздействия финансового рычага».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состава и движения собственного капитала».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«Решение ситуационных задач по анализу поступления и 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расходования денежных средств».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нематериальных активов и основных средств».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74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ситуационных задач по анализу финансовых вложений и запасов».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дебиторской и кредиторской задолженности».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591"/>
        </w:trPr>
        <w:tc>
          <w:tcPr>
            <w:tcW w:w="1055" w:type="pct"/>
            <w:vMerge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291A74" w:rsidRPr="00291A74" w:rsidRDefault="00291A74" w:rsidP="00291A74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80" w:type="pct"/>
            <w:gridSpan w:val="2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«Составление прогнозных смет и бюджетов, платежных календарей, кассовых планов».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rPr>
          <w:trHeight w:val="1068"/>
        </w:trPr>
        <w:tc>
          <w:tcPr>
            <w:tcW w:w="4332" w:type="pct"/>
            <w:gridSpan w:val="4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Примерная тематика самостоятельной учебной работы при изучении раздела 2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291A74" w:rsidRPr="00291A74" w:rsidRDefault="00291A74" w:rsidP="00291A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инфляции на данные бухгалтерской отчетности.</w:t>
            </w:r>
          </w:p>
          <w:p w:rsidR="00291A74" w:rsidRPr="00291A74" w:rsidRDefault="00291A74" w:rsidP="00291A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Совокупность аналитических показателей для экспресс-анализа. Экспресс-анализ финансового состояния</w:t>
            </w:r>
          </w:p>
          <w:p w:rsidR="00291A74" w:rsidRPr="00291A74" w:rsidRDefault="00291A74" w:rsidP="00291A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анализа консолидированной отчетности.</w:t>
            </w:r>
          </w:p>
          <w:p w:rsidR="00291A74" w:rsidRPr="00291A74" w:rsidRDefault="00291A74" w:rsidP="00291A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Индикаторы финансового состояния экономического субъекта. Признаки банкротства.</w:t>
            </w:r>
          </w:p>
          <w:p w:rsidR="00291A74" w:rsidRPr="00291A74" w:rsidRDefault="00291A74" w:rsidP="00291A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анализа дебиторской и кредиторской задолженности.</w:t>
            </w:r>
          </w:p>
          <w:p w:rsidR="00291A74" w:rsidRPr="00291A74" w:rsidRDefault="00291A74" w:rsidP="00291A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анализа состояния бухгалтерского учета. Классы кредитоспособности.</w:t>
            </w:r>
          </w:p>
        </w:tc>
        <w:tc>
          <w:tcPr>
            <w:tcW w:w="668" w:type="pct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91A74" w:rsidRPr="00291A74" w:rsidTr="00291A74">
        <w:tc>
          <w:tcPr>
            <w:tcW w:w="4332" w:type="pct"/>
            <w:gridSpan w:val="4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Курсовой проект (работа) 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Примерная тематика курсовых проектов (работ)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баланс и его значение для анализа финансового состояния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анализ информации в пояснениях к бухгалтерской (финансовой) отчетности.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(финансовая) отчетность в системе информационного обеспечения анализа финансового состояния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анализ бухгалтерской информации по управлению дебиторской и кредиторской задолженностью.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имущества экономического субъекта на основе бухгалтерской (финансовой) отчетности.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источников финансирования  имущества экономического субъекта на основе бухгалтерской (финансовой) отчетности.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финансовых результатов деятельности экономического субъекта на основе отчета о финансовых результатах.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анализ основных показателей финансового состояния экономического субъекта на основе бухгалтерской (финансовой) отчетности.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движения денежных средств на основе бухгалтерской (финансовой) отчетности.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показателей рентабельности деятельности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показателей деловой активности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величины, структуры и эффективности использования капитала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бухгалтерского баланса в анализе финансового состояния экономического субъекта и оценке вероятности банкротства.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в обосновании стратегии развития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Финансовый анализ эффективности управления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в оценке стоимости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при банкротстве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и его роль в предпринимательской деятельности.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финансовых показателей конкурентоспособности бизнеса.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собственного капитала и его эффективности инвестиционной политики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в планировании налоговой политики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при принятии управленческих решений.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эффективности деятельности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формирования и распределения прибыли экономического субъекта.</w:t>
            </w:r>
          </w:p>
          <w:p w:rsidR="00291A74" w:rsidRPr="00291A74" w:rsidRDefault="00291A74" w:rsidP="00291A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(финансовая) отчетность как основной источник анализа финансового состояния экономического субъекта.</w:t>
            </w:r>
          </w:p>
        </w:tc>
        <w:tc>
          <w:tcPr>
            <w:tcW w:w="668" w:type="pct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291A74" w:rsidRPr="00291A74" w:rsidTr="00291A74">
        <w:trPr>
          <w:trHeight w:val="3054"/>
        </w:trPr>
        <w:tc>
          <w:tcPr>
            <w:tcW w:w="4332" w:type="pct"/>
            <w:gridSpan w:val="4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Обязательные аудиторные учебные занятия </w:t>
            </w: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курсовому проекту (работе</w:t>
            </w:r>
            <w:r w:rsidRPr="00291A7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) </w:t>
            </w:r>
          </w:p>
          <w:p w:rsidR="00291A74" w:rsidRPr="00291A74" w:rsidRDefault="00291A74" w:rsidP="00291A7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темы, составление плана курсовой работы.</w:t>
            </w:r>
          </w:p>
          <w:p w:rsidR="00291A74" w:rsidRPr="00291A74" w:rsidRDefault="00291A74" w:rsidP="00291A7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источников и литературы.</w:t>
            </w:r>
          </w:p>
          <w:p w:rsidR="00291A74" w:rsidRPr="00291A74" w:rsidRDefault="00291A74" w:rsidP="00291A7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введения.</w:t>
            </w:r>
          </w:p>
          <w:p w:rsidR="00291A74" w:rsidRPr="00291A74" w:rsidRDefault="00291A74" w:rsidP="00291A7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теоретической части работы.</w:t>
            </w:r>
          </w:p>
          <w:p w:rsidR="00291A74" w:rsidRPr="00291A74" w:rsidRDefault="00291A74" w:rsidP="00291A7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практической части работы.</w:t>
            </w:r>
          </w:p>
          <w:p w:rsidR="00291A74" w:rsidRPr="00291A74" w:rsidRDefault="00291A74" w:rsidP="00291A7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выводов и предложений по результатам теоретического и практического материала.</w:t>
            </w:r>
          </w:p>
          <w:p w:rsidR="00291A74" w:rsidRPr="00291A74" w:rsidRDefault="00291A74" w:rsidP="00291A7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заключения.</w:t>
            </w:r>
          </w:p>
          <w:p w:rsidR="00291A74" w:rsidRPr="00291A74" w:rsidRDefault="00291A74" w:rsidP="00291A7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приложений к курсовой работе.</w:t>
            </w:r>
          </w:p>
          <w:p w:rsidR="00291A74" w:rsidRPr="00291A74" w:rsidRDefault="00291A74" w:rsidP="00291A7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оформления курсовой работы согласно методическим рекомендациям.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10.Защита курсовой работы.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91A74" w:rsidRPr="00291A74" w:rsidTr="00291A74">
        <w:tc>
          <w:tcPr>
            <w:tcW w:w="4332" w:type="pct"/>
            <w:gridSpan w:val="4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учебная работа обучающегося над курсовым проектом (работой) 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курсовой работы, формулировка актуальности исследования, определение цели, постановка задач.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источников и литературы, составление развернутого плана и утверждение содержания курсовой работы.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Теоретический анализ источников и литературы, определение понятийного аппарата, выборки, методов и методик для практического исследования. 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дискуссионных вопросов и нерешенных проблем. 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собранного фактического и цифрового материала путем сведения его в таблицы, диаграммы, графики и схемы.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конспекта курсовой работы.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введения курсовой работы, включающее раскрытие актуальности темы, степени ее разработанности, формулировку проблемы, взятую для анализа, а также задачи, которые ставит обучающийся перед собой в ходе написания работы.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части курсовой работы, включающей в себя теоретический материал исследования.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части курсовой работы, включающей в себя практический материал исследования, состоящий из таблиц, схем, рисунков и диаграмм.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оформление приложений по теме курсовой работы.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заключения курсовой работы, содержащее формулировку выводов и предложений по результатам теоретического и практического материала.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практической значимости результатов исследований, подтверждение расчетов экономического эффекта или разработка рекомендаций по организации и методики проведения исследований.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курсовой работы согласно методическим указаниям и сдача ее на проверку руководителю для написания отзыва.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1A74" w:rsidRPr="00291A74" w:rsidTr="00291A74">
        <w:tc>
          <w:tcPr>
            <w:tcW w:w="4332" w:type="pct"/>
            <w:gridSpan w:val="4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Учебная </w:t>
            </w: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практика </w:t>
            </w: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профилю специальности)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1.Составление бухгалтерской отчетности Проведение счетной проверки бухгалтерской отчетности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2.Составление налоговых деклараций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3.Составление отчетов по страховым взносам во внебюджетные фонды, форм статистической отчетности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4.Проведение анализа информации о финансовом положении на основе бухгалтерской отчетности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291A74" w:rsidRPr="00291A74" w:rsidTr="00291A74">
        <w:tc>
          <w:tcPr>
            <w:tcW w:w="4332" w:type="pct"/>
            <w:gridSpan w:val="4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профилю специальности)</w:t>
            </w:r>
          </w:p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журнала фактов хозяйственной жизни.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результатов хозяйственной деятельности за отчетный период.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Закрытие учетных бухгалтерских регистров.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форм бухгалтерской (финансовой) отчетности: актива бухгалтерского баланса.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форм бухгалтерской (финансовой) отчетности: пассива бухгалтерского баланса. 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291A74" w:rsidRPr="00291A74" w:rsidRDefault="00291A74" w:rsidP="00291A74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форм бухгалтерской (финансовой) отчетности: отчета о движении денежных средств.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93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пояснительной записки к бухгалтерскому балансу и отчету о финансовых результатах.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изменений в учетной политике в целях бухгалтерского учета.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исправлений в бухгалтерскую отчетность. 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Освоение новых форм бухгалтерской отчетности. 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изменений в учетной политике в целях налогового учета.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налоговых деклараций по федеральным налогам и сборам. 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налоговых деклараций по региональным налогам и сборам. 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налоговых деклараций по местным налогам и сборам.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налоговых деклараций по специальным налоговым режимам.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расчета по страховым взносам  в ФНС России.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расчета по страховым взносам  в государственные внебюджетные фонды.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форм статистической отчетности.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оценки структуры активов и пассивов по показателям баланса.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результатов общей оценки активов и их источников по показателям баланса.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показателей ликвидности бухгалтерского баланса.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 финансовых коэффициентов для оценки платежеспособности.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показателей оценки несостоятельности (банкротства) организации.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анализ показателей финансовой устойчивости.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анализ показателей деловой активности.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показателей  финансового цикла.   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анализ уровня и динамики финансовых результатов по показателям отчетности.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анализ влияния факторов на прибыль.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анализ показателей рентабельности.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анализ состава и движения собственного капитала.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оценка чистых активов.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поступления и расходования денежных средств.</w:t>
            </w:r>
          </w:p>
          <w:p w:rsidR="00291A74" w:rsidRPr="00291A74" w:rsidRDefault="00291A74" w:rsidP="00291A74">
            <w:pPr>
              <w:numPr>
                <w:ilvl w:val="0"/>
                <w:numId w:val="5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анализ показателей по пояснениям к бухгалтерскому балансу и отчету о финансовых результатах. </w:t>
            </w:r>
          </w:p>
        </w:tc>
        <w:tc>
          <w:tcPr>
            <w:tcW w:w="668" w:type="pct"/>
          </w:tcPr>
          <w:p w:rsidR="00291A74" w:rsidRPr="00291A74" w:rsidRDefault="00291A74" w:rsidP="00291A74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72</w:t>
            </w:r>
          </w:p>
        </w:tc>
      </w:tr>
      <w:tr w:rsidR="00291A74" w:rsidRPr="00291A74" w:rsidTr="00291A74">
        <w:tc>
          <w:tcPr>
            <w:tcW w:w="4332" w:type="pct"/>
            <w:gridSpan w:val="4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Промежуточная аттестация в форме дифференцированного зачеты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291A74" w:rsidRPr="00291A74" w:rsidTr="00291A74">
        <w:tc>
          <w:tcPr>
            <w:tcW w:w="4332" w:type="pct"/>
            <w:gridSpan w:val="4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291A74" w:rsidRPr="00291A74" w:rsidTr="00291A74">
        <w:tc>
          <w:tcPr>
            <w:tcW w:w="4332" w:type="pct"/>
            <w:gridSpan w:val="4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8" w:type="pct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338</w:t>
            </w:r>
          </w:p>
        </w:tc>
      </w:tr>
    </w:tbl>
    <w:p w:rsidR="00291A74" w:rsidRPr="00291A74" w:rsidRDefault="00291A74" w:rsidP="00291A74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291A74" w:rsidRPr="00291A74" w:rsidSect="00291A74">
          <w:pgSz w:w="16840" w:h="11907" w:orient="landscape"/>
          <w:pgMar w:top="1418" w:right="1134" w:bottom="851" w:left="992" w:header="709" w:footer="709" w:gutter="0"/>
          <w:cols w:space="720"/>
        </w:sect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ПРОФЕССИОНАЛЬНОГО МОДУЛЯ</w:t>
      </w:r>
    </w:p>
    <w:p w:rsidR="00291A74" w:rsidRPr="00291A74" w:rsidRDefault="00291A74" w:rsidP="00291A7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предусмотрены следующие специальные помещения:</w:t>
      </w:r>
    </w:p>
    <w:p w:rsidR="00291A74" w:rsidRPr="00291A74" w:rsidRDefault="00291A74" w:rsidP="00291A74">
      <w:pPr>
        <w:tabs>
          <w:tab w:val="left" w:pos="2891"/>
          <w:tab w:val="left" w:pos="5573"/>
          <w:tab w:val="left" w:pos="9793"/>
        </w:tabs>
        <w:spacing w:after="0" w:line="276" w:lineRule="auto"/>
        <w:ind w:left="221" w:right="223" w:firstLine="283"/>
        <w:rPr>
          <w:rFonts w:ascii="Times New Roman" w:eastAsia="Times New Roman" w:hAnsi="Times New Roman" w:cs="Times New Roman"/>
          <w:spacing w:val="-1"/>
          <w:sz w:val="24"/>
          <w:szCs w:val="24"/>
          <w:lang w:val="x-none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>Реализация</w:t>
      </w:r>
      <w:r w:rsidRPr="00291A74">
        <w:rPr>
          <w:rFonts w:ascii="Times New Roman" w:eastAsia="Times New Roman" w:hAnsi="Times New Roman" w:cs="Times New Roman"/>
          <w:spacing w:val="47"/>
          <w:sz w:val="24"/>
          <w:szCs w:val="24"/>
          <w:lang w:val="x-none"/>
        </w:rPr>
        <w:t xml:space="preserve"> 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>программы</w:t>
      </w:r>
      <w:r w:rsidRPr="00291A74">
        <w:rPr>
          <w:rFonts w:ascii="Times New Roman" w:eastAsia="Times New Roman" w:hAnsi="Times New Roman" w:cs="Times New Roman"/>
          <w:spacing w:val="48"/>
          <w:sz w:val="24"/>
          <w:szCs w:val="24"/>
          <w:lang w:val="x-none"/>
        </w:rPr>
        <w:t xml:space="preserve"> 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>модуля</w:t>
      </w:r>
      <w:r w:rsidRPr="00291A74">
        <w:rPr>
          <w:rFonts w:ascii="Times New Roman" w:eastAsia="Times New Roman" w:hAnsi="Times New Roman" w:cs="Times New Roman"/>
          <w:spacing w:val="48"/>
          <w:sz w:val="24"/>
          <w:szCs w:val="24"/>
          <w:lang w:val="x-none"/>
        </w:rPr>
        <w:t xml:space="preserve"> 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>проходит в</w:t>
      </w:r>
      <w:r w:rsidRPr="00291A74">
        <w:rPr>
          <w:rFonts w:ascii="Times New Roman" w:eastAsia="Times New Roman" w:hAnsi="Times New Roman" w:cs="Times New Roman"/>
          <w:spacing w:val="49"/>
          <w:sz w:val="24"/>
          <w:szCs w:val="24"/>
          <w:lang w:val="x-none"/>
        </w:rPr>
        <w:t xml:space="preserve"> 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>учебных</w:t>
      </w:r>
      <w:r w:rsidRPr="00291A74">
        <w:rPr>
          <w:rFonts w:ascii="Times New Roman" w:eastAsia="Times New Roman" w:hAnsi="Times New Roman" w:cs="Times New Roman"/>
          <w:spacing w:val="50"/>
          <w:sz w:val="24"/>
          <w:szCs w:val="24"/>
          <w:lang w:val="x-none"/>
        </w:rPr>
        <w:t xml:space="preserve"> 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>кабинете бухгалтерского учета</w:t>
      </w:r>
      <w:r w:rsidRPr="00291A74">
        <w:rPr>
          <w:rFonts w:ascii="Times New Roman" w:eastAsia="Times New Roman" w:hAnsi="Times New Roman" w:cs="Times New Roman"/>
          <w:spacing w:val="-1"/>
          <w:sz w:val="24"/>
          <w:szCs w:val="24"/>
          <w:lang w:val="x-none"/>
        </w:rPr>
        <w:t>;</w:t>
      </w:r>
    </w:p>
    <w:p w:rsidR="00291A74" w:rsidRPr="00291A74" w:rsidRDefault="00291A74" w:rsidP="00291A74">
      <w:pPr>
        <w:tabs>
          <w:tab w:val="left" w:pos="2891"/>
          <w:tab w:val="left" w:pos="5573"/>
          <w:tab w:val="left" w:pos="9793"/>
        </w:tabs>
        <w:spacing w:after="0" w:line="276" w:lineRule="auto"/>
        <w:ind w:left="221" w:right="223" w:firstLine="283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лабораториях </w:t>
      </w:r>
      <w:r w:rsidRPr="00291A74">
        <w:rPr>
          <w:rFonts w:ascii="Times New Roman" w:eastAsia="Times New Roman" w:hAnsi="Times New Roman" w:cs="Times New Roman"/>
          <w:sz w:val="24"/>
          <w:szCs w:val="24"/>
        </w:rPr>
        <w:t>учебная бухгалтерия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>Оборудование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учебного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кабинета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и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рабочих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мест</w:t>
      </w: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  <w:t>кабинета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bCs/>
          <w:sz w:val="24"/>
          <w:szCs w:val="24"/>
        </w:rPr>
        <w:t>Оборудование учебного кабинета бухгалтерского учета: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291A74">
        <w:rPr>
          <w:rFonts w:ascii="Times New Roman" w:eastAsia="Times New Roman" w:hAnsi="Times New Roman" w:cs="Times New Roman"/>
          <w:sz w:val="24"/>
          <w:szCs w:val="24"/>
        </w:rPr>
        <w:t xml:space="preserve">посадочные места по количеству обучающихся-25; 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 -1;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sz w:val="24"/>
          <w:szCs w:val="24"/>
        </w:rPr>
        <w:t>- наглядные материалы</w:t>
      </w:r>
      <w:r w:rsidRPr="00291A7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291A74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ехнические средства обучения: 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291A74">
        <w:rPr>
          <w:rFonts w:ascii="Times New Roman" w:eastAsia="Times New Roman" w:hAnsi="Times New Roman" w:cs="Times New Roman"/>
          <w:sz w:val="24"/>
          <w:szCs w:val="24"/>
        </w:rPr>
        <w:t xml:space="preserve">компьютер (оснащенный набором стандартных лицензионных компьютерных программ) с доступом к интернет-ресурсам; 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sz w:val="24"/>
          <w:szCs w:val="24"/>
        </w:rPr>
        <w:t>-телевизор.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val="x-none"/>
        </w:rPr>
        <w:t>Оборудование лаборатории и рабочих мест лаборатории: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291A74">
        <w:rPr>
          <w:rFonts w:ascii="Times New Roman" w:eastAsia="Times New Roman" w:hAnsi="Times New Roman" w:cs="Times New Roman"/>
          <w:sz w:val="24"/>
          <w:szCs w:val="24"/>
        </w:rPr>
        <w:t xml:space="preserve">посадочные места по количеству обучающихся-25; 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 -1;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sz w:val="24"/>
          <w:szCs w:val="24"/>
        </w:rPr>
        <w:t>- наглядные материалы</w:t>
      </w:r>
      <w:r w:rsidRPr="00291A7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291A74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ехнические средства обучения: 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291A74">
        <w:rPr>
          <w:rFonts w:ascii="Times New Roman" w:eastAsia="Times New Roman" w:hAnsi="Times New Roman" w:cs="Times New Roman"/>
          <w:sz w:val="24"/>
          <w:szCs w:val="24"/>
        </w:rPr>
        <w:t xml:space="preserve">компьютер (оснащенный набором стандартных лицензионных компьютерных программ) с доступом к интернет-ресурсам; </w:t>
      </w:r>
    </w:p>
    <w:p w:rsidR="00291A74" w:rsidRPr="00291A74" w:rsidRDefault="00291A74" w:rsidP="00291A74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291A74">
        <w:rPr>
          <w:rFonts w:ascii="Times New Roman" w:eastAsia="Times New Roman" w:hAnsi="Times New Roman" w:cs="Times New Roman"/>
          <w:sz w:val="24"/>
          <w:szCs w:val="24"/>
        </w:rPr>
        <w:t>-телевизор.</w:t>
      </w:r>
    </w:p>
    <w:p w:rsidR="00291A74" w:rsidRPr="00291A74" w:rsidRDefault="00291A74" w:rsidP="00291A74">
      <w:pPr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Calibri" w:eastAsia="Calibri" w:hAnsi="Calibri" w:cs="Arial"/>
          <w:noProof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D9504FB" wp14:editId="38ED0759">
                <wp:simplePos x="0" y="0"/>
                <wp:positionH relativeFrom="page">
                  <wp:posOffset>1080770</wp:posOffset>
                </wp:positionH>
                <wp:positionV relativeFrom="paragraph">
                  <wp:posOffset>198120</wp:posOffset>
                </wp:positionV>
                <wp:extent cx="5868035" cy="1270"/>
                <wp:effectExtent l="13970" t="11430" r="4445" b="6350"/>
                <wp:wrapTopAndBottom/>
                <wp:docPr id="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2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936F2" id="Freeform 7" o:spid="_x0000_s1026" style="position:absolute;margin-left:85.1pt;margin-top:15.6pt;width:462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Технические средства обучения: </w:t>
      </w:r>
    </w:p>
    <w:p w:rsidR="00291A74" w:rsidRPr="00291A74" w:rsidRDefault="00291A74" w:rsidP="0029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пакеты лицензионных программ (по выбору образовательной организации): MS Office 2016, СПС Консультант Плюс, «1С» (серия программ «1С: Бухгалтерия»).</w:t>
      </w:r>
    </w:p>
    <w:p w:rsidR="00291A74" w:rsidRPr="00291A74" w:rsidRDefault="00291A74" w:rsidP="0029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ноутбук;</w:t>
      </w:r>
    </w:p>
    <w:p w:rsidR="00291A74" w:rsidRPr="00291A74" w:rsidRDefault="00291A74" w:rsidP="0029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телевизор.</w:t>
      </w:r>
    </w:p>
    <w:p w:rsidR="00291A74" w:rsidRPr="00291A74" w:rsidRDefault="00291A74" w:rsidP="00291A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291A74" w:rsidRPr="00291A74" w:rsidRDefault="00291A74" w:rsidP="00291A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291A74" w:rsidRPr="00291A74" w:rsidRDefault="00291A74" w:rsidP="00291A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печатные</w:t>
      </w: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электронные образовательные и информационные ресурсы, для использования в образовательном процессе.</w:t>
      </w:r>
    </w:p>
    <w:p w:rsidR="00291A74" w:rsidRPr="00291A74" w:rsidRDefault="00291A74" w:rsidP="00291A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291A74" w:rsidRPr="00291A74" w:rsidRDefault="00291A74" w:rsidP="00291A7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источники:</w:t>
      </w:r>
    </w:p>
    <w:p w:rsidR="00291A74" w:rsidRPr="00291A74" w:rsidRDefault="00291A74" w:rsidP="00291A74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Конституция Российской Федерации от 12.12.1993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Бюджетный кодекс Российской Федерации от 31.07.1998 N 145-ФЗ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Гражданский кодекс Российской Федерации в 4 частях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Кодекс Российской Федерации об административных правонарушениях  от 30.12.2001 N 195-ФЗ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Налоговый кодекс Российской Федерации в 2 частях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Таможенный кодекс Таможенного союза 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Трудовой кодекс Российской Федерации от 30.12.2001  N 197-ФЗ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Уголовный кодекс Российской Федерации от 13.06.1996 N 63-ФЗ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26.10.2002 N 127-ФЗ (действующая редакция) «О несостоятельности (банкротстве);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10.12.2003 N 173-ФЗ (действующая редакция) «О валютном регулировании и валютном контроле»;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29.07.2004 N 98-ФЗ (действующая редакция) «О коммерческой тайне»;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27.07.2006 N 152-ФЗ (действующая редакция) «О персональных данных»;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закон от 25.12.2008 </w:t>
      </w:r>
      <w:r w:rsidRPr="00291A7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</w:t>
      </w: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273-ФЗ (действующая редакция) «О противодействии коррупции»;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30.12.2008 N 307-ФЗ (действующая редакция) «Об аудиторской деятельности»;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27.07.2010 N 208-ФЗ (действующая редакция) «О консолидированной финансовой отчетности»;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06.12.2011 N 402-ФЗ «О бухгалтерском учете»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ФСБУ 5/2019 «Запасы» Утвержден приказом Министерства финансов Российской Федерации  от 15.11.2019 № 180н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ФСБУ 6/2020 «Основные средства» Утвержден приказом Минфина России от 17.09.2020 № 204н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ФСБУ 25/2018 «Бухгалтерский учет аренды» Утвержден приказом Министерства финансов Российской Федерации от 16.10.2018 г. № 208н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ФСБУ 26/2020 «Капитальные вложения» Утвержден приказом Минфина России от 17.09.2020 № 204н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ФСБУ 27/2021 «Документы и документооборот в бухгалтерском учете» Утввержден Приказ Минфина России от 16 апреля 2021 г. N 62н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«Расходы организации»(ПБУ 10/99), утв. приказом Минфина России от 06.05.1999 N 33н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о связанных сторонах»     (ПБУ 11/2008), утв. приказом Минфина России от 29.04.2008 N 48н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/>
        </w:rPr>
        <w:lastRenderedPageBreak/>
        <w:t>Приказ Минфина России от 29.07.1998 N 34н (</w:t>
      </w: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291A74">
        <w:rPr>
          <w:rFonts w:ascii="Times New Roman" w:eastAsia="Calibri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0"/>
          <w:lang w:eastAsia="ru-RU"/>
        </w:rPr>
        <w:t>Лебедева Е. М Основы бухгалтерского учета:  практикум: учебное пособие для СПО /Е.М. Лебедева - М.: Издательский центр «Академия», 2020 – 176с.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Гомола А.И. </w:t>
      </w:r>
      <w:r w:rsidRPr="00291A74">
        <w:rPr>
          <w:rFonts w:ascii="Times New Roman" w:eastAsia="Times New Roman" w:hAnsi="Times New Roman" w:cs="Times New Roman"/>
          <w:spacing w:val="-1"/>
          <w:sz w:val="24"/>
          <w:szCs w:val="20"/>
          <w:lang w:eastAsia="ru-RU"/>
        </w:rPr>
        <w:t>Бухгалтерский</w:t>
      </w:r>
      <w:r w:rsidRPr="00291A74">
        <w:rPr>
          <w:rFonts w:ascii="Times New Roman" w:eastAsia="Times New Roman" w:hAnsi="Times New Roman" w:cs="Times New Roman"/>
          <w:spacing w:val="11"/>
          <w:sz w:val="24"/>
          <w:szCs w:val="20"/>
          <w:lang w:eastAsia="ru-RU"/>
        </w:rPr>
        <w:t xml:space="preserve"> </w:t>
      </w:r>
      <w:r w:rsidRPr="00291A74">
        <w:rPr>
          <w:rFonts w:ascii="Times New Roman" w:eastAsia="Times New Roman" w:hAnsi="Times New Roman" w:cs="Times New Roman"/>
          <w:spacing w:val="-1"/>
          <w:sz w:val="24"/>
          <w:szCs w:val="20"/>
          <w:lang w:eastAsia="ru-RU"/>
        </w:rPr>
        <w:t>учет:</w:t>
      </w:r>
      <w:r w:rsidRPr="00291A74">
        <w:rPr>
          <w:rFonts w:ascii="Times New Roman" w:eastAsia="Times New Roman" w:hAnsi="Times New Roman" w:cs="Times New Roman"/>
          <w:spacing w:val="13"/>
          <w:sz w:val="24"/>
          <w:szCs w:val="20"/>
          <w:lang w:eastAsia="ru-RU"/>
        </w:rPr>
        <w:t xml:space="preserve"> </w:t>
      </w:r>
      <w:r w:rsidRPr="00291A74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r w:rsidRPr="00291A74">
        <w:rPr>
          <w:rFonts w:ascii="Times New Roman" w:eastAsia="Times New Roman" w:hAnsi="Times New Roman" w:cs="Times New Roman"/>
          <w:spacing w:val="13"/>
          <w:sz w:val="24"/>
          <w:szCs w:val="20"/>
          <w:lang w:eastAsia="ru-RU"/>
        </w:rPr>
        <w:t xml:space="preserve"> </w:t>
      </w:r>
      <w:r w:rsidRPr="00291A74">
        <w:rPr>
          <w:rFonts w:ascii="Times New Roman" w:eastAsia="Times New Roman" w:hAnsi="Times New Roman" w:cs="Times New Roman"/>
          <w:spacing w:val="-1"/>
          <w:sz w:val="24"/>
          <w:szCs w:val="20"/>
          <w:lang w:eastAsia="ru-RU"/>
        </w:rPr>
        <w:t>В.Е. Кириллова., С.В. Кириллов</w:t>
      </w:r>
      <w:r w:rsidRPr="00291A74">
        <w:rPr>
          <w:rFonts w:ascii="Times New Roman" w:eastAsia="Times New Roman" w:hAnsi="Times New Roman" w:cs="Times New Roman"/>
          <w:spacing w:val="12"/>
          <w:sz w:val="24"/>
          <w:szCs w:val="20"/>
          <w:lang w:eastAsia="ru-RU"/>
        </w:rPr>
        <w:t xml:space="preserve"> </w:t>
      </w:r>
      <w:r w:rsidRPr="00291A74">
        <w:rPr>
          <w:rFonts w:ascii="Times New Roman" w:eastAsia="Times New Roman" w:hAnsi="Times New Roman" w:cs="Times New Roman"/>
          <w:sz w:val="24"/>
          <w:szCs w:val="20"/>
          <w:lang w:eastAsia="ru-RU"/>
        </w:rPr>
        <w:t>–</w:t>
      </w:r>
      <w:r w:rsidRPr="00291A74">
        <w:rPr>
          <w:rFonts w:ascii="Times New Roman" w:eastAsia="Times New Roman" w:hAnsi="Times New Roman" w:cs="Times New Roman"/>
          <w:spacing w:val="9"/>
          <w:sz w:val="24"/>
          <w:szCs w:val="20"/>
          <w:lang w:eastAsia="ru-RU"/>
        </w:rPr>
        <w:t xml:space="preserve"> </w:t>
      </w:r>
      <w:r w:rsidRPr="00291A74">
        <w:rPr>
          <w:rFonts w:ascii="Times New Roman" w:eastAsia="Times New Roman" w:hAnsi="Times New Roman" w:cs="Times New Roman"/>
          <w:spacing w:val="-1"/>
          <w:sz w:val="24"/>
          <w:szCs w:val="20"/>
          <w:lang w:eastAsia="ru-RU"/>
        </w:rPr>
        <w:t xml:space="preserve">учебник для студ. учреждений сред. проф. образования </w:t>
      </w:r>
      <w:r w:rsidRPr="00291A74">
        <w:rPr>
          <w:rFonts w:ascii="Times New Roman" w:eastAsia="Times New Roman" w:hAnsi="Times New Roman" w:cs="Times New Roman"/>
          <w:spacing w:val="12"/>
          <w:sz w:val="24"/>
          <w:szCs w:val="20"/>
          <w:lang w:eastAsia="ru-RU"/>
        </w:rPr>
        <w:t xml:space="preserve"> </w:t>
      </w:r>
      <w:r w:rsidRPr="00291A74">
        <w:rPr>
          <w:rFonts w:ascii="Times New Roman" w:eastAsia="Times New Roman" w:hAnsi="Times New Roman" w:cs="Times New Roman"/>
          <w:sz w:val="24"/>
          <w:szCs w:val="20"/>
          <w:lang w:eastAsia="ru-RU"/>
        </w:rPr>
        <w:t>– 14-е изд., стер. – М. : Издательский центр «Академия», 2020. – 480 с.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0"/>
          <w:lang w:eastAsia="ru-RU"/>
        </w:rPr>
        <w:t>И.М, Дмитриева, В.Б. Малицкая,Ю.К. Харакоз Бухгалтерский финансовый учет : учебник для СПО -4 –е изд.перераб. и доп.-Москва : Идательство Юрайт,2020-490 с.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0"/>
          <w:lang w:eastAsia="ru-RU"/>
        </w:rPr>
        <w:t>Дмитриева И. М.,  Бухгалтерский учет: учебник и практикум для СПО  — М.: Издательство Юрайт, 2018. — 325 с;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0"/>
          <w:lang w:eastAsia="ru-RU"/>
        </w:rPr>
        <w:t>Елицур М.Ю., Носова О.М., Фролова М.В. Экономика и бухгалтерский учет. Профессиональные модули: учебник. – М.: ФОРУМ: ИНФРА-М, 2017. - 200 с;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0"/>
          <w:lang w:eastAsia="ru-RU"/>
        </w:rPr>
        <w:t>Казакова Н.А., Аудит: учебник для СПО — М.: Издательство Юрайт, 2017. — 387с;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0"/>
          <w:lang w:eastAsia="ru-RU"/>
        </w:rPr>
        <w:t>Кулагина  Н. А.,   Анализ и диагностика финансово-хозяйственной деятельности экономического субъекта. Практикум: учебное пособие для СПО — М.: Издательство Юрайт, 2018. — 135 с;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0"/>
          <w:lang w:eastAsia="ru-RU"/>
        </w:rPr>
        <w:t>Малис Н. И., Грундел Л.П., Зинягина А.С.,   Налоговый учет и отчетность: учебник и практикум для СПО — М. : Издательство Юрайт, 2018. — 341 с.;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0"/>
          <w:lang w:eastAsia="ru-RU"/>
        </w:rPr>
        <w:t>Румянцева, Е. Е.   Экономический анализ: учебник и практикум для СПО — М. : Издательство Юрайт, 2018. — 381 с;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0"/>
          <w:lang w:eastAsia="ru-RU"/>
        </w:rPr>
        <w:t>Чечевицына Л.Н., Чечевицын К.В., Анализ финансово-хозяйственной деятельности. Учебник . – Ростов н/Д: Феникс, 2018. - 367 с;</w:t>
      </w:r>
    </w:p>
    <w:p w:rsidR="00291A74" w:rsidRPr="00291A74" w:rsidRDefault="00291A74" w:rsidP="00291A74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91A74">
        <w:rPr>
          <w:rFonts w:ascii="Times New Roman" w:eastAsia="Calibri" w:hAnsi="Times New Roman" w:cs="Times New Roman"/>
          <w:sz w:val="24"/>
          <w:szCs w:val="20"/>
          <w:lang w:eastAsia="ru-RU"/>
        </w:rPr>
        <w:t>Шадрина Г. В.,  Анализ финансово-хозяйственной деятельности : учебник и практикум для СПО  –  М. : Издательство Юрайт, 2018. — 431 с.</w:t>
      </w:r>
    </w:p>
    <w:p w:rsidR="00291A74" w:rsidRPr="00291A74" w:rsidRDefault="00291A74" w:rsidP="00291A74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:rsidR="00291A74" w:rsidRPr="00291A74" w:rsidRDefault="00291A74" w:rsidP="00291A7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Интернет-ресурсы</w:t>
      </w:r>
    </w:p>
    <w:p w:rsidR="00291A74" w:rsidRPr="00291A74" w:rsidRDefault="00291A74" w:rsidP="00291A7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7" w:history="1"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window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ru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291A74" w:rsidRPr="00291A74" w:rsidRDefault="00291A74" w:rsidP="00291A7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nl-NL"/>
        </w:rPr>
        <w:t>Электронно-библиотечная система «Znanium». Режим доступа http://znanium.com</w:t>
      </w:r>
    </w:p>
    <w:p w:rsidR="00291A74" w:rsidRPr="00291A74" w:rsidRDefault="00291A74" w:rsidP="00291A7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291A74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–</w:t>
      </w:r>
      <w:hyperlink r:id="rId8" w:history="1"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-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ru</w:t>
        </w:r>
        <w:r w:rsidRPr="00291A74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291A74" w:rsidRPr="00291A74" w:rsidRDefault="00291A74" w:rsidP="00291A7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nl-NL"/>
        </w:rPr>
        <w:t>Электронно-библиотечная Юрайт режим доступа https://urait.ru/?utm_=</w:t>
      </w:r>
    </w:p>
    <w:p w:rsidR="00291A74" w:rsidRPr="00291A74" w:rsidRDefault="00291A74" w:rsidP="00291A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291A74" w:rsidRPr="00291A74" w:rsidRDefault="00291A74" w:rsidP="00291A74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 правовой портал </w:t>
      </w:r>
      <w:hyperlink r:id="rId9" w:history="1">
        <w:r w:rsidRPr="00291A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http://konsultant.ru/</w:t>
        </w:r>
      </w:hyperlink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 правовой портал </w:t>
      </w:r>
      <w:hyperlink r:id="rId10" w:history="1">
        <w:r w:rsidRPr="00291A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http://www.garant.ru/</w:t>
        </w:r>
      </w:hyperlink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Министерства Финансов Российской Федерации </w:t>
      </w:r>
      <w:hyperlink r:id="rId11" w:history="1">
        <w:r w:rsidRPr="00291A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https://www.minfin.ru/</w:t>
        </w:r>
      </w:hyperlink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Федеральной налоговой службы Российской Федерации </w:t>
      </w:r>
      <w:hyperlink r:id="rId12" w:history="1">
        <w:r w:rsidRPr="00291A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https://www.nalog.ru/</w:t>
        </w:r>
      </w:hyperlink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Пенсионного фонда России </w:t>
      </w:r>
      <w:hyperlink r:id="rId13" w:history="1">
        <w:r w:rsidRPr="00291A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http://www.pfrf.ru/</w:t>
        </w:r>
      </w:hyperlink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Фонда социального страхования </w:t>
      </w:r>
      <w:hyperlink r:id="rId14" w:history="1">
        <w:r w:rsidRPr="00291A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http://fss.ru/</w:t>
        </w:r>
      </w:hyperlink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Фонда обязательного медицинского страхования </w:t>
      </w:r>
      <w:hyperlink r:id="rId15" w:history="1">
        <w:r w:rsidRPr="00291A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http://www.ffoms.ru/</w:t>
        </w:r>
      </w:hyperlink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Федеральной службы государственной статистики </w:t>
      </w:r>
      <w:hyperlink r:id="rId16" w:history="1">
        <w:r w:rsidRPr="00291A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http://www.gks.ru/</w:t>
        </w:r>
      </w:hyperlink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Бухгалтерский учёт:учебник / В.М. Богаченко, Н.А. Кириллова. – Изд. 19-е, стер.- Ростов    н/Д: Феникс, 2020</w:t>
      </w:r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Бухгалтерский учёт:практикум / В.М. Богаченко, Н.А. Кириллова. – Изд. 5-е, стер. испр. и   доп.- Ростов н/Д: Феникс, 2020</w:t>
      </w:r>
    </w:p>
    <w:p w:rsidR="00291A74" w:rsidRPr="00291A74" w:rsidRDefault="00291A74" w:rsidP="00291A74">
      <w:pPr>
        <w:numPr>
          <w:ilvl w:val="0"/>
          <w:numId w:val="9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lastRenderedPageBreak/>
        <w:t>Пошерстник Н. В. Бухгалтерский учёт на современном предприятии : учебно-практ. пособие / Н. В. Пошерстник. – М. : Проспект, 2020. -416с</w:t>
      </w:r>
    </w:p>
    <w:p w:rsidR="00291A74" w:rsidRPr="00291A74" w:rsidRDefault="00291A74" w:rsidP="00291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И. М.,  Бухгалтерский учет: учебник и практикум для СПО  — М.: Издательство Юрайт, 2018. — 325 с;</w:t>
      </w:r>
    </w:p>
    <w:p w:rsidR="00291A74" w:rsidRPr="00291A74" w:rsidRDefault="00291A74" w:rsidP="00291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Елицур М.Ю., Носова О.М., Фролова М.В. Экономика и бухгалтерский учет. Профессиональные модули: учебник. – М.: ФОРУМ: ИНФРА-М, 2017. - 200 с;</w:t>
      </w:r>
    </w:p>
    <w:p w:rsidR="00291A74" w:rsidRPr="00291A74" w:rsidRDefault="00291A74" w:rsidP="00291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Казакова Н.А., Аудит: учебник для СПО — М.: Издательство Юрайт, 2017. — 387с;</w:t>
      </w:r>
    </w:p>
    <w:p w:rsidR="00291A74" w:rsidRPr="00291A74" w:rsidRDefault="00291A74" w:rsidP="00291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Кулагина  Н. А.,   Анализ и диагностика финансово-хозяйственной деятельности экономического субъекта. Практикум: учебное пособие для СПО — М.: Издательство Юрайт, 2018. — 135 с;</w:t>
      </w:r>
    </w:p>
    <w:p w:rsidR="00291A74" w:rsidRPr="00291A74" w:rsidRDefault="00291A74" w:rsidP="00291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Малис Н. И., Грундел Л.П., Зинягина А.С.,   Налоговый учет и отчетность: учебник и практикум для СПО — М. : Издательство Юрайт, 2018. — 341 с.;</w:t>
      </w:r>
    </w:p>
    <w:p w:rsidR="00291A74" w:rsidRPr="00291A74" w:rsidRDefault="00291A74" w:rsidP="00291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Румянцева, Е. Е.   Экономический анализ: учебник и практикум для СПО — М. : Издательство Юрайт, 2018. — 381 с;</w:t>
      </w:r>
    </w:p>
    <w:p w:rsidR="00291A74" w:rsidRPr="00291A74" w:rsidRDefault="00291A74" w:rsidP="00291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Чечевицына Л.Н., Чечевицын К.В., Анализ финансово-хозяйственной деятельности. Учебник . – Ростов н/Д: Феникс, 2018. - 367 с;</w:t>
      </w:r>
    </w:p>
    <w:p w:rsidR="00291A74" w:rsidRPr="00291A74" w:rsidRDefault="00291A74" w:rsidP="00291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Шадрина Г. В.,  Анализ финансово-хозяйственной деятельности : учебник и практикум для СПО  –  М. : Издательство Юрайт, 2018. — 431 с.</w:t>
      </w:r>
    </w:p>
    <w:p w:rsidR="00291A74" w:rsidRPr="00291A74" w:rsidRDefault="00291A74" w:rsidP="00291A74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И. М.,  Захаров И.В., Калачева О.Н.,  Бухгалтерский учет и анализ: учебник для СПО  — М.: Издательство Юрайт, 2018. — 423 с;</w:t>
      </w:r>
    </w:p>
    <w:p w:rsidR="00291A74" w:rsidRPr="00291A74" w:rsidRDefault="00291A74" w:rsidP="00291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291A74" w:rsidRPr="00291A74" w:rsidRDefault="00291A74" w:rsidP="00291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91A74" w:rsidRPr="00291A74" w:rsidRDefault="00291A74" w:rsidP="00291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</w:p>
    <w:p w:rsidR="00291A74" w:rsidRPr="00291A74" w:rsidRDefault="00291A74" w:rsidP="00291A7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 КОНТРОЛЬ И ОЦЕНКА РЕЗУЛЬТАТОВ ОСВОЕНИЯ ПРОФЕССИОНАЛЬНОГО МОДУЛЯ </w:t>
      </w:r>
    </w:p>
    <w:tbl>
      <w:tblPr>
        <w:tblW w:w="930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805"/>
        <w:gridCol w:w="3779"/>
      </w:tblGrid>
      <w:tr w:rsidR="00291A74" w:rsidRPr="00291A74" w:rsidTr="00291A74">
        <w:trPr>
          <w:trHeight w:val="1098"/>
        </w:trPr>
        <w:tc>
          <w:tcPr>
            <w:tcW w:w="2723" w:type="dxa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805" w:type="dxa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779" w:type="dxa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1A74" w:rsidRPr="00291A74" w:rsidRDefault="00291A74" w:rsidP="00291A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291A74" w:rsidRPr="00291A74" w:rsidTr="00291A74">
        <w:trPr>
          <w:trHeight w:val="698"/>
        </w:trPr>
        <w:tc>
          <w:tcPr>
            <w:tcW w:w="2723" w:type="dxa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4.1.Отражать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2805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принципов формирования бухгалтерской (финансовой) отчетности, процедур заполнения форм.</w:t>
            </w:r>
          </w:p>
        </w:tc>
        <w:tc>
          <w:tcPr>
            <w:tcW w:w="3779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291A74" w:rsidRPr="00291A74" w:rsidTr="00291A74">
        <w:trPr>
          <w:trHeight w:val="698"/>
        </w:trPr>
        <w:tc>
          <w:tcPr>
            <w:tcW w:w="2723" w:type="dxa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2805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составлять новые формы бухгалтерской (финансовой) отчетности, знание последовательности перерегистрации и нормативной базы по вопросу.</w:t>
            </w:r>
          </w:p>
        </w:tc>
        <w:tc>
          <w:tcPr>
            <w:tcW w:w="3779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291A74" w:rsidRPr="00291A74" w:rsidTr="00291A74">
        <w:trPr>
          <w:trHeight w:val="698"/>
        </w:trPr>
        <w:tc>
          <w:tcPr>
            <w:tcW w:w="2723" w:type="dxa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 установленные законодательством сроки</w:t>
            </w:r>
          </w:p>
        </w:tc>
        <w:tc>
          <w:tcPr>
            <w:tcW w:w="2805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навыков по составлению и заполнению годовой бухгалтерской (финансовой) отчетности, заполнению налоговых деклараций, форм во внебюджетные фонды и органы статистики, составлению сведений по НДФЛ, персонифицированная отчетность.</w:t>
            </w:r>
          </w:p>
        </w:tc>
        <w:tc>
          <w:tcPr>
            <w:tcW w:w="3779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291A74" w:rsidRPr="00291A74" w:rsidTr="00291A74">
        <w:trPr>
          <w:trHeight w:val="698"/>
        </w:trPr>
        <w:tc>
          <w:tcPr>
            <w:tcW w:w="2723" w:type="dxa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4.4. 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2805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основных коэффициентов ликвидности, платежеспособности, рентабельности, интерпретировать их, давать обоснованные рекомендации по их оптимизации.</w:t>
            </w:r>
          </w:p>
        </w:tc>
        <w:tc>
          <w:tcPr>
            <w:tcW w:w="3779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291A74" w:rsidRPr="00291A74" w:rsidTr="00291A74">
        <w:trPr>
          <w:trHeight w:val="698"/>
        </w:trPr>
        <w:tc>
          <w:tcPr>
            <w:tcW w:w="2723" w:type="dxa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4.5. Принимать участие в составлении бизнес-плана</w:t>
            </w:r>
          </w:p>
        </w:tc>
        <w:tc>
          <w:tcPr>
            <w:tcW w:w="2805" w:type="dxa"/>
            <w:vAlign w:val="center"/>
          </w:tcPr>
          <w:p w:rsidR="00291A74" w:rsidRPr="00291A74" w:rsidRDefault="00291A74" w:rsidP="00291A7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интерпретация показателей эффективности использования основных и оборотных средств компании, показателей структуры, состояния, движения кадров экономического субъекта, определение себестоимости продукции, определение показателей качества продукции, определение относительных и абсолютных показателей эффективности инвестиций.</w:t>
            </w:r>
          </w:p>
        </w:tc>
        <w:tc>
          <w:tcPr>
            <w:tcW w:w="3779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291A74" w:rsidRPr="00291A74" w:rsidTr="00291A74">
        <w:trPr>
          <w:trHeight w:val="698"/>
        </w:trPr>
        <w:tc>
          <w:tcPr>
            <w:tcW w:w="2723" w:type="dxa"/>
          </w:tcPr>
          <w:p w:rsidR="00291A74" w:rsidRPr="00291A74" w:rsidRDefault="00291A74" w:rsidP="00291A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2805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рассчитывать показатели, характеризующие финансовое состояние; 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осуществлять анализ информации, полученной в ходе проведения контрольных процедур;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проводить расчет и оценку рисков. </w:t>
            </w:r>
          </w:p>
        </w:tc>
        <w:tc>
          <w:tcPr>
            <w:tcW w:w="3779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291A74" w:rsidRPr="00291A74" w:rsidTr="00291A74">
        <w:trPr>
          <w:trHeight w:val="698"/>
        </w:trPr>
        <w:tc>
          <w:tcPr>
            <w:tcW w:w="2723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2805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проводить анализ результатов принятых управленческих решений с целью выявления влияния факторов риска и выявленных недостатков на перспективные направления  деятельности экономического субъекта.</w:t>
            </w:r>
          </w:p>
        </w:tc>
        <w:tc>
          <w:tcPr>
            <w:tcW w:w="3779" w:type="dxa"/>
            <w:vAlign w:val="center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по производственной практике по профилю специальности</w:t>
            </w:r>
          </w:p>
        </w:tc>
      </w:tr>
      <w:tr w:rsidR="00291A74" w:rsidRPr="00291A74" w:rsidTr="00291A74">
        <w:trPr>
          <w:trHeight w:val="698"/>
        </w:trPr>
        <w:tc>
          <w:tcPr>
            <w:tcW w:w="2723" w:type="dxa"/>
          </w:tcPr>
          <w:p w:rsidR="00291A74" w:rsidRPr="00291A74" w:rsidRDefault="00291A74" w:rsidP="00291A7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805" w:type="dxa"/>
          </w:tcPr>
          <w:p w:rsidR="00291A74" w:rsidRPr="00291A74" w:rsidRDefault="00291A74" w:rsidP="00291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оптимальных способов решения профессиональных задач применительно к различным контекстам. </w:t>
            </w:r>
          </w:p>
          <w:p w:rsidR="00291A74" w:rsidRPr="00291A74" w:rsidRDefault="00291A74" w:rsidP="00291A7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задач</w:t>
            </w:r>
          </w:p>
        </w:tc>
      </w:tr>
      <w:tr w:rsidR="00291A74" w:rsidRPr="00291A74" w:rsidTr="00291A74">
        <w:tc>
          <w:tcPr>
            <w:tcW w:w="2723" w:type="dxa"/>
          </w:tcPr>
          <w:p w:rsidR="00291A74" w:rsidRPr="00291A74" w:rsidRDefault="00291A74" w:rsidP="00291A7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Использовать современные средства поиска, анализа и </w:t>
            </w: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805" w:type="dxa"/>
          </w:tcPr>
          <w:p w:rsidR="00291A74" w:rsidRPr="00291A74" w:rsidRDefault="00291A74" w:rsidP="00291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Эффективный поиск необходимой информации, </w:t>
            </w: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 различных источников получения информации, включая интернет-ресурсы.</w:t>
            </w:r>
          </w:p>
          <w:p w:rsidR="00291A74" w:rsidRPr="00291A74" w:rsidRDefault="00291A74" w:rsidP="00291A7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эффективности и качества выполнения задач</w:t>
            </w:r>
          </w:p>
        </w:tc>
      </w:tr>
      <w:tr w:rsidR="00291A74" w:rsidRPr="00291A74" w:rsidTr="00291A74">
        <w:tc>
          <w:tcPr>
            <w:tcW w:w="2723" w:type="dxa"/>
          </w:tcPr>
          <w:p w:rsidR="00291A74" w:rsidRPr="00291A74" w:rsidRDefault="00291A74" w:rsidP="00291A7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2805" w:type="dxa"/>
          </w:tcPr>
          <w:p w:rsidR="00291A74" w:rsidRPr="00291A74" w:rsidRDefault="00291A74" w:rsidP="00291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постановки цели, выбора и применения методов и способов решения профессиональных задач; </w:t>
            </w:r>
          </w:p>
          <w:p w:rsidR="00291A74" w:rsidRPr="00291A74" w:rsidRDefault="00291A74" w:rsidP="00291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Своевременность сдачи практических заданий, отчетов по практике; 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Рациональность распределения времени при выполнении практических работ с соблюдением норм и правил внутреннего распорядка. </w:t>
            </w:r>
          </w:p>
          <w:p w:rsidR="00291A74" w:rsidRPr="00291A74" w:rsidRDefault="00291A74" w:rsidP="00291A7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самообразования, использование современной научной и профессиональной терминологии,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профессиональных </w:t>
            </w:r>
          </w:p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291A74" w:rsidRPr="00291A74" w:rsidTr="00291A74">
        <w:tc>
          <w:tcPr>
            <w:tcW w:w="2723" w:type="dxa"/>
          </w:tcPr>
          <w:p w:rsidR="00291A74" w:rsidRPr="00291A74" w:rsidRDefault="00291A74" w:rsidP="00291A7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 Эффективно взаимодействовать и работать в коллективе и команде;</w:t>
            </w:r>
          </w:p>
        </w:tc>
        <w:tc>
          <w:tcPr>
            <w:tcW w:w="2805" w:type="dxa"/>
          </w:tcPr>
          <w:p w:rsidR="00291A74" w:rsidRPr="00291A74" w:rsidRDefault="00291A74" w:rsidP="00291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Взаимодействие с коллегами, руководством, клиентами, самоанализ и коррекция результатов собственной работы. </w:t>
            </w:r>
          </w:p>
          <w:p w:rsidR="00291A74" w:rsidRPr="00291A74" w:rsidRDefault="00291A74" w:rsidP="00291A7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291A74" w:rsidRPr="00291A74" w:rsidTr="00291A74">
        <w:tc>
          <w:tcPr>
            <w:tcW w:w="2723" w:type="dxa"/>
          </w:tcPr>
          <w:p w:rsidR="00291A74" w:rsidRPr="00291A74" w:rsidRDefault="00291A74" w:rsidP="00291A7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805" w:type="dxa"/>
          </w:tcPr>
          <w:p w:rsidR="00291A74" w:rsidRPr="00291A74" w:rsidRDefault="00291A74" w:rsidP="00291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механизмов создания и обработки текста, а также ведение деловых бесед, участие в совещаниях, деловая телефонная коммуникация. </w:t>
            </w:r>
          </w:p>
          <w:p w:rsidR="00291A74" w:rsidRPr="00291A74" w:rsidRDefault="00291A74" w:rsidP="00291A7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291A74" w:rsidRPr="00291A74" w:rsidTr="00291A74">
        <w:tc>
          <w:tcPr>
            <w:tcW w:w="2723" w:type="dxa"/>
          </w:tcPr>
          <w:p w:rsidR="00291A74" w:rsidRPr="00291A74" w:rsidRDefault="00291A74" w:rsidP="00291A7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805" w:type="dxa"/>
          </w:tcPr>
          <w:p w:rsidR="00291A74" w:rsidRPr="00291A74" w:rsidRDefault="00291A74" w:rsidP="00291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использовать в образовательной и профессиональной деятельности электронно-правовые системы, умение применять бухгалтерские программы и </w:t>
            </w:r>
            <w:r w:rsidRPr="00291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осуществлять представление документов в органы статистики через телекоммуникационные каналы. </w:t>
            </w:r>
          </w:p>
          <w:p w:rsidR="00291A74" w:rsidRPr="00291A74" w:rsidRDefault="00291A74" w:rsidP="00291A7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291A74" w:rsidRPr="00291A74" w:rsidRDefault="00291A74" w:rsidP="00291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</w:tbl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A74" w:rsidRPr="00291A74" w:rsidRDefault="00291A74" w:rsidP="00291A74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A74" w:rsidRDefault="00291A74" w:rsidP="00291A74">
      <w:pPr>
        <w:jc w:val="center"/>
      </w:pPr>
    </w:p>
    <w:sectPr w:rsidR="00291A74" w:rsidSect="00291A74">
      <w:pgSz w:w="11907" w:h="16840"/>
      <w:pgMar w:top="1134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33ADB">
      <w:pPr>
        <w:spacing w:after="0" w:line="240" w:lineRule="auto"/>
      </w:pPr>
      <w:r>
        <w:separator/>
      </w:r>
    </w:p>
  </w:endnote>
  <w:endnote w:type="continuationSeparator" w:id="0">
    <w:p w:rsidR="00000000" w:rsidRDefault="0073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33ADB">
      <w:pPr>
        <w:spacing w:after="0" w:line="240" w:lineRule="auto"/>
      </w:pPr>
      <w:r>
        <w:separator/>
      </w:r>
    </w:p>
  </w:footnote>
  <w:footnote w:type="continuationSeparator" w:id="0">
    <w:p w:rsidR="00000000" w:rsidRDefault="00733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C22E6"/>
    <w:multiLevelType w:val="multilevel"/>
    <w:tmpl w:val="1A14D068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6B20C46"/>
    <w:multiLevelType w:val="hybridMultilevel"/>
    <w:tmpl w:val="3EA6BAC4"/>
    <w:lvl w:ilvl="0" w:tplc="91F60C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20A46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A177E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939D9"/>
    <w:multiLevelType w:val="hybridMultilevel"/>
    <w:tmpl w:val="0FC2F9F2"/>
    <w:lvl w:ilvl="0" w:tplc="65CA4E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27FC7"/>
    <w:multiLevelType w:val="hybridMultilevel"/>
    <w:tmpl w:val="B3DCA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F67021"/>
    <w:multiLevelType w:val="hybridMultilevel"/>
    <w:tmpl w:val="35C8BCF0"/>
    <w:lvl w:ilvl="0" w:tplc="D6B8E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B5"/>
    <w:rsid w:val="00291A74"/>
    <w:rsid w:val="004B129D"/>
    <w:rsid w:val="00733ADB"/>
    <w:rsid w:val="00F5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1206BF3-CCBE-4C26-91A6-CBA1261E2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-all.ru/" TargetMode="External"/><Relationship Id="rId13" Type="http://schemas.openxmlformats.org/officeDocument/2006/relationships/hyperlink" Target="http://www.pfrf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s://www.nalog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k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infin.ru/ru/perfomanc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foms.ru/" TargetMode="External"/><Relationship Id="rId10" Type="http://schemas.openxmlformats.org/officeDocument/2006/relationships/hyperlink" Target="http://www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nsultant.ru/" TargetMode="External"/><Relationship Id="rId14" Type="http://schemas.openxmlformats.org/officeDocument/2006/relationships/hyperlink" Target="http://f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30</Pages>
  <Words>7917</Words>
  <Characters>45129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2023-10-15T17:11:00Z</dcterms:created>
  <dcterms:modified xsi:type="dcterms:W3CDTF">2023-10-15T17:21:00Z</dcterms:modified>
</cp:coreProperties>
</file>