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D434C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44BB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Pr="00D434CB" w:rsidRDefault="001F67FE" w:rsidP="001F67FE">
      <w:pPr>
        <w:pStyle w:val="21"/>
        <w:ind w:left="617" w:right="523"/>
        <w:rPr>
          <w:b/>
          <w:i w:val="0"/>
          <w:lang w:val="uk-UA"/>
        </w:rPr>
      </w:pPr>
      <w:r w:rsidRPr="00D434CB">
        <w:rPr>
          <w:b/>
          <w:i w:val="0"/>
          <w:lang w:val="uk-UA"/>
        </w:rPr>
        <w:t>ОУД.0</w:t>
      </w:r>
      <w:r w:rsidR="00A428C6" w:rsidRPr="00D434CB">
        <w:rPr>
          <w:b/>
          <w:i w:val="0"/>
          <w:lang w:val="uk-UA"/>
        </w:rPr>
        <w:t>6</w:t>
      </w:r>
      <w:r w:rsidR="00D434CB" w:rsidRPr="00D434CB">
        <w:rPr>
          <w:b/>
          <w:i w:val="0"/>
          <w:lang w:val="uk-UA"/>
        </w:rPr>
        <w:t xml:space="preserve"> </w:t>
      </w:r>
      <w:r w:rsidR="00D434CB">
        <w:rPr>
          <w:b/>
          <w:i w:val="0"/>
        </w:rPr>
        <w:t>ИНОСТРАННЫЙ ЯЗЫК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D434CB" w:rsidRDefault="001F67FE" w:rsidP="001F67FE">
      <w:pPr>
        <w:pStyle w:val="a3"/>
        <w:ind w:left="615" w:right="523"/>
        <w:jc w:val="center"/>
      </w:pPr>
      <w:r w:rsidRPr="00D434CB">
        <w:t>2023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1F67FE" w:rsidRDefault="001F67FE" w:rsidP="00F014B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024416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</w:t>
      </w:r>
      <w:r w:rsidR="00D434C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014B9" w:rsidRPr="00F014B9">
        <w:rPr>
          <w:rFonts w:ascii="Times New Roman" w:hAnsi="Times New Roman" w:cs="Times New Roman"/>
          <w:sz w:val="24"/>
          <w:szCs w:val="24"/>
        </w:rPr>
        <w:t xml:space="preserve">от </w:t>
      </w:r>
      <w:r w:rsidR="005F64C8">
        <w:rPr>
          <w:rFonts w:ascii="Times New Roman" w:hAnsi="Times New Roman" w:cs="Times New Roman"/>
          <w:sz w:val="24"/>
          <w:szCs w:val="24"/>
        </w:rPr>
        <w:t>05</w:t>
      </w:r>
      <w:r w:rsidR="00F014B9" w:rsidRPr="00F014B9">
        <w:rPr>
          <w:rFonts w:ascii="Times New Roman" w:hAnsi="Times New Roman" w:cs="Times New Roman"/>
          <w:sz w:val="24"/>
          <w:szCs w:val="24"/>
        </w:rPr>
        <w:t>.0</w:t>
      </w:r>
      <w:r w:rsidR="005F64C8">
        <w:rPr>
          <w:rFonts w:ascii="Times New Roman" w:hAnsi="Times New Roman" w:cs="Times New Roman"/>
          <w:sz w:val="24"/>
          <w:szCs w:val="24"/>
        </w:rPr>
        <w:t>2</w:t>
      </w:r>
      <w:r w:rsidR="00F014B9" w:rsidRPr="00F014B9">
        <w:rPr>
          <w:rFonts w:ascii="Times New Roman" w:hAnsi="Times New Roman" w:cs="Times New Roman"/>
          <w:sz w:val="24"/>
          <w:szCs w:val="24"/>
        </w:rPr>
        <w:t>.20</w:t>
      </w:r>
      <w:r w:rsidR="005F64C8">
        <w:rPr>
          <w:rFonts w:ascii="Times New Roman" w:hAnsi="Times New Roman" w:cs="Times New Roman"/>
          <w:sz w:val="24"/>
          <w:szCs w:val="24"/>
        </w:rPr>
        <w:t>18</w:t>
      </w:r>
      <w:r w:rsidR="00F014B9">
        <w:rPr>
          <w:rFonts w:ascii="Times New Roman" w:hAnsi="Times New Roman" w:cs="Times New Roman"/>
          <w:sz w:val="24"/>
          <w:szCs w:val="24"/>
        </w:rPr>
        <w:t xml:space="preserve"> № </w:t>
      </w:r>
      <w:r w:rsidR="005F64C8">
        <w:rPr>
          <w:rFonts w:ascii="Times New Roman" w:hAnsi="Times New Roman" w:cs="Times New Roman"/>
          <w:sz w:val="24"/>
          <w:szCs w:val="24"/>
        </w:rPr>
        <w:t>69</w:t>
      </w:r>
      <w:r w:rsidR="00947A9E">
        <w:rPr>
          <w:rFonts w:ascii="Times New Roman" w:hAnsi="Times New Roman" w:cs="Times New Roman"/>
          <w:sz w:val="24"/>
          <w:szCs w:val="24"/>
        </w:rPr>
        <w:t xml:space="preserve"> «</w:t>
      </w:r>
      <w:r w:rsidR="00370383" w:rsidRPr="00024416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AD0B00" w:rsidRPr="00AD0B00">
        <w:rPr>
          <w:rFonts w:ascii="Times New Roman" w:hAnsi="Times New Roman" w:cs="Times New Roman"/>
          <w:sz w:val="24"/>
          <w:szCs w:val="24"/>
        </w:rPr>
        <w:t>38.02.01</w:t>
      </w:r>
      <w:r w:rsidR="00947A9E">
        <w:rPr>
          <w:rFonts w:ascii="Times New Roman" w:hAnsi="Times New Roman" w:cs="Times New Roman"/>
          <w:sz w:val="24"/>
          <w:szCs w:val="24"/>
        </w:rPr>
        <w:t xml:space="preserve"> </w:t>
      </w:r>
      <w:r w:rsidR="00AD0B00" w:rsidRPr="00AD0B00">
        <w:rPr>
          <w:rFonts w:ascii="Times New Roman" w:hAnsi="Times New Roman" w:cs="Times New Roman"/>
          <w:sz w:val="24"/>
          <w:szCs w:val="24"/>
        </w:rPr>
        <w:t>Экономика и бухгалтерский учет (по отраслям)</w:t>
      </w:r>
      <w:r w:rsidR="00947A9E">
        <w:rPr>
          <w:rFonts w:ascii="Times New Roman" w:hAnsi="Times New Roman" w:cs="Times New Roman"/>
          <w:sz w:val="24"/>
          <w:szCs w:val="24"/>
        </w:rPr>
        <w:t>»</w:t>
      </w:r>
      <w:r w:rsidR="005F64C8">
        <w:rPr>
          <w:rFonts w:ascii="Times New Roman" w:hAnsi="Times New Roman" w:cs="Times New Roman"/>
          <w:sz w:val="24"/>
          <w:szCs w:val="24"/>
        </w:rPr>
        <w:t xml:space="preserve"> с изменениями</w:t>
      </w:r>
      <w:r w:rsidR="00370383" w:rsidRPr="00024416">
        <w:rPr>
          <w:rFonts w:ascii="Times New Roman" w:hAnsi="Times New Roman" w:cs="Times New Roman"/>
          <w:sz w:val="24"/>
          <w:szCs w:val="24"/>
        </w:rPr>
        <w:t>;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 xml:space="preserve">Иностранный </w:t>
      </w:r>
      <w:proofErr w:type="spellStart"/>
      <w:proofErr w:type="gramStart"/>
      <w:r w:rsidR="00377AE7">
        <w:rPr>
          <w:rFonts w:ascii="Times New Roman" w:hAnsi="Times New Roman" w:cs="Times New Roman"/>
          <w:i/>
          <w:iCs/>
          <w:sz w:val="24"/>
          <w:szCs w:val="24"/>
        </w:rPr>
        <w:t>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 xml:space="preserve">Иностранный </w:t>
      </w:r>
      <w:proofErr w:type="spellStart"/>
      <w:proofErr w:type="gramStart"/>
      <w:r w:rsidR="00377AE7">
        <w:rPr>
          <w:rFonts w:ascii="Times New Roman" w:hAnsi="Times New Roman" w:cs="Times New Roman"/>
          <w:i/>
          <w:iCs/>
          <w:sz w:val="24"/>
          <w:szCs w:val="24"/>
        </w:rPr>
        <w:t>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</w:t>
      </w:r>
      <w:proofErr w:type="spellEnd"/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 синхронизации образовательных результатов ФГОС СОО (личностных, предметных, </w:t>
      </w:r>
      <w:proofErr w:type="spellStart"/>
      <w:r w:rsidRPr="00032D7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32D75">
        <w:rPr>
          <w:rFonts w:ascii="Times New Roman" w:hAnsi="Times New Roman" w:cs="Times New Roman"/>
          <w:sz w:val="24"/>
          <w:szCs w:val="24"/>
        </w:rPr>
        <w:t>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77AE7">
        <w:rPr>
          <w:rFonts w:ascii="Times New Roman" w:hAnsi="Times New Roman" w:cs="Times New Roman"/>
          <w:sz w:val="24"/>
          <w:szCs w:val="24"/>
        </w:rPr>
        <w:t>Левченко И.Н.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377AE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proofErr w:type="spellEnd"/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F674F5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F674F5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proofErr w:type="spellEnd"/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F67FE" w:rsidRPr="00032D75" w:rsidRDefault="00F674F5" w:rsidP="00F674F5">
            <w:pPr>
              <w:ind w:left="272" w:firstLine="16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C85BD7" w:rsidRPr="00C85BD7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C85BD7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7B66C9" w:rsidRDefault="00C85BD7" w:rsidP="00F674F5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F674F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F674F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1F67FE" w:rsidRPr="009A4FC3" w:rsidTr="00EF01B2">
        <w:tc>
          <w:tcPr>
            <w:tcW w:w="9889" w:type="dxa"/>
            <w:gridSpan w:val="3"/>
            <w:shd w:val="clear" w:color="auto" w:fill="auto"/>
          </w:tcPr>
          <w:p w:rsidR="001F67FE" w:rsidRPr="00C85BD7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F674F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377A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 w:rsidR="00CF0577" w:rsidRPr="00024416">
        <w:rPr>
          <w:rFonts w:ascii="Times New Roman" w:hAnsi="Times New Roman" w:cs="Times New Roman"/>
          <w:sz w:val="24"/>
          <w:szCs w:val="24"/>
        </w:rPr>
        <w:t>основной</w:t>
      </w:r>
      <w:r w:rsidR="00947A9E">
        <w:rPr>
          <w:rFonts w:ascii="Times New Roman" w:hAnsi="Times New Roman" w:cs="Times New Roman"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>по специальности</w:t>
      </w:r>
      <w:r w:rsidR="00947A9E">
        <w:rPr>
          <w:rFonts w:ascii="Times New Roman" w:hAnsi="Times New Roman" w:cs="Times New Roman"/>
          <w:sz w:val="24"/>
          <w:szCs w:val="24"/>
        </w:rPr>
        <w:t xml:space="preserve"> </w:t>
      </w:r>
      <w:r w:rsidR="00AD0B00" w:rsidRPr="00AD0B00">
        <w:rPr>
          <w:rFonts w:ascii="Times New Roman" w:hAnsi="Times New Roman" w:cs="Times New Roman"/>
          <w:sz w:val="24"/>
          <w:szCs w:val="24"/>
        </w:rPr>
        <w:t>38.02.01Экономика и бухгалтерский учет (по отраслям)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F674F5">
        <w:rPr>
          <w:rFonts w:ascii="Times New Roman" w:hAnsi="Times New Roman" w:cs="Times New Roman"/>
          <w:sz w:val="24"/>
          <w:szCs w:val="24"/>
        </w:rPr>
        <w:t>38</w:t>
      </w:r>
      <w:r w:rsidR="00377AE7">
        <w:rPr>
          <w:rFonts w:ascii="Times New Roman" w:hAnsi="Times New Roman" w:cs="Times New Roman"/>
          <w:sz w:val="24"/>
          <w:szCs w:val="24"/>
        </w:rPr>
        <w:t>.00.00</w:t>
      </w:r>
      <w:r w:rsidR="00F674F5" w:rsidRPr="00F674F5">
        <w:rPr>
          <w:rFonts w:ascii="Times New Roman" w:hAnsi="Times New Roman" w:cs="Times New Roman"/>
          <w:sz w:val="24"/>
          <w:szCs w:val="24"/>
        </w:rPr>
        <w:t>Экономика и управление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 w:rsidRPr="00872BD1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872BD1">
        <w:rPr>
          <w:rFonts w:ascii="Times New Roman" w:hAnsi="Times New Roman" w:cs="Times New Roman"/>
          <w:sz w:val="24"/>
          <w:szCs w:val="24"/>
        </w:rPr>
        <w:t xml:space="preserve"> и поликультурном мире;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3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531"/>
        <w:gridCol w:w="3090"/>
      </w:tblGrid>
      <w:tr w:rsidR="001F67FE" w:rsidRPr="00A20E74" w:rsidTr="00947A9E">
        <w:tc>
          <w:tcPr>
            <w:tcW w:w="2694" w:type="dxa"/>
            <w:vMerge w:val="restart"/>
            <w:shd w:val="clear" w:color="auto" w:fill="auto"/>
            <w:vAlign w:val="center"/>
          </w:tcPr>
          <w:p w:rsidR="001F67FE" w:rsidRPr="00A20E74" w:rsidRDefault="001F67FE" w:rsidP="00947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621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947A9E">
        <w:tc>
          <w:tcPr>
            <w:tcW w:w="2694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947A9E">
        <w:tc>
          <w:tcPr>
            <w:tcW w:w="2694" w:type="dxa"/>
            <w:shd w:val="clear" w:color="auto" w:fill="auto"/>
          </w:tcPr>
          <w:p w:rsidR="00CF0577" w:rsidRPr="00A20E74" w:rsidRDefault="00A20E74" w:rsidP="00F674F5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ОК 01. </w:t>
            </w:r>
            <w:r w:rsidR="005F64C8" w:rsidRPr="005F64C8">
              <w:rPr>
                <w:rFonts w:ascii="YS Text" w:hAnsi="YS Text"/>
                <w:color w:val="1A1A1A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1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 части трудового воспитания: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труду, осознание ценности мастерства, трудолюбие;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а) базовые логические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определять цели деятельности, задавать параметры и критерии их достижения;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б) базовые исследовательские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интегрировать знания из разных предметных областей; </w:t>
            </w:r>
          </w:p>
          <w:p w:rsidR="00872BD1" w:rsidRP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 и способность их использования в познавательной и социальной практике</w:t>
            </w:r>
          </w:p>
        </w:tc>
        <w:tc>
          <w:tcPr>
            <w:tcW w:w="3090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- создавать устные связные монологические высказывания (описание/характеристика, повествование/сообщение)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сизложением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аудирование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прочитанного; читать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несплошные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втаблице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; представлять результаты выполненной проектной работы объемом до 180 слов;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ставить точку после заголовка; правильно оформлять прямую речь, электронное сообщение личного характера;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</w:t>
            </w: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признаков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изученных грамматических и лексических явлений по заданным основаниям;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аудировании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языковую и контекстуальную догадку;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  <w:p w:rsidR="001F67FE" w:rsidRPr="00A20E74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межпредметного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характера с </w:t>
            </w:r>
            <w:proofErr w:type="spell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использованиемматериалов</w:t>
            </w:r>
            <w:proofErr w:type="spell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238CB" w:rsidRPr="00A20E74" w:rsidTr="00947A9E">
        <w:tc>
          <w:tcPr>
            <w:tcW w:w="2694" w:type="dxa"/>
            <w:shd w:val="clear" w:color="auto" w:fill="auto"/>
          </w:tcPr>
          <w:p w:rsidR="006B133E" w:rsidRDefault="00A20E74" w:rsidP="00F674F5">
            <w:pPr>
              <w:shd w:val="clear" w:color="auto" w:fill="FFFFFF"/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</w:pPr>
            <w:r w:rsidRPr="00370383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370383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5F64C8" w:rsidRPr="005F64C8"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 xml:space="preserve">Использовать современные средства поиска, анализа и </w:t>
            </w:r>
            <w:proofErr w:type="gramStart"/>
            <w:r w:rsidR="005F64C8" w:rsidRPr="005F64C8"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>интерпретации информации</w:t>
            </w:r>
            <w:proofErr w:type="gramEnd"/>
            <w:r w:rsidR="005F64C8" w:rsidRPr="005F64C8"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947A9E" w:rsidRPr="00BE13EB" w:rsidRDefault="00947A9E" w:rsidP="00F674F5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В области ценности научного познания: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в) работа с информацией: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proofErr w:type="spellStart"/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систематизациюи</w:t>
            </w:r>
            <w:proofErr w:type="spellEnd"/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C84B82" w:rsidP="00C84B8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090" w:type="dxa"/>
            <w:shd w:val="clear" w:color="auto" w:fill="auto"/>
          </w:tcPr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аудировании</w:t>
            </w:r>
            <w:proofErr w:type="spellEnd"/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- языковую и контекстуальную догадку; </w:t>
            </w:r>
          </w:p>
          <w:p w:rsidR="001F67FE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</w:t>
            </w: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(лексические и грамматические);</w:t>
            </w:r>
          </w:p>
          <w:p w:rsidR="00C84B82" w:rsidRPr="00C84B82" w:rsidRDefault="00C84B82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межпредметного</w:t>
            </w:r>
            <w:proofErr w:type="spellEnd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72BD1" w:rsidRPr="00A20E74" w:rsidTr="00947A9E">
        <w:tc>
          <w:tcPr>
            <w:tcW w:w="2694" w:type="dxa"/>
            <w:shd w:val="clear" w:color="auto" w:fill="auto"/>
          </w:tcPr>
          <w:p w:rsidR="006B133E" w:rsidRPr="00D52C4C" w:rsidRDefault="00872BD1" w:rsidP="00C2273A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lastRenderedPageBreak/>
              <w:t xml:space="preserve">ОК 04. </w:t>
            </w:r>
            <w:r w:rsidR="005F64C8" w:rsidRPr="005F64C8">
              <w:rPr>
                <w:rFonts w:ascii="YS Text" w:hAnsi="YS Text"/>
                <w:color w:val="1A1A1A"/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31" w:type="dxa"/>
            <w:shd w:val="clear" w:color="auto" w:fill="auto"/>
          </w:tcPr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инициативным.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человека.</w:t>
            </w:r>
          </w:p>
        </w:tc>
        <w:tc>
          <w:tcPr>
            <w:tcW w:w="3090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содержаниепрочитанного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межпредметного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-соблюдать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872BD1" w:rsidRPr="00A20E74" w:rsidTr="00947A9E">
        <w:tc>
          <w:tcPr>
            <w:tcW w:w="2694" w:type="dxa"/>
            <w:shd w:val="clear" w:color="auto" w:fill="auto"/>
          </w:tcPr>
          <w:p w:rsidR="006B133E" w:rsidRPr="00024416" w:rsidRDefault="00872BD1" w:rsidP="00C2273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lastRenderedPageBreak/>
              <w:t xml:space="preserve">ОК </w:t>
            </w:r>
            <w:r w:rsidR="00C2273A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>09</w:t>
            </w:r>
            <w:r w:rsidRPr="00872BD1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C2273A">
              <w:rPr>
                <w:rFonts w:ascii="YS Text" w:hAnsi="YS Text"/>
                <w:color w:val="1A1A1A"/>
                <w:sz w:val="23"/>
                <w:szCs w:val="23"/>
              </w:rPr>
              <w:t xml:space="preserve">Пользоваться профессиональной документацией на государственном </w:t>
            </w:r>
            <w:r w:rsidRPr="00872BD1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и иностранном языках.</w:t>
            </w:r>
          </w:p>
        </w:tc>
        <w:tc>
          <w:tcPr>
            <w:tcW w:w="4531" w:type="dxa"/>
            <w:shd w:val="clear" w:color="auto" w:fill="auto"/>
          </w:tcPr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наличие мотивации к обучению и личностному развитию; </w:t>
            </w:r>
            <w:proofErr w:type="gram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области ценности научного познания: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действиями: б) базовые исследовательские действия: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090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аудирование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спониманием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основного содержания, с пониманием нужной/интересующей/запрашиваемой информации; </w:t>
            </w:r>
          </w:p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иметь опыт практической деятельности в повседневной жизни: участвовать в учебно-исследовательской, проектной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деятельности предметного и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межпредметного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6A4114" w:rsidRPr="00A20E74" w:rsidTr="00AD561D">
        <w:trPr>
          <w:trHeight w:val="1118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6A4114" w:rsidRPr="00C2273A" w:rsidRDefault="006A4114" w:rsidP="00C2273A">
            <w:pPr>
              <w:shd w:val="clear" w:color="auto" w:fill="FFFFFF"/>
              <w:rPr>
                <w:rFonts w:ascii="YS Text" w:eastAsia="Times New Roman" w:hAnsi="YS Text" w:cs="Times New Roman"/>
                <w:color w:val="1A1A1A"/>
                <w:sz w:val="23"/>
                <w:szCs w:val="23"/>
              </w:rPr>
            </w:pPr>
            <w:r w:rsidRPr="00B626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2.7</w:t>
            </w:r>
            <w:r w:rsidRPr="00B626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6A4114" w:rsidRPr="00A20E74" w:rsidRDefault="006A4114" w:rsidP="00C2273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F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6A4114" w:rsidRPr="00B626D3" w:rsidRDefault="006A4114" w:rsidP="00B12ADA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626D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знать </w:t>
            </w:r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порядок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</w:t>
            </w:r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оставлениясличительныхведомостейвбухгалтериииустановлениесоответствия данных о </w:t>
            </w:r>
            <w:proofErr w:type="spellStart"/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фактическомналичиисредствданнымбухгалтерского</w:t>
            </w:r>
            <w:proofErr w:type="spellEnd"/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учета;процедурусоставленияактапорезультатам</w:t>
            </w:r>
            <w:proofErr w:type="spellEnd"/>
            <w:proofErr w:type="gramEnd"/>
            <w:r w:rsidRPr="00B12AD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инвентаризации.</w:t>
            </w:r>
          </w:p>
          <w:p w:rsidR="006A4114" w:rsidRPr="00686D9B" w:rsidRDefault="006A4114" w:rsidP="00686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shd w:val="clear" w:color="auto" w:fill="auto"/>
          </w:tcPr>
          <w:p w:rsidR="006A4114" w:rsidRDefault="006A4114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</w:t>
            </w:r>
          </w:p>
          <w:p w:rsidR="006A4114" w:rsidRDefault="006A4114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аудировании</w:t>
            </w:r>
            <w:proofErr w:type="spellEnd"/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- языковую и контекстуальную догадку; </w:t>
            </w:r>
          </w:p>
          <w:p w:rsidR="006A4114" w:rsidRPr="00A20E74" w:rsidRDefault="006A4114" w:rsidP="00C84B8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межпредметного</w:t>
            </w:r>
            <w:proofErr w:type="spellEnd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характера с использованием материалов на изучаемом иностранном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иноязычные словари и справочники, в том числе информационно-справочные системы в электронной форме.</w:t>
            </w:r>
          </w:p>
          <w:p w:rsidR="006A4114" w:rsidRPr="00A20E74" w:rsidRDefault="006A4114" w:rsidP="0060473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</w:t>
            </w:r>
            <w:proofErr w:type="spell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содержаниепрочитанного</w:t>
            </w:r>
            <w:proofErr w:type="spell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/прослушанного текста с выражением своего отношения; устно представлять в объеме 14-15 фраз результаты выполненной проектной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A4114" w:rsidRPr="00A20E74" w:rsidTr="006A4114">
        <w:trPr>
          <w:trHeight w:val="20955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1.3. Проводить учет денежных средств, оформлять денежные и кассовые документы</w:t>
            </w:r>
          </w:p>
          <w:p w:rsidR="006A4114" w:rsidRPr="006A4114" w:rsidRDefault="006A4114" w:rsidP="006A4114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</w:tcBorders>
            <w:shd w:val="clear" w:color="auto" w:fill="auto"/>
          </w:tcPr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</w:p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учет кассовых операций, денежных документов и переводов в пути;</w:t>
            </w:r>
          </w:p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учет денежных средств на расчетных и специальных счетах;</w:t>
            </w:r>
          </w:p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особенности учета кассовых операций в иностранной валюте и операций по валютным счетам;</w:t>
            </w:r>
          </w:p>
          <w:p w:rsidR="006A4114" w:rsidRPr="006A4114" w:rsidRDefault="006A4114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порядок оформления денежных и кассовых документов, заполнения кассовой книги;</w:t>
            </w:r>
          </w:p>
          <w:p w:rsidR="006A4114" w:rsidRPr="006A4114" w:rsidRDefault="006A4114" w:rsidP="006A4114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правила заполнения отчета кассира в бухгалтерию</w:t>
            </w:r>
          </w:p>
        </w:tc>
        <w:tc>
          <w:tcPr>
            <w:tcW w:w="3090" w:type="dxa"/>
            <w:vMerge/>
            <w:shd w:val="clear" w:color="auto" w:fill="auto"/>
          </w:tcPr>
          <w:p w:rsidR="006A4114" w:rsidRPr="00C84B82" w:rsidRDefault="006A4114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5"/>
        <w:gridCol w:w="1872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B626D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60473F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52C4C" w:rsidRDefault="00171631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6721C8" w:rsidRDefault="0060473F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01659" w:rsidRPr="00E55D37" w:rsidTr="00C41427">
        <w:trPr>
          <w:trHeight w:val="312"/>
        </w:trPr>
        <w:tc>
          <w:tcPr>
            <w:tcW w:w="4055" w:type="pct"/>
            <w:vAlign w:val="center"/>
          </w:tcPr>
          <w:p w:rsidR="00A01659" w:rsidRPr="00E55D37" w:rsidRDefault="00A01659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A01659" w:rsidRPr="00AD561D" w:rsidRDefault="00A01659" w:rsidP="00C4142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AD561D" w:rsidRDefault="00171631" w:rsidP="00C41427">
            <w:pPr>
              <w:jc w:val="center"/>
            </w:pPr>
            <w:r w:rsidRPr="00AD56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171631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71631" w:rsidRPr="00E55D37" w:rsidRDefault="00171631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Pr="00AD561D" w:rsidRDefault="00171631" w:rsidP="00C4142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Default="0060473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AD561D" w:rsidRDefault="00171631" w:rsidP="00C41427">
            <w:pPr>
              <w:jc w:val="center"/>
            </w:pPr>
            <w:r w:rsidRPr="00AD56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71631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71631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Pr="00AD561D" w:rsidRDefault="00171631" w:rsidP="0017163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71631" w:rsidRPr="00E55D37" w:rsidTr="00C41427">
        <w:trPr>
          <w:trHeight w:val="331"/>
        </w:trPr>
        <w:tc>
          <w:tcPr>
            <w:tcW w:w="4055" w:type="pct"/>
            <w:vAlign w:val="center"/>
          </w:tcPr>
          <w:p w:rsidR="00171631" w:rsidRPr="00E55D3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171631" w:rsidRDefault="00171631" w:rsidP="0017163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947A9E">
          <w:pgSz w:w="11900" w:h="16838"/>
          <w:pgMar w:top="849" w:right="701" w:bottom="709" w:left="1276" w:header="0" w:footer="0" w:gutter="0"/>
          <w:cols w:space="0" w:equalWidth="0">
            <w:col w:w="9923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2.Тематический</w:t>
      </w:r>
      <w:proofErr w:type="gramEnd"/>
      <w:r>
        <w:t xml:space="preserve"> план и </w:t>
      </w:r>
      <w:proofErr w:type="spellStart"/>
      <w:r>
        <w:t>содержаниеучебной</w:t>
      </w:r>
      <w:proofErr w:type="spellEnd"/>
      <w:r>
        <w:t xml:space="preserve">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4"/>
        <w:gridCol w:w="8549"/>
        <w:gridCol w:w="1748"/>
        <w:gridCol w:w="1795"/>
      </w:tblGrid>
      <w:tr w:rsidR="001F67FE" w:rsidRPr="00B40BE7" w:rsidTr="00D52C4C">
        <w:trPr>
          <w:trHeight w:val="20"/>
          <w:tblHeader/>
        </w:trPr>
        <w:tc>
          <w:tcPr>
            <w:tcW w:w="828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642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:rsidTr="00D52C4C">
        <w:trPr>
          <w:trHeight w:val="20"/>
        </w:trPr>
        <w:tc>
          <w:tcPr>
            <w:tcW w:w="828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2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70F1" w:rsidRPr="00B40BE7" w:rsidTr="00D52C4C">
        <w:trPr>
          <w:trHeight w:val="20"/>
        </w:trPr>
        <w:tc>
          <w:tcPr>
            <w:tcW w:w="828" w:type="pct"/>
          </w:tcPr>
          <w:p w:rsidR="00ED70F1" w:rsidRPr="00B40BE7" w:rsidRDefault="00ED70F1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ED70F1" w:rsidRPr="00ED70F1" w:rsidRDefault="00ED70F1" w:rsidP="00ED70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Входное </w:t>
            </w:r>
            <w:proofErr w:type="spellStart"/>
            <w:proofErr w:type="gramStart"/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тестирование.Лексико</w:t>
            </w:r>
            <w:proofErr w:type="spellEnd"/>
            <w:proofErr w:type="gramEnd"/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-грамматический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562" w:type="pct"/>
          </w:tcPr>
          <w:p w:rsidR="00ED70F1" w:rsidRDefault="00ED70F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</w:tcPr>
          <w:p w:rsidR="00ED70F1" w:rsidRPr="00171631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F67FE" w:rsidRPr="00B40BE7" w:rsidTr="00D52C4C">
        <w:trPr>
          <w:trHeight w:val="20"/>
        </w:trPr>
        <w:tc>
          <w:tcPr>
            <w:tcW w:w="828" w:type="pct"/>
          </w:tcPr>
          <w:p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B40BE7" w:rsidRDefault="00171631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562" w:type="pct"/>
          </w:tcPr>
          <w:p w:rsidR="001F67FE" w:rsidRPr="00B40BE7" w:rsidRDefault="0017163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48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642" w:type="pct"/>
          </w:tcPr>
          <w:p w:rsidR="001F67FE" w:rsidRPr="00393F3D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F67FE" w:rsidRPr="00B40BE7" w:rsidTr="00C41427">
        <w:trPr>
          <w:trHeight w:val="20"/>
        </w:trPr>
        <w:tc>
          <w:tcPr>
            <w:tcW w:w="5000" w:type="pct"/>
            <w:gridSpan w:val="4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Повседневная жизнь </w:t>
            </w:r>
            <w:proofErr w:type="spellStart"/>
            <w:proofErr w:type="gramStart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семьи.Внешность</w:t>
            </w:r>
            <w:proofErr w:type="spellEnd"/>
            <w:proofErr w:type="gramEnd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характер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членов семьи</w:t>
            </w:r>
          </w:p>
        </w:tc>
        <w:tc>
          <w:tcPr>
            <w:tcW w:w="2968" w:type="pct"/>
          </w:tcPr>
          <w:p w:rsidR="00171631" w:rsidRPr="004F62FA" w:rsidRDefault="00171631" w:rsidP="00171631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1.Приветствие, прощание. Представление себя и других людей в официальной и неофициальной обстановке</w:t>
            </w:r>
            <w:r w:rsidR="0054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езюме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2. Отношения поколений в семье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3. Описание внешности и характера человека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Молодёжь в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современномобществе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Досуг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молодёжи:увлечения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интересы</w:t>
            </w:r>
          </w:p>
        </w:tc>
        <w:tc>
          <w:tcPr>
            <w:tcW w:w="2968" w:type="pct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Рабочий день.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Досуг. Хобби</w:t>
            </w:r>
            <w:r w:rsidR="00542B7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2" w:type="pct"/>
            <w:vAlign w:val="center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B40BE7" w:rsidRDefault="00171631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562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631" w:rsidRPr="00B40BE7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1631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Покупки: одежда, обувь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ипродукты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питания</w:t>
            </w: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56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C6B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 xml:space="preserve">Ролевые </w:t>
            </w:r>
            <w:proofErr w:type="spellStart"/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покупок в продуктовом магазине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E3B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Повседневная жизнь </w:t>
            </w:r>
            <w:proofErr w:type="spellStart"/>
            <w:proofErr w:type="gramStart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семьи.Внешность</w:t>
            </w:r>
            <w:proofErr w:type="spellEnd"/>
            <w:proofErr w:type="gram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характерчленов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семьи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Молодёжь в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современномобществе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Досуг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молодёжи:увлечения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интересы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Условия проживания в городской и сельской местности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Покупки: одежда, обувь и продукты питания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E3B0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Здоровый образ жизни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изабота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здоровье:сбалансированное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питание.Спорт</w:t>
            </w:r>
            <w:proofErr w:type="spellEnd"/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Физическая культура и спорт.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 xml:space="preserve">Ролевые </w:t>
            </w:r>
            <w:proofErr w:type="spellStart"/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образ жизни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  <w:vAlign w:val="center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proofErr w:type="spellStart"/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Еда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полезная и вредная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EC6B3A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Туризм. Виды отдыха.</w:t>
            </w:r>
          </w:p>
        </w:tc>
        <w:tc>
          <w:tcPr>
            <w:tcW w:w="2968" w:type="pct"/>
            <w:vAlign w:val="center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14. </w:t>
            </w:r>
            <w:proofErr w:type="spellStart"/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Почему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как люди путешествуют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15.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Путешествие на поезде, самолете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Страна/страны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изучаемогоязыка</w:t>
            </w:r>
            <w:proofErr w:type="spellEnd"/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142C89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393F3D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393F3D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proofErr w:type="spellStart"/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США (крупные города, достопримечательности)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20"/>
        </w:trPr>
        <w:tc>
          <w:tcPr>
            <w:tcW w:w="828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Географическое положение, климат, население.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proofErr w:type="spellStart"/>
            <w:proofErr w:type="gramStart"/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proofErr w:type="gram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Национальные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символы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Политическое и экономическое устройство.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Москва – столица России. 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Достопримечательности Москвы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proofErr w:type="spellStart"/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Традиции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народов России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 образ жизни и забота о здоровье: сбалансированное питание. Спор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Туризм. Виды отдыха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Страна/страны изучаемого языка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61113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</w:tcPr>
          <w:p w:rsidR="00171631" w:rsidRPr="00B40BE7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8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20/18</w:t>
            </w:r>
          </w:p>
        </w:tc>
        <w:tc>
          <w:tcPr>
            <w:tcW w:w="642" w:type="pc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09, </w:t>
            </w:r>
            <w:r w:rsidR="00B822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Современный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мирпрофессий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Проблемывыбора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профессии.Роль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иностранного языка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ввашей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професси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592433"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 w:rsidR="00B822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171631" w:rsidRPr="00B40BE7" w:rsidTr="00D52C4C">
        <w:trPr>
          <w:trHeight w:val="226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C2273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понятия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="00B12ADA"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Особенности подготовки по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="00B12ADA"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:rsidR="00171631" w:rsidRPr="00626E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  <w:vAlign w:val="center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/>
                <w:bCs/>
                <w:sz w:val="24"/>
              </w:rPr>
              <w:t xml:space="preserve">Специфика работы и основные принципы деятельности по </w:t>
            </w:r>
            <w:proofErr w:type="spellStart"/>
            <w:r w:rsidRPr="00171631">
              <w:rPr>
                <w:rFonts w:ascii="Times New Roman" w:hAnsi="Times New Roman"/>
                <w:bCs/>
                <w:sz w:val="24"/>
              </w:rPr>
              <w:t>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="00B12ADA"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="00B12ADA" w:rsidRPr="00AD0B00">
              <w:rPr>
                <w:rFonts w:ascii="Times New Roman" w:hAnsi="Times New Roman" w:cs="Times New Roman"/>
                <w:sz w:val="24"/>
                <w:szCs w:val="24"/>
              </w:rPr>
              <w:t xml:space="preserve">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:rsidR="00171631" w:rsidRPr="00626E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C2273A" w:rsidP="00C227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C22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Государственныеучреждения</w:t>
            </w:r>
            <w:proofErr w:type="spellEnd"/>
            <w:r w:rsidRPr="00C22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бизнес </w:t>
            </w:r>
            <w:proofErr w:type="spellStart"/>
            <w:r w:rsidRPr="00C22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иуслуги</w:t>
            </w:r>
            <w:proofErr w:type="spellEnd"/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592433"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 w:rsidR="00B822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  <w:vAlign w:val="center"/>
          </w:tcPr>
          <w:p w:rsidR="00171631" w:rsidRPr="000A5D24" w:rsidRDefault="00171631" w:rsidP="00C2273A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="00C2273A" w:rsidRPr="00C227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Экономика России</w:t>
            </w:r>
            <w:r w:rsidR="00542B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</w:tcPr>
          <w:p w:rsidR="00171631" w:rsidRDefault="00171631" w:rsidP="00C2273A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4. </w:t>
            </w:r>
            <w:r w:rsidR="00C2273A" w:rsidRPr="00C227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государственных учреждений (по направлению</w:t>
            </w:r>
            <w:r w:rsidR="00C227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="00B12ADA"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 w:rsidR="00C227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</w:tcPr>
          <w:p w:rsidR="00171631" w:rsidRPr="000A5D24" w:rsidRDefault="00171631" w:rsidP="009A207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 xml:space="preserve">Ролевые </w:t>
            </w:r>
            <w:proofErr w:type="spellStart"/>
            <w:proofErr w:type="gramStart"/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proofErr w:type="gramEnd"/>
            <w:r w:rsidR="002926B6" w:rsidRPr="002926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Услуги</w:t>
            </w:r>
            <w:proofErr w:type="spellEnd"/>
            <w:r w:rsidR="002926B6" w:rsidRPr="002926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Документация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EC6B3A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Технический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прогресс:перспективы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последствия.Современные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средствасвязи</w:t>
            </w:r>
            <w:proofErr w:type="spellEnd"/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592433"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 w:rsidR="00B822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171631" w:rsidRPr="000A19D6" w:rsidTr="00D52C4C">
        <w:trPr>
          <w:trHeight w:val="158"/>
        </w:trPr>
        <w:tc>
          <w:tcPr>
            <w:tcW w:w="828" w:type="pct"/>
            <w:vMerge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Достижения науки.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0A19D6" w:rsidTr="00D52C4C">
        <w:trPr>
          <w:trHeight w:val="20"/>
        </w:trPr>
        <w:tc>
          <w:tcPr>
            <w:tcW w:w="828" w:type="pct"/>
            <w:vMerge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Современные информационные технологии. ИКТ в профессиональной деятельности</w:t>
            </w:r>
          </w:p>
        </w:tc>
        <w:tc>
          <w:tcPr>
            <w:tcW w:w="562" w:type="pct"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0A19D6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Выдающиеся люди 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роднойстраны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страны/</w:t>
            </w:r>
            <w:proofErr w:type="spellStart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странизучаемого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языка, их вклад в науку и мировую культуру</w:t>
            </w: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592433"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 w:rsidR="00B822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Default="00171631" w:rsidP="00171631"/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proofErr w:type="spellStart"/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</w:t>
            </w:r>
            <w:proofErr w:type="spellEnd"/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ученые и их открытия в России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DD2F5C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="00F06688"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 ученые и их открытия за рубежом</w:t>
            </w:r>
            <w:r w:rsidR="00F0668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DD2F5C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CF0577">
        <w:trPr>
          <w:trHeight w:val="8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62" w:type="pct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171631">
        <w:trPr>
          <w:trHeight w:val="80"/>
        </w:trPr>
        <w:tc>
          <w:tcPr>
            <w:tcW w:w="828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Промышленные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Технический прогресс: перспективы и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последствия. Современные средства связи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62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42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D52C4C">
        <w:tc>
          <w:tcPr>
            <w:tcW w:w="3796" w:type="pct"/>
            <w:gridSpan w:val="2"/>
          </w:tcPr>
          <w:p w:rsidR="00171631" w:rsidRPr="00B40BE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(дифференцированный зачет)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2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71631" w:rsidRPr="00B40BE7" w:rsidTr="00D52C4C">
        <w:trPr>
          <w:trHeight w:val="20"/>
        </w:trPr>
        <w:tc>
          <w:tcPr>
            <w:tcW w:w="3796" w:type="pct"/>
            <w:gridSpan w:val="2"/>
          </w:tcPr>
          <w:p w:rsidR="00171631" w:rsidRPr="00B40BE7" w:rsidRDefault="00171631" w:rsidP="001716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642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 w:rsidR="00ED70F1" w:rsidRP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абинет «Иностранного языка»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 w:rsidR="001B5F05"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доской учебной,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рабочим местом преподавателя,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столами,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стульями (по числу обучающихся),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>шкафами для хранения раздаточного дидактического материала и др.;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техническими средствами обучения (компьютером, средства </w:t>
      </w:r>
      <w:proofErr w:type="spellStart"/>
      <w:r w:rsidRPr="001B5F05">
        <w:rPr>
          <w:rFonts w:ascii="Times New Roman" w:hAnsi="Times New Roman" w:cs="Times New Roman"/>
          <w:sz w:val="24"/>
          <w:szCs w:val="24"/>
        </w:rPr>
        <w:t>аудиовизуализации</w:t>
      </w:r>
      <w:proofErr w:type="spellEnd"/>
      <w:r w:rsidRPr="001B5F0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телевизор</w:t>
      </w:r>
      <w:r w:rsidRPr="001B5F05">
        <w:rPr>
          <w:rFonts w:ascii="Times New Roman" w:hAnsi="Times New Roman" w:cs="Times New Roman"/>
          <w:sz w:val="24"/>
          <w:szCs w:val="24"/>
        </w:rPr>
        <w:t>).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AD561D" w:rsidRPr="003178F7" w:rsidRDefault="00AD561D" w:rsidP="00AD56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:rsidR="00AD561D" w:rsidRPr="002E191C" w:rsidRDefault="00AD561D" w:rsidP="00AD56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AD561D" w:rsidRPr="002E191C" w:rsidRDefault="00AD561D" w:rsidP="00AD561D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1.Афанасьева,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AD561D" w:rsidRPr="002E191C" w:rsidRDefault="00AD561D" w:rsidP="00AD561D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2. Афанасьева, О.В. Английский в фокусе. 11 класс. Учебник. ФГОС ФП /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О.В.Афанасьева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,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Д.Дули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, И.В. Михеева. – Москва: Просвещение, 2018. – 240 с. – ISBN: 978-5-09-019656-7. -Текст: непосредственный. </w:t>
      </w:r>
    </w:p>
    <w:p w:rsidR="00AD561D" w:rsidRPr="002E191C" w:rsidRDefault="00AD561D" w:rsidP="00AD561D">
      <w:pPr>
        <w:spacing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3.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Безкоровайная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Г.Т.,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Койранская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Е.А., Соколова Н.И.,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Лаврик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Г.В.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Planet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of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191C">
        <w:rPr>
          <w:rFonts w:ascii="Times New Roman" w:eastAsia="OfficinaSansBookC" w:hAnsi="Times New Roman" w:cs="Times New Roman"/>
          <w:sz w:val="24"/>
          <w:szCs w:val="24"/>
        </w:rPr>
        <w:t>English:электронный</w:t>
      </w:r>
      <w:proofErr w:type="spellEnd"/>
      <w:proofErr w:type="gram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учебно-методический комплекс английского языка для учреждений СПО. – М., 2021. – 256с. – ISBN: 978-5-4468-9407-9. - Текст: непосредственный</w:t>
      </w:r>
    </w:p>
    <w:p w:rsidR="00AD561D" w:rsidRPr="002E191C" w:rsidRDefault="00AD561D" w:rsidP="00AD561D">
      <w:pPr>
        <w:spacing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b/>
          <w:sz w:val="24"/>
          <w:szCs w:val="24"/>
        </w:rPr>
        <w:t>Электронные издания</w:t>
      </w:r>
    </w:p>
    <w:p w:rsidR="00AD561D" w:rsidRPr="002E191C" w:rsidRDefault="00AD561D" w:rsidP="00AD561D">
      <w:pPr>
        <w:pStyle w:val="a9"/>
        <w:keepNext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 xml:space="preserve">Английский язык для естественно-научных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направлений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Л. В.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Полубиченко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, Е. Э.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Кожарская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, Н. Л. Моргун, Л. Н.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Шевырдяева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 ; под редакцией Л. В.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Полубиченко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, 2023. — 311 с. — (Высшее образование). — ISBN 978-5-534-15168-8. —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2E191C">
          <w:rPr>
            <w:rStyle w:val="a8"/>
            <w:rFonts w:ascii="Times New Roman" w:hAnsi="Times New Roman" w:cs="Times New Roman"/>
            <w:sz w:val="24"/>
            <w:szCs w:val="24"/>
          </w:rPr>
          <w:t>https://urait.ru/bcode/511523</w:t>
        </w:r>
      </w:hyperlink>
    </w:p>
    <w:p w:rsidR="00AD561D" w:rsidRPr="002E191C" w:rsidRDefault="00AD561D" w:rsidP="00AD561D">
      <w:pPr>
        <w:pStyle w:val="a9"/>
        <w:keepNext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OfficinaSansBookC" w:hAnsi="Times New Roman" w:cs="Times New Roman"/>
          <w:i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 xml:space="preserve">Английский язык. Экология, почвоведение и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природопользование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О. А. Егорова, О. Н. Козлова, Е. Э.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Кожарская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 ; ответственный редактор Л. В. 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Полубиченко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, 2023. — 112 с. — (Профессиональное образование). — ISBN 978-5-534-08000-1. — </w:t>
      </w:r>
      <w:proofErr w:type="gramStart"/>
      <w:r w:rsidRPr="002E191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2E191C">
          <w:rPr>
            <w:rStyle w:val="a8"/>
            <w:rFonts w:ascii="Times New Roman" w:hAnsi="Times New Roman" w:cs="Times New Roman"/>
            <w:sz w:val="24"/>
            <w:szCs w:val="24"/>
          </w:rPr>
          <w:t>https://urait.ru/bcode/514361</w:t>
        </w:r>
      </w:hyperlink>
    </w:p>
    <w:p w:rsidR="00AD561D" w:rsidRPr="002E191C" w:rsidRDefault="00AD561D" w:rsidP="00AD56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561D" w:rsidRPr="002E191C" w:rsidRDefault="00AD561D" w:rsidP="00AD561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AD561D" w:rsidRPr="002E191C" w:rsidRDefault="00AD561D" w:rsidP="00AD561D">
      <w:pPr>
        <w:pStyle w:val="a9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Байдикова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Н.Л. Английский язык для технических направлений (В1-В2): учебное пособие для среднего профессионального образования. – Москва,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. –  2020,</w:t>
      </w:r>
    </w:p>
    <w:p w:rsidR="00AD561D" w:rsidRPr="002E191C" w:rsidRDefault="00AD561D" w:rsidP="00AD561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 xml:space="preserve">Голубев А.П. Английский язык: учебник для студентов учреждений </w:t>
      </w:r>
      <w:proofErr w:type="spellStart"/>
      <w:proofErr w:type="gramStart"/>
      <w:r w:rsidRPr="002E191C">
        <w:rPr>
          <w:rFonts w:ascii="Times New Roman" w:hAnsi="Times New Roman" w:cs="Times New Roman"/>
          <w:sz w:val="24"/>
          <w:szCs w:val="24"/>
        </w:rPr>
        <w:t>сред.проф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>.образования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. – 20-е изд.,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E19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191C">
        <w:rPr>
          <w:rFonts w:ascii="Times New Roman" w:hAnsi="Times New Roman" w:cs="Times New Roman"/>
          <w:sz w:val="24"/>
          <w:szCs w:val="24"/>
        </w:rPr>
        <w:t xml:space="preserve"> и доп. – Москва, Академия, 2022. – 368 с.</w:t>
      </w:r>
    </w:p>
    <w:p w:rsidR="00AD561D" w:rsidRPr="002E191C" w:rsidRDefault="00AD561D" w:rsidP="00AD561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191C">
        <w:rPr>
          <w:rFonts w:ascii="Times New Roman" w:hAnsi="Times New Roman" w:cs="Times New Roman"/>
          <w:sz w:val="24"/>
          <w:szCs w:val="24"/>
        </w:rPr>
        <w:lastRenderedPageBreak/>
        <w:t>Кузовлев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В.П., Лапа Н.М.,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Перегудова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Э.Ш. Английский язык: 10-й класс: базовый уровень: учебник для общеобразовательных организаций - 2-е издание,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. - Москва: Просвещение, 2021. - 271 с.</w:t>
      </w:r>
    </w:p>
    <w:p w:rsidR="00AD561D" w:rsidRPr="002E191C" w:rsidRDefault="00AD561D" w:rsidP="00AD561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В.П., Лапа Н.М.,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Перегудова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 xml:space="preserve"> Э.Ш. Английский язык: 11-й класс: базовый уровень: учебник для общеобразовательных организаций - 2-е издание, </w:t>
      </w:r>
      <w:proofErr w:type="spellStart"/>
      <w:r w:rsidRPr="002E191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E191C">
        <w:rPr>
          <w:rFonts w:ascii="Times New Roman" w:hAnsi="Times New Roman" w:cs="Times New Roman"/>
          <w:sz w:val="24"/>
          <w:szCs w:val="24"/>
        </w:rPr>
        <w:t>. - Москва: Просвещение, 2021. - 271 с.</w:t>
      </w:r>
    </w:p>
    <w:p w:rsidR="00AD561D" w:rsidRPr="002E191C" w:rsidRDefault="00AD561D" w:rsidP="00AD561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61D" w:rsidRPr="002E191C" w:rsidRDefault="00AD561D" w:rsidP="00AD561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1.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Видеоуроки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 в интернет: [сайт]. – ООО «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Мультиурок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», 2020 – URL: http://videouroki.net 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2. Единая коллекция цифровых образовательных ресурсов. - URL: http://school-collection.edu.ru/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3. Информационная система «Единое окно доступа к образовательным ресурсам». - URL: http://window.edu.ru/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4. Онлайн-словари ABBYY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Lingvo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>. - URL:http://www.abbyyonline.ru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5. Онлайн-словари «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Мультитран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>». - URL:http://www.multitran.ru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6. Федеральный центр информационно-образовательных ресурсов. - URL: http://fcior.edu.ru/ 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</w:rPr>
        <w:t>7. Энциклопедия «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Британника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»: [сайт]. –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Encyclop</w:t>
      </w:r>
      <w:r w:rsidRPr="002E191C">
        <w:rPr>
          <w:rFonts w:ascii="Times New Roman" w:hAnsi="Times New Roman" w:cs="Times New Roman"/>
          <w:sz w:val="24"/>
          <w:szCs w:val="24"/>
        </w:rPr>
        <w:t>æ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diaBritannica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,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</w:rPr>
        <w:t>Inc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</w:rPr>
        <w:t xml:space="preserve">., 2020 – URL: www.britannica.com 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8. Cambridge Dictionaries Online. - </w:t>
      </w:r>
      <w:proofErr w:type="gramStart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URL:http://dictionary.cambridge.or</w:t>
      </w:r>
      <w:proofErr w:type="gramEnd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.</w:t>
      </w:r>
    </w:p>
    <w:p w:rsidR="00AD561D" w:rsidRPr="002E191C" w:rsidRDefault="00AD561D" w:rsidP="00AD561D">
      <w:pPr>
        <w:spacing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9. </w:t>
      </w:r>
      <w:proofErr w:type="spellStart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MacmillanDictionary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свозможностьюпрослушатьпроизношениеслов</w:t>
      </w:r>
      <w:proofErr w:type="spellEnd"/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: [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Macmillan Education Limited, 2009-2020 – URL: </w:t>
      </w:r>
      <w:hyperlink r:id="rId11">
        <w:r w:rsidRPr="002E191C">
          <w:rPr>
            <w:rFonts w:ascii="Times New Roman" w:eastAsia="OfficinaSansBookC" w:hAnsi="Times New Roman" w:cs="Times New Roman"/>
            <w:color w:val="0000FF"/>
            <w:sz w:val="24"/>
            <w:szCs w:val="24"/>
            <w:u w:val="single"/>
            <w:lang w:val="en-US"/>
          </w:rPr>
          <w:t>www.macmillandictionary.com</w:t>
        </w:r>
      </w:hyperlink>
    </w:p>
    <w:p w:rsidR="00AD561D" w:rsidRPr="002E191C" w:rsidRDefault="00AD561D" w:rsidP="00AD561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276" w:lineRule="auto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</w:pP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>10. News in Levels. World news for students of English: [</w:t>
      </w:r>
      <w:r w:rsidRPr="002E191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2E191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https://www.newsinlevels.com </w:t>
      </w:r>
    </w:p>
    <w:p w:rsidR="00936263" w:rsidRPr="00B626D3" w:rsidRDefault="00936263" w:rsidP="001F67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67FE" w:rsidRPr="00B626D3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26D3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Pr="00B626D3" w:rsidRDefault="001F67FE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B626D3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Pr="00B626D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B626D3" w:rsidTr="00E214F0">
        <w:tc>
          <w:tcPr>
            <w:tcW w:w="3203" w:type="dxa"/>
            <w:shd w:val="clear" w:color="auto" w:fill="auto"/>
          </w:tcPr>
          <w:p w:rsidR="001F67FE" w:rsidRPr="00B626D3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B626D3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B626D3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B626D3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AD561D" w:rsidRPr="00B626D3" w:rsidTr="00CF0577">
        <w:trPr>
          <w:trHeight w:val="1666"/>
        </w:trPr>
        <w:tc>
          <w:tcPr>
            <w:tcW w:w="3203" w:type="dxa"/>
            <w:shd w:val="clear" w:color="auto" w:fill="auto"/>
          </w:tcPr>
          <w:p w:rsidR="00AD561D" w:rsidRPr="00540390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AD561D" w:rsidRPr="00540390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  <w:p w:rsidR="00AD561D" w:rsidRPr="00540390" w:rsidRDefault="00AD561D" w:rsidP="00D1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066" w:type="dxa"/>
            <w:shd w:val="clear" w:color="auto" w:fill="auto"/>
          </w:tcPr>
          <w:p w:rsidR="00AD561D" w:rsidRPr="00B626D3" w:rsidRDefault="00AD561D" w:rsidP="00542B75">
            <w:pPr>
              <w:ind w:right="-214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1.1.Тема 1.2. Тема 1.3. Тема 1.4. Тема 1.5. Тема 1.6. Тема 1.7. Тема 1.8</w:t>
            </w:r>
          </w:p>
        </w:tc>
        <w:tc>
          <w:tcPr>
            <w:tcW w:w="3076" w:type="dxa"/>
            <w:shd w:val="clear" w:color="auto" w:fill="auto"/>
          </w:tcPr>
          <w:p w:rsidR="00AD561D" w:rsidRPr="00B626D3" w:rsidRDefault="00AD561D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формы-резюме, Письма Презентация, Постер, Тесты </w:t>
            </w:r>
          </w:p>
          <w:p w:rsidR="00AD561D" w:rsidRPr="00B626D3" w:rsidRDefault="00AD561D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Устный опрос. Выполнение заданий дифференцированного зачета</w:t>
            </w:r>
          </w:p>
        </w:tc>
      </w:tr>
      <w:tr w:rsidR="00AD561D" w:rsidRPr="00B626D3" w:rsidTr="00F06688">
        <w:trPr>
          <w:trHeight w:val="2116"/>
        </w:trPr>
        <w:tc>
          <w:tcPr>
            <w:tcW w:w="3203" w:type="dxa"/>
            <w:shd w:val="clear" w:color="auto" w:fill="auto"/>
          </w:tcPr>
          <w:p w:rsidR="00AD561D" w:rsidRPr="00540390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AD561D" w:rsidRPr="00540390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AD561D" w:rsidRPr="00540390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AD561D" w:rsidRPr="00984C8E" w:rsidRDefault="00AD561D" w:rsidP="00D12724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66" w:type="dxa"/>
            <w:shd w:val="clear" w:color="auto" w:fill="auto"/>
          </w:tcPr>
          <w:p w:rsidR="00AD561D" w:rsidRPr="00B626D3" w:rsidRDefault="00AD561D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ПОС Тема 2.1. Тема 2.2. Тема 2.3. Тема 2.4</w:t>
            </w:r>
          </w:p>
        </w:tc>
        <w:tc>
          <w:tcPr>
            <w:tcW w:w="3076" w:type="dxa"/>
            <w:shd w:val="clear" w:color="auto" w:fill="auto"/>
          </w:tcPr>
          <w:p w:rsidR="00AD561D" w:rsidRPr="00B626D3" w:rsidRDefault="00AD561D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стол-дебаты Доклад с презентацией </w:t>
            </w:r>
          </w:p>
          <w:p w:rsidR="00AD561D" w:rsidRPr="00B626D3" w:rsidRDefault="00AD561D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AD561D" w:rsidRPr="00E214F0" w:rsidTr="00E214F0">
        <w:tc>
          <w:tcPr>
            <w:tcW w:w="3203" w:type="dxa"/>
            <w:shd w:val="clear" w:color="auto" w:fill="auto"/>
          </w:tcPr>
          <w:p w:rsidR="00AD561D" w:rsidRPr="00C2273A" w:rsidRDefault="00AD561D" w:rsidP="00AD561D">
            <w:pPr>
              <w:shd w:val="clear" w:color="auto" w:fill="FFFFFF"/>
              <w:rPr>
                <w:rFonts w:ascii="YS Text" w:eastAsia="Times New Roman" w:hAnsi="YS Text" w:cs="Times New Roman"/>
                <w:color w:val="1A1A1A"/>
                <w:sz w:val="23"/>
                <w:szCs w:val="23"/>
              </w:rPr>
            </w:pPr>
            <w:r w:rsidRPr="00B626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2.7</w:t>
            </w:r>
            <w:r w:rsidRPr="00B626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AD561D" w:rsidRPr="00A20E74" w:rsidRDefault="00AD561D" w:rsidP="00AD561D">
            <w:pPr>
              <w:tabs>
                <w:tab w:val="left" w:pos="8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822F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066" w:type="dxa"/>
            <w:shd w:val="clear" w:color="auto" w:fill="auto"/>
          </w:tcPr>
          <w:p w:rsidR="00AD561D" w:rsidRPr="00B626D3" w:rsidRDefault="00AD561D" w:rsidP="00D52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ПОС Тема 2.1. Тема 2.2. Тема 2.3. Тема 2.4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AD561D" w:rsidRPr="00B626D3" w:rsidRDefault="00AD561D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стол-дебаты Доклад с презентацией </w:t>
            </w:r>
          </w:p>
          <w:p w:rsidR="00AD561D" w:rsidRPr="00E214F0" w:rsidRDefault="00AD561D" w:rsidP="00F066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AD561D" w:rsidRPr="00E214F0" w:rsidTr="00E214F0">
        <w:tc>
          <w:tcPr>
            <w:tcW w:w="3203" w:type="dxa"/>
            <w:shd w:val="clear" w:color="auto" w:fill="auto"/>
          </w:tcPr>
          <w:p w:rsidR="00AD561D" w:rsidRPr="006A4114" w:rsidRDefault="00AD561D" w:rsidP="00AD561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sz w:val="22"/>
                <w:szCs w:val="22"/>
              </w:rPr>
              <w:t>ПК 1.3. Проводить учет денежных средств, оформлять денежные и кассовые документы</w:t>
            </w:r>
          </w:p>
          <w:p w:rsidR="00AD561D" w:rsidRPr="006A4114" w:rsidRDefault="00AD561D" w:rsidP="00AD561D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66" w:type="dxa"/>
            <w:shd w:val="clear" w:color="auto" w:fill="auto"/>
          </w:tcPr>
          <w:p w:rsidR="00AD561D" w:rsidRPr="00B626D3" w:rsidRDefault="00AD561D" w:rsidP="00D52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AD561D" w:rsidRPr="00B626D3" w:rsidRDefault="00AD561D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AA" w:rsidRDefault="00DD59AA" w:rsidP="001F67FE">
      <w:r>
        <w:separator/>
      </w:r>
    </w:p>
  </w:endnote>
  <w:endnote w:type="continuationSeparator" w:id="0">
    <w:p w:rsidR="00DD59AA" w:rsidRDefault="00DD59AA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016385"/>
      <w:docPartObj>
        <w:docPartGallery w:val="Page Numbers (Bottom of Page)"/>
        <w:docPartUnique/>
      </w:docPartObj>
    </w:sdtPr>
    <w:sdtEndPr/>
    <w:sdtContent>
      <w:p w:rsidR="00947A9E" w:rsidRDefault="00947A9E">
        <w:pPr>
          <w:pStyle w:val="af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434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47A9E" w:rsidRDefault="00947A9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AA" w:rsidRDefault="00DD59AA" w:rsidP="001F67FE">
      <w:r>
        <w:separator/>
      </w:r>
    </w:p>
  </w:footnote>
  <w:footnote w:type="continuationSeparator" w:id="0">
    <w:p w:rsidR="00DD59AA" w:rsidRDefault="00DD59AA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C078D"/>
    <w:multiLevelType w:val="hybridMultilevel"/>
    <w:tmpl w:val="AFB4F9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F065D9E"/>
    <w:multiLevelType w:val="hybridMultilevel"/>
    <w:tmpl w:val="55D0A37A"/>
    <w:lvl w:ilvl="0" w:tplc="B8CE2B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FE"/>
    <w:rsid w:val="00004416"/>
    <w:rsid w:val="00010E34"/>
    <w:rsid w:val="00024416"/>
    <w:rsid w:val="000359DF"/>
    <w:rsid w:val="000A19D6"/>
    <w:rsid w:val="000A5D24"/>
    <w:rsid w:val="000E6F13"/>
    <w:rsid w:val="0013213C"/>
    <w:rsid w:val="00142C89"/>
    <w:rsid w:val="00171631"/>
    <w:rsid w:val="001843B0"/>
    <w:rsid w:val="001B5F05"/>
    <w:rsid w:val="001C1985"/>
    <w:rsid w:val="001F67FE"/>
    <w:rsid w:val="002926B6"/>
    <w:rsid w:val="002F1364"/>
    <w:rsid w:val="00305977"/>
    <w:rsid w:val="0034672A"/>
    <w:rsid w:val="00353BB7"/>
    <w:rsid w:val="00370383"/>
    <w:rsid w:val="00377AE7"/>
    <w:rsid w:val="00393F3D"/>
    <w:rsid w:val="003B2CC6"/>
    <w:rsid w:val="003F301B"/>
    <w:rsid w:val="00446076"/>
    <w:rsid w:val="004B51F9"/>
    <w:rsid w:val="004D458B"/>
    <w:rsid w:val="004F14E1"/>
    <w:rsid w:val="00520983"/>
    <w:rsid w:val="00533879"/>
    <w:rsid w:val="00542B75"/>
    <w:rsid w:val="00557190"/>
    <w:rsid w:val="00592433"/>
    <w:rsid w:val="005F64C8"/>
    <w:rsid w:val="005F73D9"/>
    <w:rsid w:val="0060473F"/>
    <w:rsid w:val="00604E87"/>
    <w:rsid w:val="0061113B"/>
    <w:rsid w:val="006242C6"/>
    <w:rsid w:val="00626E31"/>
    <w:rsid w:val="00642C97"/>
    <w:rsid w:val="00686D9B"/>
    <w:rsid w:val="006A4114"/>
    <w:rsid w:val="006B133E"/>
    <w:rsid w:val="006C46EF"/>
    <w:rsid w:val="006C705F"/>
    <w:rsid w:val="006D04DD"/>
    <w:rsid w:val="006D6C25"/>
    <w:rsid w:val="006E3B01"/>
    <w:rsid w:val="0076585B"/>
    <w:rsid w:val="007C3FB5"/>
    <w:rsid w:val="00810916"/>
    <w:rsid w:val="00864D9A"/>
    <w:rsid w:val="00872BD1"/>
    <w:rsid w:val="00877105"/>
    <w:rsid w:val="008D4ACC"/>
    <w:rsid w:val="009077A4"/>
    <w:rsid w:val="00933091"/>
    <w:rsid w:val="00936263"/>
    <w:rsid w:val="00947A9E"/>
    <w:rsid w:val="00955817"/>
    <w:rsid w:val="009A207F"/>
    <w:rsid w:val="009A4FFA"/>
    <w:rsid w:val="00A01659"/>
    <w:rsid w:val="00A0614C"/>
    <w:rsid w:val="00A20E74"/>
    <w:rsid w:val="00A34B2B"/>
    <w:rsid w:val="00A428C6"/>
    <w:rsid w:val="00A56E31"/>
    <w:rsid w:val="00AC55AB"/>
    <w:rsid w:val="00AD0B00"/>
    <w:rsid w:val="00AD561D"/>
    <w:rsid w:val="00B12ADA"/>
    <w:rsid w:val="00B36935"/>
    <w:rsid w:val="00B4043A"/>
    <w:rsid w:val="00B626D3"/>
    <w:rsid w:val="00B822FE"/>
    <w:rsid w:val="00B944F3"/>
    <w:rsid w:val="00BD3579"/>
    <w:rsid w:val="00BE13EB"/>
    <w:rsid w:val="00C156DF"/>
    <w:rsid w:val="00C2273A"/>
    <w:rsid w:val="00C41427"/>
    <w:rsid w:val="00C50406"/>
    <w:rsid w:val="00C67ACC"/>
    <w:rsid w:val="00C705BA"/>
    <w:rsid w:val="00C70B9F"/>
    <w:rsid w:val="00C84B82"/>
    <w:rsid w:val="00C85BD7"/>
    <w:rsid w:val="00C9075C"/>
    <w:rsid w:val="00CF0577"/>
    <w:rsid w:val="00D20DF8"/>
    <w:rsid w:val="00D434CB"/>
    <w:rsid w:val="00D52C4C"/>
    <w:rsid w:val="00D8607A"/>
    <w:rsid w:val="00DD2F5C"/>
    <w:rsid w:val="00DD59AA"/>
    <w:rsid w:val="00E214F0"/>
    <w:rsid w:val="00E238CB"/>
    <w:rsid w:val="00E360C8"/>
    <w:rsid w:val="00E52565"/>
    <w:rsid w:val="00EC1F99"/>
    <w:rsid w:val="00EC6B3A"/>
    <w:rsid w:val="00ED70F1"/>
    <w:rsid w:val="00EF01B2"/>
    <w:rsid w:val="00EF2AD9"/>
    <w:rsid w:val="00F014B9"/>
    <w:rsid w:val="00F06688"/>
    <w:rsid w:val="00F30D72"/>
    <w:rsid w:val="00F41854"/>
    <w:rsid w:val="00F571AC"/>
    <w:rsid w:val="00F674F5"/>
    <w:rsid w:val="00F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41D2"/>
  <w15:docId w15:val="{D1230C62-CA02-4DE4-8145-0CD63BD1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63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header"/>
    <w:basedOn w:val="a"/>
    <w:link w:val="af4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85BD7"/>
    <w:rPr>
      <w:rFonts w:ascii="Calibri" w:eastAsia="Calibri" w:hAnsi="Calibri" w:cs="Arial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85BD7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4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5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8DDC6-916E-4E4E-A4F9-499B353D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5389</Words>
  <Characters>30722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Acer</cp:lastModifiedBy>
  <cp:revision>3</cp:revision>
  <dcterms:created xsi:type="dcterms:W3CDTF">2023-10-09T17:24:00Z</dcterms:created>
  <dcterms:modified xsi:type="dcterms:W3CDTF">2023-10-15T16:30:00Z</dcterms:modified>
</cp:coreProperties>
</file>