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МИНИСТЕРСТВО ОБРАЗОВАНИЯ, НАУКИ И МОЛОДЕЖИ</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РЕСПУБЛИКИ КРЫМ</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ГБПОУ РК «КЕРЧЕНСКИЙ ПОЛИТЕХНИЧЕСКИЙ КОЛЛЕДЖ»</w:t>
      </w:r>
    </w:p>
    <w:p w:rsidR="00B774D7" w:rsidRPr="00B774D7" w:rsidRDefault="00B774D7" w:rsidP="00B774D7">
      <w:pPr>
        <w:spacing w:before="39" w:after="0" w:line="271" w:lineRule="auto"/>
        <w:ind w:left="617" w:right="523"/>
        <w:jc w:val="center"/>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B774D7" w:rsidRPr="00B774D7" w:rsidTr="00B774D7">
        <w:tc>
          <w:tcPr>
            <w:tcW w:w="5778" w:type="dxa"/>
            <w:hideMark/>
          </w:tcPr>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Введено в действие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приказом директора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от «____» _________ 20____ г.</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r w:rsidRPr="00B774D7">
              <w:rPr>
                <w:rFonts w:ascii="Times New Roman" w:eastAsia="Calibri" w:hAnsi="Times New Roman" w:cs="Times New Roman"/>
                <w:sz w:val="24"/>
                <w:szCs w:val="24"/>
              </w:rPr>
              <w:t>№ ____________</w:t>
            </w:r>
          </w:p>
        </w:tc>
        <w:tc>
          <w:tcPr>
            <w:tcW w:w="3793" w:type="dxa"/>
          </w:tcPr>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r w:rsidRPr="00B774D7">
              <w:rPr>
                <w:rFonts w:ascii="Times New Roman" w:eastAsia="Calibri" w:hAnsi="Times New Roman" w:cs="Times New Roman"/>
                <w:caps/>
                <w:sz w:val="24"/>
                <w:szCs w:val="24"/>
              </w:rPr>
              <w:t>УТВЕРЖДАЮ</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r w:rsidRPr="00B774D7">
              <w:rPr>
                <w:rFonts w:ascii="Times New Roman" w:eastAsia="Calibri" w:hAnsi="Times New Roman" w:cs="Times New Roman"/>
                <w:sz w:val="24"/>
                <w:szCs w:val="24"/>
              </w:rPr>
              <w:t>Зам. директора по УР</w:t>
            </w:r>
          </w:p>
          <w:p w:rsidR="00B774D7" w:rsidRPr="00B774D7" w:rsidRDefault="00ED2A2F"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caps/>
                <w:sz w:val="24"/>
                <w:szCs w:val="24"/>
              </w:rPr>
              <w:t xml:space="preserve">________________ </w:t>
            </w:r>
            <w:r>
              <w:rPr>
                <w:rFonts w:ascii="Times New Roman" w:eastAsia="Calibri" w:hAnsi="Times New Roman" w:cs="Times New Roman"/>
                <w:sz w:val="24"/>
                <w:szCs w:val="24"/>
              </w:rPr>
              <w:t>С.В. Казак</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p>
        </w:tc>
      </w:tr>
    </w:tbl>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4F1D8F"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РАБОЧАЯ ПРОГРАММА</w:t>
      </w:r>
      <w:r w:rsidR="00B774D7" w:rsidRPr="00B774D7">
        <w:rPr>
          <w:rFonts w:ascii="Times New Roman" w:eastAsia="Calibri" w:hAnsi="Times New Roman" w:cs="Times New Roman"/>
          <w:b/>
          <w:caps/>
          <w:sz w:val="28"/>
          <w:szCs w:val="28"/>
        </w:rPr>
        <w:t xml:space="preserve"> УЧЕБНОЙ ДИСЦИПЛИНЫ</w:t>
      </w:r>
    </w:p>
    <w:p w:rsidR="00B774D7" w:rsidRPr="00B774D7" w:rsidRDefault="00B774D7" w:rsidP="00B774D7">
      <w:pPr>
        <w:spacing w:before="1" w:after="0" w:line="240" w:lineRule="auto"/>
        <w:rPr>
          <w:rFonts w:ascii="Times New Roman" w:eastAsia="Calibri" w:hAnsi="Times New Roman" w:cs="Times New Roman"/>
          <w:b/>
          <w:sz w:val="24"/>
          <w:szCs w:val="24"/>
        </w:rPr>
      </w:pPr>
    </w:p>
    <w:p w:rsidR="00B774D7" w:rsidRPr="00B774D7" w:rsidRDefault="00B774D7" w:rsidP="00B774D7">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lang w:val="uk-UA"/>
        </w:rPr>
      </w:pPr>
      <w:r w:rsidRPr="00B774D7">
        <w:rPr>
          <w:rFonts w:ascii="Times New Roman" w:eastAsia="Times New Roman" w:hAnsi="Times New Roman" w:cs="Times New Roman"/>
          <w:b/>
          <w:iCs/>
          <w:sz w:val="28"/>
          <w:szCs w:val="28"/>
          <w:lang w:val="uk-UA"/>
        </w:rPr>
        <w:t xml:space="preserve">ОУД.01 </w:t>
      </w:r>
      <w:r w:rsidR="004F1D8F">
        <w:rPr>
          <w:rFonts w:ascii="Times New Roman" w:eastAsia="Times New Roman" w:hAnsi="Times New Roman" w:cs="Times New Roman"/>
          <w:b/>
          <w:iCs/>
          <w:sz w:val="28"/>
          <w:szCs w:val="28"/>
          <w:lang w:val="uk-UA"/>
        </w:rPr>
        <w:t>РУССКИЙ ЯЗЫК</w:t>
      </w:r>
    </w:p>
    <w:p w:rsidR="00B774D7" w:rsidRPr="00B774D7" w:rsidRDefault="00B774D7" w:rsidP="00B774D7">
      <w:pPr>
        <w:widowControl w:val="0"/>
        <w:autoSpaceDE w:val="0"/>
        <w:autoSpaceDN w:val="0"/>
        <w:spacing w:after="0" w:line="240" w:lineRule="auto"/>
        <w:ind w:left="617" w:right="523"/>
        <w:jc w:val="center"/>
        <w:outlineLvl w:val="2"/>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 </w:t>
      </w: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AE1EC9" w:rsidRDefault="00B774D7" w:rsidP="00B774D7">
      <w:pPr>
        <w:widowControl w:val="0"/>
        <w:autoSpaceDE w:val="0"/>
        <w:autoSpaceDN w:val="0"/>
        <w:spacing w:after="0" w:line="240" w:lineRule="auto"/>
        <w:ind w:left="615" w:right="523"/>
        <w:jc w:val="center"/>
        <w:rPr>
          <w:rFonts w:ascii="Times New Roman" w:eastAsia="Times New Roman" w:hAnsi="Times New Roman" w:cs="Times New Roman"/>
          <w:sz w:val="24"/>
          <w:szCs w:val="24"/>
        </w:rPr>
      </w:pPr>
      <w:r w:rsidRPr="00AE1EC9">
        <w:rPr>
          <w:rFonts w:ascii="Times New Roman" w:eastAsia="Times New Roman" w:hAnsi="Times New Roman" w:cs="Times New Roman"/>
          <w:sz w:val="24"/>
          <w:szCs w:val="24"/>
        </w:rPr>
        <w:t>2023</w:t>
      </w:r>
    </w:p>
    <w:p w:rsidR="00B774D7" w:rsidRPr="00B774D7" w:rsidRDefault="00B774D7" w:rsidP="00B774D7">
      <w:pPr>
        <w:spacing w:after="0" w:line="240" w:lineRule="auto"/>
        <w:rPr>
          <w:rFonts w:ascii="Times New Roman" w:eastAsia="Calibri" w:hAnsi="Times New Roman" w:cs="Times New Roman"/>
          <w:sz w:val="24"/>
          <w:szCs w:val="24"/>
        </w:rPr>
        <w:sectPr w:rsidR="00B774D7" w:rsidRPr="00B774D7">
          <w:pgSz w:w="11910" w:h="16840"/>
          <w:pgMar w:top="1040" w:right="260" w:bottom="280" w:left="1300" w:header="720" w:footer="720" w:gutter="0"/>
          <w:cols w:space="720"/>
        </w:sectPr>
      </w:pP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Рабочая программа учебной дисциплины ОУД 01 Русский язык разработана на основании: </w:t>
      </w: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-Приказ от 23.11.2022 №1014 «Об утверждении Федеральной образовательной программы среднего общего образования» (ФОП СОО), </w:t>
      </w:r>
    </w:p>
    <w:p w:rsidR="0028125E" w:rsidRPr="0028125E" w:rsidRDefault="0028125E" w:rsidP="0028125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28125E">
        <w:rPr>
          <w:rFonts w:ascii="Times New Roman" w:hAnsi="Times New Roman" w:cs="Times New Roman"/>
          <w:sz w:val="24"/>
          <w:szCs w:val="24"/>
        </w:rPr>
        <w:t xml:space="preserve">Приказ Минобрнауки России от 05.02.2018 N 69 (ред. от 01.09.2022) </w:t>
      </w:r>
      <w:r>
        <w:rPr>
          <w:rFonts w:ascii="Times New Roman" w:hAnsi="Times New Roman" w:cs="Times New Roman"/>
          <w:sz w:val="24"/>
          <w:szCs w:val="24"/>
        </w:rPr>
        <w:t>«</w:t>
      </w:r>
      <w:r w:rsidRPr="0028125E">
        <w:rPr>
          <w:rFonts w:ascii="Times New Roman" w:hAnsi="Times New Roman" w:cs="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w:t>
      </w:r>
      <w:r>
        <w:rPr>
          <w:rFonts w:ascii="Times New Roman" w:hAnsi="Times New Roman" w:cs="Times New Roman"/>
          <w:sz w:val="24"/>
          <w:szCs w:val="24"/>
        </w:rPr>
        <w:t>отраслям)»</w:t>
      </w:r>
    </w:p>
    <w:p w:rsid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 учетом:</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pPr>
      <w:r>
        <w:rPr>
          <w:rFonts w:ascii="Times New Roman" w:hAnsi="Times New Roman" w:cs="Times New Roman"/>
          <w:sz w:val="24"/>
          <w:szCs w:val="24"/>
        </w:rPr>
        <w:t>- примерной рабочей программы общеобразовательной дисциплины «Русский язык»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pPr>
      <w:r>
        <w:rPr>
          <w:rFonts w:ascii="Times New Roman" w:hAnsi="Times New Roman" w:cs="Times New Roman"/>
          <w:sz w:val="24"/>
          <w:szCs w:val="24"/>
        </w:rPr>
        <w:t>-методики преподавания общеобразовательной дисциплины «Русский язык»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рабочей программы по дисциплине ОУД. 01 Русский язык разработано на основе:</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 ПК) с учетом профильной направленности специальности;</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-интеграции и преемственности содержания по дисциплине ОУД. 01 Русский язык и содержания учебных дисциплин и профессиональных модулей ФГОС СПО;</w:t>
      </w:r>
    </w:p>
    <w:p w:rsidR="00B774D7" w:rsidRPr="00B774D7" w:rsidRDefault="00B774D7"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Организация-разработчик: ГБПОУ РК «Керченский политехнический колледж»</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Разработчики: </w:t>
      </w:r>
      <w:r w:rsidR="00F4776D">
        <w:rPr>
          <w:rFonts w:ascii="Times New Roman" w:eastAsia="Calibri" w:hAnsi="Times New Roman" w:cs="Times New Roman"/>
          <w:sz w:val="24"/>
          <w:szCs w:val="24"/>
        </w:rPr>
        <w:t>Булах Анастасия Петровна</w:t>
      </w:r>
      <w:r w:rsidRPr="00B774D7">
        <w:rPr>
          <w:rFonts w:ascii="Times New Roman" w:eastAsia="Calibri" w:hAnsi="Times New Roman" w:cs="Times New Roman"/>
          <w:sz w:val="24"/>
          <w:szCs w:val="24"/>
        </w:rPr>
        <w:t>, преподаватель</w:t>
      </w:r>
    </w:p>
    <w:p w:rsidR="00B774D7" w:rsidRPr="00B774D7" w:rsidRDefault="00B774D7" w:rsidP="00B774D7">
      <w:pPr>
        <w:spacing w:after="0" w:line="0" w:lineRule="atLeast"/>
        <w:ind w:left="980"/>
        <w:rPr>
          <w:rFonts w:ascii="Times New Roman" w:eastAsia="Times New Roman" w:hAnsi="Times New Roman" w:cs="Arial"/>
          <w:sz w:val="24"/>
          <w:szCs w:val="20"/>
        </w:rPr>
      </w:pPr>
    </w:p>
    <w:p w:rsidR="00B774D7" w:rsidRPr="00B774D7" w:rsidRDefault="00B774D7" w:rsidP="00B774D7">
      <w:pPr>
        <w:spacing w:after="0" w:line="0" w:lineRule="atLeast"/>
        <w:ind w:left="980"/>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5115"/>
        <w:gridCol w:w="4132"/>
      </w:tblGrid>
      <w:tr w:rsidR="00B774D7" w:rsidRPr="00B774D7" w:rsidTr="00F722E4">
        <w:tc>
          <w:tcPr>
            <w:tcW w:w="5115" w:type="dxa"/>
            <w:hideMark/>
          </w:tcPr>
          <w:p w:rsidR="00B774D7" w:rsidRPr="00B774D7" w:rsidRDefault="00B774D7" w:rsidP="00B774D7">
            <w:pPr>
              <w:spacing w:after="0" w:line="240" w:lineRule="auto"/>
              <w:rPr>
                <w:rFonts w:ascii="Times New Roman" w:eastAsia="Calibri" w:hAnsi="Times New Roman" w:cs="Times New Roman"/>
                <w:sz w:val="24"/>
                <w:szCs w:val="24"/>
              </w:rPr>
            </w:pPr>
            <w:bookmarkStart w:id="0" w:name="_Hlk132720038"/>
            <w:r w:rsidRPr="00B774D7">
              <w:rPr>
                <w:rFonts w:ascii="Times New Roman" w:eastAsia="Calibri" w:hAnsi="Times New Roman" w:cs="Times New Roman"/>
                <w:sz w:val="24"/>
                <w:szCs w:val="24"/>
              </w:rPr>
              <w:t xml:space="preserve">Рассмотрено и одобрено на заседании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предметной цикловой комиссии</w:t>
            </w:r>
          </w:p>
          <w:p w:rsidR="00B774D7" w:rsidRPr="00B774D7" w:rsidRDefault="00B774D7" w:rsidP="00B774D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B774D7">
              <w:rPr>
                <w:rFonts w:ascii="Times New Roman" w:eastAsia="Calibri" w:hAnsi="Times New Roman" w:cs="Times New Roman"/>
                <w:sz w:val="24"/>
                <w:szCs w:val="24"/>
              </w:rPr>
              <w:t>дисциплин</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Протокол № ______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от «____» _____________ 20____ г.</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Председатель ПЦК ________________</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                                         </w:t>
            </w:r>
            <w:r>
              <w:rPr>
                <w:rFonts w:ascii="Times New Roman" w:eastAsia="Calibri" w:hAnsi="Times New Roman" w:cs="Times New Roman"/>
                <w:sz w:val="24"/>
                <w:szCs w:val="24"/>
              </w:rPr>
              <w:t>Ю.А.Зимина</w:t>
            </w:r>
          </w:p>
        </w:tc>
        <w:tc>
          <w:tcPr>
            <w:tcW w:w="4132" w:type="dxa"/>
            <w:hideMark/>
          </w:tcPr>
          <w:p w:rsidR="00B774D7" w:rsidRPr="004F1D8F" w:rsidRDefault="00B774D7" w:rsidP="00B774D7">
            <w:pPr>
              <w:spacing w:after="0" w:line="240" w:lineRule="auto"/>
              <w:rPr>
                <w:rFonts w:ascii="Times New Roman" w:eastAsia="Calibri" w:hAnsi="Times New Roman" w:cs="Times New Roman"/>
                <w:sz w:val="24"/>
                <w:szCs w:val="24"/>
              </w:rPr>
            </w:pPr>
            <w:r w:rsidRPr="004F1D8F">
              <w:rPr>
                <w:rFonts w:ascii="Times New Roman" w:eastAsia="Calibri" w:hAnsi="Times New Roman" w:cs="Times New Roman"/>
                <w:sz w:val="24"/>
                <w:szCs w:val="24"/>
              </w:rPr>
              <w:t>Согласовано на заседании предметной цикловой комиссии</w:t>
            </w:r>
          </w:p>
          <w:p w:rsidR="00B774D7" w:rsidRPr="004F1D8F" w:rsidRDefault="00B502FE" w:rsidP="00B774D7">
            <w:pPr>
              <w:spacing w:after="0" w:line="240" w:lineRule="auto"/>
              <w:rPr>
                <w:rFonts w:ascii="Times New Roman" w:eastAsia="Calibri" w:hAnsi="Times New Roman" w:cs="Times New Roman"/>
                <w:sz w:val="24"/>
                <w:szCs w:val="24"/>
              </w:rPr>
            </w:pPr>
            <w:r w:rsidRPr="004F1D8F">
              <w:rPr>
                <w:rFonts w:ascii="Times New Roman" w:eastAsia="Calibri" w:hAnsi="Times New Roman" w:cs="Times New Roman"/>
                <w:sz w:val="24"/>
                <w:szCs w:val="24"/>
              </w:rPr>
              <w:t xml:space="preserve">социально-экономических </w:t>
            </w:r>
            <w:r w:rsidR="00B774D7" w:rsidRPr="004F1D8F">
              <w:rPr>
                <w:rFonts w:ascii="Times New Roman" w:eastAsia="Calibri" w:hAnsi="Times New Roman" w:cs="Times New Roman"/>
                <w:sz w:val="24"/>
                <w:szCs w:val="24"/>
              </w:rPr>
              <w:t>дисциплин</w:t>
            </w:r>
          </w:p>
          <w:p w:rsidR="00B774D7" w:rsidRPr="004F1D8F"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F1D8F">
              <w:rPr>
                <w:rFonts w:ascii="Times New Roman" w:eastAsia="Calibri" w:hAnsi="Times New Roman" w:cs="Times New Roman"/>
                <w:sz w:val="24"/>
                <w:szCs w:val="24"/>
              </w:rPr>
              <w:t xml:space="preserve">Протокол № ______ </w:t>
            </w:r>
          </w:p>
          <w:p w:rsidR="00B774D7" w:rsidRPr="004F1D8F" w:rsidRDefault="00B774D7" w:rsidP="00B774D7">
            <w:pPr>
              <w:spacing w:after="0" w:line="240" w:lineRule="auto"/>
              <w:rPr>
                <w:rFonts w:ascii="Times New Roman" w:eastAsia="Calibri" w:hAnsi="Times New Roman" w:cs="Times New Roman"/>
                <w:sz w:val="24"/>
                <w:szCs w:val="24"/>
              </w:rPr>
            </w:pPr>
            <w:r w:rsidRPr="004F1D8F">
              <w:rPr>
                <w:rFonts w:ascii="Times New Roman" w:eastAsia="Calibri" w:hAnsi="Times New Roman" w:cs="Times New Roman"/>
                <w:sz w:val="24"/>
                <w:szCs w:val="24"/>
              </w:rPr>
              <w:t>от «____» _____________ 20____ г.</w:t>
            </w:r>
          </w:p>
          <w:p w:rsidR="00B774D7" w:rsidRPr="004F1D8F" w:rsidRDefault="00B774D7" w:rsidP="00B774D7">
            <w:pPr>
              <w:spacing w:after="0" w:line="240" w:lineRule="auto"/>
              <w:rPr>
                <w:rFonts w:ascii="Times New Roman" w:eastAsia="Calibri" w:hAnsi="Times New Roman" w:cs="Times New Roman"/>
                <w:sz w:val="24"/>
                <w:szCs w:val="24"/>
              </w:rPr>
            </w:pPr>
            <w:r w:rsidRPr="004F1D8F">
              <w:rPr>
                <w:rFonts w:ascii="Times New Roman" w:eastAsia="Calibri" w:hAnsi="Times New Roman" w:cs="Times New Roman"/>
                <w:sz w:val="24"/>
                <w:szCs w:val="24"/>
              </w:rPr>
              <w:t>П</w:t>
            </w:r>
            <w:r w:rsidR="004F1D8F">
              <w:rPr>
                <w:rFonts w:ascii="Times New Roman" w:eastAsia="Calibri" w:hAnsi="Times New Roman" w:cs="Times New Roman"/>
                <w:sz w:val="24"/>
                <w:szCs w:val="24"/>
              </w:rPr>
              <w:t>редседатель ПЦК __________</w:t>
            </w:r>
          </w:p>
          <w:p w:rsidR="00B774D7" w:rsidRPr="00B774D7" w:rsidRDefault="00B502FE" w:rsidP="00B774D7">
            <w:pPr>
              <w:spacing w:after="0" w:line="240" w:lineRule="auto"/>
              <w:rPr>
                <w:rFonts w:ascii="Times New Roman" w:eastAsia="Calibri" w:hAnsi="Times New Roman" w:cs="Times New Roman"/>
                <w:sz w:val="24"/>
                <w:szCs w:val="24"/>
              </w:rPr>
            </w:pPr>
            <w:r w:rsidRPr="004F1D8F">
              <w:rPr>
                <w:rFonts w:ascii="Times New Roman" w:eastAsia="Calibri" w:hAnsi="Times New Roman" w:cs="Times New Roman"/>
                <w:sz w:val="24"/>
                <w:szCs w:val="24"/>
              </w:rPr>
              <w:t xml:space="preserve"> </w:t>
            </w:r>
            <w:r w:rsidR="004F1D8F">
              <w:rPr>
                <w:rFonts w:ascii="Times New Roman" w:eastAsia="Calibri" w:hAnsi="Times New Roman" w:cs="Times New Roman"/>
                <w:sz w:val="24"/>
                <w:szCs w:val="24"/>
              </w:rPr>
              <w:t xml:space="preserve">                             </w:t>
            </w:r>
            <w:r w:rsidRPr="004F1D8F">
              <w:rPr>
                <w:rFonts w:ascii="Times New Roman" w:eastAsia="Calibri" w:hAnsi="Times New Roman" w:cs="Times New Roman"/>
                <w:sz w:val="24"/>
                <w:szCs w:val="24"/>
              </w:rPr>
              <w:t xml:space="preserve">    Е.В.Рахматулина</w:t>
            </w:r>
            <w:r w:rsidR="00B774D7" w:rsidRPr="00B774D7">
              <w:rPr>
                <w:rFonts w:ascii="Times New Roman" w:eastAsia="Calibri" w:hAnsi="Times New Roman" w:cs="Times New Roman"/>
                <w:sz w:val="24"/>
                <w:szCs w:val="24"/>
              </w:rPr>
              <w:t xml:space="preserve"> </w:t>
            </w:r>
          </w:p>
        </w:tc>
      </w:tr>
      <w:tr w:rsidR="00B774D7" w:rsidRPr="00B774D7" w:rsidTr="00F722E4">
        <w:tc>
          <w:tcPr>
            <w:tcW w:w="5115" w:type="dxa"/>
          </w:tcPr>
          <w:p w:rsidR="00B774D7" w:rsidRPr="00B774D7" w:rsidRDefault="00B774D7" w:rsidP="00B774D7">
            <w:pPr>
              <w:spacing w:after="0" w:line="240" w:lineRule="auto"/>
              <w:rPr>
                <w:rFonts w:ascii="Times New Roman" w:eastAsia="Calibri" w:hAnsi="Times New Roman" w:cs="Times New Roman"/>
                <w:sz w:val="24"/>
                <w:szCs w:val="24"/>
              </w:rPr>
            </w:pPr>
          </w:p>
        </w:tc>
        <w:tc>
          <w:tcPr>
            <w:tcW w:w="4132" w:type="dxa"/>
          </w:tcPr>
          <w:p w:rsidR="00B774D7" w:rsidRPr="00B774D7" w:rsidRDefault="00B774D7" w:rsidP="00B774D7">
            <w:pPr>
              <w:spacing w:after="0" w:line="240" w:lineRule="auto"/>
              <w:rPr>
                <w:rFonts w:ascii="Times New Roman" w:eastAsia="Calibri" w:hAnsi="Times New Roman" w:cs="Times New Roman"/>
                <w:sz w:val="24"/>
                <w:szCs w:val="24"/>
              </w:rPr>
            </w:pPr>
          </w:p>
        </w:tc>
      </w:tr>
      <w:tr w:rsidR="00B774D7" w:rsidRPr="00B774D7" w:rsidTr="00F722E4">
        <w:tc>
          <w:tcPr>
            <w:tcW w:w="5115" w:type="dxa"/>
          </w:tcPr>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СОГЛАСОВАНО</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на заседании методического совета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Протокол № ______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от «____» _____________ 20____ г.</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Председатель методсовета</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___________________</w:t>
            </w:r>
            <w:r w:rsidR="00AE1EC9">
              <w:rPr>
                <w:rFonts w:ascii="Times New Roman" w:eastAsia="Calibri" w:hAnsi="Times New Roman" w:cs="Times New Roman"/>
                <w:sz w:val="24"/>
                <w:szCs w:val="24"/>
              </w:rPr>
              <w:t>С.В. Казак</w:t>
            </w:r>
          </w:p>
          <w:p w:rsidR="00B774D7" w:rsidRPr="00B774D7" w:rsidRDefault="00B774D7" w:rsidP="00B774D7">
            <w:pPr>
              <w:spacing w:after="0" w:line="240" w:lineRule="auto"/>
              <w:rPr>
                <w:rFonts w:ascii="Times New Roman" w:eastAsia="Calibri" w:hAnsi="Times New Roman" w:cs="Times New Roman"/>
                <w:sz w:val="24"/>
                <w:szCs w:val="24"/>
              </w:rPr>
            </w:pPr>
          </w:p>
        </w:tc>
        <w:tc>
          <w:tcPr>
            <w:tcW w:w="4132" w:type="dxa"/>
          </w:tcPr>
          <w:p w:rsidR="00B774D7" w:rsidRPr="00B774D7" w:rsidRDefault="00B774D7" w:rsidP="00B774D7">
            <w:pPr>
              <w:spacing w:after="0" w:line="240" w:lineRule="auto"/>
              <w:rPr>
                <w:rFonts w:ascii="Times New Roman" w:eastAsia="Calibri" w:hAnsi="Times New Roman" w:cs="Times New Roman"/>
                <w:sz w:val="24"/>
                <w:szCs w:val="24"/>
              </w:rPr>
            </w:pPr>
          </w:p>
        </w:tc>
      </w:tr>
      <w:bookmarkEnd w:id="0"/>
    </w:tbl>
    <w:p w:rsidR="00B774D7" w:rsidRPr="00B774D7" w:rsidRDefault="00B774D7" w:rsidP="00B774D7">
      <w:pPr>
        <w:spacing w:after="0" w:line="0" w:lineRule="atLeast"/>
        <w:rPr>
          <w:rFonts w:ascii="Times New Roman" w:eastAsia="Times New Roman" w:hAnsi="Times New Roman" w:cs="Arial"/>
          <w:sz w:val="20"/>
          <w:szCs w:val="20"/>
        </w:rPr>
      </w:pPr>
    </w:p>
    <w:p w:rsidR="00B774D7" w:rsidRPr="00B774D7" w:rsidRDefault="00B774D7" w:rsidP="00B774D7">
      <w:pPr>
        <w:jc w:val="center"/>
        <w:rPr>
          <w:rFonts w:ascii="Times New Roman" w:eastAsia="Times New Roman" w:hAnsi="Times New Roman" w:cs="Times New Roman"/>
          <w:b/>
          <w:iCs/>
          <w:sz w:val="28"/>
          <w:szCs w:val="28"/>
        </w:rPr>
      </w:pPr>
      <w:r w:rsidRPr="00B774D7">
        <w:rPr>
          <w:rFonts w:ascii="Times New Roman" w:eastAsia="Times New Roman" w:hAnsi="Times New Roman" w:cs="Times New Roman"/>
          <w:b/>
          <w:iCs/>
          <w:sz w:val="28"/>
          <w:szCs w:val="28"/>
        </w:rPr>
        <w:lastRenderedPageBreak/>
        <w:t>СОДЕРЖАНИЕ</w:t>
      </w:r>
    </w:p>
    <w:tbl>
      <w:tblPr>
        <w:tblW w:w="9606" w:type="dxa"/>
        <w:tblInd w:w="-108" w:type="dxa"/>
        <w:tblLook w:val="04A0" w:firstRow="1" w:lastRow="0" w:firstColumn="1" w:lastColumn="0" w:noHBand="0" w:noVBand="1"/>
      </w:tblPr>
      <w:tblGrid>
        <w:gridCol w:w="739"/>
        <w:gridCol w:w="8158"/>
        <w:gridCol w:w="709"/>
      </w:tblGrid>
      <w:tr w:rsidR="004F1D8F" w:rsidRPr="004F1D8F"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1.</w:t>
            </w:r>
          </w:p>
        </w:tc>
        <w:tc>
          <w:tcPr>
            <w:tcW w:w="8158" w:type="dxa"/>
          </w:tcPr>
          <w:p w:rsidR="00B774D7" w:rsidRPr="00B774D7" w:rsidRDefault="00B774D7" w:rsidP="001F24B4">
            <w:pPr>
              <w:suppressAutoHyphens/>
              <w:spacing w:after="0" w:line="240" w:lineRule="auto"/>
              <w:jc w:val="both"/>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ОБЩАЯ ХАРАКТЕРИСТИКА РАБОЧЕЙ ПРОГРАММЫ УЧЕБНОЙ ДИСЦИПЛИНЫ</w:t>
            </w:r>
          </w:p>
          <w:p w:rsidR="00B774D7" w:rsidRPr="00B774D7" w:rsidRDefault="00B774D7" w:rsidP="001F24B4">
            <w:pPr>
              <w:suppressAutoHyphens/>
              <w:spacing w:after="0" w:line="240" w:lineRule="auto"/>
              <w:jc w:val="both"/>
              <w:rPr>
                <w:rFonts w:ascii="Times New Roman" w:eastAsia="Calibri" w:hAnsi="Times New Roman" w:cs="Arial"/>
                <w:bCs/>
                <w:sz w:val="28"/>
                <w:szCs w:val="28"/>
              </w:rPr>
            </w:pPr>
          </w:p>
        </w:tc>
        <w:tc>
          <w:tcPr>
            <w:tcW w:w="709" w:type="dxa"/>
          </w:tcPr>
          <w:p w:rsidR="00B774D7" w:rsidRPr="004F1D8F" w:rsidRDefault="004F1D8F" w:rsidP="00B774D7">
            <w:pPr>
              <w:suppressAutoHyphens/>
              <w:spacing w:after="0" w:line="240" w:lineRule="auto"/>
              <w:jc w:val="right"/>
              <w:rPr>
                <w:rFonts w:ascii="Times New Roman" w:eastAsia="Calibri" w:hAnsi="Times New Roman" w:cs="Arial"/>
                <w:b/>
                <w:color w:val="000000" w:themeColor="text1"/>
                <w:sz w:val="28"/>
                <w:szCs w:val="28"/>
              </w:rPr>
            </w:pPr>
            <w:r w:rsidRPr="004F1D8F">
              <w:rPr>
                <w:rFonts w:ascii="Times New Roman" w:eastAsia="Calibri" w:hAnsi="Times New Roman" w:cs="Arial"/>
                <w:b/>
                <w:color w:val="000000" w:themeColor="text1"/>
                <w:sz w:val="28"/>
                <w:szCs w:val="28"/>
              </w:rPr>
              <w:t>4</w:t>
            </w:r>
          </w:p>
        </w:tc>
      </w:tr>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2.</w:t>
            </w:r>
          </w:p>
        </w:tc>
        <w:tc>
          <w:tcPr>
            <w:tcW w:w="8158" w:type="dxa"/>
            <w:hideMark/>
          </w:tcPr>
          <w:p w:rsidR="00B774D7" w:rsidRPr="00B774D7" w:rsidRDefault="00B774D7" w:rsidP="001F24B4">
            <w:pPr>
              <w:suppressAutoHyphens/>
              <w:jc w:val="both"/>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 xml:space="preserve">СТРУКТУРА И СОДЕРЖАНИЕ УЧЕБНОЙ ДИСЦИПЛИНЫ                                                                                                                                                                 </w:t>
            </w:r>
          </w:p>
        </w:tc>
        <w:tc>
          <w:tcPr>
            <w:tcW w:w="709" w:type="dxa"/>
          </w:tcPr>
          <w:p w:rsidR="00B774D7" w:rsidRPr="00B774D7" w:rsidRDefault="004F1D8F" w:rsidP="00B774D7">
            <w:pPr>
              <w:suppressAutoHyphens/>
              <w:spacing w:after="0" w:line="240" w:lineRule="auto"/>
              <w:jc w:val="right"/>
              <w:rPr>
                <w:rFonts w:ascii="Times New Roman" w:eastAsia="Calibri" w:hAnsi="Times New Roman" w:cs="Arial"/>
                <w:b/>
                <w:color w:val="FF0000"/>
                <w:sz w:val="28"/>
                <w:szCs w:val="28"/>
              </w:rPr>
            </w:pPr>
            <w:r w:rsidRPr="004F1D8F">
              <w:rPr>
                <w:rFonts w:ascii="Times New Roman" w:eastAsia="Calibri" w:hAnsi="Times New Roman" w:cs="Arial"/>
                <w:b/>
                <w:color w:val="000000" w:themeColor="text1"/>
                <w:sz w:val="28"/>
                <w:szCs w:val="28"/>
              </w:rPr>
              <w:t>7</w:t>
            </w:r>
          </w:p>
        </w:tc>
      </w:tr>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3.</w:t>
            </w:r>
          </w:p>
        </w:tc>
        <w:tc>
          <w:tcPr>
            <w:tcW w:w="8158" w:type="dxa"/>
            <w:hideMark/>
          </w:tcPr>
          <w:p w:rsidR="00B774D7" w:rsidRPr="00B774D7" w:rsidRDefault="00B774D7" w:rsidP="001F24B4">
            <w:pPr>
              <w:suppressAutoHyphens/>
              <w:spacing w:after="0" w:line="240" w:lineRule="auto"/>
              <w:jc w:val="both"/>
              <w:rPr>
                <w:rFonts w:ascii="Times New Roman" w:eastAsia="Calibri" w:hAnsi="Times New Roman" w:cs="Arial"/>
                <w:bCs/>
                <w:sz w:val="28"/>
                <w:szCs w:val="28"/>
              </w:rPr>
            </w:pPr>
            <w:r w:rsidRPr="00B774D7">
              <w:rPr>
                <w:rFonts w:ascii="Times New Roman" w:eastAsia="Times New Roman" w:hAnsi="Times New Roman" w:cs="Times New Roman"/>
                <w:b/>
                <w:sz w:val="28"/>
                <w:szCs w:val="28"/>
              </w:rPr>
              <w:t>УСЛОВИЯ РЕАЛИЗАЦИИ УЧЕБНОЙ ДИСЦИПЛИНЫ</w:t>
            </w:r>
          </w:p>
        </w:tc>
        <w:tc>
          <w:tcPr>
            <w:tcW w:w="709" w:type="dxa"/>
          </w:tcPr>
          <w:p w:rsidR="00B774D7" w:rsidRPr="004F1D8F" w:rsidRDefault="004F1D8F" w:rsidP="00B774D7">
            <w:pPr>
              <w:suppressAutoHyphens/>
              <w:spacing w:after="0" w:line="240" w:lineRule="auto"/>
              <w:jc w:val="right"/>
              <w:rPr>
                <w:rFonts w:ascii="Times New Roman" w:eastAsia="Calibri" w:hAnsi="Times New Roman" w:cs="Arial"/>
                <w:b/>
                <w:color w:val="000000" w:themeColor="text1"/>
                <w:sz w:val="28"/>
                <w:szCs w:val="28"/>
              </w:rPr>
            </w:pPr>
            <w:r w:rsidRPr="004F1D8F">
              <w:rPr>
                <w:rFonts w:ascii="Times New Roman" w:eastAsia="Calibri" w:hAnsi="Times New Roman" w:cs="Arial"/>
                <w:b/>
                <w:color w:val="000000" w:themeColor="text1"/>
                <w:sz w:val="28"/>
                <w:szCs w:val="28"/>
              </w:rPr>
              <w:t>14</w:t>
            </w:r>
          </w:p>
        </w:tc>
      </w:tr>
      <w:tr w:rsidR="00B774D7" w:rsidRPr="00B774D7" w:rsidTr="00B774D7">
        <w:tc>
          <w:tcPr>
            <w:tcW w:w="9606" w:type="dxa"/>
            <w:gridSpan w:val="3"/>
          </w:tcPr>
          <w:p w:rsidR="00B774D7" w:rsidRPr="004F1D8F" w:rsidRDefault="00B774D7" w:rsidP="001F24B4">
            <w:pPr>
              <w:suppressAutoHyphens/>
              <w:spacing w:after="0" w:line="240" w:lineRule="auto"/>
              <w:jc w:val="both"/>
              <w:rPr>
                <w:rFonts w:ascii="Times New Roman" w:eastAsia="Calibri" w:hAnsi="Times New Roman" w:cs="Arial"/>
                <w:b/>
                <w:bCs/>
                <w:color w:val="000000" w:themeColor="text1"/>
                <w:sz w:val="28"/>
                <w:szCs w:val="28"/>
              </w:rPr>
            </w:pPr>
          </w:p>
        </w:tc>
      </w:tr>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4.</w:t>
            </w:r>
          </w:p>
        </w:tc>
        <w:tc>
          <w:tcPr>
            <w:tcW w:w="8158" w:type="dxa"/>
            <w:hideMark/>
          </w:tcPr>
          <w:p w:rsidR="00B774D7" w:rsidRPr="00B774D7" w:rsidRDefault="00B774D7" w:rsidP="001F24B4">
            <w:pPr>
              <w:suppressAutoHyphens/>
              <w:jc w:val="both"/>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tcPr>
          <w:p w:rsidR="00B774D7" w:rsidRPr="004F1D8F" w:rsidRDefault="004F1D8F" w:rsidP="00B774D7">
            <w:pPr>
              <w:suppressAutoHyphens/>
              <w:spacing w:after="0" w:line="240" w:lineRule="auto"/>
              <w:jc w:val="right"/>
              <w:rPr>
                <w:rFonts w:ascii="Times New Roman" w:eastAsia="Calibri" w:hAnsi="Times New Roman" w:cs="Arial"/>
                <w:b/>
                <w:color w:val="000000" w:themeColor="text1"/>
                <w:sz w:val="28"/>
                <w:szCs w:val="28"/>
              </w:rPr>
            </w:pPr>
            <w:r w:rsidRPr="004F1D8F">
              <w:rPr>
                <w:rFonts w:ascii="Times New Roman" w:eastAsia="Calibri" w:hAnsi="Times New Roman" w:cs="Arial"/>
                <w:b/>
                <w:color w:val="000000" w:themeColor="text1"/>
                <w:sz w:val="28"/>
                <w:szCs w:val="28"/>
              </w:rPr>
              <w:t>15</w:t>
            </w:r>
          </w:p>
        </w:tc>
      </w:tr>
    </w:tbl>
    <w:p w:rsidR="00B774D7" w:rsidRPr="00B774D7" w:rsidRDefault="00B774D7" w:rsidP="00B774D7">
      <w:pPr>
        <w:spacing w:after="0" w:line="0" w:lineRule="atLeast"/>
        <w:rPr>
          <w:rFonts w:ascii="Times New Roman" w:eastAsia="Times New Roman" w:hAnsi="Times New Roman" w:cs="Arial"/>
          <w:sz w:val="24"/>
          <w:szCs w:val="20"/>
        </w:rPr>
      </w:pPr>
    </w:p>
    <w:p w:rsidR="00B774D7" w:rsidRPr="00B774D7" w:rsidRDefault="00B774D7" w:rsidP="00B774D7">
      <w:pPr>
        <w:spacing w:after="0" w:line="0" w:lineRule="atLeast"/>
        <w:rPr>
          <w:rFonts w:ascii="Times New Roman" w:eastAsia="Times New Roman" w:hAnsi="Times New Roman" w:cs="Arial"/>
          <w:sz w:val="24"/>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bookmarkStart w:id="1" w:name="_GoBack"/>
      <w:bookmarkEnd w:id="1"/>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Default="00B774D7" w:rsidP="00B774D7">
      <w:pPr>
        <w:spacing w:after="0" w:line="0" w:lineRule="atLeast"/>
        <w:rPr>
          <w:rFonts w:ascii="Calibri" w:eastAsia="Calibri" w:hAnsi="Calibri" w:cs="Arial"/>
          <w:sz w:val="20"/>
          <w:szCs w:val="20"/>
        </w:rPr>
      </w:pPr>
    </w:p>
    <w:p w:rsidR="004F1D8F" w:rsidRPr="00B774D7" w:rsidRDefault="004F1D8F"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AE1EC9"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lastRenderedPageBreak/>
        <w:t xml:space="preserve">1. Общая характеристика рабочей программы учебной дисциплины </w:t>
      </w:r>
      <w:r w:rsidRPr="00AE1EC9">
        <w:rPr>
          <w:rFonts w:ascii="Times New Roman" w:eastAsia="Calibri" w:hAnsi="Times New Roman" w:cs="Times New Roman"/>
          <w:b/>
          <w:bCs/>
          <w:sz w:val="24"/>
          <w:szCs w:val="24"/>
        </w:rPr>
        <w:t>«</w:t>
      </w:r>
      <w:r w:rsidR="00AE1EC9" w:rsidRPr="00AE1EC9">
        <w:rPr>
          <w:rFonts w:ascii="Times New Roman" w:eastAsia="Calibri" w:hAnsi="Times New Roman" w:cs="Times New Roman"/>
          <w:b/>
          <w:bCs/>
          <w:iCs/>
          <w:sz w:val="24"/>
          <w:szCs w:val="24"/>
        </w:rPr>
        <w:t>Русский язык</w:t>
      </w:r>
      <w:r w:rsidRPr="00AE1EC9">
        <w:rPr>
          <w:rFonts w:ascii="Times New Roman" w:eastAsia="Calibri" w:hAnsi="Times New Roman" w:cs="Times New Roman"/>
          <w:b/>
          <w:bCs/>
          <w:sz w:val="24"/>
          <w:szCs w:val="24"/>
        </w:rPr>
        <w:t xml:space="preserve">» </w:t>
      </w:r>
    </w:p>
    <w:p w:rsidR="00B774D7" w:rsidRPr="00B774D7"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rsidR="001F24B4" w:rsidRDefault="001F24B4" w:rsidP="0028125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Общеобразовательная дисциплина</w:t>
      </w:r>
      <w:r>
        <w:t xml:space="preserve"> </w:t>
      </w:r>
      <w:r>
        <w:rPr>
          <w:rFonts w:ascii="Times New Roman" w:hAnsi="Times New Roman" w:cs="Times New Roman"/>
          <w:sz w:val="24"/>
          <w:szCs w:val="24"/>
        </w:rPr>
        <w:t xml:space="preserve">ОУД. 01 Русский язык является обязательной частью общеобразовательного цикла основной образовательной программы СПО в соответствии с ФГОС по специальности </w:t>
      </w:r>
      <w:r w:rsidR="0028125E" w:rsidRPr="0028125E">
        <w:rPr>
          <w:rFonts w:ascii="Times New Roman" w:hAnsi="Times New Roman" w:cs="Times New Roman"/>
          <w:sz w:val="24"/>
          <w:szCs w:val="24"/>
        </w:rPr>
        <w:t xml:space="preserve">38.02.01 Экономика и бухгалтерский учет (по </w:t>
      </w:r>
      <w:r w:rsidR="0028125E">
        <w:rPr>
          <w:rFonts w:ascii="Times New Roman" w:hAnsi="Times New Roman" w:cs="Times New Roman"/>
          <w:sz w:val="24"/>
          <w:szCs w:val="24"/>
        </w:rPr>
        <w:t>отраслям)»</w:t>
      </w:r>
      <w:r w:rsidR="003E7E18">
        <w:rPr>
          <w:rFonts w:ascii="Times New Roman" w:hAnsi="Times New Roman" w:cs="Times New Roman"/>
          <w:sz w:val="24"/>
          <w:szCs w:val="24"/>
        </w:rPr>
        <w:t xml:space="preserve">, укрупненная группа  </w:t>
      </w:r>
      <w:r w:rsidR="0028125E">
        <w:rPr>
          <w:rFonts w:ascii="Times New Roman" w:hAnsi="Times New Roman" w:cs="Times New Roman"/>
          <w:sz w:val="24"/>
          <w:szCs w:val="24"/>
        </w:rPr>
        <w:t>38</w:t>
      </w:r>
      <w:r w:rsidRPr="00881D67">
        <w:rPr>
          <w:rFonts w:ascii="Times New Roman" w:hAnsi="Times New Roman" w:cs="Times New Roman"/>
          <w:sz w:val="24"/>
          <w:szCs w:val="24"/>
        </w:rPr>
        <w:t xml:space="preserve">.00.00 </w:t>
      </w:r>
      <w:r w:rsidR="0028125E">
        <w:rPr>
          <w:rFonts w:ascii="Times New Roman" w:hAnsi="Times New Roman" w:cs="Times New Roman"/>
          <w:sz w:val="24"/>
          <w:szCs w:val="24"/>
        </w:rPr>
        <w:t>Экономика и управление</w:t>
      </w:r>
      <w:r>
        <w:rPr>
          <w:rFonts w:ascii="Times New Roman" w:hAnsi="Times New Roman" w:cs="Times New Roman"/>
          <w:sz w:val="24"/>
          <w:szCs w:val="24"/>
        </w:rPr>
        <w:t>.</w:t>
      </w:r>
    </w:p>
    <w:p w:rsid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p>
    <w:p w:rsidR="00B774D7" w:rsidRPr="00B774D7"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1.2. Цели и планируемые результаты освоения дисциплины: </w:t>
      </w:r>
    </w:p>
    <w:p w:rsidR="00B774D7" w:rsidRPr="00B774D7"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1.2.1. Цель общеобразовательной дисциплины </w:t>
      </w:r>
    </w:p>
    <w:p w:rsidR="001F24B4" w:rsidRP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r w:rsidRPr="001F24B4">
        <w:rPr>
          <w:rFonts w:ascii="Times New Roman" w:hAnsi="Times New Roman" w:cs="Times New Roman"/>
          <w:sz w:val="24"/>
          <w:szCs w:val="24"/>
        </w:rPr>
        <w:t xml:space="preserve">Цель дисциплины «Русский язык»: </w:t>
      </w:r>
      <w:bookmarkStart w:id="2" w:name="_heading=h.tyjcwt" w:colFirst="0" w:colLast="0"/>
      <w:bookmarkEnd w:id="2"/>
      <w:r w:rsidRPr="001F24B4">
        <w:rPr>
          <w:rFonts w:ascii="Times New Roman" w:hAnsi="Times New Roman" w:cs="Times New Roman"/>
          <w:sz w:val="24"/>
          <w:szCs w:val="24"/>
        </w:rPr>
        <w:t>сформировать у обучающихся знания и умения в области языка, навыки их применения в практической профессиональной деятельности.</w:t>
      </w:r>
    </w:p>
    <w:p w:rsidR="00B774D7" w:rsidRPr="00B774D7" w:rsidRDefault="00B774D7" w:rsidP="00B774D7">
      <w:pPr>
        <w:spacing w:after="0" w:line="0" w:lineRule="atLeast"/>
        <w:ind w:firstLine="709"/>
        <w:rPr>
          <w:rFonts w:ascii="Times New Roman" w:eastAsia="Calibri" w:hAnsi="Times New Roman" w:cs="Times New Roman"/>
          <w:sz w:val="24"/>
          <w:szCs w:val="24"/>
        </w:rPr>
      </w:pPr>
      <w:r w:rsidRPr="00B774D7">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r w:rsidRPr="00B774D7">
        <w:rPr>
          <w:rFonts w:ascii="Times New Roman" w:eastAsia="Calibri" w:hAnsi="Times New Roman" w:cs="Times New Roman"/>
          <w:sz w:val="24"/>
          <w:szCs w:val="24"/>
        </w:rPr>
        <w:t xml:space="preserve"> </w:t>
      </w:r>
    </w:p>
    <w:p w:rsidR="00B774D7" w:rsidRPr="00B774D7" w:rsidRDefault="00B774D7" w:rsidP="00B774D7">
      <w:pPr>
        <w:spacing w:after="0" w:line="0" w:lineRule="atLeast"/>
        <w:ind w:firstLine="709"/>
        <w:rPr>
          <w:rFonts w:ascii="Times New Roman" w:eastAsia="Calibri" w:hAnsi="Times New Roman" w:cs="Times New Roman"/>
          <w:sz w:val="24"/>
          <w:szCs w:val="24"/>
        </w:rPr>
      </w:pPr>
      <w:r w:rsidRPr="00B774D7">
        <w:rPr>
          <w:rFonts w:ascii="Times New Roman" w:eastAsia="Calibri" w:hAnsi="Times New Roman" w:cs="Times New Roman"/>
          <w:sz w:val="24"/>
          <w:szCs w:val="24"/>
        </w:rPr>
        <w:t>Особое значение дисциплина имеет при формировании и развитии ОК и ПК.</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7"/>
        <w:gridCol w:w="3399"/>
        <w:gridCol w:w="3847"/>
      </w:tblGrid>
      <w:tr w:rsidR="00B774D7" w:rsidRPr="00B774D7" w:rsidTr="00BA57D2">
        <w:tc>
          <w:tcPr>
            <w:tcW w:w="2247" w:type="dxa"/>
            <w:vMerge w:val="restart"/>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Код и наименование формируемых компетенций</w:t>
            </w:r>
          </w:p>
        </w:tc>
        <w:tc>
          <w:tcPr>
            <w:tcW w:w="7246" w:type="dxa"/>
            <w:gridSpan w:val="2"/>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Планируемые результаты освоения дисциплины</w:t>
            </w:r>
          </w:p>
        </w:tc>
      </w:tr>
      <w:tr w:rsidR="00B774D7" w:rsidRPr="00B774D7" w:rsidTr="00BA57D2">
        <w:tc>
          <w:tcPr>
            <w:tcW w:w="2247" w:type="dxa"/>
            <w:vMerge/>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240" w:lineRule="auto"/>
              <w:rPr>
                <w:rFonts w:ascii="Times New Roman" w:eastAsia="Calibri" w:hAnsi="Times New Roman" w:cs="Times New Roman"/>
                <w:b/>
                <w:bCs/>
              </w:rPr>
            </w:pPr>
          </w:p>
        </w:tc>
        <w:tc>
          <w:tcPr>
            <w:tcW w:w="3399" w:type="dxa"/>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Общие</w:t>
            </w:r>
          </w:p>
        </w:tc>
        <w:tc>
          <w:tcPr>
            <w:tcW w:w="3847" w:type="dxa"/>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6F3384">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Дисциплинарные (предметные)</w:t>
            </w:r>
          </w:p>
        </w:tc>
      </w:tr>
      <w:tr w:rsidR="00B774D7" w:rsidRPr="00B774D7" w:rsidTr="00BA57D2">
        <w:tc>
          <w:tcPr>
            <w:tcW w:w="2247" w:type="dxa"/>
            <w:tcBorders>
              <w:top w:val="single" w:sz="4" w:space="0" w:color="000000"/>
              <w:left w:val="single" w:sz="4" w:space="0" w:color="000000"/>
              <w:bottom w:val="single" w:sz="4" w:space="0" w:color="000000"/>
              <w:right w:val="single" w:sz="4" w:space="0" w:color="000000"/>
            </w:tcBorders>
            <w:hideMark/>
          </w:tcPr>
          <w:tbl>
            <w:tblPr>
              <w:tblW w:w="0" w:type="auto"/>
              <w:tblBorders>
                <w:top w:val="nil"/>
                <w:left w:val="nil"/>
                <w:bottom w:val="nil"/>
                <w:right w:val="nil"/>
              </w:tblBorders>
              <w:tblLook w:val="0000" w:firstRow="0" w:lastRow="0" w:firstColumn="0" w:lastColumn="0" w:noHBand="0" w:noVBand="0"/>
            </w:tblPr>
            <w:tblGrid>
              <w:gridCol w:w="2031"/>
            </w:tblGrid>
            <w:tr w:rsidR="00DB7379" w:rsidRPr="00DB7379">
              <w:trPr>
                <w:trHeight w:val="542"/>
              </w:trPr>
              <w:tc>
                <w:tcPr>
                  <w:tcW w:w="0" w:type="auto"/>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ОК 04. Эффективно взаимодействовать и работать в коллективе и команде </w:t>
                  </w:r>
                </w:p>
              </w:tc>
            </w:tr>
          </w:tbl>
          <w:p w:rsidR="00B774D7" w:rsidRPr="00B774D7" w:rsidRDefault="00B774D7" w:rsidP="00B774D7">
            <w:pPr>
              <w:spacing w:after="0" w:line="0" w:lineRule="atLeast"/>
              <w:rPr>
                <w:rFonts w:ascii="Times New Roman" w:eastAsia="Calibri" w:hAnsi="Times New Roman" w:cs="Times New Roman"/>
              </w:rPr>
            </w:pPr>
          </w:p>
        </w:tc>
        <w:tc>
          <w:tcPr>
            <w:tcW w:w="3399" w:type="dxa"/>
            <w:tcBorders>
              <w:top w:val="single" w:sz="4" w:space="0" w:color="000000"/>
              <w:left w:val="single" w:sz="4" w:space="0" w:color="000000"/>
              <w:bottom w:val="single" w:sz="4" w:space="0" w:color="000000"/>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готовность к саморазвитию, самостоятельности и самоопределению;</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навыками учебно-исследовательской, проектной и социальной деятельности;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коммуникативными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б) совместная деятельность:</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понимать и использовать преимущества командной и индивидуальной работы;</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координировать и выполнять работу в условиях реального, виртуального и комбинированного взаимодействия;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регулятивными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г) принятие себя и других людей:</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принимать мотивы и аргументы других людей при анализе результатов деятельности;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lastRenderedPageBreak/>
              <w:t>- признавать свое право и право других людей на ошибки;</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развивать способность понимать мир с позиции другого человека;</w:t>
            </w:r>
          </w:p>
        </w:tc>
        <w:tc>
          <w:tcPr>
            <w:tcW w:w="3847" w:type="dxa"/>
            <w:tcBorders>
              <w:top w:val="single" w:sz="4" w:space="0" w:color="000000"/>
              <w:left w:val="single" w:sz="4" w:space="0" w:color="000000"/>
              <w:bottom w:val="single" w:sz="4" w:space="0" w:color="000000"/>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w:t>
            </w:r>
            <w:r w:rsidRPr="00DB7379">
              <w:rPr>
                <w:rFonts w:ascii="Times New Roman" w:eastAsia="Calibri" w:hAnsi="Times New Roman" w:cs="Times New Roman"/>
              </w:rPr>
              <w:lastRenderedPageBreak/>
              <w:t>справочниками в электронном формате;</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B774D7" w:rsidRPr="00B774D7" w:rsidTr="00BA57D2">
        <w:trPr>
          <w:trHeight w:val="225"/>
        </w:trPr>
        <w:tc>
          <w:tcPr>
            <w:tcW w:w="2247" w:type="dxa"/>
            <w:tcBorders>
              <w:top w:val="single" w:sz="4" w:space="0" w:color="000000"/>
              <w:left w:val="single" w:sz="4" w:space="0" w:color="000000"/>
              <w:bottom w:val="single" w:sz="4" w:space="0" w:color="auto"/>
              <w:right w:val="single" w:sz="4" w:space="0" w:color="000000"/>
            </w:tcBorders>
            <w:hideMark/>
          </w:tcPr>
          <w:p w:rsidR="00DB7379" w:rsidRPr="00B774D7" w:rsidRDefault="00DB7379" w:rsidP="00B774D7">
            <w:pPr>
              <w:spacing w:after="0" w:line="0" w:lineRule="atLeast"/>
              <w:rPr>
                <w:rFonts w:ascii="Times New Roman" w:eastAsia="Calibri" w:hAnsi="Times New Roman" w:cs="Times New Roman"/>
              </w:rPr>
            </w:pPr>
            <w:r>
              <w:rPr>
                <w:rFonts w:ascii="Times New Roman" w:eastAsia="Calibri" w:hAnsi="Times New Roman" w:cs="Times New Roman"/>
              </w:rPr>
              <w:lastRenderedPageBreak/>
              <w:t xml:space="preserve"> </w:t>
            </w:r>
            <w:r w:rsidRPr="00DB7379">
              <w:rPr>
                <w:rFonts w:ascii="Times New Roman" w:eastAsia="Calibri" w:hAnsi="Times New Roman" w:cs="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99" w:type="dxa"/>
            <w:tcBorders>
              <w:top w:val="single" w:sz="4" w:space="0" w:color="000000"/>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В области эстетического воспитания: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эстетическое отношение к миру, включая эстетику быта, научного и технического творчества, спорта, труда и общественных отношений;</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готовность к самовыражению в разных видах искусства, стремление проявлять качества творческой личности;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коммуникативными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а) общение:</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осуществлять коммуникации во всех сферах жизни;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развернуто и логично излагать свою точку зрения с использованием языковых средств;</w:t>
            </w:r>
          </w:p>
        </w:tc>
        <w:tc>
          <w:tcPr>
            <w:tcW w:w="3847" w:type="dxa"/>
            <w:tcBorders>
              <w:top w:val="single" w:sz="4" w:space="0" w:color="000000"/>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p>
        </w:tc>
      </w:tr>
      <w:tr w:rsidR="00DB7379" w:rsidRPr="00B774D7" w:rsidTr="00BA57D2">
        <w:trPr>
          <w:trHeight w:val="105"/>
        </w:trPr>
        <w:tc>
          <w:tcPr>
            <w:tcW w:w="2247" w:type="dxa"/>
            <w:tcBorders>
              <w:top w:val="single" w:sz="4" w:space="0" w:color="auto"/>
              <w:left w:val="single" w:sz="4" w:space="0" w:color="000000"/>
              <w:bottom w:val="single" w:sz="4" w:space="0" w:color="auto"/>
              <w:right w:val="single" w:sz="4" w:space="0" w:color="000000"/>
            </w:tcBorders>
          </w:tcPr>
          <w:p w:rsidR="00DB7379" w:rsidRDefault="00DB7379" w:rsidP="00B774D7">
            <w:pPr>
              <w:spacing w:after="0" w:line="0" w:lineRule="atLeast"/>
              <w:rPr>
                <w:rFonts w:ascii="Times New Roman" w:eastAsia="Calibri" w:hAnsi="Times New Roman" w:cs="Times New Roman"/>
              </w:rPr>
            </w:pPr>
            <w:r w:rsidRPr="00DB7379">
              <w:rPr>
                <w:rFonts w:ascii="Times New Roman" w:eastAsia="Calibri" w:hAnsi="Times New Roman" w:cs="Times New Roman"/>
              </w:rPr>
              <w:t>ОК 09. Пользоваться профессиональной документацией на государственном и иностранном языках</w:t>
            </w:r>
          </w:p>
        </w:tc>
        <w:tc>
          <w:tcPr>
            <w:tcW w:w="3399" w:type="dxa"/>
            <w:tcBorders>
              <w:top w:val="single" w:sz="4" w:space="0" w:color="auto"/>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наличие мотивации к обучению и личностному развитию;</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В области ценности научного познания: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w:t>
            </w:r>
            <w:r w:rsidRPr="00DB7379">
              <w:rPr>
                <w:rFonts w:ascii="Times New Roman" w:eastAsia="Calibri" w:hAnsi="Times New Roman" w:cs="Times New Roman"/>
              </w:rPr>
              <w:lastRenderedPageBreak/>
              <w:t>своего места в поликультурном мире;</w:t>
            </w:r>
          </w:p>
          <w:p w:rsid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совершенствование языковой и читательской культуры как средства взаимодействия между людьми и познания мира;</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осознание ценности научной деятельности, готовность осуществлять проектную и исследовательскую деятельность индивидуально и в группе;</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учебными познавательными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б) базовые исследовательские действия: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владеть навыками учебно-исследовательской и проектной деятельности, навыками разрешения проблем;</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способность и готовность к самостоятельному поиску методов решения практических задач, применению различных методов познания;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формирование научного типа мышления, владение научной терминологией, ключевыми понятиями и методами;</w:t>
            </w:r>
          </w:p>
          <w:p w:rsidR="00DB7379"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-осуществлять целенаправленный поиск переноса средств и способов действия в профессиональную среду</w:t>
            </w:r>
            <w:r>
              <w:rPr>
                <w:rFonts w:ascii="Times New Roman" w:eastAsia="Calibri" w:hAnsi="Times New Roman" w:cs="Times New Roman"/>
              </w:rPr>
              <w:t>.</w:t>
            </w:r>
          </w:p>
        </w:tc>
        <w:tc>
          <w:tcPr>
            <w:tcW w:w="3847" w:type="dxa"/>
            <w:tcBorders>
              <w:top w:val="single" w:sz="4" w:space="0" w:color="auto"/>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lastRenderedPageBreak/>
              <w:t xml:space="preserve">-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w:t>
            </w:r>
            <w:r w:rsidRPr="00DB7379">
              <w:rPr>
                <w:rFonts w:ascii="Times New Roman" w:eastAsia="Calibri" w:hAnsi="Times New Roman" w:cs="Times New Roman"/>
              </w:rPr>
              <w:lastRenderedPageBreak/>
              <w:t>создавать вторичные тексты (тезисы, аннотация, отзыв, рецензия и другое);</w:t>
            </w:r>
          </w:p>
          <w:p w:rsid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DB7379"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r>
              <w:rPr>
                <w:rFonts w:ascii="Times New Roman" w:eastAsia="Calibri" w:hAnsi="Times New Roman" w:cs="Times New Roman"/>
              </w:rPr>
              <w:t>.</w:t>
            </w:r>
          </w:p>
        </w:tc>
      </w:tr>
      <w:tr w:rsidR="00272368" w:rsidRPr="00BA57D2" w:rsidTr="00BA57D2">
        <w:tc>
          <w:tcPr>
            <w:tcW w:w="2247" w:type="dxa"/>
            <w:tcBorders>
              <w:top w:val="single" w:sz="4" w:space="0" w:color="000000"/>
              <w:left w:val="single" w:sz="4" w:space="0" w:color="000000"/>
              <w:bottom w:val="single" w:sz="4" w:space="0" w:color="000000"/>
              <w:right w:val="single" w:sz="4" w:space="0" w:color="000000"/>
            </w:tcBorders>
          </w:tcPr>
          <w:p w:rsidR="00272368" w:rsidRPr="00BA57D2" w:rsidRDefault="0028125E" w:rsidP="00272368">
            <w:pPr>
              <w:spacing w:after="0" w:line="0" w:lineRule="atLeast"/>
              <w:rPr>
                <w:rFonts w:ascii="Times New Roman" w:eastAsia="Calibri" w:hAnsi="Times New Roman" w:cs="Times New Roman"/>
              </w:rPr>
            </w:pPr>
            <w:r w:rsidRPr="00BA57D2">
              <w:rPr>
                <w:rFonts w:ascii="Times New Roman" w:eastAsia="Calibri" w:hAnsi="Times New Roman" w:cs="Times New Roman"/>
              </w:rPr>
              <w:lastRenderedPageBreak/>
              <w:t>ПК 1.1. Обрабатывать первичные бухгалтерские документы;</w:t>
            </w:r>
          </w:p>
          <w:p w:rsidR="00BA57D2" w:rsidRPr="00BA57D2" w:rsidRDefault="00BA57D2" w:rsidP="00BA57D2">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ПК 2.7. Выполнять контрольные процедуры и их документирование, готовить и оформлять</w:t>
            </w:r>
          </w:p>
          <w:p w:rsidR="0028125E" w:rsidRPr="00BA57D2" w:rsidRDefault="00BA57D2" w:rsidP="00BA57D2">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завершающие материалы по результатам внутреннего контроля.</w:t>
            </w:r>
          </w:p>
        </w:tc>
        <w:tc>
          <w:tcPr>
            <w:tcW w:w="3399" w:type="dxa"/>
            <w:tcBorders>
              <w:top w:val="single" w:sz="4" w:space="0" w:color="000000"/>
              <w:left w:val="single" w:sz="4" w:space="0" w:color="000000"/>
              <w:bottom w:val="single" w:sz="4" w:space="0" w:color="000000"/>
              <w:right w:val="single" w:sz="4" w:space="0" w:color="000000"/>
            </w:tcBorders>
          </w:tcPr>
          <w:p w:rsidR="00272368" w:rsidRPr="000D7D18" w:rsidRDefault="00272368" w:rsidP="00272368">
            <w:pPr>
              <w:spacing w:after="0" w:line="0" w:lineRule="atLeast"/>
              <w:rPr>
                <w:rFonts w:ascii="Times New Roman" w:eastAsia="Calibri" w:hAnsi="Times New Roman" w:cs="Times New Roman"/>
              </w:rPr>
            </w:pPr>
          </w:p>
        </w:tc>
        <w:tc>
          <w:tcPr>
            <w:tcW w:w="3847" w:type="dxa"/>
            <w:tcBorders>
              <w:top w:val="single" w:sz="4" w:space="0" w:color="000000"/>
              <w:left w:val="single" w:sz="4" w:space="0" w:color="000000"/>
              <w:bottom w:val="single" w:sz="4" w:space="0" w:color="000000"/>
              <w:right w:val="single" w:sz="4" w:space="0" w:color="000000"/>
            </w:tcBorders>
          </w:tcPr>
          <w:p w:rsidR="00BA57D2" w:rsidRPr="00BA57D2" w:rsidRDefault="00BA57D2" w:rsidP="00BA57D2">
            <w:pPr>
              <w:shd w:val="clear" w:color="auto" w:fill="FFFFFF"/>
              <w:spacing w:after="0" w:line="240" w:lineRule="auto"/>
              <w:rPr>
                <w:rFonts w:ascii="Times New Roman" w:eastAsia="Calibri" w:hAnsi="Times New Roman" w:cs="Times New Roman"/>
              </w:rPr>
            </w:pPr>
            <w:r>
              <w:rPr>
                <w:rFonts w:ascii="Times New Roman" w:eastAsia="Calibri" w:hAnsi="Times New Roman" w:cs="Times New Roman"/>
              </w:rPr>
              <w:t>-</w:t>
            </w:r>
            <w:r w:rsidRPr="00BA57D2">
              <w:rPr>
                <w:rFonts w:ascii="Times New Roman" w:eastAsia="Calibri" w:hAnsi="Times New Roman" w:cs="Times New Roman"/>
              </w:rPr>
              <w:t>общие требования к бухгалтерскому учету в части</w:t>
            </w:r>
          </w:p>
          <w:p w:rsidR="00BA57D2" w:rsidRPr="00BA57D2" w:rsidRDefault="00BA57D2" w:rsidP="00BA57D2">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документирования всех хозяйственных действий и операций;</w:t>
            </w:r>
          </w:p>
          <w:p w:rsidR="00BA57D2" w:rsidRPr="00BA57D2" w:rsidRDefault="00BA57D2" w:rsidP="00BA57D2">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определение первичных бухгалтерских документов;</w:t>
            </w:r>
          </w:p>
          <w:p w:rsidR="00BA57D2" w:rsidRPr="00BA57D2" w:rsidRDefault="00BA57D2" w:rsidP="00BA57D2">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формы первичных бухгалтерских документов, содержащих</w:t>
            </w:r>
          </w:p>
          <w:p w:rsidR="00BA57D2" w:rsidRPr="00BA57D2" w:rsidRDefault="00BA57D2" w:rsidP="00BA57D2">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обязательные реквизиты первичного учетного документа;</w:t>
            </w:r>
          </w:p>
          <w:p w:rsidR="00272368" w:rsidRPr="00272368" w:rsidRDefault="00272368" w:rsidP="00272368">
            <w:pPr>
              <w:spacing w:after="0" w:line="0" w:lineRule="atLeast"/>
              <w:rPr>
                <w:rFonts w:ascii="Times New Roman" w:eastAsia="Calibri" w:hAnsi="Times New Roman" w:cs="Times New Roman"/>
              </w:rPr>
            </w:pPr>
          </w:p>
        </w:tc>
      </w:tr>
    </w:tbl>
    <w:p w:rsidR="00B774D7" w:rsidRPr="00B774D7" w:rsidRDefault="00B774D7" w:rsidP="00B774D7">
      <w:pPr>
        <w:suppressAutoHyphens/>
        <w:spacing w:after="0" w:line="240" w:lineRule="auto"/>
        <w:jc w:val="center"/>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lastRenderedPageBreak/>
        <w:t>2. СТРУКТУРА И СОДЕРЖАНИЕ УЧЕБНОЙ ДИСЦИПЛИНЫ</w:t>
      </w:r>
    </w:p>
    <w:p w:rsidR="00B774D7" w:rsidRPr="00B774D7" w:rsidRDefault="00B774D7" w:rsidP="00B774D7">
      <w:pPr>
        <w:suppressAutoHyphens/>
        <w:spacing w:after="0" w:line="240" w:lineRule="auto"/>
        <w:ind w:firstLine="709"/>
        <w:jc w:val="center"/>
        <w:rPr>
          <w:rFonts w:ascii="Times New Roman" w:eastAsia="Times New Roman" w:hAnsi="Times New Roman" w:cs="Times New Roman"/>
          <w:b/>
          <w:sz w:val="28"/>
          <w:szCs w:val="28"/>
        </w:rPr>
      </w:pPr>
    </w:p>
    <w:p w:rsidR="00B774D7" w:rsidRPr="00B774D7" w:rsidRDefault="00B774D7" w:rsidP="00B774D7">
      <w:pPr>
        <w:suppressAutoHyphens/>
        <w:spacing w:after="0" w:line="240" w:lineRule="auto"/>
        <w:ind w:firstLine="709"/>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2.1. Объем учебной дисциплины и виды учебной работы</w:t>
      </w:r>
    </w:p>
    <w:p w:rsidR="00B774D7" w:rsidRPr="00B774D7" w:rsidRDefault="00B774D7" w:rsidP="00B774D7">
      <w:pPr>
        <w:suppressAutoHyphens/>
        <w:spacing w:after="0" w:line="240" w:lineRule="auto"/>
        <w:ind w:firstLine="709"/>
        <w:rPr>
          <w:rFonts w:ascii="Times New Roman" w:eastAsia="Times New Roman" w:hAnsi="Times New Roman" w:cs="Times New Roman"/>
          <w:b/>
          <w:sz w:val="24"/>
          <w:szCs w:val="24"/>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6F3384" w:rsidRPr="00284A82" w:rsidTr="00CF6AF9">
        <w:trPr>
          <w:trHeight w:val="485"/>
        </w:trPr>
        <w:tc>
          <w:tcPr>
            <w:tcW w:w="7945" w:type="dxa"/>
            <w:shd w:val="clear" w:color="auto" w:fill="auto"/>
          </w:tcPr>
          <w:p w:rsidR="006F3384" w:rsidRPr="00284A82" w:rsidRDefault="006F3384" w:rsidP="006F3384">
            <w:pPr>
              <w:spacing w:after="0" w:line="240" w:lineRule="auto"/>
              <w:ind w:left="57" w:right="57"/>
              <w:jc w:val="center"/>
              <w:rPr>
                <w:rFonts w:ascii="Times New Roman" w:hAnsi="Times New Roman"/>
                <w:b/>
                <w:sz w:val="24"/>
                <w:szCs w:val="24"/>
              </w:rPr>
            </w:pPr>
            <w:r w:rsidRPr="00284A82">
              <w:rPr>
                <w:rFonts w:ascii="Times New Roman" w:hAnsi="Times New Roman"/>
                <w:b/>
                <w:sz w:val="24"/>
                <w:szCs w:val="24"/>
              </w:rPr>
              <w:t>Вид учебной работы</w:t>
            </w:r>
          </w:p>
        </w:tc>
        <w:tc>
          <w:tcPr>
            <w:tcW w:w="1844" w:type="dxa"/>
            <w:shd w:val="clear" w:color="auto" w:fill="auto"/>
          </w:tcPr>
          <w:p w:rsidR="006F3384" w:rsidRPr="00284A82" w:rsidRDefault="006F3384" w:rsidP="006F3384">
            <w:pPr>
              <w:spacing w:after="0" w:line="240" w:lineRule="auto"/>
              <w:ind w:left="57" w:right="57"/>
              <w:jc w:val="center"/>
              <w:rPr>
                <w:rFonts w:ascii="Times New Roman" w:hAnsi="Times New Roman"/>
                <w:b/>
                <w:i/>
                <w:sz w:val="24"/>
                <w:szCs w:val="24"/>
              </w:rPr>
            </w:pPr>
            <w:r w:rsidRPr="00284A82">
              <w:rPr>
                <w:rFonts w:ascii="Times New Roman" w:hAnsi="Times New Roman"/>
                <w:b/>
                <w:i/>
                <w:sz w:val="24"/>
                <w:szCs w:val="24"/>
              </w:rPr>
              <w:t>Объем в часах</w:t>
            </w:r>
          </w:p>
        </w:tc>
      </w:tr>
      <w:tr w:rsidR="006F3384" w:rsidRPr="00284A82" w:rsidTr="00CF6AF9">
        <w:trPr>
          <w:trHeight w:val="485"/>
        </w:trPr>
        <w:tc>
          <w:tcPr>
            <w:tcW w:w="7945" w:type="dxa"/>
            <w:shd w:val="clear" w:color="auto" w:fill="auto"/>
          </w:tcPr>
          <w:p w:rsidR="006F3384" w:rsidRPr="00284A82" w:rsidRDefault="006F3384" w:rsidP="006F3384">
            <w:pPr>
              <w:spacing w:after="0" w:line="240" w:lineRule="auto"/>
              <w:ind w:left="57" w:right="57"/>
              <w:rPr>
                <w:rFonts w:ascii="Times New Roman" w:hAnsi="Times New Roman"/>
                <w:b/>
                <w:sz w:val="24"/>
                <w:szCs w:val="24"/>
              </w:rPr>
            </w:pPr>
            <w:r w:rsidRPr="00284A82">
              <w:rPr>
                <w:rFonts w:ascii="Times New Roman" w:hAnsi="Times New Roman"/>
                <w:b/>
                <w:sz w:val="24"/>
                <w:szCs w:val="24"/>
              </w:rPr>
              <w:t>Объем образовательной программы дисциплины</w:t>
            </w:r>
          </w:p>
        </w:tc>
        <w:tc>
          <w:tcPr>
            <w:tcW w:w="1844" w:type="dxa"/>
            <w:shd w:val="clear" w:color="auto" w:fill="auto"/>
          </w:tcPr>
          <w:p w:rsidR="006F3384" w:rsidRPr="00284A82" w:rsidRDefault="006F3384" w:rsidP="006F3384">
            <w:pPr>
              <w:spacing w:after="0" w:line="240" w:lineRule="auto"/>
              <w:ind w:left="57" w:right="57"/>
              <w:jc w:val="center"/>
              <w:rPr>
                <w:rFonts w:ascii="Times New Roman" w:hAnsi="Times New Roman"/>
                <w:b/>
                <w:i/>
                <w:sz w:val="24"/>
                <w:szCs w:val="24"/>
              </w:rPr>
            </w:pPr>
            <w:r w:rsidRPr="00284A82">
              <w:rPr>
                <w:rFonts w:ascii="Times New Roman" w:hAnsi="Times New Roman"/>
                <w:b/>
                <w:sz w:val="24"/>
                <w:szCs w:val="24"/>
              </w:rPr>
              <w:t>72</w:t>
            </w:r>
          </w:p>
        </w:tc>
      </w:tr>
      <w:tr w:rsidR="006F3384" w:rsidRPr="00284A82" w:rsidTr="00CF6AF9">
        <w:trPr>
          <w:trHeight w:val="485"/>
        </w:trPr>
        <w:tc>
          <w:tcPr>
            <w:tcW w:w="7945" w:type="dxa"/>
            <w:shd w:val="clear" w:color="auto" w:fill="auto"/>
          </w:tcPr>
          <w:p w:rsidR="006F3384" w:rsidRPr="00284A82" w:rsidRDefault="006F3384" w:rsidP="006F3384">
            <w:pPr>
              <w:spacing w:after="0" w:line="240" w:lineRule="auto"/>
              <w:ind w:left="57" w:right="57"/>
              <w:rPr>
                <w:rFonts w:ascii="Times New Roman" w:hAnsi="Times New Roman"/>
                <w:b/>
                <w:sz w:val="24"/>
                <w:szCs w:val="24"/>
              </w:rPr>
            </w:pPr>
            <w:r w:rsidRPr="00284A82">
              <w:rPr>
                <w:rFonts w:ascii="Times New Roman" w:hAnsi="Times New Roman"/>
                <w:b/>
                <w:sz w:val="24"/>
                <w:szCs w:val="24"/>
              </w:rPr>
              <w:t>в т.ч.</w:t>
            </w:r>
          </w:p>
        </w:tc>
        <w:tc>
          <w:tcPr>
            <w:tcW w:w="1844" w:type="dxa"/>
            <w:shd w:val="clear" w:color="auto" w:fill="auto"/>
          </w:tcPr>
          <w:p w:rsidR="006F3384" w:rsidRPr="00284A82" w:rsidRDefault="006F3384" w:rsidP="006F3384">
            <w:pPr>
              <w:spacing w:after="0" w:line="240" w:lineRule="auto"/>
              <w:ind w:left="57" w:right="57"/>
              <w:jc w:val="center"/>
              <w:rPr>
                <w:rFonts w:ascii="Times New Roman" w:hAnsi="Times New Roman"/>
                <w:b/>
                <w:sz w:val="24"/>
                <w:szCs w:val="24"/>
              </w:rPr>
            </w:pPr>
          </w:p>
        </w:tc>
      </w:tr>
      <w:tr w:rsidR="006F3384" w:rsidRPr="00284A82" w:rsidTr="00CF6AF9">
        <w:trPr>
          <w:trHeight w:val="485"/>
        </w:trPr>
        <w:tc>
          <w:tcPr>
            <w:tcW w:w="7945" w:type="dxa"/>
            <w:shd w:val="clear" w:color="auto" w:fill="auto"/>
          </w:tcPr>
          <w:p w:rsidR="006F3384" w:rsidRPr="00284A82" w:rsidRDefault="006F3384" w:rsidP="006F3384">
            <w:pPr>
              <w:spacing w:after="0" w:line="240" w:lineRule="auto"/>
              <w:ind w:left="57" w:right="57"/>
              <w:rPr>
                <w:rFonts w:ascii="Times New Roman" w:hAnsi="Times New Roman"/>
                <w:b/>
                <w:sz w:val="24"/>
                <w:szCs w:val="24"/>
              </w:rPr>
            </w:pPr>
            <w:r w:rsidRPr="00284A82">
              <w:rPr>
                <w:rFonts w:ascii="Times New Roman" w:hAnsi="Times New Roman"/>
                <w:b/>
                <w:sz w:val="24"/>
                <w:szCs w:val="24"/>
              </w:rPr>
              <w:t>1. Основное содержание</w:t>
            </w:r>
          </w:p>
        </w:tc>
        <w:tc>
          <w:tcPr>
            <w:tcW w:w="1844" w:type="dxa"/>
            <w:shd w:val="clear" w:color="auto" w:fill="auto"/>
          </w:tcPr>
          <w:p w:rsidR="006F3384" w:rsidRPr="00284A82" w:rsidRDefault="006F3384" w:rsidP="006F3384">
            <w:pPr>
              <w:spacing w:after="0" w:line="240" w:lineRule="auto"/>
              <w:ind w:left="57" w:right="57"/>
              <w:jc w:val="center"/>
              <w:rPr>
                <w:rFonts w:ascii="Times New Roman" w:hAnsi="Times New Roman"/>
                <w:b/>
                <w:sz w:val="24"/>
                <w:szCs w:val="24"/>
              </w:rPr>
            </w:pPr>
            <w:r>
              <w:rPr>
                <w:rFonts w:ascii="Times New Roman" w:hAnsi="Times New Roman"/>
                <w:b/>
                <w:sz w:val="24"/>
                <w:szCs w:val="24"/>
              </w:rPr>
              <w:t>56</w:t>
            </w:r>
          </w:p>
        </w:tc>
      </w:tr>
      <w:tr w:rsidR="006F3384" w:rsidRPr="00284A82" w:rsidTr="00CF6AF9">
        <w:trPr>
          <w:trHeight w:val="517"/>
        </w:trPr>
        <w:tc>
          <w:tcPr>
            <w:tcW w:w="9789" w:type="dxa"/>
            <w:gridSpan w:val="2"/>
            <w:vAlign w:val="center"/>
          </w:tcPr>
          <w:p w:rsidR="006F3384" w:rsidRPr="00284A82" w:rsidRDefault="006F3384" w:rsidP="006F3384">
            <w:pPr>
              <w:spacing w:after="0" w:line="240" w:lineRule="auto"/>
              <w:ind w:left="57" w:right="57"/>
              <w:rPr>
                <w:rFonts w:ascii="Times New Roman" w:hAnsi="Times New Roman"/>
                <w:sz w:val="24"/>
                <w:szCs w:val="24"/>
              </w:rPr>
            </w:pPr>
            <w:r w:rsidRPr="00284A82">
              <w:rPr>
                <w:rFonts w:ascii="Times New Roman" w:hAnsi="Times New Roman"/>
                <w:sz w:val="24"/>
                <w:szCs w:val="24"/>
              </w:rPr>
              <w:t>в т. ч.:</w:t>
            </w:r>
          </w:p>
        </w:tc>
      </w:tr>
      <w:tr w:rsidR="006F3384" w:rsidRPr="00284A82" w:rsidTr="00CF6AF9">
        <w:trPr>
          <w:trHeight w:val="517"/>
        </w:trPr>
        <w:tc>
          <w:tcPr>
            <w:tcW w:w="7945" w:type="dxa"/>
            <w:vAlign w:val="center"/>
          </w:tcPr>
          <w:p w:rsidR="006F3384" w:rsidRPr="00284A82" w:rsidRDefault="006F3384" w:rsidP="006F3384">
            <w:pPr>
              <w:spacing w:after="0" w:line="240"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sz w:val="24"/>
                <w:szCs w:val="24"/>
              </w:rPr>
            </w:pPr>
            <w:r>
              <w:rPr>
                <w:rFonts w:ascii="Times New Roman" w:hAnsi="Times New Roman"/>
                <w:sz w:val="24"/>
                <w:szCs w:val="24"/>
              </w:rPr>
              <w:t>26</w:t>
            </w:r>
          </w:p>
        </w:tc>
      </w:tr>
      <w:tr w:rsidR="006F3384" w:rsidRPr="00284A82" w:rsidTr="00CF6AF9">
        <w:trPr>
          <w:trHeight w:val="517"/>
        </w:trPr>
        <w:tc>
          <w:tcPr>
            <w:tcW w:w="7945" w:type="dxa"/>
            <w:vAlign w:val="center"/>
          </w:tcPr>
          <w:p w:rsidR="006F3384" w:rsidRPr="00284A82" w:rsidRDefault="006F3384" w:rsidP="006F3384">
            <w:pPr>
              <w:spacing w:after="0" w:line="240"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sz w:val="24"/>
                <w:szCs w:val="24"/>
              </w:rPr>
            </w:pPr>
            <w:r w:rsidRPr="00284A82">
              <w:rPr>
                <w:rFonts w:ascii="Times New Roman" w:hAnsi="Times New Roman"/>
                <w:sz w:val="24"/>
                <w:szCs w:val="24"/>
              </w:rPr>
              <w:t>30</w:t>
            </w:r>
          </w:p>
        </w:tc>
      </w:tr>
      <w:tr w:rsidR="006F3384" w:rsidRPr="00284A82" w:rsidTr="00CF6AF9">
        <w:trPr>
          <w:trHeight w:val="517"/>
        </w:trPr>
        <w:tc>
          <w:tcPr>
            <w:tcW w:w="7945" w:type="dxa"/>
            <w:vAlign w:val="center"/>
          </w:tcPr>
          <w:p w:rsidR="006F3384" w:rsidRPr="00284A82" w:rsidRDefault="006F3384" w:rsidP="006F3384">
            <w:pPr>
              <w:spacing w:after="0" w:line="240" w:lineRule="auto"/>
              <w:ind w:left="57" w:right="57"/>
              <w:rPr>
                <w:rFonts w:ascii="Times New Roman" w:hAnsi="Times New Roman"/>
                <w:b/>
                <w:sz w:val="24"/>
                <w:szCs w:val="24"/>
              </w:rPr>
            </w:pPr>
            <w:r w:rsidRPr="00284A82">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b/>
                <w:sz w:val="24"/>
                <w:szCs w:val="24"/>
              </w:rPr>
            </w:pPr>
            <w:r w:rsidRPr="00284A82">
              <w:rPr>
                <w:rFonts w:ascii="Times New Roman" w:hAnsi="Times New Roman"/>
                <w:b/>
                <w:sz w:val="24"/>
                <w:szCs w:val="24"/>
              </w:rPr>
              <w:t>12</w:t>
            </w:r>
          </w:p>
        </w:tc>
      </w:tr>
      <w:tr w:rsidR="006F3384" w:rsidRPr="00284A82" w:rsidTr="00CF6AF9">
        <w:trPr>
          <w:trHeight w:val="517"/>
        </w:trPr>
        <w:tc>
          <w:tcPr>
            <w:tcW w:w="7945" w:type="dxa"/>
            <w:vAlign w:val="center"/>
          </w:tcPr>
          <w:p w:rsidR="006F3384" w:rsidRPr="00284A82" w:rsidRDefault="006F3384" w:rsidP="006F3384">
            <w:pPr>
              <w:spacing w:after="0" w:line="240" w:lineRule="auto"/>
              <w:ind w:left="57" w:right="57"/>
              <w:rPr>
                <w:rFonts w:ascii="Times New Roman" w:hAnsi="Times New Roman"/>
                <w:sz w:val="24"/>
                <w:szCs w:val="24"/>
              </w:rPr>
            </w:pPr>
            <w:r w:rsidRPr="00284A82">
              <w:rPr>
                <w:rFonts w:ascii="Times New Roman" w:hAnsi="Times New Roman"/>
                <w:sz w:val="24"/>
                <w:szCs w:val="24"/>
              </w:rPr>
              <w:t>в т. ч.:</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sz w:val="24"/>
                <w:szCs w:val="24"/>
              </w:rPr>
            </w:pPr>
          </w:p>
        </w:tc>
      </w:tr>
      <w:tr w:rsidR="006F3384" w:rsidRPr="00284A82" w:rsidTr="00CF6AF9">
        <w:trPr>
          <w:trHeight w:val="517"/>
        </w:trPr>
        <w:tc>
          <w:tcPr>
            <w:tcW w:w="7945" w:type="dxa"/>
            <w:vAlign w:val="center"/>
          </w:tcPr>
          <w:p w:rsidR="006F3384" w:rsidRPr="00284A82" w:rsidRDefault="006F3384" w:rsidP="006F3384">
            <w:pPr>
              <w:spacing w:after="0" w:line="240"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sz w:val="24"/>
                <w:szCs w:val="24"/>
              </w:rPr>
            </w:pPr>
            <w:r w:rsidRPr="00284A82">
              <w:rPr>
                <w:rFonts w:ascii="Times New Roman" w:hAnsi="Times New Roman"/>
                <w:sz w:val="24"/>
                <w:szCs w:val="24"/>
              </w:rPr>
              <w:t>6</w:t>
            </w:r>
          </w:p>
        </w:tc>
      </w:tr>
      <w:tr w:rsidR="006F3384" w:rsidRPr="00284A82" w:rsidTr="00CF6AF9">
        <w:trPr>
          <w:trHeight w:val="517"/>
        </w:trPr>
        <w:tc>
          <w:tcPr>
            <w:tcW w:w="7945" w:type="dxa"/>
            <w:vAlign w:val="center"/>
          </w:tcPr>
          <w:p w:rsidR="006F3384" w:rsidRPr="00284A82" w:rsidRDefault="006F3384" w:rsidP="006F3384">
            <w:pPr>
              <w:spacing w:after="0" w:line="240"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sz w:val="24"/>
                <w:szCs w:val="24"/>
              </w:rPr>
            </w:pPr>
            <w:r w:rsidRPr="00284A82">
              <w:rPr>
                <w:rFonts w:ascii="Times New Roman" w:hAnsi="Times New Roman"/>
                <w:sz w:val="24"/>
                <w:szCs w:val="24"/>
              </w:rPr>
              <w:t>6</w:t>
            </w:r>
          </w:p>
        </w:tc>
      </w:tr>
      <w:tr w:rsidR="006F3384" w:rsidRPr="00284A82" w:rsidTr="00CF6AF9">
        <w:trPr>
          <w:trHeight w:val="349"/>
        </w:trPr>
        <w:tc>
          <w:tcPr>
            <w:tcW w:w="7945" w:type="dxa"/>
            <w:vAlign w:val="center"/>
          </w:tcPr>
          <w:p w:rsidR="006F3384" w:rsidRPr="00284A82" w:rsidRDefault="006F3384" w:rsidP="006F3384">
            <w:pPr>
              <w:spacing w:after="0" w:line="240" w:lineRule="auto"/>
              <w:ind w:left="57" w:right="57"/>
              <w:rPr>
                <w:rFonts w:ascii="Times New Roman" w:hAnsi="Times New Roman"/>
                <w:b/>
                <w:sz w:val="24"/>
                <w:szCs w:val="24"/>
              </w:rPr>
            </w:pPr>
            <w:r w:rsidRPr="00284A82">
              <w:rPr>
                <w:rFonts w:ascii="Times New Roman" w:hAnsi="Times New Roman"/>
                <w:sz w:val="24"/>
                <w:szCs w:val="24"/>
              </w:rPr>
              <w:t xml:space="preserve">индивидуальный проект </w:t>
            </w:r>
            <w:r w:rsidRPr="00284A82">
              <w:rPr>
                <w:rFonts w:ascii="Times New Roman" w:hAnsi="Times New Roman"/>
                <w:i/>
                <w:sz w:val="24"/>
                <w:szCs w:val="24"/>
              </w:rPr>
              <w:t>(да/нет</w:t>
            </w:r>
            <w:r w:rsidRPr="00284A82">
              <w:rPr>
                <w:rFonts w:ascii="Times New Roman" w:hAnsi="Times New Roman"/>
                <w:sz w:val="24"/>
                <w:szCs w:val="24"/>
              </w:rPr>
              <w:t>)**</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b/>
                <w:sz w:val="24"/>
                <w:szCs w:val="24"/>
              </w:rPr>
            </w:pPr>
            <w:r w:rsidRPr="00284A82">
              <w:rPr>
                <w:rFonts w:ascii="Times New Roman" w:hAnsi="Times New Roman"/>
                <w:b/>
                <w:sz w:val="24"/>
                <w:szCs w:val="24"/>
              </w:rPr>
              <w:t>нет</w:t>
            </w:r>
          </w:p>
        </w:tc>
      </w:tr>
      <w:tr w:rsidR="006F3384" w:rsidRPr="00284A82" w:rsidTr="00CF6AF9">
        <w:trPr>
          <w:trHeight w:val="68"/>
        </w:trPr>
        <w:tc>
          <w:tcPr>
            <w:tcW w:w="7945" w:type="dxa"/>
            <w:vAlign w:val="center"/>
          </w:tcPr>
          <w:p w:rsidR="006F3384" w:rsidRPr="00284A82" w:rsidRDefault="006F3384" w:rsidP="006F3384">
            <w:pPr>
              <w:spacing w:after="0" w:line="240" w:lineRule="auto"/>
              <w:ind w:left="57" w:right="57"/>
              <w:rPr>
                <w:rFonts w:ascii="Times New Roman" w:hAnsi="Times New Roman"/>
                <w:b/>
                <w:i/>
                <w:sz w:val="24"/>
                <w:szCs w:val="24"/>
              </w:rPr>
            </w:pPr>
            <w:r w:rsidRPr="00284A82">
              <w:rPr>
                <w:rFonts w:ascii="Times New Roman" w:hAnsi="Times New Roman"/>
                <w:b/>
                <w:sz w:val="24"/>
                <w:szCs w:val="24"/>
              </w:rPr>
              <w:t>Промежуточная аттестация (экзамен)</w:t>
            </w:r>
          </w:p>
        </w:tc>
        <w:tc>
          <w:tcPr>
            <w:tcW w:w="1844" w:type="dxa"/>
            <w:vAlign w:val="center"/>
          </w:tcPr>
          <w:p w:rsidR="006F3384" w:rsidRPr="00284A82" w:rsidRDefault="006F3384" w:rsidP="006F3384">
            <w:pPr>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r>
    </w:tbl>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F722E4" w:rsidRDefault="00F722E4" w:rsidP="00B774D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sectPr w:rsidR="00F722E4" w:rsidSect="00DD2396">
          <w:pgSz w:w="11906" w:h="16838"/>
          <w:pgMar w:top="1134" w:right="850" w:bottom="1134" w:left="1701" w:header="708" w:footer="708" w:gutter="0"/>
          <w:cols w:space="708"/>
          <w:docGrid w:linePitch="360"/>
        </w:sectPr>
      </w:pPr>
    </w:p>
    <w:p w:rsidR="00B774D7" w:rsidRPr="00B774D7" w:rsidRDefault="00B774D7" w:rsidP="00B774D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B774D7">
        <w:rPr>
          <w:rFonts w:ascii="Times New Roman" w:eastAsia="Times New Roman" w:hAnsi="Times New Roman" w:cs="Times New Roman"/>
          <w:b/>
          <w:bCs/>
          <w:sz w:val="24"/>
          <w:szCs w:val="24"/>
        </w:rPr>
        <w:lastRenderedPageBreak/>
        <w:t>2.2.Тематический план и содержание</w:t>
      </w:r>
      <w:r w:rsidRPr="00B774D7">
        <w:rPr>
          <w:rFonts w:ascii="Times New Roman" w:eastAsia="Times New Roman" w:hAnsi="Times New Roman" w:cs="Times New Roman"/>
          <w:b/>
          <w:bCs/>
          <w:spacing w:val="-3"/>
          <w:sz w:val="24"/>
          <w:szCs w:val="24"/>
        </w:rPr>
        <w:t xml:space="preserve"> </w:t>
      </w:r>
      <w:r w:rsidRPr="00B774D7">
        <w:rPr>
          <w:rFonts w:ascii="Times New Roman" w:eastAsia="Times New Roman" w:hAnsi="Times New Roman" w:cs="Times New Roman"/>
          <w:b/>
          <w:bCs/>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2"/>
        <w:gridCol w:w="8462"/>
        <w:gridCol w:w="1275"/>
        <w:gridCol w:w="2091"/>
      </w:tblGrid>
      <w:tr w:rsidR="00C13617" w:rsidRPr="00C13617" w:rsidTr="00247254">
        <w:trPr>
          <w:trHeight w:val="20"/>
        </w:trPr>
        <w:tc>
          <w:tcPr>
            <w:tcW w:w="938" w:type="pct"/>
            <w:shd w:val="clear" w:color="auto" w:fill="auto"/>
            <w:vAlign w:val="center"/>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Наименование разделов и тем</w:t>
            </w:r>
          </w:p>
        </w:tc>
        <w:tc>
          <w:tcPr>
            <w:tcW w:w="2906" w:type="pct"/>
            <w:shd w:val="clear" w:color="auto" w:fill="auto"/>
            <w:vAlign w:val="center"/>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Объем часов</w:t>
            </w:r>
          </w:p>
        </w:tc>
        <w:tc>
          <w:tcPr>
            <w:tcW w:w="718" w:type="pct"/>
            <w:shd w:val="clear" w:color="auto" w:fill="auto"/>
            <w:vAlign w:val="center"/>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Формируемые компетенции</w:t>
            </w:r>
          </w:p>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p>
        </w:tc>
      </w:tr>
      <w:tr w:rsidR="00C13617" w:rsidRPr="00C13617" w:rsidTr="00247254">
        <w:trPr>
          <w:trHeight w:val="20"/>
        </w:trPr>
        <w:tc>
          <w:tcPr>
            <w:tcW w:w="9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1</w:t>
            </w:r>
          </w:p>
        </w:tc>
        <w:tc>
          <w:tcPr>
            <w:tcW w:w="2906"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3</w:t>
            </w:r>
          </w:p>
        </w:tc>
        <w:tc>
          <w:tcPr>
            <w:tcW w:w="71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r>
      <w:tr w:rsidR="00C13617" w:rsidRPr="00C13617" w:rsidTr="00247254">
        <w:trPr>
          <w:trHeight w:val="20"/>
        </w:trPr>
        <w:tc>
          <w:tcPr>
            <w:tcW w:w="5000" w:type="pct"/>
            <w:gridSpan w:val="4"/>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Основное содержание</w:t>
            </w:r>
          </w:p>
        </w:tc>
      </w:tr>
      <w:tr w:rsidR="00C13617" w:rsidRPr="00C13617" w:rsidTr="00247254">
        <w:trPr>
          <w:trHeight w:val="20"/>
        </w:trPr>
        <w:tc>
          <w:tcPr>
            <w:tcW w:w="3844" w:type="pct"/>
            <w:gridSpan w:val="2"/>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12</w:t>
            </w:r>
          </w:p>
        </w:tc>
        <w:tc>
          <w:tcPr>
            <w:tcW w:w="71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szCs w:val="24"/>
              </w:rPr>
            </w:pPr>
            <w:r w:rsidRPr="00C13617">
              <w:rPr>
                <w:rFonts w:ascii="Times New Roman" w:hAnsi="Times New Roman"/>
                <w:sz w:val="24"/>
                <w:szCs w:val="24"/>
              </w:rPr>
              <w:t>ОК 05</w:t>
            </w:r>
          </w:p>
        </w:tc>
      </w:tr>
      <w:tr w:rsidR="001F7CB6" w:rsidRPr="00C13617" w:rsidTr="00247254">
        <w:trPr>
          <w:trHeight w:val="182"/>
        </w:trPr>
        <w:tc>
          <w:tcPr>
            <w:tcW w:w="938" w:type="pct"/>
            <w:vMerge w:val="restar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1.1</w:t>
            </w:r>
            <w:r w:rsidRPr="00C13617">
              <w:rPr>
                <w:rFonts w:ascii="Times New Roman" w:hAnsi="Times New Roman"/>
                <w:sz w:val="24"/>
                <w:szCs w:val="24"/>
              </w:rPr>
              <w:t>. Основные функции языка в современном обществе</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color w:val="000000" w:themeColor="text1"/>
                <w:sz w:val="24"/>
                <w:szCs w:val="24"/>
              </w:rPr>
            </w:pPr>
            <w:r w:rsidRPr="00C13617">
              <w:rPr>
                <w:rFonts w:ascii="Times New Roman" w:hAnsi="Times New Roman"/>
                <w:sz w:val="24"/>
                <w:szCs w:val="24"/>
              </w:rPr>
              <w:t>ОК 05</w:t>
            </w:r>
          </w:p>
        </w:tc>
      </w:tr>
      <w:tr w:rsidR="001F7CB6" w:rsidRPr="00C13617" w:rsidTr="00247254">
        <w:trPr>
          <w:trHeight w:val="182"/>
        </w:trPr>
        <w:tc>
          <w:tcPr>
            <w:tcW w:w="938" w:type="pct"/>
            <w:vMerge/>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r>
      <w:tr w:rsidR="001F7CB6" w:rsidRPr="00C13617" w:rsidTr="00247254">
        <w:trPr>
          <w:trHeight w:val="182"/>
        </w:trPr>
        <w:tc>
          <w:tcPr>
            <w:tcW w:w="938" w:type="pct"/>
            <w:vMerge/>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r>
      <w:tr w:rsidR="001F7CB6" w:rsidRPr="00C13617" w:rsidTr="00247254">
        <w:trPr>
          <w:trHeight w:val="198"/>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rPr>
                <w:rFonts w:ascii="Times New Roman" w:hAnsi="Times New Roman"/>
                <w:sz w:val="24"/>
                <w:szCs w:val="24"/>
              </w:rPr>
            </w:pPr>
            <w:r w:rsidRPr="00C13617">
              <w:rPr>
                <w:rFonts w:ascii="Times New Roman" w:hAnsi="Times New Roman"/>
                <w:sz w:val="24"/>
                <w:szCs w:val="24"/>
              </w:rPr>
              <w:t>Практическая работа. О</w:t>
            </w:r>
            <w:r w:rsidRPr="00C13617">
              <w:rPr>
                <w:rFonts w:ascii="Times New Roman" w:hAnsi="Times New Roman"/>
                <w:bCs/>
                <w:spacing w:val="-9"/>
                <w:sz w:val="24"/>
                <w:szCs w:val="24"/>
              </w:rPr>
              <w:t>сновные функции языка и формы их реализации в современном обществе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color w:val="000000" w:themeColor="text1"/>
                <w:sz w:val="24"/>
                <w:szCs w:val="24"/>
              </w:rPr>
            </w:pPr>
          </w:p>
        </w:tc>
      </w:tr>
      <w:tr w:rsidR="001F7CB6" w:rsidRPr="00C13617" w:rsidTr="00247254">
        <w:trPr>
          <w:trHeight w:val="226"/>
        </w:trPr>
        <w:tc>
          <w:tcPr>
            <w:tcW w:w="938" w:type="pct"/>
            <w:vMerge w:val="restar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1.2</w:t>
            </w:r>
            <w:r w:rsidRPr="00C13617">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color w:val="000000" w:themeColor="text1"/>
                <w:sz w:val="24"/>
                <w:szCs w:val="24"/>
              </w:rPr>
            </w:pPr>
            <w:r w:rsidRPr="00C13617">
              <w:rPr>
                <w:rFonts w:ascii="Times New Roman" w:hAnsi="Times New Roman"/>
                <w:sz w:val="24"/>
                <w:szCs w:val="24"/>
              </w:rPr>
              <w:t>ОК 05</w:t>
            </w:r>
          </w:p>
        </w:tc>
      </w:tr>
      <w:tr w:rsidR="001F7CB6" w:rsidRPr="00C13617" w:rsidTr="00247254">
        <w:trPr>
          <w:trHeight w:val="1789"/>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1F7CB6" w:rsidRPr="00C13617" w:rsidRDefault="001F7CB6" w:rsidP="0024725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color w:val="000000" w:themeColor="text1"/>
                <w:sz w:val="24"/>
                <w:szCs w:val="24"/>
              </w:rPr>
            </w:pPr>
          </w:p>
        </w:tc>
      </w:tr>
      <w:tr w:rsidR="001F7CB6" w:rsidRPr="00C13617" w:rsidTr="00247254">
        <w:trPr>
          <w:trHeight w:val="323"/>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color w:val="000000" w:themeColor="text1"/>
                <w:sz w:val="24"/>
                <w:szCs w:val="24"/>
              </w:rPr>
            </w:pPr>
          </w:p>
        </w:tc>
      </w:tr>
      <w:tr w:rsidR="001F7CB6" w:rsidRPr="00C13617" w:rsidTr="00247254">
        <w:trPr>
          <w:trHeight w:val="4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sz w:val="24"/>
                <w:szCs w:val="24"/>
              </w:rPr>
              <w:t xml:space="preserve">Практическая работа. </w:t>
            </w:r>
            <w:r w:rsidRPr="00C13617">
              <w:rPr>
                <w:rFonts w:ascii="Times New Roman" w:hAnsi="Times New Roman"/>
                <w:color w:val="000000"/>
                <w:sz w:val="24"/>
                <w:szCs w:val="24"/>
              </w:rPr>
              <w:t>Признаки заимствованного слова. Этапы освоения заимствованных слов</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color w:val="000000" w:themeColor="text1"/>
                <w:sz w:val="24"/>
                <w:szCs w:val="24"/>
              </w:rPr>
            </w:pPr>
          </w:p>
        </w:tc>
      </w:tr>
      <w:tr w:rsidR="001F7CB6" w:rsidRPr="00C13617" w:rsidTr="00247254">
        <w:trPr>
          <w:trHeight w:val="20"/>
        </w:trPr>
        <w:tc>
          <w:tcPr>
            <w:tcW w:w="93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r w:rsidRPr="00C13617">
              <w:rPr>
                <w:rFonts w:ascii="Times New Roman" w:hAnsi="Times New Roman"/>
                <w:sz w:val="24"/>
                <w:szCs w:val="24"/>
              </w:rPr>
              <w:t>Тема 1.3. Язык как система знаков</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05</w:t>
            </w:r>
          </w:p>
        </w:tc>
      </w:tr>
      <w:tr w:rsidR="001F7CB6" w:rsidRPr="00C13617" w:rsidTr="00247254">
        <w:trPr>
          <w:trHeight w:val="742"/>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sz w:val="24"/>
                <w:szCs w:val="24"/>
              </w:rPr>
              <w:t xml:space="preserve">Язык как система знаков. Структура языкового знака. Слово и его значение. Лексическое и грамматическое значение слова. Звук и буква. Уровни языковой </w:t>
            </w:r>
            <w:r w:rsidRPr="00C13617">
              <w:rPr>
                <w:rFonts w:ascii="Times New Roman" w:hAnsi="Times New Roman"/>
                <w:sz w:val="24"/>
                <w:szCs w:val="24"/>
              </w:rPr>
              <w:lastRenderedPageBreak/>
              <w:t>системы и единицы этих уровней. Принципы выделения частей речи в русском языке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sz w:val="24"/>
                <w:szCs w:val="24"/>
              </w:rPr>
              <w:t>Практическая работа. Принципы русской орфографии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0"/>
        </w:trPr>
        <w:tc>
          <w:tcPr>
            <w:tcW w:w="3844" w:type="pct"/>
            <w:gridSpan w:val="2"/>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Раздел 2. Фонетика, морфология и орфография</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36</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0"/>
        </w:trPr>
        <w:tc>
          <w:tcPr>
            <w:tcW w:w="93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color w:val="000000"/>
                <w:sz w:val="24"/>
                <w:szCs w:val="24"/>
              </w:rPr>
              <w:t>Тема 2.1. Фонетика и орфоэпия</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24725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BB5C03"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BB5C03">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color w:val="000000"/>
                <w:sz w:val="24"/>
                <w:szCs w:val="24"/>
              </w:rPr>
              <w:t>Тема 2.2. Морфемика и словообразование</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rPr>
                <w:rFonts w:ascii="Times New Roman" w:hAnsi="Times New Roman"/>
                <w:color w:val="000000"/>
                <w:sz w:val="24"/>
                <w:szCs w:val="24"/>
              </w:rPr>
            </w:pPr>
            <w:r w:rsidRPr="00C13617">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w:t>
            </w:r>
            <w:r>
              <w:rPr>
                <w:rFonts w:ascii="Times New Roman" w:hAnsi="Times New Roman"/>
                <w:color w:val="000000"/>
                <w:sz w:val="24"/>
                <w:szCs w:val="24"/>
              </w:rPr>
              <w:t>ообразование и формообразование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BB5C03"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BB5C03">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sz w:val="24"/>
                <w:szCs w:val="24"/>
              </w:rPr>
              <w:t xml:space="preserve">Практическая работа. </w:t>
            </w:r>
            <w:r w:rsidRPr="00C13617">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2.3. </w:t>
            </w:r>
            <w:r w:rsidRPr="00C13617">
              <w:rPr>
                <w:rFonts w:ascii="Times New Roman" w:hAnsi="Times New Roman"/>
                <w:color w:val="000000"/>
                <w:sz w:val="24"/>
                <w:szCs w:val="24"/>
              </w:rPr>
              <w:t>Имя существительное как часть речи.</w:t>
            </w: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Pr="00C13617">
              <w:rPr>
                <w:rFonts w:ascii="Times New Roman" w:hAnsi="Times New Roman"/>
                <w:sz w:val="24"/>
                <w:szCs w:val="24"/>
              </w:rPr>
              <w:t xml:space="preserve"> </w:t>
            </w:r>
            <w:r w:rsidRPr="00C13617">
              <w:rPr>
                <w:rFonts w:ascii="Times New Roman" w:hAnsi="Times New Roman"/>
                <w:color w:val="000000"/>
                <w:sz w:val="24"/>
                <w:szCs w:val="24"/>
              </w:rPr>
              <w:t>Склонение имен существительных</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BB5C03" w:rsidRDefault="00BB5C03"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BB5C03">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sz w:val="24"/>
                <w:szCs w:val="24"/>
              </w:rPr>
              <w:t>Практическое занятие.</w:t>
            </w:r>
            <w:r w:rsidRPr="00C13617">
              <w:rPr>
                <w:rFonts w:ascii="Times New Roman" w:hAnsi="Times New Roman"/>
              </w:rPr>
              <w:t xml:space="preserve"> </w:t>
            </w:r>
            <w:r w:rsidRPr="00C13617">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380"/>
        </w:trPr>
        <w:tc>
          <w:tcPr>
            <w:tcW w:w="938" w:type="pct"/>
            <w:vMerge w:val="restart"/>
            <w:shd w:val="clear" w:color="auto" w:fill="auto"/>
          </w:tcPr>
          <w:p w:rsidR="001F7CB6" w:rsidRPr="00C13617" w:rsidRDefault="001F7CB6" w:rsidP="00C13617">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sz w:val="24"/>
                <w:szCs w:val="24"/>
              </w:rPr>
              <w:lastRenderedPageBreak/>
              <w:t>Тема 2.4. Имя прилагательное как часть речи.</w:t>
            </w: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1410"/>
        </w:trPr>
        <w:tc>
          <w:tcPr>
            <w:tcW w:w="938" w:type="pct"/>
            <w:vMerge/>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247254">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r>
      <w:tr w:rsidR="001F7CB6" w:rsidRPr="00C13617" w:rsidTr="00247254">
        <w:trPr>
          <w:trHeight w:val="423"/>
        </w:trPr>
        <w:tc>
          <w:tcPr>
            <w:tcW w:w="938" w:type="pct"/>
            <w:vMerge/>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r>
      <w:tr w:rsidR="001F7CB6" w:rsidRPr="00C13617" w:rsidTr="00247254">
        <w:trPr>
          <w:trHeight w:val="240"/>
        </w:trPr>
        <w:tc>
          <w:tcPr>
            <w:tcW w:w="938" w:type="pct"/>
            <w:vMerge/>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rPr>
            </w:pPr>
          </w:p>
        </w:tc>
      </w:tr>
      <w:tr w:rsidR="001F7CB6" w:rsidRPr="00C13617" w:rsidTr="00247254">
        <w:trPr>
          <w:trHeight w:val="20"/>
        </w:trPr>
        <w:tc>
          <w:tcPr>
            <w:tcW w:w="938" w:type="pct"/>
            <w:vMerge w:val="restart"/>
            <w:shd w:val="clear" w:color="auto" w:fill="auto"/>
          </w:tcPr>
          <w:p w:rsidR="001F7CB6" w:rsidRPr="00C13617" w:rsidRDefault="001F7CB6" w:rsidP="00C13617">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sz w:val="24"/>
                <w:szCs w:val="24"/>
              </w:rPr>
              <w:t>Тема 2.5. Имя числительное как часть речи.</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BB5C03"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846"/>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jc w:val="both"/>
              <w:rPr>
                <w:rFonts w:ascii="Times New Roman" w:hAnsi="Times New Roman"/>
                <w:color w:val="000000"/>
                <w:sz w:val="24"/>
                <w:szCs w:val="24"/>
              </w:rPr>
            </w:pPr>
            <w:r w:rsidRPr="00C13617">
              <w:rPr>
                <w:rFonts w:ascii="Times New Roman" w:hAnsi="Times New Roman"/>
                <w:sz w:val="24"/>
                <w:szCs w:val="24"/>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rsidR="001F7CB6" w:rsidRPr="00C13617" w:rsidRDefault="004A4B82"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Практическая работа</w:t>
            </w:r>
            <w:r w:rsidRPr="00C13617">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val="restart"/>
            <w:shd w:val="clear" w:color="auto" w:fill="auto"/>
          </w:tcPr>
          <w:p w:rsidR="001F7CB6" w:rsidRPr="00C13617" w:rsidRDefault="001F7CB6" w:rsidP="00C13617">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sz w:val="24"/>
                <w:szCs w:val="24"/>
              </w:rPr>
              <w:t xml:space="preserve">Тема 2.6. </w:t>
            </w:r>
            <w:r w:rsidRPr="00C13617">
              <w:rPr>
                <w:rFonts w:ascii="Times New Roman" w:hAnsi="Times New Roman"/>
                <w:color w:val="000000"/>
                <w:sz w:val="24"/>
                <w:szCs w:val="24"/>
              </w:rPr>
              <w:t>Местоимение как часть речи.</w:t>
            </w: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rPr>
                <w:rFonts w:ascii="Times New Roman" w:hAnsi="Times New Roman"/>
                <w:color w:val="000000"/>
                <w:sz w:val="24"/>
                <w:szCs w:val="24"/>
              </w:rPr>
            </w:pPr>
            <w:r w:rsidRPr="00C13617">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rPr>
                <w:rFonts w:ascii="Times New Roman" w:hAnsi="Times New Roman"/>
                <w:color w:val="000000"/>
                <w:sz w:val="24"/>
                <w:szCs w:val="24"/>
              </w:rPr>
            </w:pPr>
            <w:r w:rsidRPr="00C13617">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val="restart"/>
            <w:shd w:val="clear" w:color="auto" w:fill="auto"/>
          </w:tcPr>
          <w:p w:rsidR="001F7CB6" w:rsidRPr="00C13617" w:rsidRDefault="001F7CB6" w:rsidP="00C13617">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sz w:val="24"/>
                <w:szCs w:val="24"/>
              </w:rPr>
              <w:t xml:space="preserve">Тема 2.7. </w:t>
            </w:r>
            <w:r w:rsidRPr="00C13617">
              <w:rPr>
                <w:rFonts w:ascii="Times New Roman" w:hAnsi="Times New Roman"/>
                <w:color w:val="000000"/>
                <w:sz w:val="24"/>
                <w:szCs w:val="24"/>
              </w:rPr>
              <w:t>Глагол как часть речи.</w:t>
            </w: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r w:rsidRPr="00C13617">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spacing w:after="0" w:line="240" w:lineRule="auto"/>
              <w:ind w:left="57" w:right="57"/>
              <w:rPr>
                <w:rFonts w:ascii="Times New Roman" w:hAnsi="Times New Roman"/>
                <w:sz w:val="24"/>
                <w:szCs w:val="24"/>
              </w:rPr>
            </w:pPr>
          </w:p>
        </w:tc>
      </w:tr>
      <w:tr w:rsidR="001F7CB6" w:rsidRPr="00C13617" w:rsidTr="00247254">
        <w:trPr>
          <w:trHeight w:val="2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313"/>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rPr>
                <w:rFonts w:ascii="Times New Roman" w:hAnsi="Times New Roman"/>
                <w:sz w:val="24"/>
                <w:szCs w:val="24"/>
              </w:rPr>
            </w:pPr>
            <w:r w:rsidRPr="00C13617">
              <w:rPr>
                <w:rFonts w:ascii="Times New Roman" w:hAnsi="Times New Roman"/>
                <w:color w:val="000000"/>
                <w:sz w:val="24"/>
                <w:szCs w:val="24"/>
              </w:rPr>
              <w:t>Практическая работа. Правописание окончаний и суффиксов глаголов.</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val="restart"/>
            <w:shd w:val="clear" w:color="auto" w:fill="auto"/>
          </w:tcPr>
          <w:p w:rsidR="001F7CB6" w:rsidRPr="00C13617" w:rsidRDefault="001F7CB6" w:rsidP="00C13617">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2.8. </w:t>
            </w:r>
            <w:r w:rsidRPr="00C13617">
              <w:rPr>
                <w:rFonts w:ascii="Times New Roman" w:hAnsi="Times New Roman"/>
                <w:color w:val="000000"/>
                <w:sz w:val="24"/>
                <w:szCs w:val="24"/>
              </w:rPr>
              <w:t>Причастие и деепричастие как особые формы глагола</w:t>
            </w: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658"/>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jc w:val="both"/>
              <w:rPr>
                <w:rFonts w:ascii="Times New Roman" w:hAnsi="Times New Roman"/>
                <w:color w:val="333333"/>
                <w:sz w:val="24"/>
                <w:szCs w:val="24"/>
                <w:highlight w:val="white"/>
              </w:rPr>
            </w:pPr>
            <w:r w:rsidRPr="00C13617">
              <w:rPr>
                <w:rFonts w:ascii="Times New Roman" w:hAnsi="Times New Roman"/>
                <w:color w:val="000000"/>
                <w:sz w:val="24"/>
                <w:szCs w:val="24"/>
              </w:rPr>
              <w:t xml:space="preserve">Действительные </w:t>
            </w:r>
            <w:r w:rsidRPr="00C13617">
              <w:rPr>
                <w:rFonts w:ascii="Times New Roman" w:hAnsi="Times New Roman"/>
                <w:bCs/>
                <w:color w:val="000000"/>
                <w:sz w:val="24"/>
                <w:szCs w:val="24"/>
              </w:rPr>
              <w:t>и</w:t>
            </w:r>
            <w:r w:rsidRPr="00C13617">
              <w:rPr>
                <w:rFonts w:ascii="Times New Roman" w:hAnsi="Times New Roman"/>
                <w:b/>
                <w:bCs/>
                <w:color w:val="000000"/>
                <w:sz w:val="24"/>
                <w:szCs w:val="24"/>
              </w:rPr>
              <w:t xml:space="preserve"> </w:t>
            </w:r>
            <w:r w:rsidRPr="00C13617">
              <w:rPr>
                <w:rFonts w:ascii="Times New Roman" w:hAnsi="Times New Roman"/>
                <w:color w:val="000000"/>
                <w:sz w:val="24"/>
                <w:szCs w:val="24"/>
              </w:rPr>
              <w:t>страдательные причастия и способы их образования. Краткие и полные формы причастий</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247254">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val="restart"/>
            <w:shd w:val="clear" w:color="auto" w:fill="auto"/>
          </w:tcPr>
          <w:p w:rsidR="00C13617" w:rsidRPr="00C13617" w:rsidRDefault="00C13617" w:rsidP="00C13617">
            <w:pPr>
              <w:spacing w:after="0" w:line="240" w:lineRule="auto"/>
              <w:ind w:left="57" w:right="57"/>
              <w:jc w:val="center"/>
              <w:rPr>
                <w:rFonts w:ascii="Times New Roman" w:hAnsi="Times New Roman"/>
                <w:b/>
                <w:sz w:val="24"/>
                <w:szCs w:val="24"/>
              </w:rPr>
            </w:pPr>
            <w:r w:rsidRPr="00C13617">
              <w:rPr>
                <w:rFonts w:ascii="Times New Roman" w:hAnsi="Times New Roman"/>
                <w:sz w:val="24"/>
                <w:szCs w:val="24"/>
              </w:rPr>
              <w:t xml:space="preserve">Тема 2.9. </w:t>
            </w:r>
            <w:r w:rsidRPr="00C13617">
              <w:rPr>
                <w:rFonts w:ascii="Times New Roman" w:hAnsi="Times New Roman"/>
                <w:color w:val="000000"/>
                <w:sz w:val="24"/>
                <w:szCs w:val="24"/>
              </w:rPr>
              <w:t>Наречие как часть речи. Служебные части речи.</w:t>
            </w:r>
          </w:p>
        </w:tc>
        <w:tc>
          <w:tcPr>
            <w:tcW w:w="2906"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spacing w:after="0" w:line="240" w:lineRule="auto"/>
              <w:ind w:left="-9"/>
              <w:rPr>
                <w:rFonts w:ascii="Times New Roman" w:hAnsi="Times New Roman"/>
                <w:color w:val="000000"/>
                <w:sz w:val="24"/>
                <w:szCs w:val="24"/>
              </w:rPr>
            </w:pPr>
            <w:r w:rsidRPr="00C13617">
              <w:rPr>
                <w:rFonts w:ascii="Times New Roman" w:hAnsi="Times New Roman"/>
                <w:color w:val="000000"/>
                <w:sz w:val="24"/>
                <w:szCs w:val="24"/>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rsidR="00C13617" w:rsidRPr="00C13617"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val="restart"/>
            <w:shd w:val="clear" w:color="auto" w:fill="auto"/>
          </w:tcPr>
          <w:p w:rsidR="00C13617" w:rsidRPr="00C13617" w:rsidRDefault="00C13617" w:rsidP="00C13617">
            <w:pPr>
              <w:widowControl w:val="0"/>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pBdr>
                <w:top w:val="nil"/>
                <w:left w:val="nil"/>
                <w:bottom w:val="nil"/>
                <w:right w:val="nil"/>
                <w:between w:val="nil"/>
              </w:pBdr>
              <w:spacing w:after="0" w:line="240" w:lineRule="auto"/>
              <w:ind w:left="57" w:right="57"/>
              <w:rPr>
                <w:rFonts w:ascii="Times New Roman" w:hAnsi="Times New Roman"/>
                <w:strike/>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C13617" w:rsidRPr="00247254"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2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color w:val="000000"/>
                <w:sz w:val="24"/>
                <w:szCs w:val="24"/>
              </w:rPr>
              <w:t>Практическая работа</w:t>
            </w:r>
            <w:r w:rsidRPr="00C13617">
              <w:rPr>
                <w:rFonts w:ascii="Times New Roman" w:hAnsi="Times New Roman"/>
                <w:sz w:val="24"/>
                <w:szCs w:val="24"/>
              </w:rPr>
              <w:t xml:space="preserve">. </w:t>
            </w:r>
            <w:r w:rsidRPr="00C13617">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20"/>
        </w:trPr>
        <w:tc>
          <w:tcPr>
            <w:tcW w:w="3844" w:type="pct"/>
            <w:gridSpan w:val="2"/>
            <w:shd w:val="clear" w:color="auto" w:fill="auto"/>
          </w:tcPr>
          <w:p w:rsidR="00C13617" w:rsidRPr="00C13617" w:rsidRDefault="00C13617" w:rsidP="00C13617">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Раздел 3. Синтаксис и пунктуация</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12</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tc>
      </w:tr>
      <w:tr w:rsidR="001F7CB6" w:rsidRPr="00C13617" w:rsidTr="00247254">
        <w:trPr>
          <w:trHeight w:val="240"/>
        </w:trPr>
        <w:tc>
          <w:tcPr>
            <w:tcW w:w="938" w:type="pct"/>
            <w:vMerge w:val="restart"/>
            <w:shd w:val="clear" w:color="auto" w:fill="auto"/>
          </w:tcPr>
          <w:p w:rsidR="001F7CB6" w:rsidRPr="00C13617" w:rsidRDefault="001F7CB6" w:rsidP="00C13617">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3.1.</w:t>
            </w:r>
            <w:r w:rsidRPr="00C13617">
              <w:rPr>
                <w:rFonts w:ascii="Times New Roman" w:hAnsi="Times New Roman"/>
              </w:rPr>
              <w:t xml:space="preserve"> </w:t>
            </w:r>
            <w:r w:rsidRPr="00C13617">
              <w:rPr>
                <w:rFonts w:ascii="Times New Roman" w:hAnsi="Times New Roman"/>
                <w:sz w:val="24"/>
                <w:szCs w:val="24"/>
              </w:rPr>
              <w:t>Основные единицы синтаксиса.</w:t>
            </w: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247254" w:rsidRDefault="001F7CB6" w:rsidP="00C13617">
            <w:pPr>
              <w:spacing w:after="0" w:line="240" w:lineRule="auto"/>
              <w:jc w:val="both"/>
              <w:rPr>
                <w:rFonts w:ascii="Times New Roman" w:hAnsi="Times New Roman"/>
                <w:color w:val="000000"/>
                <w:sz w:val="24"/>
                <w:szCs w:val="24"/>
              </w:rPr>
            </w:pPr>
            <w:r w:rsidRPr="00C13617">
              <w:rPr>
                <w:rFonts w:ascii="Times New Roman" w:hAnsi="Times New Roman"/>
                <w:color w:val="000000"/>
                <w:sz w:val="24"/>
                <w:szCs w:val="24"/>
              </w:rPr>
              <w:t>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b/>
                <w:bCs/>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2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color w:val="000000"/>
                <w:sz w:val="24"/>
                <w:szCs w:val="24"/>
              </w:rPr>
              <w:t>Практическая работа. Знаки препинания в простом предложении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val="restart"/>
            <w:shd w:val="clear" w:color="auto" w:fill="auto"/>
          </w:tcPr>
          <w:p w:rsidR="001F7CB6" w:rsidRPr="00C13617" w:rsidRDefault="001F7CB6" w:rsidP="00C13617">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Тема </w:t>
            </w:r>
            <w:r w:rsidRPr="00C13617">
              <w:rPr>
                <w:rFonts w:ascii="Times New Roman" w:hAnsi="Times New Roman"/>
                <w:b/>
                <w:sz w:val="24"/>
                <w:szCs w:val="24"/>
              </w:rPr>
              <w:t xml:space="preserve">3.2 </w:t>
            </w:r>
            <w:r w:rsidRPr="00C13617">
              <w:rPr>
                <w:rFonts w:ascii="Times New Roman" w:hAnsi="Times New Roman"/>
                <w:sz w:val="24"/>
                <w:szCs w:val="24"/>
              </w:rPr>
              <w:t>Второстепенные члены предложения.</w:t>
            </w: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438" w:type="pct"/>
            <w:shd w:val="clear" w:color="auto" w:fill="auto"/>
          </w:tcPr>
          <w:p w:rsidR="001F7CB6" w:rsidRPr="00C13617" w:rsidRDefault="00BB5C03"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r w:rsidRPr="00C13617">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C13617">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rsidR="001F7CB6" w:rsidRPr="00C13617" w:rsidRDefault="004A4B82"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718" w:type="pct"/>
            <w:vMerge/>
            <w:shd w:val="clear" w:color="auto" w:fill="auto"/>
          </w:tcPr>
          <w:p w:rsidR="001F7CB6" w:rsidRPr="00C13617" w:rsidRDefault="001F7CB6" w:rsidP="00C13617">
            <w:pPr>
              <w:widowControl w:val="0"/>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pBdr>
                <w:top w:val="nil"/>
                <w:left w:val="nil"/>
                <w:bottom w:val="nil"/>
                <w:right w:val="nil"/>
                <w:between w:val="nil"/>
              </w:pBdr>
              <w:spacing w:after="0" w:line="240" w:lineRule="auto"/>
              <w:ind w:left="57" w:right="57"/>
              <w:rPr>
                <w:rFonts w:ascii="Times New Roman" w:hAnsi="Times New Roman"/>
                <w:strike/>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1128"/>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jc w:val="both"/>
              <w:rPr>
                <w:rFonts w:ascii="Times New Roman" w:hAnsi="Times New Roman"/>
                <w:color w:val="000000"/>
                <w:sz w:val="24"/>
                <w:szCs w:val="24"/>
              </w:rPr>
            </w:pPr>
            <w:r w:rsidRPr="00C13617">
              <w:rPr>
                <w:rFonts w:ascii="Times New Roman" w:hAnsi="Times New Roman"/>
                <w:color w:val="000000"/>
                <w:sz w:val="24"/>
                <w:szCs w:val="24"/>
              </w:rPr>
              <w:t>Практическая работа. Знаки препинания при однородных членах с обобщающими словами.</w:t>
            </w:r>
            <w:r w:rsidRPr="00C13617">
              <w:rPr>
                <w:rFonts w:ascii="Times New Roman" w:hAnsi="Times New Roman"/>
                <w:color w:val="FF0000"/>
                <w:sz w:val="24"/>
                <w:szCs w:val="24"/>
              </w:rPr>
              <w:t xml:space="preserve"> </w:t>
            </w:r>
            <w:r w:rsidRPr="00C13617">
              <w:rPr>
                <w:rFonts w:ascii="Times New Roman" w:hAnsi="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247254" w:rsidRPr="00C13617" w:rsidTr="00247254">
        <w:trPr>
          <w:trHeight w:val="240"/>
        </w:trPr>
        <w:tc>
          <w:tcPr>
            <w:tcW w:w="938" w:type="pct"/>
            <w:vMerge w:val="restart"/>
            <w:shd w:val="clear" w:color="auto" w:fill="auto"/>
          </w:tcPr>
          <w:p w:rsidR="00247254" w:rsidRPr="00C13617" w:rsidRDefault="00247254" w:rsidP="00C13617">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 xml:space="preserve">3.3. </w:t>
            </w:r>
            <w:r w:rsidRPr="00C13617">
              <w:rPr>
                <w:rFonts w:ascii="Times New Roman" w:hAnsi="Times New Roman"/>
                <w:sz w:val="24"/>
                <w:szCs w:val="24"/>
              </w:rPr>
              <w:t>Сложное предложение</w:t>
            </w:r>
          </w:p>
        </w:tc>
        <w:tc>
          <w:tcPr>
            <w:tcW w:w="2906" w:type="pct"/>
            <w:shd w:val="clear" w:color="auto" w:fill="auto"/>
          </w:tcPr>
          <w:p w:rsidR="00247254" w:rsidRPr="00C13617"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438" w:type="pct"/>
            <w:shd w:val="clear" w:color="auto" w:fill="auto"/>
          </w:tcPr>
          <w:p w:rsidR="00247254" w:rsidRPr="00C13617"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shd w:val="clear" w:color="auto" w:fill="auto"/>
          </w:tcPr>
          <w:p w:rsidR="00247254" w:rsidRPr="00C13617" w:rsidRDefault="00247254"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05; ОК 09</w:t>
            </w:r>
          </w:p>
        </w:tc>
      </w:tr>
      <w:tr w:rsidR="00247254" w:rsidRPr="00C13617" w:rsidTr="00247254">
        <w:trPr>
          <w:trHeight w:val="240"/>
        </w:trPr>
        <w:tc>
          <w:tcPr>
            <w:tcW w:w="938" w:type="pct"/>
            <w:vMerge/>
            <w:shd w:val="clear" w:color="auto" w:fill="auto"/>
          </w:tcPr>
          <w:p w:rsidR="00247254" w:rsidRPr="00C13617" w:rsidRDefault="00247254"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247254" w:rsidRPr="00C13617" w:rsidRDefault="00247254" w:rsidP="00C13617">
            <w:pPr>
              <w:shd w:val="clear" w:color="auto" w:fill="FFFFFF"/>
              <w:tabs>
                <w:tab w:val="left" w:pos="3405"/>
                <w:tab w:val="center" w:pos="5530"/>
              </w:tabs>
              <w:spacing w:after="0" w:line="240" w:lineRule="auto"/>
              <w:rPr>
                <w:rFonts w:ascii="Times New Roman" w:hAnsi="Times New Roman"/>
                <w:sz w:val="24"/>
                <w:szCs w:val="24"/>
              </w:rPr>
            </w:pPr>
            <w:r w:rsidRPr="00C13617">
              <w:rPr>
                <w:rFonts w:ascii="Times New Roman" w:hAnsi="Times New Roman"/>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C13617">
              <w:rPr>
                <w:rFonts w:ascii="Times New Roman" w:hAnsi="Times New Roman"/>
                <w:color w:val="000000"/>
                <w:sz w:val="24"/>
                <w:szCs w:val="24"/>
              </w:rPr>
              <w:t>Сложноподчиненное предложение. 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C13617">
              <w:rPr>
                <w:rFonts w:ascii="Times New Roman" w:hAnsi="Times New Roman"/>
                <w:b/>
                <w:color w:val="000000"/>
                <w:sz w:val="24"/>
                <w:szCs w:val="24"/>
              </w:rPr>
              <w:t xml:space="preserve"> </w:t>
            </w:r>
            <w:r w:rsidRPr="00C13617">
              <w:rPr>
                <w:rFonts w:ascii="Times New Roman" w:hAnsi="Times New Roman"/>
                <w:color w:val="000000"/>
                <w:sz w:val="24"/>
                <w:szCs w:val="24"/>
              </w:rPr>
              <w:t>Предложения с прямой и косвенной речью как способ передачи чужой речи</w:t>
            </w:r>
          </w:p>
        </w:tc>
        <w:tc>
          <w:tcPr>
            <w:tcW w:w="438" w:type="pct"/>
            <w:shd w:val="clear" w:color="auto" w:fill="auto"/>
          </w:tcPr>
          <w:p w:rsidR="00247254" w:rsidRPr="00C13617"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shd w:val="clear" w:color="auto" w:fill="auto"/>
          </w:tcPr>
          <w:p w:rsidR="00247254" w:rsidRPr="00C13617" w:rsidRDefault="00247254" w:rsidP="00C13617">
            <w:pPr>
              <w:widowControl w:val="0"/>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jc w:val="both"/>
              <w:rPr>
                <w:rFonts w:ascii="Times New Roman" w:hAnsi="Times New Roman"/>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1F7CB6" w:rsidRPr="00247254"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val="restart"/>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1F7CB6" w:rsidRPr="00C13617" w:rsidTr="00247254">
        <w:trPr>
          <w:trHeight w:val="240"/>
        </w:trPr>
        <w:tc>
          <w:tcPr>
            <w:tcW w:w="93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1F7CB6" w:rsidRPr="00C13617" w:rsidRDefault="001F7CB6" w:rsidP="00C13617">
            <w:pPr>
              <w:spacing w:after="0" w:line="240" w:lineRule="auto"/>
              <w:jc w:val="both"/>
              <w:rPr>
                <w:rFonts w:ascii="Times New Roman" w:hAnsi="Times New Roman"/>
                <w:b/>
                <w:bCs/>
                <w:sz w:val="24"/>
                <w:szCs w:val="24"/>
              </w:rPr>
            </w:pPr>
            <w:r w:rsidRPr="00C13617">
              <w:rPr>
                <w:rFonts w:ascii="Times New Roman" w:hAnsi="Times New Roman"/>
                <w:sz w:val="24"/>
                <w:szCs w:val="24"/>
              </w:rPr>
              <w:t xml:space="preserve">Знаки препинания в сложносочиненных предложениях.  </w:t>
            </w:r>
            <w:r w:rsidRPr="00C13617">
              <w:rPr>
                <w:rFonts w:ascii="Times New Roman" w:hAnsi="Times New Roman"/>
                <w:color w:val="000000"/>
                <w:sz w:val="24"/>
                <w:szCs w:val="24"/>
              </w:rPr>
              <w:t>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438" w:type="pct"/>
            <w:shd w:val="clear" w:color="auto" w:fill="auto"/>
          </w:tcPr>
          <w:p w:rsidR="001F7CB6"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718" w:type="pct"/>
            <w:vMerge/>
            <w:shd w:val="clear" w:color="auto" w:fill="auto"/>
          </w:tcPr>
          <w:p w:rsidR="001F7CB6" w:rsidRPr="00C13617" w:rsidRDefault="001F7CB6"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0"/>
        </w:trPr>
        <w:tc>
          <w:tcPr>
            <w:tcW w:w="3844" w:type="pct"/>
            <w:gridSpan w:val="2"/>
            <w:shd w:val="clear" w:color="auto" w:fill="auto"/>
          </w:tcPr>
          <w:p w:rsidR="00C13617" w:rsidRPr="00C13617" w:rsidRDefault="00C13617" w:rsidP="00C13617">
            <w:pPr>
              <w:pBdr>
                <w:top w:val="nil"/>
                <w:left w:val="nil"/>
                <w:bottom w:val="nil"/>
                <w:right w:val="nil"/>
                <w:between w:val="nil"/>
              </w:pBdr>
              <w:spacing w:after="0" w:line="240" w:lineRule="auto"/>
              <w:ind w:left="57" w:right="57"/>
              <w:jc w:val="both"/>
              <w:rPr>
                <w:rFonts w:ascii="Times New Roman" w:hAnsi="Times New Roman"/>
                <w:b/>
                <w:color w:val="000000"/>
                <w:sz w:val="24"/>
                <w:szCs w:val="24"/>
              </w:rPr>
            </w:pPr>
            <w:r w:rsidRPr="00C13617">
              <w:rPr>
                <w:rFonts w:ascii="Times New Roman" w:hAnsi="Times New Roman"/>
                <w:b/>
                <w:sz w:val="24"/>
                <w:szCs w:val="24"/>
              </w:rPr>
              <w:t>Прикладной модуль</w:t>
            </w:r>
            <w:r w:rsidRPr="00C13617">
              <w:rPr>
                <w:rFonts w:ascii="Times New Roman" w:hAnsi="Times New Roman"/>
                <w:b/>
                <w:color w:val="000000"/>
                <w:sz w:val="24"/>
                <w:szCs w:val="24"/>
              </w:rPr>
              <w:t>. Раздел 4. Особенности профессиональной коммуникации.</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12</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p w:rsidR="00C13617" w:rsidRPr="00C13617" w:rsidRDefault="00C13617" w:rsidP="00F01EC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ПК </w:t>
            </w:r>
            <w:r w:rsidR="00F01EC8">
              <w:rPr>
                <w:rFonts w:ascii="Times New Roman" w:hAnsi="Times New Roman"/>
                <w:sz w:val="24"/>
                <w:szCs w:val="24"/>
              </w:rPr>
              <w:t>1.1, ПК 2.7</w:t>
            </w:r>
          </w:p>
        </w:tc>
      </w:tr>
      <w:tr w:rsidR="00C13617" w:rsidRPr="00C13617" w:rsidTr="00247254">
        <w:trPr>
          <w:trHeight w:val="240"/>
        </w:trPr>
        <w:tc>
          <w:tcPr>
            <w:tcW w:w="938" w:type="pct"/>
            <w:vMerge w:val="restart"/>
            <w:shd w:val="clear" w:color="auto" w:fill="auto"/>
          </w:tcPr>
          <w:p w:rsidR="00C13617" w:rsidRPr="00C13617" w:rsidRDefault="00C13617" w:rsidP="00C13617">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4.1.</w:t>
            </w:r>
            <w:r w:rsidRPr="00C13617">
              <w:rPr>
                <w:rFonts w:ascii="Times New Roman" w:hAnsi="Times New Roman"/>
                <w:sz w:val="24"/>
                <w:szCs w:val="24"/>
              </w:rPr>
              <w:t xml:space="preserve"> Язык как средство профессиональной, социальной и межкультурной коммуникации.</w:t>
            </w:r>
          </w:p>
        </w:tc>
        <w:tc>
          <w:tcPr>
            <w:tcW w:w="2906"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Профессионально-ориентированное содержание</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p w:rsidR="00C13617" w:rsidRPr="00C13617" w:rsidRDefault="00F01EC8" w:rsidP="00C13617">
            <w:pPr>
              <w:widowControl w:val="0"/>
              <w:pBdr>
                <w:top w:val="nil"/>
                <w:left w:val="nil"/>
                <w:bottom w:val="nil"/>
                <w:right w:val="nil"/>
                <w:between w:val="nil"/>
              </w:pBdr>
              <w:spacing w:after="0" w:line="240" w:lineRule="auto"/>
              <w:ind w:left="57" w:right="57"/>
              <w:jc w:val="center"/>
              <w:rPr>
                <w:rFonts w:ascii="Times New Roman" w:hAnsi="Times New Roman"/>
                <w:b/>
                <w:sz w:val="24"/>
                <w:szCs w:val="24"/>
              </w:rPr>
            </w:pPr>
            <w:r w:rsidRPr="00C13617">
              <w:rPr>
                <w:rFonts w:ascii="Times New Roman" w:hAnsi="Times New Roman"/>
                <w:sz w:val="24"/>
                <w:szCs w:val="24"/>
              </w:rPr>
              <w:t xml:space="preserve">ПК </w:t>
            </w:r>
            <w:r>
              <w:rPr>
                <w:rFonts w:ascii="Times New Roman" w:hAnsi="Times New Roman"/>
                <w:sz w:val="24"/>
                <w:szCs w:val="24"/>
              </w:rPr>
              <w:t>1.1, ПК 2.7</w:t>
            </w: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shd w:val="clear" w:color="auto" w:fill="FFFFFF"/>
              <w:spacing w:after="0" w:line="240" w:lineRule="auto"/>
              <w:ind w:left="57" w:right="57"/>
              <w:jc w:val="both"/>
              <w:rPr>
                <w:rFonts w:ascii="Times New Roman" w:hAnsi="Times New Roman"/>
                <w:sz w:val="24"/>
                <w:szCs w:val="24"/>
              </w:rPr>
            </w:pPr>
            <w:r w:rsidRPr="00C13617">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val="restar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C13617" w:rsidRPr="00247254"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val="restart"/>
            <w:shd w:val="clear" w:color="auto" w:fill="auto"/>
          </w:tcPr>
          <w:p w:rsidR="00C13617" w:rsidRPr="00C13617" w:rsidRDefault="00C13617" w:rsidP="00C13617">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lastRenderedPageBreak/>
              <w:t>Тема </w:t>
            </w:r>
            <w:r w:rsidRPr="00C13617">
              <w:rPr>
                <w:rFonts w:ascii="Times New Roman" w:hAnsi="Times New Roman"/>
                <w:b/>
                <w:sz w:val="24"/>
                <w:szCs w:val="24"/>
              </w:rPr>
              <w:t>4.2</w:t>
            </w:r>
            <w:r w:rsidRPr="00C13617">
              <w:rPr>
                <w:rFonts w:ascii="Times New Roman" w:hAnsi="Times New Roman"/>
                <w:sz w:val="24"/>
                <w:szCs w:val="24"/>
              </w:rPr>
              <w:t>. Коммуникативный аспект культуры речи.</w:t>
            </w:r>
          </w:p>
        </w:tc>
        <w:tc>
          <w:tcPr>
            <w:tcW w:w="2906"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Профессионально-ориентированное содержание</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p w:rsidR="00C13617" w:rsidRPr="00C13617" w:rsidRDefault="00F01EC8"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ПК </w:t>
            </w:r>
            <w:r>
              <w:rPr>
                <w:rFonts w:ascii="Times New Roman" w:hAnsi="Times New Roman"/>
                <w:sz w:val="24"/>
                <w:szCs w:val="24"/>
              </w:rPr>
              <w:t>1.1, ПК 2.7</w:t>
            </w: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spacing w:after="0" w:line="240" w:lineRule="auto"/>
              <w:jc w:val="both"/>
              <w:rPr>
                <w:rFonts w:ascii="Times New Roman" w:hAnsi="Times New Roman"/>
                <w:sz w:val="24"/>
                <w:szCs w:val="24"/>
              </w:rPr>
            </w:pPr>
            <w:r w:rsidRPr="00C13617">
              <w:rPr>
                <w:rFonts w:ascii="Times New Roman" w:hAnsi="Times New Roman"/>
                <w:sz w:val="24"/>
                <w:szCs w:val="24"/>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438" w:type="pct"/>
            <w:shd w:val="clear" w:color="auto" w:fill="auto"/>
          </w:tcPr>
          <w:p w:rsidR="00C13617" w:rsidRPr="00C13617" w:rsidRDefault="001F7CB6"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718" w:type="pct"/>
            <w:vMerge w:val="restart"/>
            <w:shd w:val="clear" w:color="auto" w:fill="auto"/>
          </w:tcPr>
          <w:p w:rsidR="00C13617" w:rsidRPr="00C13617" w:rsidRDefault="00C13617" w:rsidP="00C13617">
            <w:pPr>
              <w:widowControl w:val="0"/>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C13617" w:rsidRPr="00247254"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247254" w:rsidRDefault="00C13617" w:rsidP="00247254">
            <w:pPr>
              <w:spacing w:after="0" w:line="240" w:lineRule="auto"/>
              <w:ind w:left="57" w:right="57"/>
              <w:jc w:val="both"/>
              <w:rPr>
                <w:rFonts w:ascii="Times New Roman" w:hAnsi="Times New Roman"/>
                <w:sz w:val="24"/>
                <w:szCs w:val="24"/>
              </w:rPr>
            </w:pPr>
            <w:r w:rsidRPr="00C13617">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right="57"/>
              <w:rPr>
                <w:rFonts w:ascii="Times New Roman" w:hAnsi="Times New Roman"/>
                <w:sz w:val="24"/>
                <w:szCs w:val="24"/>
              </w:rPr>
            </w:pPr>
          </w:p>
        </w:tc>
      </w:tr>
      <w:tr w:rsidR="00C13617" w:rsidRPr="00C13617" w:rsidTr="00247254">
        <w:trPr>
          <w:trHeight w:val="240"/>
        </w:trPr>
        <w:tc>
          <w:tcPr>
            <w:tcW w:w="938" w:type="pct"/>
            <w:vMerge w:val="restart"/>
            <w:shd w:val="clear" w:color="auto" w:fill="auto"/>
          </w:tcPr>
          <w:p w:rsidR="00C13617" w:rsidRPr="00C13617" w:rsidRDefault="00C13617" w:rsidP="00C13617">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color w:val="000000"/>
                <w:sz w:val="24"/>
                <w:szCs w:val="24"/>
              </w:rPr>
              <w:t xml:space="preserve">Тема </w:t>
            </w:r>
            <w:r w:rsidRPr="00C13617">
              <w:rPr>
                <w:rFonts w:ascii="Times New Roman" w:hAnsi="Times New Roman"/>
                <w:b/>
                <w:color w:val="000000"/>
                <w:sz w:val="24"/>
                <w:szCs w:val="24"/>
              </w:rPr>
              <w:t xml:space="preserve">4.3. </w:t>
            </w:r>
            <w:r w:rsidRPr="00C13617">
              <w:rPr>
                <w:rFonts w:ascii="Times New Roman" w:hAnsi="Times New Roman"/>
                <w:color w:val="000000"/>
                <w:sz w:val="24"/>
                <w:szCs w:val="24"/>
              </w:rPr>
              <w:t>Научный стиль.</w:t>
            </w:r>
          </w:p>
        </w:tc>
        <w:tc>
          <w:tcPr>
            <w:tcW w:w="2906"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Профессионально-ориентированное содержание</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p w:rsidR="00C13617" w:rsidRPr="00C13617" w:rsidRDefault="00F01EC8" w:rsidP="00C13617">
            <w:pPr>
              <w:widowControl w:val="0"/>
              <w:pBdr>
                <w:top w:val="nil"/>
                <w:left w:val="nil"/>
                <w:bottom w:val="nil"/>
                <w:right w:val="nil"/>
                <w:between w:val="nil"/>
              </w:pBdr>
              <w:spacing w:after="0" w:line="240" w:lineRule="auto"/>
              <w:ind w:right="57"/>
              <w:jc w:val="center"/>
              <w:rPr>
                <w:rFonts w:ascii="Times New Roman" w:hAnsi="Times New Roman"/>
                <w:sz w:val="24"/>
                <w:szCs w:val="24"/>
              </w:rPr>
            </w:pPr>
            <w:r w:rsidRPr="00C13617">
              <w:rPr>
                <w:rFonts w:ascii="Times New Roman" w:hAnsi="Times New Roman"/>
                <w:sz w:val="24"/>
                <w:szCs w:val="24"/>
              </w:rPr>
              <w:t xml:space="preserve">ПК </w:t>
            </w:r>
            <w:r>
              <w:rPr>
                <w:rFonts w:ascii="Times New Roman" w:hAnsi="Times New Roman"/>
                <w:sz w:val="24"/>
                <w:szCs w:val="24"/>
              </w:rPr>
              <w:t>1.1, ПК 2.7</w:t>
            </w: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06" w:type="pct"/>
            <w:shd w:val="clear" w:color="auto" w:fill="auto"/>
          </w:tcPr>
          <w:p w:rsidR="00C13617" w:rsidRPr="00C13617" w:rsidRDefault="00C13617" w:rsidP="00C13617">
            <w:pPr>
              <w:spacing w:after="0" w:line="240" w:lineRule="auto"/>
              <w:ind w:left="57" w:right="57"/>
              <w:jc w:val="both"/>
              <w:rPr>
                <w:rFonts w:ascii="Times New Roman" w:hAnsi="Times New Roman"/>
                <w:sz w:val="24"/>
                <w:szCs w:val="24"/>
              </w:rPr>
            </w:pPr>
            <w:r w:rsidRPr="00C13617">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val="restart"/>
            <w:shd w:val="clear" w:color="auto" w:fill="auto"/>
          </w:tcPr>
          <w:p w:rsidR="00C13617" w:rsidRPr="00C13617" w:rsidRDefault="00C13617" w:rsidP="00C13617">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color w:val="000000"/>
                <w:sz w:val="24"/>
                <w:szCs w:val="24"/>
              </w:rPr>
              <w:t xml:space="preserve">Тема </w:t>
            </w:r>
            <w:r w:rsidRPr="00C13617">
              <w:rPr>
                <w:rFonts w:ascii="Times New Roman" w:hAnsi="Times New Roman"/>
                <w:b/>
                <w:color w:val="000000"/>
                <w:sz w:val="24"/>
                <w:szCs w:val="24"/>
              </w:rPr>
              <w:t>4.4</w:t>
            </w:r>
            <w:r w:rsidRPr="00C13617">
              <w:rPr>
                <w:rFonts w:ascii="Times New Roman" w:hAnsi="Times New Roman"/>
                <w:color w:val="000000"/>
                <w:sz w:val="24"/>
                <w:szCs w:val="24"/>
              </w:rPr>
              <w:t>. Деловой стиль</w:t>
            </w:r>
          </w:p>
        </w:tc>
        <w:tc>
          <w:tcPr>
            <w:tcW w:w="2906"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Профессионально-ориентированное содержание</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p w:rsidR="00C13617" w:rsidRPr="00C13617" w:rsidRDefault="00F01EC8" w:rsidP="00C1361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ПК </w:t>
            </w:r>
            <w:r>
              <w:rPr>
                <w:rFonts w:ascii="Times New Roman" w:hAnsi="Times New Roman"/>
                <w:sz w:val="24"/>
                <w:szCs w:val="24"/>
              </w:rPr>
              <w:t>1.1, ПК 2.7</w:t>
            </w:r>
          </w:p>
        </w:tc>
      </w:tr>
      <w:tr w:rsidR="00C13617" w:rsidRPr="00C13617" w:rsidTr="00247254">
        <w:trPr>
          <w:trHeight w:val="945"/>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pBdr>
                <w:top w:val="nil"/>
                <w:left w:val="nil"/>
                <w:bottom w:val="nil"/>
                <w:right w:val="nil"/>
                <w:between w:val="nil"/>
              </w:pBdr>
              <w:spacing w:after="0" w:line="240" w:lineRule="auto"/>
              <w:ind w:left="57" w:right="57"/>
              <w:rPr>
                <w:rFonts w:ascii="Times New Roman" w:hAnsi="Times New Roman"/>
                <w:color w:val="000000"/>
                <w:sz w:val="24"/>
                <w:szCs w:val="24"/>
                <w:lang w:val="en-US"/>
              </w:rPr>
            </w:pPr>
            <w:r w:rsidRPr="00C13617">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val="restar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spacing w:after="0" w:line="240" w:lineRule="auto"/>
              <w:ind w:left="57" w:right="57"/>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438" w:type="pct"/>
            <w:shd w:val="clear" w:color="auto" w:fill="auto"/>
          </w:tcPr>
          <w:p w:rsidR="00C13617" w:rsidRPr="00247254" w:rsidRDefault="00247254"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40"/>
        </w:trPr>
        <w:tc>
          <w:tcPr>
            <w:tcW w:w="93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906" w:type="pct"/>
            <w:shd w:val="clear" w:color="auto" w:fill="auto"/>
          </w:tcPr>
          <w:p w:rsidR="00C13617" w:rsidRPr="00C13617" w:rsidRDefault="00C13617" w:rsidP="00C13617">
            <w:pPr>
              <w:spacing w:after="0" w:line="240" w:lineRule="auto"/>
              <w:ind w:left="57" w:right="57"/>
              <w:rPr>
                <w:rFonts w:ascii="Times New Roman" w:hAnsi="Times New Roman"/>
                <w:sz w:val="24"/>
                <w:szCs w:val="24"/>
              </w:rPr>
            </w:pPr>
            <w:r w:rsidRPr="00C13617">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718" w:type="pct"/>
            <w:vMerge/>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rPr>
            </w:pPr>
          </w:p>
        </w:tc>
      </w:tr>
      <w:tr w:rsidR="00C13617" w:rsidRPr="00C13617" w:rsidTr="00247254">
        <w:trPr>
          <w:trHeight w:val="240"/>
        </w:trPr>
        <w:tc>
          <w:tcPr>
            <w:tcW w:w="3844" w:type="pct"/>
            <w:gridSpan w:val="2"/>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b/>
                <w:color w:val="000000"/>
                <w:sz w:val="24"/>
                <w:szCs w:val="24"/>
              </w:rPr>
            </w:pPr>
            <w:r w:rsidRPr="00C13617">
              <w:rPr>
                <w:rFonts w:ascii="Times New Roman" w:hAnsi="Times New Roman"/>
                <w:b/>
                <w:sz w:val="24"/>
                <w:szCs w:val="24"/>
              </w:rPr>
              <w:t>Промежуточная аттестация (</w:t>
            </w:r>
            <w:r w:rsidRPr="00C13617">
              <w:rPr>
                <w:rFonts w:ascii="Times New Roman" w:hAnsi="Times New Roman"/>
                <w:b/>
                <w:color w:val="000000"/>
                <w:sz w:val="24"/>
                <w:szCs w:val="24"/>
              </w:rPr>
              <w:t>Экзамен)</w:t>
            </w:r>
          </w:p>
        </w:tc>
        <w:tc>
          <w:tcPr>
            <w:tcW w:w="438" w:type="pct"/>
            <w:shd w:val="clear" w:color="auto" w:fill="auto"/>
          </w:tcPr>
          <w:p w:rsidR="00C13617" w:rsidRPr="00C13617" w:rsidRDefault="004A4B82"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13617" w:rsidRPr="00C13617" w:rsidTr="00247254">
        <w:trPr>
          <w:trHeight w:val="20"/>
        </w:trPr>
        <w:tc>
          <w:tcPr>
            <w:tcW w:w="3844" w:type="pct"/>
            <w:gridSpan w:val="2"/>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hAnsi="Times New Roman"/>
                <w:b/>
                <w:sz w:val="24"/>
                <w:szCs w:val="24"/>
              </w:rPr>
            </w:pPr>
            <w:r w:rsidRPr="00C13617">
              <w:rPr>
                <w:rFonts w:ascii="Times New Roman" w:hAnsi="Times New Roman"/>
                <w:b/>
                <w:sz w:val="24"/>
                <w:szCs w:val="24"/>
              </w:rPr>
              <w:t>Всего:</w:t>
            </w:r>
          </w:p>
        </w:tc>
        <w:tc>
          <w:tcPr>
            <w:tcW w:w="438" w:type="pct"/>
            <w:shd w:val="clear" w:color="auto" w:fill="auto"/>
          </w:tcPr>
          <w:p w:rsidR="00C13617" w:rsidRPr="00C13617" w:rsidRDefault="00C13617" w:rsidP="00C1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72</w:t>
            </w:r>
          </w:p>
        </w:tc>
        <w:tc>
          <w:tcPr>
            <w:tcW w:w="718" w:type="pct"/>
            <w:shd w:val="clear" w:color="auto" w:fill="auto"/>
          </w:tcPr>
          <w:p w:rsidR="00C13617" w:rsidRPr="00C13617" w:rsidRDefault="00C13617" w:rsidP="00C13617">
            <w:pPr>
              <w:widowControl w:val="0"/>
              <w:pBdr>
                <w:top w:val="nil"/>
                <w:left w:val="nil"/>
                <w:bottom w:val="nil"/>
                <w:right w:val="nil"/>
                <w:between w:val="nil"/>
              </w:pBdr>
              <w:spacing w:after="0" w:line="240" w:lineRule="auto"/>
              <w:ind w:left="57" w:right="57"/>
              <w:rPr>
                <w:rFonts w:ascii="Times New Roman" w:hAnsi="Times New Roman"/>
                <w:sz w:val="24"/>
                <w:szCs w:val="24"/>
              </w:rPr>
            </w:pPr>
          </w:p>
        </w:tc>
      </w:tr>
    </w:tbl>
    <w:p w:rsidR="00F722E4" w:rsidRDefault="00F722E4" w:rsidP="00B774D7">
      <w:pPr>
        <w:spacing w:after="0" w:line="240" w:lineRule="auto"/>
        <w:rPr>
          <w:rFonts w:ascii="Times New Roman" w:eastAsia="Calibri" w:hAnsi="Times New Roman" w:cs="Times New Roman"/>
          <w:b/>
          <w:bCs/>
          <w:sz w:val="24"/>
          <w:szCs w:val="24"/>
        </w:rPr>
        <w:sectPr w:rsidR="00F722E4" w:rsidSect="00F722E4">
          <w:pgSz w:w="16838" w:h="11906" w:orient="landscape"/>
          <w:pgMar w:top="1701" w:right="1134" w:bottom="851" w:left="1134" w:header="709" w:footer="709" w:gutter="0"/>
          <w:cols w:space="708"/>
          <w:docGrid w:linePitch="360"/>
        </w:sectPr>
      </w:pPr>
    </w:p>
    <w:p w:rsidR="00B774D7" w:rsidRPr="00B774D7" w:rsidRDefault="00B774D7" w:rsidP="00B774D7">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lastRenderedPageBreak/>
        <w:t xml:space="preserve">3. Условия реализации программы учебной дисциплины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b/>
          <w:bCs/>
          <w:sz w:val="24"/>
          <w:szCs w:val="24"/>
        </w:rPr>
        <w:t>3.1. Требования к минимальному материально-техническому обеспечению</w:t>
      </w:r>
      <w:r w:rsidRPr="00B774D7">
        <w:rPr>
          <w:rFonts w:ascii="Times New Roman" w:eastAsia="Calibri" w:hAnsi="Times New Roman" w:cs="Times New Roman"/>
          <w:sz w:val="24"/>
          <w:szCs w:val="24"/>
        </w:rPr>
        <w:t xml:space="preserve"> </w:t>
      </w:r>
    </w:p>
    <w:p w:rsidR="00B774D7" w:rsidRPr="00E70237" w:rsidRDefault="00B774D7" w:rsidP="00B774D7">
      <w:pPr>
        <w:spacing w:after="0" w:line="240" w:lineRule="auto"/>
        <w:ind w:firstLine="709"/>
        <w:rPr>
          <w:rFonts w:ascii="Times New Roman" w:eastAsia="Calibri" w:hAnsi="Times New Roman" w:cs="Times New Roman"/>
          <w:sz w:val="24"/>
          <w:szCs w:val="24"/>
        </w:rPr>
      </w:pPr>
      <w:r w:rsidRPr="00B774D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E70237">
        <w:rPr>
          <w:rFonts w:ascii="Times New Roman" w:eastAsia="Times New Roman" w:hAnsi="Times New Roman" w:cs="Times New Roman"/>
          <w:bCs/>
          <w:i/>
          <w:sz w:val="24"/>
          <w:szCs w:val="24"/>
        </w:rPr>
        <w:t xml:space="preserve"> </w:t>
      </w:r>
      <w:r w:rsidRPr="00E70237">
        <w:rPr>
          <w:rFonts w:ascii="Times New Roman" w:eastAsia="Times New Roman" w:hAnsi="Times New Roman" w:cs="Times New Roman"/>
          <w:bCs/>
          <w:sz w:val="24"/>
          <w:szCs w:val="24"/>
        </w:rPr>
        <w:t>учебный кабинет</w:t>
      </w:r>
      <w:r w:rsidR="00E70237" w:rsidRPr="00E70237">
        <w:rPr>
          <w:rFonts w:ascii="Times New Roman" w:eastAsia="Times New Roman" w:hAnsi="Times New Roman" w:cs="Times New Roman"/>
          <w:bCs/>
          <w:sz w:val="24"/>
          <w:szCs w:val="24"/>
        </w:rPr>
        <w:t xml:space="preserve"> </w:t>
      </w:r>
    </w:p>
    <w:p w:rsidR="00B774D7" w:rsidRPr="00B774D7" w:rsidRDefault="00B774D7" w:rsidP="00E70237">
      <w:pPr>
        <w:spacing w:after="0" w:line="240" w:lineRule="auto"/>
        <w:ind w:firstLine="709"/>
        <w:rPr>
          <w:rFonts w:ascii="Times New Roman" w:eastAsia="Calibri" w:hAnsi="Times New Roman" w:cs="Times New Roman"/>
          <w:sz w:val="24"/>
          <w:szCs w:val="24"/>
        </w:rPr>
      </w:pPr>
      <w:r w:rsidRPr="00B774D7">
        <w:rPr>
          <w:rFonts w:ascii="Times New Roman" w:eastAsia="Calibri" w:hAnsi="Times New Roman" w:cs="Times New Roman"/>
          <w:sz w:val="24"/>
          <w:szCs w:val="24"/>
        </w:rPr>
        <w:t>О</w:t>
      </w:r>
      <w:r w:rsidR="00E70237">
        <w:rPr>
          <w:rFonts w:ascii="Times New Roman" w:eastAsia="Calibri" w:hAnsi="Times New Roman" w:cs="Times New Roman"/>
          <w:sz w:val="24"/>
          <w:szCs w:val="24"/>
        </w:rPr>
        <w:t xml:space="preserve">борудование учебного кабинета: </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посадочные места по количеству обучающихся;</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рабочее место преподавателя;</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комплект учебно-наглядных пособий;</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комплект электронных видеоматериалов;</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задания для контрольных работ;</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профессионально ориентированные задания;</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материалы экзамена.</w:t>
      </w:r>
    </w:p>
    <w:p w:rsidR="00087D9E" w:rsidRDefault="00087D9E" w:rsidP="00B774D7">
      <w:pPr>
        <w:spacing w:after="0" w:line="240" w:lineRule="auto"/>
        <w:ind w:firstLine="709"/>
        <w:rPr>
          <w:rFonts w:ascii="Times New Roman" w:eastAsia="Calibri" w:hAnsi="Times New Roman" w:cs="Times New Roman"/>
          <w:sz w:val="24"/>
          <w:szCs w:val="24"/>
        </w:rPr>
      </w:pP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Технические средства обучения:</w:t>
      </w: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 xml:space="preserve">− </w:t>
      </w:r>
      <w:r>
        <w:rPr>
          <w:rFonts w:ascii="Times New Roman" w:eastAsia="Calibri" w:hAnsi="Times New Roman" w:cs="Times New Roman"/>
          <w:sz w:val="24"/>
          <w:szCs w:val="24"/>
        </w:rPr>
        <w:t>ноутбук</w:t>
      </w:r>
      <w:r w:rsidRPr="00087D9E">
        <w:rPr>
          <w:rFonts w:ascii="Times New Roman" w:eastAsia="Calibri" w:hAnsi="Times New Roman" w:cs="Times New Roman"/>
          <w:sz w:val="24"/>
          <w:szCs w:val="24"/>
        </w:rPr>
        <w:t xml:space="preserve"> с лицензионным программным обеспечением;</w:t>
      </w: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 телевизор.</w:t>
      </w:r>
    </w:p>
    <w:p w:rsidR="00087D9E" w:rsidRPr="00087D9E" w:rsidRDefault="00087D9E" w:rsidP="00087D9E">
      <w:pPr>
        <w:spacing w:after="0" w:line="240" w:lineRule="auto"/>
        <w:rPr>
          <w:rFonts w:ascii="Times New Roman" w:eastAsia="Calibri" w:hAnsi="Times New Roman" w:cs="Times New Roman"/>
          <w:sz w:val="24"/>
          <w:szCs w:val="24"/>
        </w:rPr>
      </w:pP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Залы:</w:t>
      </w:r>
    </w:p>
    <w:p w:rsid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Библиотека, читальный зал с выходом в сеть Интернет.</w:t>
      </w:r>
    </w:p>
    <w:p w:rsidR="00087D9E" w:rsidRDefault="00087D9E" w:rsidP="00087D9E">
      <w:pPr>
        <w:spacing w:after="0" w:line="240" w:lineRule="auto"/>
        <w:rPr>
          <w:rFonts w:ascii="Times New Roman" w:eastAsia="Calibri" w:hAnsi="Times New Roman" w:cs="Times New Roman"/>
          <w:sz w:val="24"/>
          <w:szCs w:val="24"/>
        </w:rPr>
      </w:pPr>
    </w:p>
    <w:p w:rsidR="00B774D7" w:rsidRPr="00B774D7" w:rsidRDefault="00B774D7" w:rsidP="00087D9E">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b/>
          <w:bCs/>
          <w:sz w:val="24"/>
          <w:szCs w:val="24"/>
        </w:rPr>
        <w:t>3.2. Информационное обеспечение обучения</w:t>
      </w:r>
      <w:r w:rsidRPr="00B774D7">
        <w:rPr>
          <w:rFonts w:ascii="Times New Roman" w:eastAsia="Calibri" w:hAnsi="Times New Roman" w:cs="Times New Roman"/>
          <w:sz w:val="24"/>
          <w:szCs w:val="24"/>
        </w:rPr>
        <w:t xml:space="preserve"> </w:t>
      </w:r>
    </w:p>
    <w:p w:rsidR="00B774D7" w:rsidRPr="00B774D7" w:rsidRDefault="00B774D7" w:rsidP="00B774D7">
      <w:pPr>
        <w:spacing w:after="0" w:line="240" w:lineRule="auto"/>
        <w:ind w:firstLine="709"/>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3.2.1Основные источник</w:t>
      </w:r>
      <w:r w:rsidR="00D361AE">
        <w:rPr>
          <w:rFonts w:ascii="Times New Roman" w:eastAsia="Calibri" w:hAnsi="Times New Roman" w:cs="Times New Roman"/>
          <w:b/>
          <w:bCs/>
          <w:sz w:val="24"/>
          <w:szCs w:val="24"/>
        </w:rPr>
        <w:t>и</w:t>
      </w:r>
      <w:r w:rsidRPr="00B774D7">
        <w:rPr>
          <w:rFonts w:ascii="Times New Roman" w:eastAsia="Calibri" w:hAnsi="Times New Roman" w:cs="Times New Roman"/>
          <w:b/>
          <w:bCs/>
          <w:sz w:val="24"/>
          <w:szCs w:val="24"/>
        </w:rPr>
        <w:t>:</w:t>
      </w:r>
    </w:p>
    <w:p w:rsidR="00B774D7" w:rsidRDefault="00B774D7" w:rsidP="00B774D7">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Печатные издания</w:t>
      </w:r>
    </w:p>
    <w:p w:rsidR="00D361AE" w:rsidRPr="000E6EA9" w:rsidRDefault="00D361AE" w:rsidP="00B774D7">
      <w:pPr>
        <w:spacing w:after="0" w:line="240" w:lineRule="auto"/>
        <w:rPr>
          <w:rFonts w:ascii="Times New Roman" w:eastAsia="Calibri" w:hAnsi="Times New Roman" w:cs="Times New Roman"/>
          <w:bCs/>
          <w:sz w:val="24"/>
          <w:szCs w:val="24"/>
        </w:rPr>
      </w:pPr>
      <w:r>
        <w:rPr>
          <w:rFonts w:ascii="Times New Roman" w:eastAsia="Calibri" w:hAnsi="Times New Roman" w:cs="Times New Roman"/>
          <w:b/>
          <w:bCs/>
          <w:sz w:val="24"/>
          <w:szCs w:val="24"/>
        </w:rPr>
        <w:t xml:space="preserve">1. </w:t>
      </w:r>
      <w:r w:rsidR="008434A4" w:rsidRPr="000E6EA9">
        <w:rPr>
          <w:rFonts w:ascii="Times New Roman" w:eastAsia="Calibri" w:hAnsi="Times New Roman" w:cs="Times New Roman"/>
          <w:bCs/>
          <w:sz w:val="24"/>
          <w:szCs w:val="24"/>
        </w:rPr>
        <w:t>Русский язык. 10 – 11 классы: учеб. для общеобразоват. организаций: базовый уровень/ [Л. М. Рыбченкова и др.]. – 4-е изд., стер. – М.: Просвещение, 2022.</w:t>
      </w:r>
    </w:p>
    <w:p w:rsidR="00B774D7" w:rsidRDefault="00B774D7" w:rsidP="00087D9E">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Электронные издания, интернет-ресурсы:</w:t>
      </w:r>
    </w:p>
    <w:p w:rsidR="008434A4" w:rsidRPr="000E6EA9" w:rsidRDefault="000E6EA9" w:rsidP="000E6EA9">
      <w:pPr>
        <w:spacing w:after="0" w:line="240" w:lineRule="auto"/>
        <w:jc w:val="both"/>
        <w:rPr>
          <w:rFonts w:ascii="Times New Roman" w:hAnsi="Times New Roman" w:cs="Times New Roman"/>
          <w:shd w:val="clear" w:color="auto" w:fill="FFFFFF"/>
        </w:rPr>
      </w:pPr>
      <w:r w:rsidRPr="000E6EA9">
        <w:rPr>
          <w:rFonts w:ascii="Times New Roman" w:hAnsi="Times New Roman" w:cs="Times New Roman"/>
          <w:b/>
          <w:shd w:val="clear" w:color="auto" w:fill="FFFFFF"/>
        </w:rPr>
        <w:t>1.</w:t>
      </w:r>
      <w:r>
        <w:rPr>
          <w:rFonts w:ascii="Times New Roman" w:hAnsi="Times New Roman" w:cs="Times New Roman"/>
          <w:shd w:val="clear" w:color="auto" w:fill="FFFFFF"/>
        </w:rPr>
        <w:t xml:space="preserve"> </w:t>
      </w:r>
      <w:r w:rsidRPr="000E6EA9">
        <w:rPr>
          <w:rFonts w:ascii="Times New Roman" w:hAnsi="Times New Roman" w:cs="Times New Roman"/>
          <w:shd w:val="clear" w:color="auto" w:fill="FFFFFF"/>
        </w:rPr>
        <w:t>Русский язык (базовый и углубленный уровни). 10—11 классы : учебник для среднего общего образования / В. Д. Черняк, А. И. Дунев, В. А. Ефремов, Е. В. Сергеева ; под общей редакцией В. Д. Черняк. — 4-е изд., перераб. и доп. — Москва : Издательство Юрайт, 2023. — 385 с. — (Общеобразовательный цикл). — ISBN 978-5-534-15628-7. — Текст : электронный // Образовательная платформа Юрайт [сайт]. — URL: </w:t>
      </w:r>
      <w:hyperlink r:id="rId6" w:tgtFrame="_blank" w:history="1">
        <w:r w:rsidRPr="000E6EA9">
          <w:rPr>
            <w:rFonts w:ascii="Times New Roman" w:hAnsi="Times New Roman" w:cs="Times New Roman"/>
          </w:rPr>
          <w:t>https://urait.ru/bcode/520565</w:t>
        </w:r>
      </w:hyperlink>
    </w:p>
    <w:p w:rsidR="00B774D7" w:rsidRPr="00B774D7" w:rsidRDefault="00B774D7" w:rsidP="00B774D7">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3.2.2.Дополнительные источники:</w:t>
      </w:r>
    </w:p>
    <w:p w:rsidR="00D361AE" w:rsidRPr="000E6EA9" w:rsidRDefault="00087D9E" w:rsidP="000E6EA9">
      <w:pPr>
        <w:spacing w:after="0" w:line="240" w:lineRule="auto"/>
        <w:jc w:val="both"/>
        <w:rPr>
          <w:rFonts w:ascii="Times New Roman" w:eastAsia="Calibri" w:hAnsi="Times New Roman" w:cs="Times New Roman"/>
          <w:sz w:val="24"/>
          <w:szCs w:val="24"/>
        </w:rPr>
      </w:pPr>
      <w:r w:rsidRPr="000E6EA9">
        <w:rPr>
          <w:rFonts w:ascii="Times New Roman" w:eastAsia="Calibri" w:hAnsi="Times New Roman" w:cs="Times New Roman"/>
          <w:b/>
          <w:sz w:val="24"/>
          <w:szCs w:val="24"/>
        </w:rPr>
        <w:t>1.</w:t>
      </w:r>
      <w:r w:rsidRPr="000E6EA9">
        <w:rPr>
          <w:rFonts w:ascii="Times New Roman" w:eastAsia="Calibri" w:hAnsi="Times New Roman" w:cs="Times New Roman"/>
          <w:sz w:val="24"/>
          <w:szCs w:val="24"/>
        </w:rPr>
        <w:t xml:space="preserve"> </w:t>
      </w:r>
      <w:r w:rsidR="00D361AE" w:rsidRPr="000E6EA9">
        <w:rPr>
          <w:rFonts w:ascii="Times New Roman" w:hAnsi="Times New Roman" w:cs="Times New Roman"/>
          <w:iCs/>
          <w:shd w:val="clear" w:color="auto" w:fill="FFFFFF"/>
        </w:rPr>
        <w:t>Лобачева, Н. А. </w:t>
      </w:r>
      <w:r w:rsidR="00D361AE" w:rsidRPr="000E6EA9">
        <w:rPr>
          <w:rFonts w:ascii="Times New Roman" w:hAnsi="Times New Roman" w:cs="Times New Roman"/>
          <w:shd w:val="clear" w:color="auto" w:fill="FFFFFF"/>
        </w:rPr>
        <w:t> Русский язык. Лексикология. Фразеология. Лексикография. Фонетика. Орфоэпия. Графика. Орфография : учебник для среднего профессионального образования / Н. А. Лобачева. — 3-е изд., испр. и доп. — Москва : Издательство Юрайт, 2023. — 230 с. — (Профессиональное образование). — ISBN 978-5-534-12294-7. — Текст : электронный // Образовательная платформа Юрайт [сайт]. — URL: </w:t>
      </w:r>
      <w:hyperlink r:id="rId7" w:tgtFrame="_blank" w:history="1">
        <w:r w:rsidR="00D361AE" w:rsidRPr="000E6EA9">
          <w:rPr>
            <w:rStyle w:val="a6"/>
            <w:rFonts w:ascii="Times New Roman" w:hAnsi="Times New Roman" w:cs="Times New Roman"/>
            <w:color w:val="auto"/>
            <w:u w:val="none"/>
            <w:shd w:val="clear" w:color="auto" w:fill="FFFFFF"/>
          </w:rPr>
          <w:t>https://urait.ru/bcode/513800</w:t>
        </w:r>
      </w:hyperlink>
      <w:r w:rsidR="00D361AE" w:rsidRPr="000E6EA9">
        <w:rPr>
          <w:rFonts w:ascii="Times New Roman" w:eastAsia="Calibri" w:hAnsi="Times New Roman" w:cs="Times New Roman"/>
          <w:sz w:val="24"/>
          <w:szCs w:val="24"/>
        </w:rPr>
        <w:t xml:space="preserve"> </w:t>
      </w:r>
    </w:p>
    <w:p w:rsidR="008434A4" w:rsidRPr="000E6EA9" w:rsidRDefault="00087D9E" w:rsidP="000E6EA9">
      <w:pPr>
        <w:spacing w:after="0" w:line="240" w:lineRule="auto"/>
        <w:jc w:val="both"/>
        <w:rPr>
          <w:rFonts w:ascii="Times New Roman" w:hAnsi="Times New Roman" w:cs="Times New Roman"/>
        </w:rPr>
      </w:pPr>
      <w:r w:rsidRPr="000E6EA9">
        <w:rPr>
          <w:rFonts w:ascii="Times New Roman" w:eastAsia="Calibri" w:hAnsi="Times New Roman" w:cs="Times New Roman"/>
          <w:b/>
          <w:sz w:val="24"/>
          <w:szCs w:val="24"/>
        </w:rPr>
        <w:t>2.</w:t>
      </w:r>
      <w:r w:rsidRPr="000E6EA9">
        <w:rPr>
          <w:rFonts w:ascii="Times New Roman" w:eastAsia="Calibri" w:hAnsi="Times New Roman" w:cs="Times New Roman"/>
          <w:sz w:val="24"/>
          <w:szCs w:val="24"/>
        </w:rPr>
        <w:t xml:space="preserve">  </w:t>
      </w:r>
      <w:r w:rsidR="008434A4" w:rsidRPr="000E6EA9">
        <w:rPr>
          <w:rFonts w:ascii="Times New Roman" w:hAnsi="Times New Roman" w:cs="Times New Roman"/>
          <w:iCs/>
          <w:shd w:val="clear" w:color="auto" w:fill="FFFFFF"/>
        </w:rPr>
        <w:t>Лобачева, Н. А. </w:t>
      </w:r>
      <w:r w:rsidR="008434A4" w:rsidRPr="000E6EA9">
        <w:rPr>
          <w:rFonts w:ascii="Times New Roman" w:hAnsi="Times New Roman" w:cs="Times New Roman"/>
          <w:shd w:val="clear" w:color="auto" w:fill="FFFFFF"/>
        </w:rPr>
        <w:t> Русский язык. Морфемика. Словообразование. Морфология : учебник для среднего профессионального образования / Н. А. Лобачева. — 3-е изд., испр. и доп. — Москва : Издательство Юрайт, 2023. — 206 с. — (Профессиональное образование). — ISBN 978-5-534-12621-1. — Текст : электронный // Образовательная платформа Юрайт [сайт]. — URL: </w:t>
      </w:r>
      <w:hyperlink r:id="rId8" w:tgtFrame="_blank" w:history="1">
        <w:r w:rsidR="008434A4" w:rsidRPr="000E6EA9">
          <w:rPr>
            <w:rStyle w:val="a6"/>
            <w:rFonts w:ascii="Times New Roman" w:hAnsi="Times New Roman" w:cs="Times New Roman"/>
            <w:color w:val="auto"/>
            <w:u w:val="none"/>
            <w:shd w:val="clear" w:color="auto" w:fill="FFFFFF"/>
          </w:rPr>
          <w:t>https://urait.ru/bcode/514164</w:t>
        </w:r>
      </w:hyperlink>
      <w:r w:rsidR="008434A4" w:rsidRPr="000E6EA9">
        <w:rPr>
          <w:rFonts w:ascii="Times New Roman" w:hAnsi="Times New Roman" w:cs="Times New Roman"/>
        </w:rPr>
        <w:t xml:space="preserve"> </w:t>
      </w:r>
    </w:p>
    <w:p w:rsidR="000E6EA9" w:rsidRPr="000E6EA9" w:rsidRDefault="00087D9E" w:rsidP="000E6EA9">
      <w:pPr>
        <w:spacing w:after="0" w:line="240" w:lineRule="auto"/>
        <w:jc w:val="both"/>
        <w:rPr>
          <w:rFonts w:ascii="Times New Roman" w:eastAsia="Calibri" w:hAnsi="Times New Roman" w:cs="Times New Roman"/>
          <w:sz w:val="24"/>
          <w:szCs w:val="24"/>
        </w:rPr>
      </w:pPr>
      <w:r w:rsidRPr="000E6EA9">
        <w:rPr>
          <w:rFonts w:ascii="Times New Roman" w:eastAsia="Calibri" w:hAnsi="Times New Roman" w:cs="Times New Roman"/>
          <w:b/>
          <w:sz w:val="24"/>
          <w:szCs w:val="24"/>
        </w:rPr>
        <w:t>3.</w:t>
      </w:r>
      <w:r w:rsidRPr="000E6EA9">
        <w:rPr>
          <w:rFonts w:ascii="Times New Roman" w:eastAsia="Calibri" w:hAnsi="Times New Roman" w:cs="Times New Roman"/>
          <w:sz w:val="24"/>
          <w:szCs w:val="24"/>
        </w:rPr>
        <w:t xml:space="preserve">  </w:t>
      </w:r>
      <w:r w:rsidR="000E6EA9" w:rsidRPr="000E6EA9">
        <w:rPr>
          <w:rFonts w:ascii="Times New Roman" w:eastAsia="Calibri" w:hAnsi="Times New Roman" w:cs="Times New Roman"/>
          <w:sz w:val="24"/>
          <w:szCs w:val="24"/>
        </w:rPr>
        <w:t>Л</w:t>
      </w:r>
      <w:r w:rsidR="000E6EA9" w:rsidRPr="000E6EA9">
        <w:rPr>
          <w:rFonts w:ascii="Times New Roman" w:hAnsi="Times New Roman" w:cs="Times New Roman"/>
          <w:iCs/>
          <w:shd w:val="clear" w:color="auto" w:fill="FFFFFF"/>
        </w:rPr>
        <w:t>обачева, Н. А. </w:t>
      </w:r>
      <w:r w:rsidR="000E6EA9" w:rsidRPr="000E6EA9">
        <w:rPr>
          <w:rFonts w:ascii="Times New Roman" w:hAnsi="Times New Roman" w:cs="Times New Roman"/>
          <w:shd w:val="clear" w:color="auto" w:fill="FFFFFF"/>
        </w:rPr>
        <w:t> Русский язык. Синтаксис. Пунктуация : учебник для среднего профессионального образования / Н. А. Лобачева. — 3-е изд., испр. и доп. — Москва : Издательство Юрайт, 2023. — 123 с. — (Профессиональное образование). — ISBN 978-5-534-12620-4. — Текст : электронный // Образовательная платформа Юрайт [сайт]. — URL: </w:t>
      </w:r>
      <w:hyperlink r:id="rId9" w:tgtFrame="_blank" w:history="1">
        <w:r w:rsidR="000E6EA9" w:rsidRPr="000E6EA9">
          <w:rPr>
            <w:rStyle w:val="a6"/>
            <w:rFonts w:ascii="Times New Roman" w:hAnsi="Times New Roman" w:cs="Times New Roman"/>
            <w:color w:val="auto"/>
            <w:u w:val="none"/>
            <w:shd w:val="clear" w:color="auto" w:fill="FFFFFF"/>
          </w:rPr>
          <w:t>https://urait.ru/bcode/514165</w:t>
        </w:r>
      </w:hyperlink>
      <w:r w:rsidR="000E6EA9" w:rsidRPr="000E6EA9">
        <w:rPr>
          <w:rFonts w:ascii="Times New Roman" w:eastAsia="Calibri" w:hAnsi="Times New Roman" w:cs="Times New Roman"/>
          <w:sz w:val="24"/>
          <w:szCs w:val="24"/>
        </w:rPr>
        <w:t xml:space="preserve"> </w:t>
      </w:r>
    </w:p>
    <w:p w:rsidR="00087D9E" w:rsidRPr="000E6EA9" w:rsidRDefault="00087D9E" w:rsidP="000E6EA9">
      <w:pPr>
        <w:spacing w:after="0" w:line="240" w:lineRule="auto"/>
        <w:jc w:val="both"/>
        <w:rPr>
          <w:rFonts w:ascii="Times New Roman" w:hAnsi="Times New Roman" w:cs="Times New Roman"/>
        </w:rPr>
      </w:pPr>
      <w:r w:rsidRPr="000E6EA9">
        <w:rPr>
          <w:rFonts w:ascii="Times New Roman" w:eastAsia="Calibri" w:hAnsi="Times New Roman" w:cs="Times New Roman"/>
          <w:b/>
          <w:sz w:val="24"/>
          <w:szCs w:val="24"/>
        </w:rPr>
        <w:t>4.</w:t>
      </w:r>
      <w:r w:rsidRPr="000E6EA9">
        <w:rPr>
          <w:rFonts w:ascii="Times New Roman" w:eastAsia="Calibri" w:hAnsi="Times New Roman" w:cs="Times New Roman"/>
          <w:sz w:val="24"/>
          <w:szCs w:val="24"/>
        </w:rPr>
        <w:t xml:space="preserve">  </w:t>
      </w:r>
      <w:r w:rsidR="000E6EA9" w:rsidRPr="000E6EA9">
        <w:rPr>
          <w:rFonts w:ascii="Times New Roman" w:hAnsi="Times New Roman" w:cs="Times New Roman"/>
          <w:shd w:val="clear" w:color="auto" w:fill="FFFFFF"/>
        </w:rPr>
        <w:t xml:space="preserve">Русский язык. Сборник упражнений : учебное пособие для среднего профессионального образования / П. А. Лекант [и др.] ; под редакцией П. А. Леканта. — Москва : Издательство Юрайт, </w:t>
      </w:r>
      <w:r w:rsidR="000E6EA9" w:rsidRPr="000E6EA9">
        <w:rPr>
          <w:rFonts w:ascii="Times New Roman" w:hAnsi="Times New Roman" w:cs="Times New Roman"/>
          <w:shd w:val="clear" w:color="auto" w:fill="FFFFFF"/>
        </w:rPr>
        <w:lastRenderedPageBreak/>
        <w:t>2023. — 314 с. — (Профессиональное образование). — ISBN 978-5-9916-7796-7. — Текст : электронный // Образовательная платформа Юрайт [сайт]. — URL: </w:t>
      </w:r>
      <w:hyperlink r:id="rId10" w:tgtFrame="_blank" w:history="1">
        <w:r w:rsidR="000E6EA9" w:rsidRPr="000E6EA9">
          <w:rPr>
            <w:rStyle w:val="a6"/>
            <w:rFonts w:ascii="Times New Roman" w:hAnsi="Times New Roman" w:cs="Times New Roman"/>
            <w:color w:val="auto"/>
            <w:u w:val="none"/>
            <w:shd w:val="clear" w:color="auto" w:fill="FFFFFF"/>
          </w:rPr>
          <w:t>https://urait.ru/bcode/513096</w:t>
        </w:r>
      </w:hyperlink>
    </w:p>
    <w:p w:rsidR="000E6EA9" w:rsidRDefault="000E6EA9" w:rsidP="00087D9E">
      <w:pPr>
        <w:spacing w:after="0" w:line="240" w:lineRule="auto"/>
        <w:rPr>
          <w:rFonts w:ascii="Times New Roman" w:eastAsia="Calibri" w:hAnsi="Times New Roman" w:cs="Times New Roman"/>
          <w:sz w:val="24"/>
          <w:szCs w:val="24"/>
        </w:rPr>
      </w:pPr>
    </w:p>
    <w:p w:rsidR="000E6EA9" w:rsidRDefault="000E6EA9" w:rsidP="00087D9E">
      <w:pPr>
        <w:spacing w:after="0" w:line="240" w:lineRule="auto"/>
        <w:rPr>
          <w:rFonts w:ascii="Times New Roman" w:eastAsia="Calibri" w:hAnsi="Times New Roman" w:cs="Times New Roman"/>
          <w:sz w:val="24"/>
          <w:szCs w:val="24"/>
        </w:rPr>
      </w:pPr>
    </w:p>
    <w:p w:rsidR="00B774D7" w:rsidRPr="00B774D7" w:rsidRDefault="00B774D7" w:rsidP="00087D9E">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4.Контроль и оценка результатов освоения учебной дисциплины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B774D7" w:rsidRPr="00B774D7" w:rsidRDefault="00B774D7" w:rsidP="00B774D7">
      <w:pPr>
        <w:spacing w:after="0" w:line="240" w:lineRule="auto"/>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3"/>
        <w:gridCol w:w="2931"/>
        <w:gridCol w:w="3221"/>
      </w:tblGrid>
      <w:tr w:rsidR="00B774D7" w:rsidRPr="00B774D7" w:rsidTr="000D7D18">
        <w:tc>
          <w:tcPr>
            <w:tcW w:w="3193"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B774D7">
            <w:pPr>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Общая/профессиональная компетенция</w:t>
            </w:r>
          </w:p>
        </w:tc>
        <w:tc>
          <w:tcPr>
            <w:tcW w:w="2931"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B774D7">
            <w:pPr>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Раздел/Тема</w:t>
            </w:r>
          </w:p>
        </w:tc>
        <w:tc>
          <w:tcPr>
            <w:tcW w:w="3221"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B774D7">
            <w:pPr>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Тип оценочных мероприятий</w:t>
            </w:r>
          </w:p>
        </w:tc>
      </w:tr>
      <w:tr w:rsidR="00247254" w:rsidRPr="00B774D7" w:rsidTr="000D7D18">
        <w:tc>
          <w:tcPr>
            <w:tcW w:w="3193" w:type="dxa"/>
            <w:tcBorders>
              <w:top w:val="single" w:sz="4" w:space="0" w:color="000000"/>
              <w:left w:val="single" w:sz="4" w:space="0" w:color="000000"/>
              <w:bottom w:val="single" w:sz="4" w:space="0" w:color="000000"/>
              <w:right w:val="single" w:sz="4" w:space="0" w:color="000000"/>
            </w:tcBorders>
            <w:hideMark/>
          </w:tcPr>
          <w:p w:rsidR="00247254" w:rsidRPr="00087D9E" w:rsidRDefault="00247254" w:rsidP="00087D9E">
            <w:pPr>
              <w:spacing w:line="240" w:lineRule="auto"/>
              <w:rPr>
                <w:rFonts w:ascii="Times New Roman" w:hAnsi="Times New Roman" w:cs="Times New Roman"/>
                <w:sz w:val="24"/>
                <w:szCs w:val="24"/>
              </w:rPr>
            </w:pPr>
            <w:r w:rsidRPr="00087D9E">
              <w:rPr>
                <w:rFonts w:ascii="Times New Roman" w:hAnsi="Times New Roman" w:cs="Times New Roman"/>
                <w:sz w:val="24"/>
                <w:szCs w:val="24"/>
              </w:rPr>
              <w:t>ОК 04. Эффективно взаимодействовать и работать в коллективе и команде</w:t>
            </w:r>
          </w:p>
        </w:tc>
        <w:tc>
          <w:tcPr>
            <w:tcW w:w="2931" w:type="dxa"/>
            <w:tcBorders>
              <w:top w:val="single" w:sz="4" w:space="0" w:color="000000"/>
              <w:left w:val="single" w:sz="4" w:space="0" w:color="000000"/>
              <w:bottom w:val="single" w:sz="4" w:space="0" w:color="000000"/>
              <w:right w:val="single" w:sz="4" w:space="0" w:color="000000"/>
            </w:tcBorders>
          </w:tcPr>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2, Темы 2.1.,2.2, 2.3, 2.4, 2.5, 2.6, 2.7, 2.8, 2.9</w:t>
            </w:r>
          </w:p>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3, Темы 3.1., 3.2</w:t>
            </w:r>
          </w:p>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4, Темы 4.1.- 4.4 П-о/с</w:t>
            </w:r>
            <w:r w:rsidRPr="00284A82">
              <w:rPr>
                <w:rStyle w:val="a5"/>
                <w:rFonts w:ascii="Times New Roman" w:hAnsi="Times New Roman"/>
              </w:rPr>
              <w:footnoteReference w:id="1"/>
            </w:r>
          </w:p>
        </w:tc>
        <w:tc>
          <w:tcPr>
            <w:tcW w:w="3221" w:type="dxa"/>
            <w:tcBorders>
              <w:top w:val="single" w:sz="4" w:space="0" w:color="000000"/>
              <w:left w:val="single" w:sz="4" w:space="0" w:color="000000"/>
              <w:bottom w:val="single" w:sz="4" w:space="0" w:color="000000"/>
              <w:right w:val="single" w:sz="4" w:space="0" w:color="000000"/>
            </w:tcBorders>
          </w:tcPr>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Устный опрос</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 xml:space="preserve">Тестирование, </w:t>
            </w:r>
          </w:p>
          <w:p w:rsidR="00247254" w:rsidRPr="002B0C1B" w:rsidRDefault="00247254" w:rsidP="00AE1EC9">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 xml:space="preserve">Лингвистические задачи </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Практические работы</w:t>
            </w:r>
          </w:p>
        </w:tc>
      </w:tr>
      <w:tr w:rsidR="00247254" w:rsidRPr="00B774D7" w:rsidTr="000D7D18">
        <w:tc>
          <w:tcPr>
            <w:tcW w:w="3193" w:type="dxa"/>
            <w:tcBorders>
              <w:top w:val="single" w:sz="4" w:space="0" w:color="000000"/>
              <w:left w:val="single" w:sz="4" w:space="0" w:color="000000"/>
              <w:bottom w:val="single" w:sz="4" w:space="0" w:color="000000"/>
              <w:right w:val="single" w:sz="4" w:space="0" w:color="000000"/>
            </w:tcBorders>
          </w:tcPr>
          <w:p w:rsidR="00247254" w:rsidRPr="00087D9E" w:rsidRDefault="00247254" w:rsidP="00087D9E">
            <w:pPr>
              <w:spacing w:line="240" w:lineRule="auto"/>
              <w:rPr>
                <w:rFonts w:ascii="Times New Roman" w:hAnsi="Times New Roman" w:cs="Times New Roman"/>
                <w:sz w:val="24"/>
                <w:szCs w:val="24"/>
              </w:rPr>
            </w:pPr>
            <w:r w:rsidRPr="00087D9E">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31" w:type="dxa"/>
            <w:tcBorders>
              <w:top w:val="single" w:sz="4" w:space="0" w:color="000000"/>
              <w:left w:val="single" w:sz="4" w:space="0" w:color="000000"/>
              <w:bottom w:val="single" w:sz="4" w:space="0" w:color="000000"/>
              <w:right w:val="single" w:sz="4" w:space="0" w:color="000000"/>
            </w:tcBorders>
          </w:tcPr>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1, Темы 1.1, 1.2, 1.3</w:t>
            </w:r>
          </w:p>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2, Темы 2.1.,2.2, 2.3, .2.4, 2.5, 2.6, 2.7, 2.8, 2.9</w:t>
            </w:r>
          </w:p>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3, Темы 3.1., 3.2, 3.3</w:t>
            </w:r>
          </w:p>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4, Темы 4.1.- 4.4 П-о</w:t>
            </w:r>
            <w:r w:rsidRPr="00284A82">
              <w:rPr>
                <w:rFonts w:ascii="Times New Roman" w:hAnsi="Times New Roman"/>
                <w:lang w:val="en-US"/>
              </w:rPr>
              <w:t>/</w:t>
            </w:r>
          </w:p>
        </w:tc>
        <w:tc>
          <w:tcPr>
            <w:tcW w:w="3221" w:type="dxa"/>
            <w:tcBorders>
              <w:top w:val="single" w:sz="4" w:space="0" w:color="000000"/>
              <w:left w:val="single" w:sz="4" w:space="0" w:color="000000"/>
              <w:bottom w:val="single" w:sz="4" w:space="0" w:color="000000"/>
              <w:right w:val="single" w:sz="4" w:space="0" w:color="000000"/>
            </w:tcBorders>
          </w:tcPr>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Практические работы</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Диктанты</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Разноуровневые задания</w:t>
            </w:r>
          </w:p>
          <w:p w:rsidR="00247254" w:rsidRPr="002B0C1B" w:rsidRDefault="00247254" w:rsidP="009F0D51">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Сочинения/Изложения/Эссе</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Фронтальный опрос</w:t>
            </w:r>
          </w:p>
          <w:p w:rsidR="00247254" w:rsidRPr="002B0C1B" w:rsidRDefault="00247254" w:rsidP="00F4776D">
            <w:pPr>
              <w:spacing w:after="0" w:line="240" w:lineRule="auto"/>
              <w:ind w:left="57" w:right="57"/>
              <w:jc w:val="both"/>
              <w:rPr>
                <w:rFonts w:ascii="Times New Roman" w:hAnsi="Times New Roman" w:cs="Times New Roman"/>
                <w:sz w:val="24"/>
                <w:szCs w:val="24"/>
              </w:rPr>
            </w:pPr>
          </w:p>
        </w:tc>
      </w:tr>
      <w:tr w:rsidR="00247254" w:rsidRPr="00B774D7" w:rsidTr="000D7D18">
        <w:tc>
          <w:tcPr>
            <w:tcW w:w="3193" w:type="dxa"/>
            <w:tcBorders>
              <w:top w:val="single" w:sz="4" w:space="0" w:color="000000"/>
              <w:left w:val="single" w:sz="4" w:space="0" w:color="000000"/>
              <w:bottom w:val="single" w:sz="4" w:space="0" w:color="000000"/>
              <w:right w:val="single" w:sz="4" w:space="0" w:color="000000"/>
            </w:tcBorders>
          </w:tcPr>
          <w:p w:rsidR="00247254" w:rsidRPr="00087D9E" w:rsidRDefault="00247254" w:rsidP="00087D9E">
            <w:pPr>
              <w:spacing w:line="240" w:lineRule="auto"/>
              <w:rPr>
                <w:rFonts w:ascii="Times New Roman" w:hAnsi="Times New Roman" w:cs="Times New Roman"/>
                <w:sz w:val="24"/>
                <w:szCs w:val="24"/>
              </w:rPr>
            </w:pPr>
            <w:r w:rsidRPr="00087D9E">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2931" w:type="dxa"/>
            <w:tcBorders>
              <w:top w:val="single" w:sz="4" w:space="0" w:color="000000"/>
              <w:left w:val="single" w:sz="4" w:space="0" w:color="000000"/>
              <w:bottom w:val="single" w:sz="4" w:space="0" w:color="000000"/>
              <w:right w:val="single" w:sz="4" w:space="0" w:color="000000"/>
            </w:tcBorders>
          </w:tcPr>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3, Темы 3.3</w:t>
            </w:r>
          </w:p>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4, Темы 4.1.- 4.4 П-о/</w:t>
            </w:r>
          </w:p>
        </w:tc>
        <w:tc>
          <w:tcPr>
            <w:tcW w:w="3221" w:type="dxa"/>
            <w:tcBorders>
              <w:top w:val="single" w:sz="4" w:space="0" w:color="000000"/>
              <w:left w:val="single" w:sz="4" w:space="0" w:color="000000"/>
              <w:bottom w:val="single" w:sz="4" w:space="0" w:color="000000"/>
              <w:right w:val="single" w:sz="4" w:space="0" w:color="000000"/>
            </w:tcBorders>
          </w:tcPr>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Сочинения/Изложения/Эссе</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Аннотации</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Тезисы</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Конспекты</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Рефераты</w:t>
            </w:r>
          </w:p>
          <w:p w:rsidR="00247254" w:rsidRPr="002B0C1B" w:rsidRDefault="00247254" w:rsidP="00F4776D">
            <w:pPr>
              <w:spacing w:after="0"/>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rsidR="00247254" w:rsidRPr="002B0C1B" w:rsidRDefault="00247254" w:rsidP="00F4776D">
            <w:pPr>
              <w:spacing w:after="0"/>
              <w:ind w:left="57" w:right="57"/>
              <w:rPr>
                <w:rFonts w:ascii="Times New Roman" w:hAnsi="Times New Roman" w:cs="Times New Roman"/>
                <w:sz w:val="24"/>
                <w:szCs w:val="24"/>
              </w:rPr>
            </w:pPr>
            <w:r w:rsidRPr="002B0C1B">
              <w:rPr>
                <w:rFonts w:ascii="Times New Roman" w:hAnsi="Times New Roman" w:cs="Times New Roman"/>
                <w:sz w:val="24"/>
                <w:szCs w:val="24"/>
              </w:rPr>
              <w:t>Практические работы</w:t>
            </w:r>
          </w:p>
        </w:tc>
      </w:tr>
      <w:tr w:rsidR="00F01EC8" w:rsidRPr="00B774D7" w:rsidTr="000D7D18">
        <w:tc>
          <w:tcPr>
            <w:tcW w:w="3193" w:type="dxa"/>
            <w:tcBorders>
              <w:top w:val="single" w:sz="4" w:space="0" w:color="000000"/>
              <w:left w:val="single" w:sz="4" w:space="0" w:color="000000"/>
              <w:bottom w:val="single" w:sz="4" w:space="0" w:color="000000"/>
              <w:right w:val="single" w:sz="4" w:space="0" w:color="000000"/>
            </w:tcBorders>
          </w:tcPr>
          <w:p w:rsidR="00F01EC8" w:rsidRPr="00BA57D2" w:rsidRDefault="00F01EC8" w:rsidP="00F01EC8">
            <w:pPr>
              <w:spacing w:after="0" w:line="0" w:lineRule="atLeast"/>
              <w:rPr>
                <w:rFonts w:ascii="Times New Roman" w:eastAsia="Calibri" w:hAnsi="Times New Roman" w:cs="Times New Roman"/>
              </w:rPr>
            </w:pPr>
            <w:r w:rsidRPr="00BA57D2">
              <w:rPr>
                <w:rFonts w:ascii="Times New Roman" w:eastAsia="Calibri" w:hAnsi="Times New Roman" w:cs="Times New Roman"/>
              </w:rPr>
              <w:t>ПК 1.1. Обрабатывать первичные бухгалтерские документы;</w:t>
            </w:r>
          </w:p>
          <w:p w:rsidR="00F01EC8" w:rsidRPr="00BA57D2" w:rsidRDefault="00F01EC8" w:rsidP="00F01EC8">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ПК 2.7. Выполнять контрольные процедуры и их документирование, готовить и оформлять</w:t>
            </w:r>
          </w:p>
          <w:p w:rsidR="00F01EC8" w:rsidRPr="00BA57D2" w:rsidRDefault="00F01EC8" w:rsidP="00F01EC8">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завершающие материалы по результатам внутреннего контроля.</w:t>
            </w:r>
          </w:p>
        </w:tc>
        <w:tc>
          <w:tcPr>
            <w:tcW w:w="2931" w:type="dxa"/>
            <w:tcBorders>
              <w:top w:val="single" w:sz="4" w:space="0" w:color="000000"/>
              <w:left w:val="single" w:sz="4" w:space="0" w:color="000000"/>
              <w:bottom w:val="single" w:sz="4" w:space="0" w:color="000000"/>
              <w:right w:val="single" w:sz="4" w:space="0" w:color="000000"/>
            </w:tcBorders>
          </w:tcPr>
          <w:p w:rsidR="00F01EC8" w:rsidRPr="00B774D7" w:rsidRDefault="00F01EC8" w:rsidP="00F01E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4, темы 4.1, 4.2, 4.3, 4.4.</w:t>
            </w:r>
          </w:p>
        </w:tc>
        <w:tc>
          <w:tcPr>
            <w:tcW w:w="3221" w:type="dxa"/>
            <w:tcBorders>
              <w:top w:val="single" w:sz="4" w:space="0" w:color="000000"/>
              <w:left w:val="single" w:sz="4" w:space="0" w:color="000000"/>
              <w:bottom w:val="single" w:sz="4" w:space="0" w:color="000000"/>
              <w:right w:val="single" w:sz="4" w:space="0" w:color="000000"/>
            </w:tcBorders>
          </w:tcPr>
          <w:p w:rsidR="00F01EC8" w:rsidRPr="002B0C1B" w:rsidRDefault="00F01EC8" w:rsidP="00F01EC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Аннотации</w:t>
            </w:r>
          </w:p>
          <w:p w:rsidR="00F01EC8" w:rsidRPr="002B0C1B" w:rsidRDefault="00F01EC8" w:rsidP="00F01EC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Тезисы</w:t>
            </w:r>
          </w:p>
          <w:p w:rsidR="00F01EC8" w:rsidRPr="002B0C1B" w:rsidRDefault="00F01EC8" w:rsidP="00F01EC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Конспекты</w:t>
            </w:r>
          </w:p>
          <w:p w:rsidR="00F01EC8" w:rsidRPr="002B0C1B" w:rsidRDefault="00F01EC8" w:rsidP="00F01EC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Рефераты</w:t>
            </w:r>
          </w:p>
          <w:p w:rsidR="00F01EC8" w:rsidRDefault="00F01EC8" w:rsidP="00F01EC8">
            <w:pPr>
              <w:spacing w:after="0"/>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rsidR="00F01EC8" w:rsidRPr="009F0D51" w:rsidRDefault="00F01EC8" w:rsidP="00F01EC8">
            <w:pPr>
              <w:spacing w:after="0"/>
              <w:ind w:left="57" w:right="57"/>
              <w:rPr>
                <w:rFonts w:ascii="Times New Roman" w:hAnsi="Times New Roman" w:cs="Times New Roman"/>
                <w:sz w:val="24"/>
                <w:szCs w:val="24"/>
              </w:rPr>
            </w:pPr>
            <w:r w:rsidRPr="00C82D4B">
              <w:rPr>
                <w:rFonts w:ascii="Times New Roman" w:hAnsi="Times New Roman" w:cs="Times New Roman"/>
                <w:sz w:val="24"/>
                <w:szCs w:val="24"/>
              </w:rPr>
              <w:t>Практические работы</w:t>
            </w:r>
          </w:p>
        </w:tc>
      </w:tr>
    </w:tbl>
    <w:p w:rsidR="00E777C2" w:rsidRDefault="00E777C2"/>
    <w:sectPr w:rsidR="00E777C2" w:rsidSect="00DD239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283" w:rsidRDefault="00766283" w:rsidP="00B774D7">
      <w:pPr>
        <w:spacing w:after="0" w:line="240" w:lineRule="auto"/>
      </w:pPr>
      <w:r>
        <w:separator/>
      </w:r>
    </w:p>
  </w:endnote>
  <w:endnote w:type="continuationSeparator" w:id="0">
    <w:p w:rsidR="00766283" w:rsidRDefault="00766283" w:rsidP="00B77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swiss"/>
    <w:notTrueType/>
    <w:pitch w:val="default"/>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283" w:rsidRDefault="00766283" w:rsidP="00B774D7">
      <w:pPr>
        <w:spacing w:after="0" w:line="240" w:lineRule="auto"/>
      </w:pPr>
      <w:r>
        <w:separator/>
      </w:r>
    </w:p>
  </w:footnote>
  <w:footnote w:type="continuationSeparator" w:id="0">
    <w:p w:rsidR="00766283" w:rsidRDefault="00766283" w:rsidP="00B774D7">
      <w:pPr>
        <w:spacing w:after="0" w:line="240" w:lineRule="auto"/>
      </w:pPr>
      <w:r>
        <w:continuationSeparator/>
      </w:r>
    </w:p>
  </w:footnote>
  <w:footnote w:id="1">
    <w:p w:rsidR="00766283" w:rsidRPr="00114611" w:rsidRDefault="00766283">
      <w:pPr>
        <w:pStyle w:val="a3"/>
        <w:rPr>
          <w:rFonts w:ascii="OfficinaSansBookC" w:hAnsi="OfficinaSansBookC"/>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84B"/>
    <w:rsid w:val="00012CFF"/>
    <w:rsid w:val="00087D9E"/>
    <w:rsid w:val="000D7D18"/>
    <w:rsid w:val="000E00FE"/>
    <w:rsid w:val="000E2552"/>
    <w:rsid w:val="000E6EA9"/>
    <w:rsid w:val="00174F75"/>
    <w:rsid w:val="0019495C"/>
    <w:rsid w:val="001F24B4"/>
    <w:rsid w:val="001F7CB6"/>
    <w:rsid w:val="00237A88"/>
    <w:rsid w:val="00247254"/>
    <w:rsid w:val="00272368"/>
    <w:rsid w:val="0028125E"/>
    <w:rsid w:val="002B1203"/>
    <w:rsid w:val="002D43AE"/>
    <w:rsid w:val="002E640C"/>
    <w:rsid w:val="003A3683"/>
    <w:rsid w:val="003E7E18"/>
    <w:rsid w:val="00426655"/>
    <w:rsid w:val="0042681B"/>
    <w:rsid w:val="004A4B82"/>
    <w:rsid w:val="004C1BFC"/>
    <w:rsid w:val="004D6652"/>
    <w:rsid w:val="004F1D8F"/>
    <w:rsid w:val="00556C6E"/>
    <w:rsid w:val="005720D4"/>
    <w:rsid w:val="00607A13"/>
    <w:rsid w:val="00650B5F"/>
    <w:rsid w:val="006704BA"/>
    <w:rsid w:val="006967A0"/>
    <w:rsid w:val="006F3384"/>
    <w:rsid w:val="006F4978"/>
    <w:rsid w:val="0071769F"/>
    <w:rsid w:val="00766283"/>
    <w:rsid w:val="00796F3B"/>
    <w:rsid w:val="00832F84"/>
    <w:rsid w:val="008434A4"/>
    <w:rsid w:val="00884338"/>
    <w:rsid w:val="008A6CEE"/>
    <w:rsid w:val="00902AF4"/>
    <w:rsid w:val="00942BA9"/>
    <w:rsid w:val="0099672C"/>
    <w:rsid w:val="009A2007"/>
    <w:rsid w:val="009D7114"/>
    <w:rsid w:val="009F0D51"/>
    <w:rsid w:val="00A0378C"/>
    <w:rsid w:val="00A2384B"/>
    <w:rsid w:val="00A31938"/>
    <w:rsid w:val="00A54FEF"/>
    <w:rsid w:val="00A649A9"/>
    <w:rsid w:val="00AC4480"/>
    <w:rsid w:val="00AE1EC9"/>
    <w:rsid w:val="00B03E87"/>
    <w:rsid w:val="00B0501F"/>
    <w:rsid w:val="00B502FE"/>
    <w:rsid w:val="00B54FDF"/>
    <w:rsid w:val="00B57B46"/>
    <w:rsid w:val="00B774D7"/>
    <w:rsid w:val="00BA0E77"/>
    <w:rsid w:val="00BA57D2"/>
    <w:rsid w:val="00BB0A2F"/>
    <w:rsid w:val="00BB5C03"/>
    <w:rsid w:val="00C13617"/>
    <w:rsid w:val="00C35B0E"/>
    <w:rsid w:val="00C41466"/>
    <w:rsid w:val="00C772ED"/>
    <w:rsid w:val="00C9536E"/>
    <w:rsid w:val="00CA1371"/>
    <w:rsid w:val="00CB4716"/>
    <w:rsid w:val="00CE77CA"/>
    <w:rsid w:val="00CF2983"/>
    <w:rsid w:val="00CF6AF9"/>
    <w:rsid w:val="00D361AE"/>
    <w:rsid w:val="00D55BE4"/>
    <w:rsid w:val="00D57C5B"/>
    <w:rsid w:val="00DA07AF"/>
    <w:rsid w:val="00DB6802"/>
    <w:rsid w:val="00DB7379"/>
    <w:rsid w:val="00DD2396"/>
    <w:rsid w:val="00DE7469"/>
    <w:rsid w:val="00E05A74"/>
    <w:rsid w:val="00E33D5D"/>
    <w:rsid w:val="00E532D1"/>
    <w:rsid w:val="00E70237"/>
    <w:rsid w:val="00E777C2"/>
    <w:rsid w:val="00ED2A2F"/>
    <w:rsid w:val="00EF24E7"/>
    <w:rsid w:val="00EF3BCF"/>
    <w:rsid w:val="00F01EC8"/>
    <w:rsid w:val="00F16DFE"/>
    <w:rsid w:val="00F43970"/>
    <w:rsid w:val="00F4776D"/>
    <w:rsid w:val="00F722E4"/>
    <w:rsid w:val="00FD6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A6238"/>
  <w15:docId w15:val="{08496C05-5639-4EA5-8F3A-7C53D9F68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B774D7"/>
    <w:pPr>
      <w:spacing w:after="0" w:line="240" w:lineRule="auto"/>
    </w:pPr>
    <w:rPr>
      <w:rFonts w:ascii="Calibri" w:eastAsia="Calibri" w:hAnsi="Calibri" w:cs="Arial"/>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774D7"/>
    <w:rPr>
      <w:rFonts w:ascii="Calibri" w:eastAsia="Calibri" w:hAnsi="Calibri" w:cs="Arial"/>
      <w:sz w:val="20"/>
      <w:szCs w:val="20"/>
      <w:lang w:eastAsia="ru-RU"/>
    </w:rPr>
  </w:style>
  <w:style w:type="character" w:styleId="a5">
    <w:name w:val="footnote reference"/>
    <w:uiPriority w:val="99"/>
    <w:unhideWhenUsed/>
    <w:rsid w:val="00B774D7"/>
    <w:rPr>
      <w:vertAlign w:val="superscript"/>
    </w:rPr>
  </w:style>
  <w:style w:type="paragraph" w:customStyle="1" w:styleId="Default">
    <w:name w:val="Default"/>
    <w:rsid w:val="00A54FEF"/>
    <w:pPr>
      <w:autoSpaceDE w:val="0"/>
      <w:autoSpaceDN w:val="0"/>
      <w:adjustRightInd w:val="0"/>
      <w:spacing w:after="0" w:line="240" w:lineRule="auto"/>
    </w:pPr>
    <w:rPr>
      <w:rFonts w:ascii="OfficinaSansBookC" w:hAnsi="OfficinaSansBookC" w:cs="OfficinaSansBookC"/>
      <w:color w:val="000000"/>
      <w:sz w:val="24"/>
      <w:szCs w:val="24"/>
    </w:rPr>
  </w:style>
  <w:style w:type="character" w:styleId="a6">
    <w:name w:val="Hyperlink"/>
    <w:basedOn w:val="a0"/>
    <w:uiPriority w:val="99"/>
    <w:unhideWhenUsed/>
    <w:rsid w:val="00087D9E"/>
    <w:rPr>
      <w:color w:val="0000FF" w:themeColor="hyperlink"/>
      <w:u w:val="single"/>
    </w:rPr>
  </w:style>
  <w:style w:type="paragraph" w:styleId="a7">
    <w:name w:val="Balloon Text"/>
    <w:basedOn w:val="a"/>
    <w:link w:val="a8"/>
    <w:uiPriority w:val="99"/>
    <w:semiHidden/>
    <w:unhideWhenUsed/>
    <w:rsid w:val="00ED2A2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D2A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23443">
      <w:bodyDiv w:val="1"/>
      <w:marLeft w:val="0"/>
      <w:marRight w:val="0"/>
      <w:marTop w:val="0"/>
      <w:marBottom w:val="0"/>
      <w:divBdr>
        <w:top w:val="none" w:sz="0" w:space="0" w:color="auto"/>
        <w:left w:val="none" w:sz="0" w:space="0" w:color="auto"/>
        <w:bottom w:val="none" w:sz="0" w:space="0" w:color="auto"/>
        <w:right w:val="none" w:sz="0" w:space="0" w:color="auto"/>
      </w:divBdr>
    </w:div>
    <w:div w:id="370495050">
      <w:bodyDiv w:val="1"/>
      <w:marLeft w:val="0"/>
      <w:marRight w:val="0"/>
      <w:marTop w:val="0"/>
      <w:marBottom w:val="0"/>
      <w:divBdr>
        <w:top w:val="none" w:sz="0" w:space="0" w:color="auto"/>
        <w:left w:val="none" w:sz="0" w:space="0" w:color="auto"/>
        <w:bottom w:val="none" w:sz="0" w:space="0" w:color="auto"/>
        <w:right w:val="none" w:sz="0" w:space="0" w:color="auto"/>
      </w:divBdr>
    </w:div>
    <w:div w:id="447503276">
      <w:bodyDiv w:val="1"/>
      <w:marLeft w:val="0"/>
      <w:marRight w:val="0"/>
      <w:marTop w:val="0"/>
      <w:marBottom w:val="0"/>
      <w:divBdr>
        <w:top w:val="none" w:sz="0" w:space="0" w:color="auto"/>
        <w:left w:val="none" w:sz="0" w:space="0" w:color="auto"/>
        <w:bottom w:val="none" w:sz="0" w:space="0" w:color="auto"/>
        <w:right w:val="none" w:sz="0" w:space="0" w:color="auto"/>
      </w:divBdr>
    </w:div>
    <w:div w:id="532617561">
      <w:bodyDiv w:val="1"/>
      <w:marLeft w:val="0"/>
      <w:marRight w:val="0"/>
      <w:marTop w:val="0"/>
      <w:marBottom w:val="0"/>
      <w:divBdr>
        <w:top w:val="none" w:sz="0" w:space="0" w:color="auto"/>
        <w:left w:val="none" w:sz="0" w:space="0" w:color="auto"/>
        <w:bottom w:val="none" w:sz="0" w:space="0" w:color="auto"/>
        <w:right w:val="none" w:sz="0" w:space="0" w:color="auto"/>
      </w:divBdr>
    </w:div>
    <w:div w:id="802311770">
      <w:bodyDiv w:val="1"/>
      <w:marLeft w:val="0"/>
      <w:marRight w:val="0"/>
      <w:marTop w:val="0"/>
      <w:marBottom w:val="0"/>
      <w:divBdr>
        <w:top w:val="none" w:sz="0" w:space="0" w:color="auto"/>
        <w:left w:val="none" w:sz="0" w:space="0" w:color="auto"/>
        <w:bottom w:val="none" w:sz="0" w:space="0" w:color="auto"/>
        <w:right w:val="none" w:sz="0" w:space="0" w:color="auto"/>
      </w:divBdr>
    </w:div>
    <w:div w:id="1107383772">
      <w:bodyDiv w:val="1"/>
      <w:marLeft w:val="0"/>
      <w:marRight w:val="0"/>
      <w:marTop w:val="0"/>
      <w:marBottom w:val="0"/>
      <w:divBdr>
        <w:top w:val="none" w:sz="0" w:space="0" w:color="auto"/>
        <w:left w:val="none" w:sz="0" w:space="0" w:color="auto"/>
        <w:bottom w:val="none" w:sz="0" w:space="0" w:color="auto"/>
        <w:right w:val="none" w:sz="0" w:space="0" w:color="auto"/>
      </w:divBdr>
    </w:div>
    <w:div w:id="1252159758">
      <w:bodyDiv w:val="1"/>
      <w:marLeft w:val="0"/>
      <w:marRight w:val="0"/>
      <w:marTop w:val="0"/>
      <w:marBottom w:val="0"/>
      <w:divBdr>
        <w:top w:val="none" w:sz="0" w:space="0" w:color="auto"/>
        <w:left w:val="none" w:sz="0" w:space="0" w:color="auto"/>
        <w:bottom w:val="none" w:sz="0" w:space="0" w:color="auto"/>
        <w:right w:val="none" w:sz="0" w:space="0" w:color="auto"/>
      </w:divBdr>
    </w:div>
    <w:div w:id="1267153546">
      <w:bodyDiv w:val="1"/>
      <w:marLeft w:val="0"/>
      <w:marRight w:val="0"/>
      <w:marTop w:val="0"/>
      <w:marBottom w:val="0"/>
      <w:divBdr>
        <w:top w:val="none" w:sz="0" w:space="0" w:color="auto"/>
        <w:left w:val="none" w:sz="0" w:space="0" w:color="auto"/>
        <w:bottom w:val="none" w:sz="0" w:space="0" w:color="auto"/>
        <w:right w:val="none" w:sz="0" w:space="0" w:color="auto"/>
      </w:divBdr>
    </w:div>
    <w:div w:id="1331518998">
      <w:bodyDiv w:val="1"/>
      <w:marLeft w:val="0"/>
      <w:marRight w:val="0"/>
      <w:marTop w:val="0"/>
      <w:marBottom w:val="0"/>
      <w:divBdr>
        <w:top w:val="none" w:sz="0" w:space="0" w:color="auto"/>
        <w:left w:val="none" w:sz="0" w:space="0" w:color="auto"/>
        <w:bottom w:val="none" w:sz="0" w:space="0" w:color="auto"/>
        <w:right w:val="none" w:sz="0" w:space="0" w:color="auto"/>
      </w:divBdr>
    </w:div>
    <w:div w:id="1502500409">
      <w:bodyDiv w:val="1"/>
      <w:marLeft w:val="0"/>
      <w:marRight w:val="0"/>
      <w:marTop w:val="0"/>
      <w:marBottom w:val="0"/>
      <w:divBdr>
        <w:top w:val="none" w:sz="0" w:space="0" w:color="auto"/>
        <w:left w:val="none" w:sz="0" w:space="0" w:color="auto"/>
        <w:bottom w:val="none" w:sz="0" w:space="0" w:color="auto"/>
        <w:right w:val="none" w:sz="0" w:space="0" w:color="auto"/>
      </w:divBdr>
    </w:div>
    <w:div w:id="191006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4164" TargetMode="External"/><Relationship Id="rId3" Type="http://schemas.openxmlformats.org/officeDocument/2006/relationships/webSettings" Target="webSettings.xml"/><Relationship Id="rId7" Type="http://schemas.openxmlformats.org/officeDocument/2006/relationships/hyperlink" Target="https://urait.ru/bcode/51380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rait.ru/bcode/520565"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urait.ru/bcode/513096" TargetMode="External"/><Relationship Id="rId4" Type="http://schemas.openxmlformats.org/officeDocument/2006/relationships/footnotes" Target="footnotes.xml"/><Relationship Id="rId9" Type="http://schemas.openxmlformats.org/officeDocument/2006/relationships/hyperlink" Target="https://urait.ru/bcode/5141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15</Pages>
  <Words>4234</Words>
  <Characters>24140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Acer</cp:lastModifiedBy>
  <cp:revision>5</cp:revision>
  <cp:lastPrinted>2023-09-07T08:49:00Z</cp:lastPrinted>
  <dcterms:created xsi:type="dcterms:W3CDTF">2023-09-27T06:00:00Z</dcterms:created>
  <dcterms:modified xsi:type="dcterms:W3CDTF">2023-10-15T16:17:00Z</dcterms:modified>
</cp:coreProperties>
</file>