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B5ABD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B5ABD">
        <w:rPr>
          <w:rFonts w:ascii="Times New Roman" w:eastAsia="Calibri" w:hAnsi="Times New Roman" w:cs="Times New Roman"/>
          <w:b/>
          <w:caps/>
          <w:sz w:val="24"/>
          <w:szCs w:val="24"/>
        </w:rPr>
        <w:t>РЕСПУБЛИКИ КРЫМ</w:t>
      </w: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B5ABD">
        <w:rPr>
          <w:rFonts w:ascii="Times New Roman" w:eastAsia="Calibri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EB5ABD" w:rsidRPr="00EB5ABD" w:rsidTr="00EB5ABD">
        <w:tc>
          <w:tcPr>
            <w:tcW w:w="5670" w:type="dxa"/>
            <w:hideMark/>
          </w:tcPr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</w:t>
            </w:r>
            <w:r w:rsidRPr="00EB5AB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ур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</w:rPr>
            </w:pPr>
            <w:r w:rsidRPr="00EB5AB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EB5ABD">
              <w:rPr>
                <w:rFonts w:ascii="Times New Roman" w:eastAsia="Calibri" w:hAnsi="Times New Roman" w:cs="Times New Roman"/>
                <w:cap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.В.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азак</w:t>
            </w:r>
          </w:p>
        </w:tc>
      </w:tr>
    </w:tbl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360FBF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0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EB5ABD" w:rsidRPr="00360FBF" w:rsidRDefault="000C3739" w:rsidP="00EB5A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bookmarkStart w:id="0" w:name="_Toc486876334"/>
      <w:bookmarkStart w:id="1" w:name="_Toc487128952"/>
      <w:r w:rsidRPr="00360FBF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ОГСЭ.02 </w:t>
      </w:r>
      <w:r w:rsidR="00EB5ABD" w:rsidRPr="00360FBF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>И</w:t>
      </w:r>
      <w:bookmarkEnd w:id="0"/>
      <w:bookmarkEnd w:id="1"/>
      <w:r w:rsidR="00E072C8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>СТОРИЯ</w:t>
      </w: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F9C" w:rsidRDefault="00470F9C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839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72E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EB5ABD" w:rsidRPr="00EB5ABD" w:rsidTr="00DE03AD">
        <w:tc>
          <w:tcPr>
            <w:tcW w:w="5353" w:type="dxa"/>
          </w:tcPr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В. Казак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</w:t>
            </w:r>
            <w:r w:rsidR="00360FBF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экономических</w:t>
            </w:r>
            <w:r w:rsidR="00360FBF"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дисциплин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:rsidR="00EB5ABD" w:rsidRPr="00EB5ABD" w:rsidRDefault="00EB5ABD" w:rsidP="00EB5A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</w:t>
            </w:r>
            <w:r w:rsidRPr="00EB5AB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</w:t>
            </w: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>К ________________</w:t>
            </w:r>
          </w:p>
          <w:p w:rsidR="00EB5ABD" w:rsidRPr="00EB5ABD" w:rsidRDefault="00EB5ABD" w:rsidP="000C37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="000C3739">
              <w:rPr>
                <w:rFonts w:ascii="Times New Roman" w:eastAsia="Calibri" w:hAnsi="Times New Roman" w:cs="Times New Roman"/>
                <w:sz w:val="24"/>
                <w:szCs w:val="24"/>
              </w:rPr>
              <w:t>Е.В. Рахматулина</w:t>
            </w:r>
          </w:p>
        </w:tc>
      </w:tr>
    </w:tbl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072C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EB5ABD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 xml:space="preserve">        </w:t>
      </w:r>
      <w:r w:rsidRPr="00EB5ABD">
        <w:rPr>
          <w:rFonts w:ascii="Times New Roman" w:eastAsia="Calibri" w:hAnsi="Times New Roman" w:cs="Times New Roman"/>
          <w:bCs/>
          <w:sz w:val="24"/>
          <w:szCs w:val="24"/>
        </w:rPr>
        <w:t>Рабочая п</w:t>
      </w:r>
      <w:r w:rsidRPr="00EB5ABD">
        <w:rPr>
          <w:rFonts w:ascii="Times New Roman" w:eastAsia="Calibri" w:hAnsi="Times New Roman" w:cs="Times New Roman"/>
          <w:sz w:val="24"/>
          <w:szCs w:val="24"/>
        </w:rPr>
        <w:t xml:space="preserve">рограмма учебной дисциплины «История» разработана на основе Федерального государственного образовательного стандарта среднего профессионального образования по </w:t>
      </w:r>
      <w:r w:rsidR="00360FBF" w:rsidRPr="00EB5ABD">
        <w:rPr>
          <w:rFonts w:ascii="Times New Roman" w:eastAsia="Calibri" w:hAnsi="Times New Roman" w:cs="Times New Roman"/>
          <w:sz w:val="24"/>
          <w:szCs w:val="24"/>
        </w:rPr>
        <w:t>специальности 38.02.01</w:t>
      </w:r>
      <w:r w:rsidR="00B271A3">
        <w:rPr>
          <w:rFonts w:ascii="Times New Roman" w:eastAsia="Calibri" w:hAnsi="Times New Roman" w:cs="Times New Roman"/>
          <w:sz w:val="24"/>
          <w:szCs w:val="24"/>
        </w:rPr>
        <w:t xml:space="preserve"> Экономика и бухгалтерский учет (по отраслям)</w:t>
      </w:r>
      <w:r w:rsidR="00360F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0FBF" w:rsidRPr="00360FBF">
        <w:rPr>
          <w:rFonts w:ascii="Times New Roman" w:eastAsia="Calibri" w:hAnsi="Times New Roman" w:cs="Times New Roman"/>
          <w:bCs/>
          <w:sz w:val="24"/>
          <w:szCs w:val="24"/>
        </w:rPr>
        <w:t>от 05.02.2018 N 69 (ред. от 01.09.2022),</w:t>
      </w:r>
      <w:r w:rsidRPr="00EB5AB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укрупнённая группа специальностей </w:t>
      </w:r>
      <w:r w:rsidR="00B271A3">
        <w:rPr>
          <w:rFonts w:ascii="Times New Roman" w:eastAsia="Calibri" w:hAnsi="Times New Roman" w:cs="Times New Roman"/>
          <w:sz w:val="24"/>
          <w:szCs w:val="24"/>
        </w:rPr>
        <w:t>38.00.00 Экономика и управление</w:t>
      </w:r>
      <w:r w:rsidRPr="00EB5A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72C8" w:rsidRPr="00EB5ABD" w:rsidRDefault="00E072C8" w:rsidP="00E072C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B5ABD" w:rsidRDefault="00EB5ABD" w:rsidP="00E07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ABD">
        <w:rPr>
          <w:rFonts w:ascii="Times New Roman" w:eastAsia="Calibri" w:hAnsi="Times New Roman" w:cs="Times New Roman"/>
          <w:sz w:val="24"/>
          <w:szCs w:val="24"/>
        </w:rPr>
        <w:t xml:space="preserve">Организация-разработчик: </w:t>
      </w:r>
      <w:r w:rsidRPr="00EB5ABD">
        <w:rPr>
          <w:rFonts w:ascii="Times New Roman" w:eastAsia="Calibri" w:hAnsi="Times New Roman" w:cs="Times New Roman"/>
          <w:caps/>
          <w:sz w:val="24"/>
          <w:szCs w:val="24"/>
        </w:rPr>
        <w:t>ГБПОУ РК</w:t>
      </w:r>
      <w:r w:rsidRPr="00EB5ABD">
        <w:rPr>
          <w:rFonts w:ascii="Times New Roman" w:eastAsia="Calibri" w:hAnsi="Times New Roman" w:cs="Times New Roman"/>
          <w:sz w:val="24"/>
          <w:szCs w:val="24"/>
        </w:rPr>
        <w:t xml:space="preserve"> «Керченский политехнический колледж»</w:t>
      </w:r>
    </w:p>
    <w:p w:rsidR="00E072C8" w:rsidRPr="00EB5ABD" w:rsidRDefault="00E072C8" w:rsidP="00E07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5ABD" w:rsidRPr="00EB5ABD" w:rsidRDefault="00EB5ABD" w:rsidP="00E07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ABD">
        <w:rPr>
          <w:rFonts w:ascii="Times New Roman" w:eastAsia="Calibri" w:hAnsi="Times New Roman" w:cs="Times New Roman"/>
          <w:sz w:val="24"/>
          <w:szCs w:val="24"/>
        </w:rPr>
        <w:t>Разработчик:</w:t>
      </w:r>
      <w:r w:rsidR="000F72EC">
        <w:rPr>
          <w:rFonts w:ascii="Times New Roman" w:eastAsia="Calibri" w:hAnsi="Times New Roman" w:cs="Times New Roman"/>
          <w:sz w:val="24"/>
          <w:szCs w:val="24"/>
        </w:rPr>
        <w:t xml:space="preserve"> Тимофеева Ольга Игоревна</w:t>
      </w:r>
      <w:r w:rsidRPr="00EB5ABD">
        <w:rPr>
          <w:rFonts w:ascii="Times New Roman" w:eastAsia="Calibri" w:hAnsi="Times New Roman" w:cs="Times New Roman"/>
          <w:sz w:val="24"/>
          <w:szCs w:val="24"/>
        </w:rPr>
        <w:t xml:space="preserve">, преподаватель </w:t>
      </w:r>
      <w:r w:rsidR="00E072C8">
        <w:rPr>
          <w:rFonts w:ascii="Times New Roman" w:eastAsia="Calibri" w:hAnsi="Times New Roman" w:cs="Times New Roman"/>
          <w:sz w:val="24"/>
          <w:szCs w:val="24"/>
        </w:rPr>
        <w:t>1 категории</w:t>
      </w:r>
    </w:p>
    <w:p w:rsidR="00EB5ABD" w:rsidRPr="00EB5ABD" w:rsidRDefault="00EB5ABD" w:rsidP="00EB5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1A3" w:rsidRDefault="00B271A3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2EC" w:rsidRDefault="000F72EC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2EC" w:rsidRDefault="000F72EC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2EC" w:rsidRDefault="000F72EC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2EC" w:rsidRDefault="000F72EC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2EC" w:rsidRDefault="000F72EC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2C8" w:rsidRDefault="00E072C8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p w:rsidR="00EB5ABD" w:rsidRPr="00EB5ABD" w:rsidRDefault="00EB5ABD" w:rsidP="00EB5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421" w:type="dxa"/>
        <w:tblLook w:val="01E0" w:firstRow="1" w:lastRow="1" w:firstColumn="1" w:lastColumn="1" w:noHBand="0" w:noVBand="0"/>
      </w:tblPr>
      <w:tblGrid>
        <w:gridCol w:w="9322"/>
        <w:gridCol w:w="1099"/>
      </w:tblGrid>
      <w:tr w:rsidR="00470F9C" w:rsidRPr="00EB5ABD" w:rsidTr="00470F9C">
        <w:tc>
          <w:tcPr>
            <w:tcW w:w="9322" w:type="dxa"/>
          </w:tcPr>
          <w:p w:rsidR="00470F9C" w:rsidRPr="00EB5ABD" w:rsidRDefault="00470F9C" w:rsidP="00470F9C">
            <w:pPr>
              <w:suppressAutoHyphens/>
              <w:spacing w:line="360" w:lineRule="auto"/>
              <w:ind w:left="6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470F9C" w:rsidRDefault="00470F9C" w:rsidP="00470F9C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стр. </w:t>
            </w:r>
          </w:p>
        </w:tc>
      </w:tr>
      <w:tr w:rsidR="00470F9C" w:rsidRPr="00EB5ABD" w:rsidTr="00470F9C">
        <w:tc>
          <w:tcPr>
            <w:tcW w:w="9322" w:type="dxa"/>
          </w:tcPr>
          <w:p w:rsidR="00470F9C" w:rsidRPr="00EB5ABD" w:rsidRDefault="00470F9C" w:rsidP="00EB5ABD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ПРОГРАММЫ УЧЕБНОЙ ДИСЦИПЛИНЫ</w:t>
            </w:r>
          </w:p>
        </w:tc>
        <w:tc>
          <w:tcPr>
            <w:tcW w:w="1099" w:type="dxa"/>
            <w:vAlign w:val="center"/>
          </w:tcPr>
          <w:p w:rsidR="00470F9C" w:rsidRDefault="00470F9C" w:rsidP="00470F9C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B271A3" w:rsidRPr="00EB5ABD" w:rsidTr="00470F9C">
        <w:tc>
          <w:tcPr>
            <w:tcW w:w="9322" w:type="dxa"/>
          </w:tcPr>
          <w:p w:rsidR="00B271A3" w:rsidRPr="00EB5ABD" w:rsidRDefault="00470F9C" w:rsidP="00470F9C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099" w:type="dxa"/>
            <w:vAlign w:val="center"/>
          </w:tcPr>
          <w:p w:rsidR="00B271A3" w:rsidRPr="00EB5ABD" w:rsidRDefault="00470F9C" w:rsidP="00470F9C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271A3" w:rsidRPr="00EB5ABD" w:rsidTr="00470F9C">
        <w:tc>
          <w:tcPr>
            <w:tcW w:w="9322" w:type="dxa"/>
          </w:tcPr>
          <w:p w:rsidR="00B271A3" w:rsidRPr="00EB5ABD" w:rsidRDefault="00B271A3" w:rsidP="00EB5ABD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099" w:type="dxa"/>
            <w:vAlign w:val="center"/>
          </w:tcPr>
          <w:p w:rsidR="00B271A3" w:rsidRPr="00EB5ABD" w:rsidRDefault="00470F9C" w:rsidP="00470F9C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271A3" w:rsidRPr="00EB5ABD" w:rsidTr="00470F9C">
        <w:tc>
          <w:tcPr>
            <w:tcW w:w="9322" w:type="dxa"/>
          </w:tcPr>
          <w:p w:rsidR="00B271A3" w:rsidRPr="00EB5ABD" w:rsidRDefault="00B271A3" w:rsidP="00EB5ABD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099" w:type="dxa"/>
            <w:vAlign w:val="center"/>
          </w:tcPr>
          <w:p w:rsidR="00B271A3" w:rsidRPr="00EB5ABD" w:rsidRDefault="00470F9C" w:rsidP="00470F9C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:rsidR="00EB5ABD" w:rsidRPr="00EB5ABD" w:rsidRDefault="00EB5ABD" w:rsidP="00EB5ABD">
      <w:pPr>
        <w:spacing w:after="0" w:line="360" w:lineRule="auto"/>
        <w:ind w:firstLine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470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ОБЩАЯ ХАРАКТЕРИСТИКА </w:t>
      </w: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УЧЕБНОЙ ДИСЦИПЛИНЫ</w:t>
      </w:r>
    </w:p>
    <w:p w:rsidR="00EB5ABD" w:rsidRPr="00EB5ABD" w:rsidRDefault="00EB5ABD" w:rsidP="00EB5ABD">
      <w:pPr>
        <w:suppressAutoHyphens/>
        <w:spacing w:after="0" w:line="360" w:lineRule="auto"/>
        <w:ind w:firstLine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2EC" w:rsidRDefault="000C3739" w:rsidP="000C37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</w:t>
      </w:r>
      <w:r w:rsidR="000F7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образовательной программы</w:t>
      </w:r>
    </w:p>
    <w:p w:rsidR="000F72EC" w:rsidRPr="0066197A" w:rsidRDefault="000F72EC" w:rsidP="000C37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ОГСЭ. 02 История является частью основной профессиональной образовательной программы среднего профессионального образования в соответствии с ФГОС СПО по специальности 38.02.01 Экономика и бухгалтерский учет (по отраслям), укрупнённая группа специальностей 38.00.00 Экономика и управление. </w:t>
      </w:r>
    </w:p>
    <w:p w:rsidR="000F72EC" w:rsidRPr="0066197A" w:rsidRDefault="000F72EC" w:rsidP="000C37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«ОГСЭ. 02 История» является частью </w:t>
      </w:r>
      <w:r w:rsidR="0066197A" w:rsidRPr="00661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гуманитарного и социально-экономического</w:t>
      </w:r>
      <w:r w:rsidRPr="0066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цикла.</w:t>
      </w:r>
      <w:r w:rsidR="0066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97A" w:rsidRPr="006619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общих компетенций: ОК 02, ОК 03, ОК 04, ОК 05, ОК 06, ОК 09.</w:t>
      </w:r>
    </w:p>
    <w:p w:rsidR="0066197A" w:rsidRDefault="00EB5ABD" w:rsidP="0066197A">
      <w:pPr>
        <w:suppressAutoHyphens/>
        <w:spacing w:after="0" w:line="360" w:lineRule="auto"/>
        <w:ind w:left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3988"/>
        <w:gridCol w:w="5204"/>
      </w:tblGrid>
      <w:tr w:rsidR="0066197A" w:rsidRPr="0066197A" w:rsidTr="00DE03AD">
        <w:trPr>
          <w:trHeight w:val="96"/>
        </w:trPr>
        <w:tc>
          <w:tcPr>
            <w:tcW w:w="589" w:type="pct"/>
          </w:tcPr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ОК, ЛР</w:t>
            </w:r>
          </w:p>
        </w:tc>
        <w:tc>
          <w:tcPr>
            <w:tcW w:w="1913" w:type="pct"/>
          </w:tcPr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497" w:type="pct"/>
          </w:tcPr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66197A" w:rsidRPr="0066197A" w:rsidTr="00DE03AD">
        <w:trPr>
          <w:trHeight w:val="212"/>
        </w:trPr>
        <w:tc>
          <w:tcPr>
            <w:tcW w:w="589" w:type="pct"/>
          </w:tcPr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6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8</w:t>
            </w:r>
          </w:p>
          <w:p w:rsidR="0066197A" w:rsidRPr="0066197A" w:rsidRDefault="0066197A" w:rsidP="0066197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3" w:type="pct"/>
          </w:tcPr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-ориентироваться в современной экономической, политической и культурной ситуации в России и мире;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основные тенденции социально-экономического, политического и культурного развития России и мира;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-выявлять взаимосвязь отечественных, региональных, мировых социально-экономических, политических и культурных процессов;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значимость профессиональной деятельности в решении современных финансово-экономических проблем;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-проявлять активную гражданскую позицию, основанную на демократических ценностях мировой истории</w:t>
            </w:r>
          </w:p>
        </w:tc>
        <w:tc>
          <w:tcPr>
            <w:tcW w:w="2497" w:type="pct"/>
          </w:tcPr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-ключевые понятия и явления истории середины ХХ - нач. ХХI вв.;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тенденции развития России и мира в середине ХХ - нач. ХХI вв.;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-сущность и причины локальных, региональных, межгосударственных </w:t>
            </w:r>
            <w:r w:rsidRPr="00661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конфликтов в середине XX – начале XXI вв.;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процессы (дезинтеграционные, интеграционные, поликультурные, миграционные и иные) политического и экономического развития России и мира;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-назначение международных организаций и основные направления их деятельности;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развития культуры </w:t>
            </w: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конце XX – начале XXI вв.;</w:t>
            </w:r>
          </w:p>
          <w:p w:rsidR="0066197A" w:rsidRPr="0066197A" w:rsidRDefault="0066197A" w:rsidP="0066197A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-проблемы и перспективы развития России и мира в конце XX – начале XXI вв. и их значение в профессиональной деятельности будущего специалиста</w:t>
            </w:r>
          </w:p>
        </w:tc>
      </w:tr>
    </w:tbl>
    <w:p w:rsidR="00DE03AD" w:rsidRDefault="00DE03AD" w:rsidP="0066197A">
      <w:pPr>
        <w:suppressAutoHyphens/>
        <w:spacing w:after="0" w:line="360" w:lineRule="auto"/>
        <w:ind w:left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97A" w:rsidRDefault="0066197A" w:rsidP="0066197A">
      <w:pPr>
        <w:suppressAutoHyphens/>
        <w:spacing w:after="0" w:line="360" w:lineRule="auto"/>
        <w:ind w:left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результаты. </w:t>
      </w:r>
      <w:r w:rsidRPr="00DE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выпускника освоившего образовательную программу, </w:t>
      </w:r>
      <w:r w:rsidR="00DE03AD" w:rsidRPr="00DE03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личностные результаты реализации программы воспитания (далее ЛР) в соответствии с Рабочей программой воспитания, входящей в состав настоящей образовательной программы</w:t>
      </w:r>
    </w:p>
    <w:p w:rsidR="0066197A" w:rsidRPr="0066197A" w:rsidRDefault="0066197A" w:rsidP="0066197A">
      <w:pPr>
        <w:suppressAutoHyphens/>
        <w:spacing w:after="0" w:line="360" w:lineRule="auto"/>
        <w:ind w:left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3AD" w:rsidRPr="00EB5ABD" w:rsidRDefault="00EB5ABD" w:rsidP="00EB5AB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DE03AD" w:rsidRPr="00DE03AD" w:rsidTr="00DE03AD">
        <w:tc>
          <w:tcPr>
            <w:tcW w:w="7338" w:type="dxa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Личностные результаты </w:t>
            </w:r>
          </w:p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 w:rsidRPr="00DE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 w:rsidRPr="00DE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 w:rsidRPr="00DE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 w:rsidRPr="00DE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к историческому и культурному наследию России. Осознанно </w:t>
            </w: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и деятельно выражающий неприятие дискриминации в обществе </w:t>
            </w: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</w:t>
            </w:r>
          </w:p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Pr="00DE03AD"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 w:rsidRPr="00DE03AD"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 w:rsidRPr="00DE03AD"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 w:rsidRPr="00DE03AD">
              <w:rPr>
                <w:rFonts w:ascii="Times New Roman" w:hAnsi="Times New Roman"/>
                <w:sz w:val="24"/>
                <w:szCs w:val="24"/>
              </w:rPr>
              <w:br/>
            </w:r>
            <w:r w:rsidRPr="00DE03AD">
              <w:rPr>
                <w:rFonts w:ascii="Times New Roman" w:hAnsi="Times New Roman"/>
                <w:sz w:val="24"/>
                <w:szCs w:val="24"/>
              </w:rPr>
              <w:lastRenderedPageBreak/>
              <w:t>в условиях смены технологического уклада и сопутствующих социальных перемен.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4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DE03AD" w:rsidRPr="00DE03AD" w:rsidTr="00DE03AD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DE03AD" w:rsidRPr="00DE03AD" w:rsidTr="00DE03A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Проявляющий и демонстрирующий уважение законных интересов </w:t>
            </w:r>
          </w:p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</w:p>
          <w:p w:rsidR="00DE03AD" w:rsidRPr="00DE03AD" w:rsidRDefault="00DE03AD" w:rsidP="00DE03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общественные инициативы, направленные на их сохранение</w:t>
            </w:r>
          </w:p>
        </w:tc>
        <w:tc>
          <w:tcPr>
            <w:tcW w:w="2126" w:type="dxa"/>
            <w:vAlign w:val="center"/>
          </w:tcPr>
          <w:p w:rsidR="00DE03AD" w:rsidRPr="00DE03AD" w:rsidRDefault="00DE03AD" w:rsidP="00DE03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</w:tbl>
    <w:p w:rsidR="00EB5ABD" w:rsidRPr="00EB5ABD" w:rsidRDefault="00EB5ABD" w:rsidP="00EB5AB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BD" w:rsidRPr="00EB5ABD" w:rsidRDefault="00EB5ABD" w:rsidP="00EB5AB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BD" w:rsidRPr="00EB5ABD" w:rsidRDefault="00EB5ABD" w:rsidP="00EB5AB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ABD" w:rsidRPr="00EB5ABD" w:rsidRDefault="00EB5ABD" w:rsidP="00EB5ABD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B5ABD" w:rsidRPr="00EB5ABD" w:rsidSect="00B271A3">
          <w:footerReference w:type="default" r:id="rId7"/>
          <w:pgSz w:w="11906" w:h="16838"/>
          <w:pgMar w:top="1134" w:right="567" w:bottom="1134" w:left="1134" w:header="708" w:footer="708" w:gutter="0"/>
          <w:cols w:space="720"/>
          <w:titlePg/>
          <w:docGrid w:linePitch="299"/>
        </w:sectPr>
      </w:pPr>
    </w:p>
    <w:p w:rsidR="00EB5ABD" w:rsidRPr="00EB5ABD" w:rsidRDefault="00EB5ABD" w:rsidP="00EB5ABD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EB5ABD" w:rsidRPr="00EB5ABD" w:rsidRDefault="00EB5ABD" w:rsidP="00EB5ABD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76"/>
        <w:gridCol w:w="2545"/>
      </w:tblGrid>
      <w:tr w:rsidR="00EB5ABD" w:rsidRPr="00EB5ABD" w:rsidTr="00AB549C">
        <w:trPr>
          <w:trHeight w:val="294"/>
        </w:trPr>
        <w:tc>
          <w:tcPr>
            <w:tcW w:w="3779" w:type="pct"/>
            <w:vAlign w:val="center"/>
          </w:tcPr>
          <w:p w:rsidR="00EB5ABD" w:rsidRPr="00EB5ABD" w:rsidRDefault="00EB5ABD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21" w:type="pct"/>
            <w:vAlign w:val="center"/>
          </w:tcPr>
          <w:p w:rsidR="00EB5ABD" w:rsidRPr="00EB5ABD" w:rsidRDefault="00EB5ABD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B5ABD" w:rsidRPr="00EB5ABD" w:rsidTr="00AB549C">
        <w:trPr>
          <w:trHeight w:val="59"/>
        </w:trPr>
        <w:tc>
          <w:tcPr>
            <w:tcW w:w="3779" w:type="pct"/>
            <w:vAlign w:val="center"/>
          </w:tcPr>
          <w:p w:rsidR="00EB5ABD" w:rsidRPr="00EB5ABD" w:rsidRDefault="00EB5ABD" w:rsidP="00AB549C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 w:rsidR="00AB5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нагрузки</w:t>
            </w:r>
          </w:p>
        </w:tc>
        <w:tc>
          <w:tcPr>
            <w:tcW w:w="1221" w:type="pct"/>
            <w:vAlign w:val="center"/>
          </w:tcPr>
          <w:p w:rsidR="00EB5ABD" w:rsidRPr="00EB5ABD" w:rsidRDefault="00EB5ABD" w:rsidP="00AB549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17529A" w:rsidRPr="00EB5ABD" w:rsidTr="00AB549C">
        <w:trPr>
          <w:trHeight w:val="346"/>
        </w:trPr>
        <w:tc>
          <w:tcPr>
            <w:tcW w:w="3779" w:type="pct"/>
            <w:vAlign w:val="center"/>
          </w:tcPr>
          <w:p w:rsidR="0017529A" w:rsidRPr="00AB549C" w:rsidRDefault="0017529A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221" w:type="pct"/>
            <w:vAlign w:val="center"/>
          </w:tcPr>
          <w:p w:rsidR="0017529A" w:rsidRPr="00EB5ABD" w:rsidRDefault="0017529A" w:rsidP="00AB549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EB5ABD" w:rsidRPr="00EB5ABD" w:rsidTr="00AB549C">
        <w:trPr>
          <w:trHeight w:val="346"/>
        </w:trPr>
        <w:tc>
          <w:tcPr>
            <w:tcW w:w="3779" w:type="pct"/>
            <w:vAlign w:val="center"/>
          </w:tcPr>
          <w:p w:rsidR="00EB5ABD" w:rsidRPr="00EB5ABD" w:rsidRDefault="00AB549C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5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221" w:type="pct"/>
            <w:vAlign w:val="center"/>
          </w:tcPr>
          <w:p w:rsidR="00EB5ABD" w:rsidRPr="00EB5ABD" w:rsidRDefault="00EB5ABD" w:rsidP="00AB549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EB5ABD" w:rsidRPr="00EB5ABD" w:rsidTr="00DE03AD">
        <w:trPr>
          <w:trHeight w:val="48"/>
        </w:trPr>
        <w:tc>
          <w:tcPr>
            <w:tcW w:w="5000" w:type="pct"/>
            <w:gridSpan w:val="2"/>
            <w:vAlign w:val="center"/>
          </w:tcPr>
          <w:p w:rsidR="00EB5ABD" w:rsidRPr="00EB5ABD" w:rsidRDefault="00EB5ABD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B5ABD" w:rsidRPr="00EB5ABD" w:rsidTr="00AB549C">
        <w:trPr>
          <w:trHeight w:val="239"/>
        </w:trPr>
        <w:tc>
          <w:tcPr>
            <w:tcW w:w="3779" w:type="pct"/>
            <w:vAlign w:val="center"/>
          </w:tcPr>
          <w:p w:rsidR="00EB5ABD" w:rsidRPr="00EB5ABD" w:rsidRDefault="00AB549C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221" w:type="pct"/>
            <w:vAlign w:val="center"/>
          </w:tcPr>
          <w:p w:rsidR="00EB5ABD" w:rsidRPr="00EB5ABD" w:rsidRDefault="00EB5ABD" w:rsidP="00AB549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EB5ABD" w:rsidRPr="00EB5ABD" w:rsidTr="00AB549C">
        <w:trPr>
          <w:trHeight w:val="147"/>
        </w:trPr>
        <w:tc>
          <w:tcPr>
            <w:tcW w:w="3779" w:type="pct"/>
            <w:tcBorders>
              <w:right w:val="single" w:sz="4" w:space="0" w:color="auto"/>
            </w:tcBorders>
            <w:vAlign w:val="center"/>
          </w:tcPr>
          <w:p w:rsidR="00EB5ABD" w:rsidRPr="00AB549C" w:rsidRDefault="00EB5ABD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5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221" w:type="pct"/>
            <w:tcBorders>
              <w:left w:val="single" w:sz="4" w:space="0" w:color="auto"/>
            </w:tcBorders>
            <w:vAlign w:val="center"/>
          </w:tcPr>
          <w:p w:rsidR="00EB5ABD" w:rsidRPr="00EB5ABD" w:rsidRDefault="00EB5ABD" w:rsidP="00AB549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EB5ABD" w:rsidRPr="00EB5ABD" w:rsidTr="00AB549C">
        <w:trPr>
          <w:trHeight w:val="48"/>
        </w:trPr>
        <w:tc>
          <w:tcPr>
            <w:tcW w:w="3779" w:type="pct"/>
            <w:tcBorders>
              <w:right w:val="single" w:sz="4" w:space="0" w:color="auto"/>
            </w:tcBorders>
            <w:vAlign w:val="center"/>
          </w:tcPr>
          <w:p w:rsidR="00EB5ABD" w:rsidRPr="00EB5ABD" w:rsidRDefault="00EB5ABD" w:rsidP="00EB5ABD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AB549C" w:rsidRPr="00EB5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B549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форме дифференцированного</w:t>
            </w:r>
            <w:r w:rsidR="00AB549C" w:rsidRPr="00EB5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зачет</w:t>
            </w:r>
            <w:r w:rsidR="00AB549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1221" w:type="pct"/>
            <w:tcBorders>
              <w:left w:val="single" w:sz="4" w:space="0" w:color="auto"/>
            </w:tcBorders>
            <w:vAlign w:val="center"/>
          </w:tcPr>
          <w:p w:rsidR="00EB5ABD" w:rsidRPr="00EB5ABD" w:rsidRDefault="00AB549C" w:rsidP="00AB549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EB5ABD" w:rsidRPr="00EB5ABD" w:rsidRDefault="00EB5ABD" w:rsidP="00EB5AB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B5ABD" w:rsidRPr="00EB5ABD" w:rsidSect="00DE03AD">
          <w:pgSz w:w="11906" w:h="16838"/>
          <w:pgMar w:top="1134" w:right="567" w:bottom="1134" w:left="1134" w:header="708" w:footer="708" w:gutter="0"/>
          <w:cols w:space="720"/>
        </w:sectPr>
      </w:pP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 «</w:t>
      </w:r>
      <w:r w:rsidR="00262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ОГСЭ. 02 </w:t>
      </w: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42"/>
        <w:gridCol w:w="354"/>
        <w:gridCol w:w="8540"/>
        <w:gridCol w:w="1748"/>
        <w:gridCol w:w="2472"/>
      </w:tblGrid>
      <w:tr w:rsidR="00EB5ABD" w:rsidRPr="00EB5ABD" w:rsidTr="00934287">
        <w:trPr>
          <w:trHeight w:val="20"/>
        </w:trPr>
        <w:tc>
          <w:tcPr>
            <w:tcW w:w="787" w:type="pct"/>
            <w:gridSpan w:val="2"/>
            <w:vAlign w:val="center"/>
          </w:tcPr>
          <w:p w:rsidR="00EB5ABD" w:rsidRPr="00EB5ABD" w:rsidRDefault="00EB5ABD" w:rsidP="00AB54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47" w:type="pct"/>
            <w:gridSpan w:val="2"/>
            <w:vAlign w:val="center"/>
          </w:tcPr>
          <w:p w:rsidR="00EB5ABD" w:rsidRPr="00EB5ABD" w:rsidRDefault="00EB5ABD" w:rsidP="00AB54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9" w:type="pct"/>
            <w:vAlign w:val="center"/>
          </w:tcPr>
          <w:p w:rsidR="002626F9" w:rsidRPr="00EB5ABD" w:rsidRDefault="00EB5ABD" w:rsidP="00AB54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  <w:r w:rsidR="00262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 в том числе в форме практической подготовки</w:t>
            </w:r>
          </w:p>
        </w:tc>
        <w:tc>
          <w:tcPr>
            <w:tcW w:w="857" w:type="pct"/>
            <w:vAlign w:val="center"/>
          </w:tcPr>
          <w:p w:rsidR="00EB5ABD" w:rsidRPr="00EB5ABD" w:rsidRDefault="00EB5ABD" w:rsidP="00AB54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B5ABD" w:rsidRPr="00EB5ABD" w:rsidTr="00934287">
        <w:trPr>
          <w:trHeight w:val="20"/>
        </w:trPr>
        <w:tc>
          <w:tcPr>
            <w:tcW w:w="787" w:type="pct"/>
            <w:gridSpan w:val="2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47" w:type="pct"/>
            <w:gridSpan w:val="2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9" w:type="pct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7" w:type="pct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B5ABD" w:rsidRPr="00EB5ABD" w:rsidTr="00934287">
        <w:trPr>
          <w:trHeight w:val="20"/>
        </w:trPr>
        <w:tc>
          <w:tcPr>
            <w:tcW w:w="787" w:type="pct"/>
            <w:gridSpan w:val="2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047" w:type="pct"/>
            <w:gridSpan w:val="2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и периодизация новейшей истории</w:t>
            </w:r>
          </w:p>
        </w:tc>
        <w:tc>
          <w:tcPr>
            <w:tcW w:w="309" w:type="pct"/>
            <w:vAlign w:val="center"/>
          </w:tcPr>
          <w:p w:rsidR="00EB5ABD" w:rsidRPr="00BC5254" w:rsidRDefault="00EB5ABD" w:rsidP="00BC52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pct"/>
            <w:vAlign w:val="center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3834" w:type="pct"/>
            <w:gridSpan w:val="4"/>
            <w:vAlign w:val="center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Послевоенное мирное урегулирование. Начало холодной войны</w:t>
            </w:r>
          </w:p>
        </w:tc>
        <w:tc>
          <w:tcPr>
            <w:tcW w:w="309" w:type="pct"/>
            <w:vAlign w:val="center"/>
          </w:tcPr>
          <w:p w:rsidR="00EB5ABD" w:rsidRPr="00BC5254" w:rsidRDefault="00EB5ABD" w:rsidP="00BC52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7" w:type="pct"/>
            <w:vAlign w:val="center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254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BC5254" w:rsidRPr="00EB5ABD" w:rsidRDefault="00BC5254" w:rsidP="00A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BC5254" w:rsidRPr="00EB5ABD" w:rsidRDefault="00BC5254" w:rsidP="00A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Послевоенное мирное урегулирование в Европе</w:t>
            </w:r>
          </w:p>
        </w:tc>
        <w:tc>
          <w:tcPr>
            <w:tcW w:w="3047" w:type="pct"/>
            <w:gridSpan w:val="2"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9" w:type="pct"/>
            <w:vMerge w:val="restart"/>
          </w:tcPr>
          <w:p w:rsidR="00BC5254" w:rsidRPr="00BC5254" w:rsidRDefault="00BC5254" w:rsidP="00BC52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</w:p>
          <w:p w:rsidR="002626F9" w:rsidRPr="00BC5254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BC5254" w:rsidRPr="00EB5ABD" w:rsidTr="00934287">
        <w:trPr>
          <w:trHeight w:val="862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Интересы СССР и США, Великобритании и Франции в Европе после войны.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Германский вопрос. Речь Черчилля в Фултоне. Доктрина «сдерживания» Трумэна. Начало «холодной войны».</w:t>
            </w:r>
          </w:p>
        </w:tc>
        <w:tc>
          <w:tcPr>
            <w:tcW w:w="309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254" w:rsidRPr="00EB5ABD" w:rsidTr="00934287">
        <w:trPr>
          <w:trHeight w:val="353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7" w:type="pct"/>
            <w:gridSpan w:val="2"/>
          </w:tcPr>
          <w:p w:rsidR="00BC5254" w:rsidRPr="00EB5ABD" w:rsidRDefault="00BC5254" w:rsidP="00BC5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34287" w:rsidRPr="0093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309" w:type="pct"/>
            <w:vMerge w:val="restart"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254" w:rsidRPr="00EB5ABD" w:rsidTr="00934287">
        <w:trPr>
          <w:trHeight w:val="353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BC5254" w:rsidRPr="00AB549C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5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BC5254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анализ внешней политики СССР, США, Великобритании, Франции после Второй мировой войны</w:t>
            </w:r>
          </w:p>
        </w:tc>
        <w:tc>
          <w:tcPr>
            <w:tcW w:w="309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EB5ABD" w:rsidRP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Первые конфликты и кризисы холодной войны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</w:p>
          <w:p w:rsidR="002626F9" w:rsidRPr="00BC5254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BC5254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организации североатлантического договора (НАТО). Корейская война, как первый опыт «холодной войны».</w:t>
            </w:r>
          </w:p>
        </w:tc>
        <w:tc>
          <w:tcPr>
            <w:tcW w:w="309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40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EB5ABD" w:rsidRP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Страны «третьего мира»: крах колониализма и борьба против отсталости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7" w:type="pct"/>
            <w:vMerge w:val="restart"/>
          </w:tcPr>
          <w:p w:rsid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</w:p>
          <w:p w:rsidR="002626F9" w:rsidRPr="00BC5254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BC5254" w:rsidRPr="00EB5ABD" w:rsidTr="00934287">
        <w:trPr>
          <w:trHeight w:val="675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Рост антиколониального движения. Образование новых независимых государств вследствие крушения колониальных империй.</w:t>
            </w:r>
          </w:p>
        </w:tc>
        <w:tc>
          <w:tcPr>
            <w:tcW w:w="309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254" w:rsidRPr="00EB5ABD" w:rsidTr="00934287">
        <w:trPr>
          <w:trHeight w:val="344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7" w:type="pct"/>
            <w:gridSpan w:val="2"/>
          </w:tcPr>
          <w:p w:rsidR="00BC5254" w:rsidRPr="00BC5254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Семинары </w:t>
            </w:r>
          </w:p>
        </w:tc>
        <w:tc>
          <w:tcPr>
            <w:tcW w:w="309" w:type="pct"/>
            <w:vMerge w:val="restart"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254" w:rsidRPr="00EB5ABD" w:rsidTr="00934287">
        <w:trPr>
          <w:trHeight w:val="277"/>
        </w:trPr>
        <w:tc>
          <w:tcPr>
            <w:tcW w:w="787" w:type="pct"/>
            <w:gridSpan w:val="2"/>
            <w:vMerge/>
          </w:tcPr>
          <w:p w:rsidR="00BC5254" w:rsidRPr="00EB5ABD" w:rsidRDefault="00BC5254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BC5254" w:rsidRPr="00BC5254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BC5254" w:rsidRPr="00EB5ABD" w:rsidRDefault="00BC5254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Крушение колониальных империй</w:t>
            </w:r>
          </w:p>
        </w:tc>
        <w:tc>
          <w:tcPr>
            <w:tcW w:w="309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BC5254" w:rsidRPr="00BC5254" w:rsidRDefault="00BC5254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3834" w:type="pct"/>
            <w:gridSpan w:val="4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Основные социально-экономические и политические тенденции развития стран во второй половине 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09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57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934287" w:rsidRPr="00EB5ABD" w:rsidRDefault="00934287" w:rsidP="00BC52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:rsidR="00934287" w:rsidRPr="00EB5ABD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Крупнейшие страны мира. США</w:t>
            </w:r>
          </w:p>
        </w:tc>
        <w:tc>
          <w:tcPr>
            <w:tcW w:w="3047" w:type="pct"/>
            <w:gridSpan w:val="2"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7" w:type="pct"/>
            <w:vMerge w:val="restart"/>
          </w:tcPr>
          <w:p w:rsidR="00934287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</w:p>
          <w:p w:rsidR="002626F9" w:rsidRPr="00BC5254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1, ЛР 2, ЛР 3, ЛР 4, ЛР 5, ЛР 6, ЛР 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ЛР 8</w:t>
            </w: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Экономические, геополитические итоги второй мировой войны для США. Превращение США в финансово-экономического и военно-политического лидера западного мира. «Новая экономическая политика» Никсона.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7" w:type="pct"/>
            <w:gridSpan w:val="2"/>
          </w:tcPr>
          <w:p w:rsidR="00934287" w:rsidRPr="00BC5254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309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США – великая сверхдержава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7" w:type="pct"/>
            <w:gridSpan w:val="2"/>
          </w:tcPr>
          <w:p w:rsidR="00934287" w:rsidRPr="00EB5ABD" w:rsidRDefault="00934287" w:rsidP="0093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934287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Сравнительный анализ внутренней и внешней политики президентов США во второй половине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470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Крупнейшие страны мира. Германия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 1, ЛР 2, ЛР 3, ЛР 4, ЛР 5, ЛР 6, ЛР 7, ЛР 8</w:t>
            </w: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Провозглашение Федеративной Республики Германия и Германской Демократической Республики. ФРГ и «План Маршалла».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934287" w:rsidRPr="00EB5ABD" w:rsidRDefault="00934287" w:rsidP="0093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934287" w:rsidRPr="00EB5ABD" w:rsidRDefault="00934287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стран Восточной Европы во второй половине </w:t>
            </w: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3047" w:type="pct"/>
            <w:gridSpan w:val="2"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7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 1, ЛР 2, ЛР 3, ЛР 4, ЛР 5, ЛР 6, ЛР 7, ЛР 8</w:t>
            </w: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Восточной Европы после второй мировой войны. Образование социалистического лагеря.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7" w:type="pct"/>
            <w:gridSpan w:val="2"/>
          </w:tcPr>
          <w:p w:rsidR="00934287" w:rsidRPr="00EB5ABD" w:rsidRDefault="00934287" w:rsidP="00934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Семинары </w:t>
            </w:r>
          </w:p>
        </w:tc>
        <w:tc>
          <w:tcPr>
            <w:tcW w:w="309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934287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СЭВ и ОВД.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Социально-экономическое и политическое развитие государств Восточной и Южной Азии во второй половине XX века. Япония.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Китай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</w:p>
          <w:p w:rsidR="002626F9" w:rsidRPr="00BC5254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1114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политическое положение Японии после второй мировой войны. Утверждение самостоятельной роли Японии в мире. Положение Китая после второй мировой войны: Раскол страны на коммунистический Север и гоминьдановский Юг.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Социально-экономическое и политическое развитие государств Восточной и Южной Азии во второй половине 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XX века. Индия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 1, ЛР 2, ЛР 3, ЛР 4, ЛР 5, ЛР 6, ЛР 7, ЛР 8</w:t>
            </w:r>
          </w:p>
        </w:tc>
      </w:tr>
      <w:tr w:rsidR="00934287" w:rsidRPr="00EB5ABD" w:rsidTr="00934287">
        <w:trPr>
          <w:trHeight w:val="2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Провозглашение Индии республикой и принятие конституции 1950 года. «Курс Неру»: социально-экономические реформы 1950-х и 1960-х гг.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853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2.6. Латинская Америка. Проблемы развития  во второй половине XX- начале 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XXI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835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социально-экономического и политического развития стран Латинской Америки во второй половине XX века.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339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2.7. Советская концепция «нового политического мышления»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750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Перестройка в СССР и ее воздействие на социально-экономическое и политическое положение государств Восточной Европы. Роспуск ОВД. Распад СССР и конец «холодной войны».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229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7" w:type="pct"/>
            <w:gridSpan w:val="2"/>
          </w:tcPr>
          <w:p w:rsidR="00934287" w:rsidRPr="00934287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309" w:type="pct"/>
            <w:vMerge w:val="restar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427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934287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(семинар) № 4. </w:t>
            </w: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 реформы эпохи перестройки. Распад СССР.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324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2.8. Международные отношения во второй половине XX века. От двухполюсной системы к новой политической модели.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2145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государственных руководителей в США и СССР, начало оттепели в отношениях сверхдержав. Визит Хрущева в США. Расширение границ НАТО на Востоке. Роль ООН в урегулировании региональных конфликтов.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3834" w:type="pct"/>
            <w:gridSpan w:val="4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Новая эпоха в развитии науки и культуры. Духовное развитие во второй половине XX- начале XXI века</w:t>
            </w:r>
          </w:p>
        </w:tc>
        <w:tc>
          <w:tcPr>
            <w:tcW w:w="309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7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70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3.1. Научно-техническая революция и культура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  <w:p w:rsidR="002626F9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6F9" w:rsidRPr="00BC5254" w:rsidRDefault="002626F9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825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 и социальные сдвиги в западном обществе. Развитие образования. Кризис традиционных и национальных культур.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354"/>
        </w:trPr>
        <w:tc>
          <w:tcPr>
            <w:tcW w:w="787" w:type="pct"/>
            <w:gridSpan w:val="2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3.2.</w:t>
            </w: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Духовная жизнь в советском и российском обществах</w:t>
            </w:r>
          </w:p>
        </w:tc>
        <w:tc>
          <w:tcPr>
            <w:tcW w:w="3047" w:type="pct"/>
            <w:gridSpan w:val="2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735"/>
        </w:trPr>
        <w:tc>
          <w:tcPr>
            <w:tcW w:w="787" w:type="pct"/>
            <w:gridSpan w:val="2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духовной жизни советского и российского общества второй половины XX века. Роль религии в сохранении и укреплении национальных и государственных традиций.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3834" w:type="pct"/>
            <w:gridSpan w:val="4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Мир в начале XXI века. Глобальные проблемы человечества.</w:t>
            </w:r>
          </w:p>
        </w:tc>
        <w:tc>
          <w:tcPr>
            <w:tcW w:w="309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7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366"/>
        </w:trPr>
        <w:tc>
          <w:tcPr>
            <w:tcW w:w="768" w:type="pct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4.1. Глобализация и глобальные вызовы человеческой цивилизации</w:t>
            </w:r>
          </w:p>
        </w:tc>
        <w:tc>
          <w:tcPr>
            <w:tcW w:w="3066" w:type="pct"/>
            <w:gridSpan w:val="3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840"/>
        </w:trPr>
        <w:tc>
          <w:tcPr>
            <w:tcW w:w="768" w:type="pct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gridSpan w:val="2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глобальных проблем современности. Геополитическое положение и национальные интересы России. Россия в новом мире.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4DAE" w:rsidRPr="00EB5ABD" w:rsidTr="00934287">
        <w:trPr>
          <w:trHeight w:val="96"/>
        </w:trPr>
        <w:tc>
          <w:tcPr>
            <w:tcW w:w="768" w:type="pct"/>
            <w:vMerge w:val="restart"/>
          </w:tcPr>
          <w:p w:rsidR="00DD4DAE" w:rsidRPr="00EB5ABD" w:rsidRDefault="00DD4DAE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4.2. Международные отношения в области национальной, региональной и глобальной безопасности. Противодействие международному терроризму и идеологическому экстремизму.</w:t>
            </w:r>
          </w:p>
        </w:tc>
        <w:tc>
          <w:tcPr>
            <w:tcW w:w="3066" w:type="pct"/>
            <w:gridSpan w:val="3"/>
          </w:tcPr>
          <w:p w:rsidR="00DD4DAE" w:rsidRPr="00EB5ABD" w:rsidRDefault="00DD4DAE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DD4DAE" w:rsidRPr="00BC5254" w:rsidRDefault="00C12070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7" w:type="pct"/>
            <w:vMerge w:val="restart"/>
          </w:tcPr>
          <w:p w:rsidR="00DD4DAE" w:rsidRPr="00BC5254" w:rsidRDefault="00DD4DAE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4, ЛР 5, ЛР 6, ЛР 7, ЛР 8</w:t>
            </w:r>
          </w:p>
        </w:tc>
      </w:tr>
      <w:tr w:rsidR="00934287" w:rsidRPr="00EB5ABD" w:rsidTr="00934287">
        <w:trPr>
          <w:trHeight w:val="2070"/>
        </w:trPr>
        <w:tc>
          <w:tcPr>
            <w:tcW w:w="768" w:type="pct"/>
            <w:vMerge/>
            <w:tcBorders>
              <w:bottom w:val="single" w:sz="4" w:space="0" w:color="auto"/>
            </w:tcBorders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gridSpan w:val="2"/>
            <w:tcBorders>
              <w:bottom w:val="single" w:sz="4" w:space="0" w:color="auto"/>
            </w:tcBorders>
          </w:tcPr>
          <w:p w:rsidR="00934287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5" w:type="pct"/>
            <w:tcBorders>
              <w:bottom w:val="single" w:sz="4" w:space="0" w:color="auto"/>
            </w:tcBorders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национальной безопасности в международных отношениях. Деятельность РФ по укреплению мира и созданию устойчивой системы международной безопасности Международный терроризм как социально-политическое явление. Проблема терроризма в России и основные цели и задачи по предотвращению и искоренению международного терроризма.</w:t>
            </w:r>
          </w:p>
        </w:tc>
        <w:tc>
          <w:tcPr>
            <w:tcW w:w="309" w:type="pct"/>
            <w:vMerge/>
            <w:tcBorders>
              <w:bottom w:val="single" w:sz="4" w:space="0" w:color="auto"/>
            </w:tcBorders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bottom w:val="single" w:sz="4" w:space="0" w:color="auto"/>
            </w:tcBorders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111"/>
        </w:trPr>
        <w:tc>
          <w:tcPr>
            <w:tcW w:w="768" w:type="pct"/>
            <w:vMerge w:val="restart"/>
          </w:tcPr>
          <w:p w:rsidR="00EB5ABD" w:rsidRPr="00EB5ABD" w:rsidRDefault="00EB5ABD" w:rsidP="0093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4.3. Российская Федерация- проблемы социально-экономического и культурного развития</w:t>
            </w:r>
          </w:p>
        </w:tc>
        <w:tc>
          <w:tcPr>
            <w:tcW w:w="3066" w:type="pct"/>
            <w:gridSpan w:val="3"/>
          </w:tcPr>
          <w:p w:rsidR="00EB5ABD" w:rsidRPr="00EB5ABD" w:rsidRDefault="00EB5ABD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09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  <w:vMerge w:val="restar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ОК.2, ОК.3, ОК.5, ОК.6, ОК.9</w:t>
            </w:r>
            <w:r w:rsidR="0026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 1, ЛР 2, ЛР 3, ЛР 4, ЛР 5, ЛР 6, ЛР 7, ЛР 8</w:t>
            </w:r>
          </w:p>
        </w:tc>
      </w:tr>
      <w:tr w:rsidR="00934287" w:rsidRPr="00EB5ABD" w:rsidTr="00934287">
        <w:trPr>
          <w:trHeight w:val="165"/>
        </w:trPr>
        <w:tc>
          <w:tcPr>
            <w:tcW w:w="768" w:type="pct"/>
            <w:vMerge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gridSpan w:val="2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pct"/>
          </w:tcPr>
          <w:p w:rsidR="00934287" w:rsidRPr="00EB5ABD" w:rsidRDefault="00934287" w:rsidP="00AB549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СНГ в укреплении безопасности на постсоветском пространстве. Проблемы социально-экономического и культурного развития страны в условиях открытого общества. Международные культурные связи.</w:t>
            </w:r>
          </w:p>
        </w:tc>
        <w:tc>
          <w:tcPr>
            <w:tcW w:w="309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287" w:rsidRPr="00EB5ABD" w:rsidTr="00934287">
        <w:trPr>
          <w:trHeight w:val="413"/>
        </w:trPr>
        <w:tc>
          <w:tcPr>
            <w:tcW w:w="768" w:type="pct"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3066" w:type="pct"/>
            <w:gridSpan w:val="3"/>
          </w:tcPr>
          <w:p w:rsidR="00934287" w:rsidRPr="00EB5ABD" w:rsidRDefault="00934287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9" w:type="pc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7" w:type="pct"/>
          </w:tcPr>
          <w:p w:rsidR="00934287" w:rsidRPr="00BC5254" w:rsidRDefault="00934287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ABD" w:rsidRPr="00EB5ABD" w:rsidTr="00934287">
        <w:trPr>
          <w:trHeight w:val="20"/>
        </w:trPr>
        <w:tc>
          <w:tcPr>
            <w:tcW w:w="3834" w:type="pct"/>
            <w:gridSpan w:val="4"/>
          </w:tcPr>
          <w:p w:rsidR="00EB5ABD" w:rsidRPr="00EB5ABD" w:rsidRDefault="00EB5ABD" w:rsidP="00A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9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2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57" w:type="pct"/>
          </w:tcPr>
          <w:p w:rsidR="00EB5ABD" w:rsidRPr="00BC5254" w:rsidRDefault="00EB5ABD" w:rsidP="00BC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5A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EB5ABD" w:rsidRPr="00EB5ABD" w:rsidRDefault="00EB5ABD" w:rsidP="00EB5A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B5ABD" w:rsidRPr="00EB5ABD" w:rsidSect="00DE03AD">
          <w:pgSz w:w="16840" w:h="11907" w:orient="landscape"/>
          <w:pgMar w:top="1134" w:right="567" w:bottom="1134" w:left="1134" w:header="709" w:footer="709" w:gutter="0"/>
          <w:cols w:space="720"/>
        </w:sectPr>
      </w:pPr>
    </w:p>
    <w:p w:rsidR="00EB5ABD" w:rsidRPr="00EB5ABD" w:rsidRDefault="00EB5ABD" w:rsidP="00EB5ABD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EB5ABD" w:rsidRPr="00EB5ABD" w:rsidRDefault="00EB5ABD" w:rsidP="00EB5ABD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должно быть предусмотрено следующее специальное помещение:</w:t>
      </w:r>
    </w:p>
    <w:p w:rsidR="00EB5ABD" w:rsidRPr="00EB5ABD" w:rsidRDefault="002626F9" w:rsidP="00EB5ABD">
      <w:pPr>
        <w:suppressAutoHyphens/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реализовывается в учебном кабинете «О</w:t>
      </w:r>
      <w:r w:rsidRPr="00262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бщегуманитарных наук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626F9" w:rsidRPr="00436E20" w:rsidRDefault="002626F9" w:rsidP="00262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both"/>
        <w:rPr>
          <w:rFonts w:ascii="Times New Roman" w:hAnsi="Times New Roman"/>
          <w:bCs/>
          <w:sz w:val="24"/>
          <w:szCs w:val="24"/>
        </w:rPr>
      </w:pPr>
      <w:r w:rsidRPr="00436E20">
        <w:rPr>
          <w:rFonts w:ascii="Times New Roman" w:hAnsi="Times New Roman"/>
          <w:bCs/>
          <w:sz w:val="24"/>
          <w:szCs w:val="24"/>
          <w:u w:val="single"/>
        </w:rPr>
        <w:t>Оборудование учебного кабинета</w:t>
      </w:r>
      <w:r w:rsidRPr="00436E20">
        <w:rPr>
          <w:rFonts w:ascii="Times New Roman" w:hAnsi="Times New Roman"/>
          <w:bCs/>
          <w:sz w:val="24"/>
          <w:szCs w:val="24"/>
        </w:rPr>
        <w:t>:</w:t>
      </w:r>
    </w:p>
    <w:p w:rsidR="002626F9" w:rsidRPr="00436E20" w:rsidRDefault="002626F9" w:rsidP="00262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436E20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2626F9" w:rsidRPr="00436E20" w:rsidRDefault="002626F9" w:rsidP="00262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436E20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2626F9" w:rsidRPr="00436E20" w:rsidRDefault="002626F9" w:rsidP="00262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436E20">
        <w:rPr>
          <w:rFonts w:ascii="Times New Roman" w:hAnsi="Times New Roman"/>
          <w:bCs/>
          <w:sz w:val="24"/>
          <w:szCs w:val="24"/>
        </w:rPr>
        <w:t>- комплект учебно-наглядных пособий.</w:t>
      </w:r>
    </w:p>
    <w:p w:rsidR="002626F9" w:rsidRDefault="002626F9" w:rsidP="002626F9">
      <w:pPr>
        <w:pStyle w:val="a7"/>
        <w:spacing w:before="41" w:line="276" w:lineRule="auto"/>
        <w:rPr>
          <w:lang w:val="ru-RU"/>
        </w:rPr>
      </w:pPr>
      <w:r w:rsidRPr="00441513">
        <w:t>Технические средства</w:t>
      </w:r>
      <w:r w:rsidRPr="00441513">
        <w:rPr>
          <w:spacing w:val="-4"/>
        </w:rPr>
        <w:t xml:space="preserve"> </w:t>
      </w:r>
      <w:r w:rsidRPr="00441513">
        <w:t>обучения:</w:t>
      </w:r>
    </w:p>
    <w:p w:rsidR="002626F9" w:rsidRPr="005049F9" w:rsidRDefault="002626F9" w:rsidP="002626F9">
      <w:pPr>
        <w:pStyle w:val="a7"/>
        <w:spacing w:before="41" w:line="276" w:lineRule="auto"/>
        <w:rPr>
          <w:lang w:val="ru-RU"/>
        </w:rPr>
      </w:pPr>
      <w:r w:rsidRPr="005049F9">
        <w:rPr>
          <w:lang w:val="ru-RU"/>
        </w:rPr>
        <w:t xml:space="preserve">- телевизор, </w:t>
      </w:r>
    </w:p>
    <w:p w:rsidR="002626F9" w:rsidRPr="005049F9" w:rsidRDefault="002626F9" w:rsidP="002626F9">
      <w:pPr>
        <w:pStyle w:val="a7"/>
        <w:spacing w:before="41" w:line="276" w:lineRule="auto"/>
        <w:rPr>
          <w:lang w:val="ru-RU"/>
        </w:rPr>
      </w:pPr>
      <w:r w:rsidRPr="005049F9">
        <w:rPr>
          <w:lang w:val="ru-RU"/>
        </w:rPr>
        <w:t>- ноутбук</w:t>
      </w:r>
    </w:p>
    <w:p w:rsidR="002626F9" w:rsidRDefault="002626F9" w:rsidP="002626F9">
      <w:pPr>
        <w:pStyle w:val="31"/>
        <w:numPr>
          <w:ilvl w:val="2"/>
          <w:numId w:val="3"/>
        </w:numPr>
        <w:tabs>
          <w:tab w:val="clear" w:pos="360"/>
          <w:tab w:val="num" w:pos="0"/>
          <w:tab w:val="left" w:pos="709"/>
        </w:tabs>
        <w:spacing w:line="276" w:lineRule="auto"/>
        <w:ind w:left="1036" w:hanging="1036"/>
      </w:pPr>
      <w:r>
        <w:tab/>
      </w:r>
      <w:r w:rsidRPr="00441513">
        <w:t>Информационное</w:t>
      </w:r>
      <w:r w:rsidRPr="00441513">
        <w:rPr>
          <w:spacing w:val="-4"/>
        </w:rPr>
        <w:t xml:space="preserve"> </w:t>
      </w:r>
      <w:r w:rsidRPr="00441513">
        <w:t>обеспечение обучения</w:t>
      </w:r>
      <w:r>
        <w:t xml:space="preserve"> по дисциплине</w:t>
      </w:r>
    </w:p>
    <w:p w:rsidR="002626F9" w:rsidRPr="005B3944" w:rsidRDefault="002626F9" w:rsidP="002626F9">
      <w:pPr>
        <w:pStyle w:val="31"/>
        <w:numPr>
          <w:ilvl w:val="2"/>
          <w:numId w:val="3"/>
        </w:numPr>
        <w:tabs>
          <w:tab w:val="clear" w:pos="360"/>
          <w:tab w:val="num" w:pos="0"/>
          <w:tab w:val="left" w:pos="426"/>
        </w:tabs>
        <w:spacing w:line="276" w:lineRule="auto"/>
        <w:ind w:left="0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2626F9" w:rsidRPr="002412B0" w:rsidRDefault="002626F9" w:rsidP="002626F9">
      <w:pPr>
        <w:spacing w:before="41"/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3.2.П</w:t>
      </w:r>
      <w:r w:rsidRPr="002412B0">
        <w:rPr>
          <w:rFonts w:ascii="Times New Roman" w:hAnsi="Times New Roman" w:cs="Times New Roman"/>
          <w:b/>
          <w:sz w:val="24"/>
          <w:szCs w:val="24"/>
        </w:rPr>
        <w:t>ечатные</w:t>
      </w:r>
      <w:r w:rsidRPr="002412B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12B0">
        <w:rPr>
          <w:rFonts w:ascii="Times New Roman" w:hAnsi="Times New Roman" w:cs="Times New Roman"/>
          <w:b/>
          <w:sz w:val="24"/>
          <w:szCs w:val="24"/>
        </w:rPr>
        <w:t>издания</w:t>
      </w:r>
    </w:p>
    <w:p w:rsidR="002626F9" w:rsidRDefault="002626F9" w:rsidP="002626F9">
      <w:pPr>
        <w:pStyle w:val="a7"/>
        <w:spacing w:line="276" w:lineRule="auto"/>
        <w:rPr>
          <w:lang w:val="ru-RU"/>
        </w:rPr>
      </w:pPr>
      <w:r w:rsidRPr="00441513">
        <w:t>Основные</w:t>
      </w:r>
      <w:r w:rsidRPr="00441513">
        <w:rPr>
          <w:spacing w:val="-4"/>
        </w:rPr>
        <w:t xml:space="preserve"> </w:t>
      </w:r>
      <w:r>
        <w:t>источники</w:t>
      </w:r>
      <w:r w:rsidRPr="00441513">
        <w:t>:</w:t>
      </w:r>
    </w:p>
    <w:p w:rsidR="002626F9" w:rsidRPr="005D6CD5" w:rsidRDefault="002626F9" w:rsidP="002626F9">
      <w:pPr>
        <w:pStyle w:val="a7"/>
        <w:spacing w:line="276" w:lineRule="auto"/>
        <w:rPr>
          <w:lang w:val="ru-RU"/>
        </w:rPr>
      </w:pPr>
      <w:r w:rsidRPr="005D6CD5">
        <w:rPr>
          <w:lang w:val="ru-RU"/>
        </w:rPr>
        <w:t>1.</w:t>
      </w:r>
      <w:r w:rsidRPr="005D6CD5">
        <w:rPr>
          <w:lang w:val="ru-RU"/>
        </w:rPr>
        <w:tab/>
        <w:t>Артемов В.В. История: учебник для студентов</w:t>
      </w:r>
      <w:r>
        <w:rPr>
          <w:lang w:val="ru-RU"/>
        </w:rPr>
        <w:t xml:space="preserve"> </w:t>
      </w:r>
      <w:r w:rsidRPr="005D6CD5">
        <w:rPr>
          <w:lang w:val="ru-RU"/>
        </w:rPr>
        <w:t>учреждений СПО / В.В. Артемов, Ю.Н. Лубченков. – 21-е изд., стер. Москва:</w:t>
      </w:r>
      <w:r>
        <w:rPr>
          <w:lang w:val="ru-RU"/>
        </w:rPr>
        <w:t xml:space="preserve"> </w:t>
      </w:r>
      <w:r w:rsidRPr="005D6CD5">
        <w:rPr>
          <w:lang w:val="ru-RU"/>
        </w:rPr>
        <w:t>Академия,2021.448 с.</w:t>
      </w:r>
    </w:p>
    <w:p w:rsidR="002626F9" w:rsidRDefault="002626F9" w:rsidP="002626F9">
      <w:pPr>
        <w:pStyle w:val="a7"/>
        <w:spacing w:line="276" w:lineRule="auto"/>
        <w:rPr>
          <w:spacing w:val="1"/>
          <w:lang w:val="ru-RU"/>
        </w:rPr>
      </w:pPr>
      <w:r w:rsidRPr="00441513">
        <w:t>Дополнительные</w:t>
      </w:r>
      <w:r w:rsidRPr="00441513">
        <w:rPr>
          <w:spacing w:val="-4"/>
        </w:rPr>
        <w:t xml:space="preserve"> </w:t>
      </w:r>
      <w:r w:rsidRPr="00441513">
        <w:t>источники</w:t>
      </w:r>
      <w:r>
        <w:rPr>
          <w:lang w:val="ru-RU"/>
        </w:rPr>
        <w:t>:</w:t>
      </w:r>
      <w:r w:rsidRPr="00441513">
        <w:rPr>
          <w:spacing w:val="1"/>
        </w:rPr>
        <w:t xml:space="preserve"> </w:t>
      </w:r>
    </w:p>
    <w:p w:rsidR="002626F9" w:rsidRDefault="002626F9" w:rsidP="002626F9">
      <w:pPr>
        <w:pStyle w:val="a7"/>
        <w:spacing w:line="276" w:lineRule="auto"/>
        <w:jc w:val="both"/>
        <w:rPr>
          <w:lang w:val="ru-RU"/>
        </w:rPr>
      </w:pPr>
      <w:r w:rsidRPr="00FF4791">
        <w:rPr>
          <w:shd w:val="clear" w:color="auto" w:fill="FFFFFF"/>
          <w:lang w:val="ru-RU"/>
        </w:rPr>
        <w:t xml:space="preserve">1. </w:t>
      </w:r>
      <w:r w:rsidRPr="00FF4791">
        <w:rPr>
          <w:shd w:val="clear" w:color="auto" w:fill="FFFFFF"/>
        </w:rPr>
        <w:t>История новейшего времени : учебник и практикум для среднего профессионального образования / под редакцией В. Л. Хейфеца. — Москва : Издательство Юрайт, 2023. — 344 с. — (Профессиональное образование). — ISBN 978-5-534-09887-7. — Текст : электронный // Образовательная платформа Юрайт [сайт]. — URL: </w:t>
      </w:r>
      <w:hyperlink r:id="rId8" w:tgtFrame="_blank" w:history="1">
        <w:r w:rsidRPr="00FF4791">
          <w:rPr>
            <w:rStyle w:val="aa"/>
            <w:shd w:val="clear" w:color="auto" w:fill="FFFFFF"/>
          </w:rPr>
          <w:t>https://urait.ru/bcode/517471</w:t>
        </w:r>
      </w:hyperlink>
    </w:p>
    <w:p w:rsidR="002626F9" w:rsidRPr="00E9345C" w:rsidRDefault="002626F9" w:rsidP="002626F9">
      <w:pPr>
        <w:pStyle w:val="a7"/>
        <w:spacing w:line="276" w:lineRule="auto"/>
        <w:jc w:val="both"/>
        <w:rPr>
          <w:spacing w:val="1"/>
          <w:lang w:val="ru-RU"/>
        </w:rPr>
      </w:pPr>
      <w:r w:rsidRPr="00E9345C">
        <w:rPr>
          <w:shd w:val="clear" w:color="auto" w:fill="FFFFFF"/>
          <w:lang w:val="ru-RU"/>
        </w:rPr>
        <w:t xml:space="preserve">2. </w:t>
      </w:r>
      <w:r w:rsidRPr="00E9345C">
        <w:rPr>
          <w:shd w:val="clear" w:color="auto" w:fill="FFFFFF"/>
        </w:rPr>
        <w:t>История России в 2 ч. Часть 2. 1941—2015 : учебник для среднего профессионального образования / М. В. Ходяков [и др.] ; под редакцией М. В. Ходякова. — 8-е изд., перераб. и доп. — Москва : Издательство Юрайт, 2023. — 300 с. — (Профессиональное образование). — ISBN 978-5-534-04769-1. — Текст : электронный // Образовательная платформа Юрайт [сайт]. — URL: </w:t>
      </w:r>
      <w:hyperlink r:id="rId9" w:tgtFrame="_blank" w:history="1">
        <w:r w:rsidRPr="00E9345C">
          <w:rPr>
            <w:rStyle w:val="aa"/>
            <w:shd w:val="clear" w:color="auto" w:fill="FFFFFF"/>
          </w:rPr>
          <w:t>https://urait.ru/bcode/513056</w:t>
        </w:r>
      </w:hyperlink>
      <w:r w:rsidRPr="00E9345C">
        <w:rPr>
          <w:shd w:val="clear" w:color="auto" w:fill="FFFFFF"/>
        </w:rPr>
        <w:t> </w:t>
      </w:r>
    </w:p>
    <w:p w:rsidR="002626F9" w:rsidRPr="005049F9" w:rsidRDefault="002626F9" w:rsidP="002626F9">
      <w:pPr>
        <w:pStyle w:val="a7"/>
        <w:spacing w:line="276" w:lineRule="auto"/>
        <w:jc w:val="both"/>
        <w:rPr>
          <w:lang w:val="ru-RU"/>
        </w:rPr>
      </w:pPr>
      <w:r>
        <w:rPr>
          <w:lang w:val="ru-RU"/>
        </w:rPr>
        <w:t>3</w:t>
      </w:r>
      <w:r w:rsidRPr="005D6CD5">
        <w:rPr>
          <w:lang w:val="ru-RU"/>
        </w:rPr>
        <w:t>.</w:t>
      </w:r>
      <w:r w:rsidRPr="005D6CD5">
        <w:rPr>
          <w:lang w:val="ru-RU"/>
        </w:rPr>
        <w:tab/>
      </w:r>
      <w:r w:rsidRPr="00FF4791">
        <w:rPr>
          <w:iCs/>
          <w:shd w:val="clear" w:color="auto" w:fill="FFFFFF"/>
        </w:rPr>
        <w:t>Прядеин, В. С. </w:t>
      </w:r>
      <w:r w:rsidRPr="00FF4791">
        <w:rPr>
          <w:shd w:val="clear" w:color="auto" w:fill="FFFFFF"/>
        </w:rPr>
        <w:t> История России в схемах, таблицах, терминах : учебное пособие для вузов / В. С. Прядеин ; под научной редакцией В. М. Кириллова. — Москва : Издательство Юрайт, 2023. — 107 с. — (Высшее образование). — ISBN 978-5-534-05439-2. — Текст : электронный // Образовате</w:t>
      </w:r>
      <w:r>
        <w:rPr>
          <w:shd w:val="clear" w:color="auto" w:fill="FFFFFF"/>
        </w:rPr>
        <w:t xml:space="preserve">льная платформа Юрайт [сайт]. </w:t>
      </w:r>
      <w:r w:rsidRPr="00FF4791">
        <w:rPr>
          <w:shd w:val="clear" w:color="auto" w:fill="FFFFFF"/>
        </w:rPr>
        <w:t>URL: </w:t>
      </w:r>
      <w:hyperlink r:id="rId10" w:tgtFrame="_blank" w:history="1">
        <w:r w:rsidRPr="00FF4791">
          <w:rPr>
            <w:rStyle w:val="aa"/>
            <w:shd w:val="clear" w:color="auto" w:fill="FFFFFF"/>
          </w:rPr>
          <w:t>https://urait.ru/bcode/532290</w:t>
        </w:r>
      </w:hyperlink>
      <w:r w:rsidRPr="005D6CD5">
        <w:rPr>
          <w:lang w:val="ru-RU"/>
        </w:rPr>
        <w:t xml:space="preserve"> </w:t>
      </w:r>
    </w:p>
    <w:p w:rsidR="002626F9" w:rsidRDefault="002626F9" w:rsidP="002626F9">
      <w:pPr>
        <w:pStyle w:val="a7"/>
        <w:spacing w:line="276" w:lineRule="auto"/>
        <w:rPr>
          <w:spacing w:val="1"/>
          <w:lang w:val="ru-RU"/>
        </w:rPr>
      </w:pPr>
      <w:r>
        <w:t>Интернет ресурсы</w:t>
      </w:r>
      <w:r w:rsidRPr="00441513">
        <w:t>:</w:t>
      </w:r>
      <w:r w:rsidRPr="00441513">
        <w:rPr>
          <w:spacing w:val="1"/>
        </w:rPr>
        <w:t xml:space="preserve"> </w:t>
      </w:r>
    </w:p>
    <w:p w:rsidR="002626F9" w:rsidRPr="00943E7D" w:rsidRDefault="002626F9" w:rsidP="002626F9">
      <w:pPr>
        <w:pStyle w:val="a9"/>
        <w:widowControl/>
        <w:numPr>
          <w:ilvl w:val="0"/>
          <w:numId w:val="4"/>
        </w:numPr>
        <w:spacing w:after="100" w:afterAutospacing="1" w:line="276" w:lineRule="auto"/>
        <w:ind w:left="709" w:right="75" w:hanging="709"/>
        <w:jc w:val="both"/>
      </w:pPr>
      <w:r w:rsidRPr="00786AC4">
        <w:t>http</w:t>
      </w:r>
      <w:r w:rsidRPr="00943E7D">
        <w:t xml:space="preserve">// </w:t>
      </w:r>
      <w:r w:rsidRPr="00786AC4">
        <w:t>www</w:t>
      </w:r>
      <w:r w:rsidRPr="00943E7D">
        <w:t xml:space="preserve">. </w:t>
      </w:r>
      <w:r w:rsidRPr="00786AC4">
        <w:t>hist</w:t>
      </w:r>
      <w:r w:rsidRPr="00943E7D">
        <w:t>.</w:t>
      </w:r>
      <w:r w:rsidRPr="00786AC4">
        <w:t>msu</w:t>
      </w:r>
      <w:r w:rsidRPr="00943E7D">
        <w:t>.</w:t>
      </w:r>
      <w:r w:rsidRPr="00786AC4">
        <w:t>ru</w:t>
      </w:r>
    </w:p>
    <w:p w:rsidR="002626F9" w:rsidRPr="00943E7D" w:rsidRDefault="002626F9" w:rsidP="002626F9">
      <w:pPr>
        <w:pStyle w:val="a9"/>
        <w:widowControl/>
        <w:numPr>
          <w:ilvl w:val="0"/>
          <w:numId w:val="4"/>
        </w:numPr>
        <w:spacing w:before="100" w:beforeAutospacing="1" w:after="100" w:afterAutospacing="1" w:line="276" w:lineRule="auto"/>
        <w:ind w:left="709" w:right="75" w:hanging="709"/>
        <w:jc w:val="both"/>
        <w:rPr>
          <w:lang w:val="ru-RU"/>
        </w:rPr>
      </w:pPr>
      <w:r w:rsidRPr="00786AC4">
        <w:t>http</w:t>
      </w:r>
      <w:r w:rsidRPr="00943E7D">
        <w:rPr>
          <w:lang w:val="ru-RU"/>
        </w:rPr>
        <w:t xml:space="preserve">// </w:t>
      </w:r>
      <w:r w:rsidRPr="00786AC4">
        <w:t>www</w:t>
      </w:r>
      <w:r w:rsidRPr="00943E7D">
        <w:rPr>
          <w:lang w:val="ru-RU"/>
        </w:rPr>
        <w:t xml:space="preserve">. </w:t>
      </w:r>
      <w:r w:rsidRPr="00786AC4">
        <w:t>zavuch</w:t>
      </w:r>
      <w:r w:rsidRPr="00943E7D">
        <w:rPr>
          <w:lang w:val="ru-RU"/>
        </w:rPr>
        <w:t>.</w:t>
      </w:r>
      <w:r w:rsidRPr="00786AC4">
        <w:t>info</w:t>
      </w:r>
    </w:p>
    <w:p w:rsidR="00B271A3" w:rsidRPr="0052221E" w:rsidRDefault="002626F9" w:rsidP="0052221E">
      <w:pPr>
        <w:pStyle w:val="a9"/>
        <w:widowControl/>
        <w:numPr>
          <w:ilvl w:val="0"/>
          <w:numId w:val="4"/>
        </w:numPr>
        <w:spacing w:before="100" w:beforeAutospacing="1" w:after="100" w:afterAutospacing="1" w:line="276" w:lineRule="auto"/>
        <w:ind w:left="709" w:right="75" w:hanging="709"/>
        <w:jc w:val="both"/>
        <w:rPr>
          <w:lang w:val="ru-RU"/>
        </w:rPr>
      </w:pPr>
      <w:r w:rsidRPr="00786AC4">
        <w:t>http</w:t>
      </w:r>
      <w:r w:rsidRPr="00943E7D">
        <w:rPr>
          <w:lang w:val="ru-RU"/>
        </w:rPr>
        <w:t xml:space="preserve">// </w:t>
      </w:r>
      <w:r w:rsidRPr="00786AC4">
        <w:t>www</w:t>
      </w:r>
      <w:r w:rsidRPr="00943E7D">
        <w:rPr>
          <w:lang w:val="ru-RU"/>
        </w:rPr>
        <w:t xml:space="preserve">. </w:t>
      </w:r>
      <w:r w:rsidRPr="00786AC4">
        <w:t>history</w:t>
      </w:r>
      <w:r w:rsidRPr="00943E7D">
        <w:rPr>
          <w:lang w:val="ru-RU"/>
        </w:rPr>
        <w:t>.</w:t>
      </w:r>
      <w:r w:rsidRPr="00786AC4">
        <w:t>ru</w:t>
      </w:r>
    </w:p>
    <w:p w:rsidR="00EB5ABD" w:rsidRDefault="00EB5ABD" w:rsidP="00EB5ABD">
      <w:p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 КОНТРОЛЬ И ОЦЕНКА РЕЗУЛЬТАТОВ ОСВОЕНИЯ УЧЕБНОЙ ДИСЦИПЛИНЫ</w:t>
      </w:r>
    </w:p>
    <w:p w:rsidR="0052221E" w:rsidRDefault="0052221E" w:rsidP="00522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2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 осуществляется преподавателем в процессе проведения семинаров, а также выполнения обучающимися самостоятельной работы</w:t>
      </w:r>
    </w:p>
    <w:p w:rsidR="0052221E" w:rsidRPr="0052221E" w:rsidRDefault="0052221E" w:rsidP="00522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810"/>
        <w:gridCol w:w="2669"/>
      </w:tblGrid>
      <w:tr w:rsidR="0052221E" w:rsidRPr="0052221E" w:rsidTr="0052221E">
        <w:tc>
          <w:tcPr>
            <w:tcW w:w="3119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jc w:val="center"/>
              <w:rPr>
                <w:b/>
                <w:lang w:eastAsia="ru-RU"/>
              </w:rPr>
            </w:pPr>
            <w:r w:rsidRPr="0052221E">
              <w:rPr>
                <w:b/>
                <w:bCs/>
                <w:lang w:eastAsia="ru-RU"/>
              </w:rPr>
              <w:t>Результаты обучения</w:t>
            </w: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jc w:val="center"/>
              <w:rPr>
                <w:b/>
                <w:lang w:eastAsia="ru-RU"/>
              </w:rPr>
            </w:pPr>
            <w:r w:rsidRPr="0052221E">
              <w:rPr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2669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jc w:val="center"/>
              <w:rPr>
                <w:b/>
                <w:lang w:eastAsia="ru-RU"/>
              </w:rPr>
            </w:pPr>
            <w:r w:rsidRPr="0052221E">
              <w:rPr>
                <w:b/>
                <w:bCs/>
                <w:lang w:eastAsia="ru-RU"/>
              </w:rPr>
              <w:t>Методы оценки</w:t>
            </w:r>
          </w:p>
        </w:tc>
      </w:tr>
      <w:tr w:rsidR="0052221E" w:rsidRPr="0052221E" w:rsidTr="00CB315E">
        <w:tc>
          <w:tcPr>
            <w:tcW w:w="9598" w:type="dxa"/>
            <w:gridSpan w:val="3"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rPr>
                <w:b/>
                <w:bCs/>
                <w:lang w:val="ru-RU" w:eastAsia="ru-RU"/>
              </w:rPr>
            </w:pPr>
            <w:r w:rsidRPr="0052221E">
              <w:rPr>
                <w:b/>
                <w:bCs/>
                <w:lang w:val="ru-RU" w:eastAsia="ru-RU"/>
              </w:rPr>
              <w:t>Перечень знаний, осваиваемых в рамках дисциплины</w:t>
            </w:r>
          </w:p>
        </w:tc>
      </w:tr>
      <w:tr w:rsidR="0052221E" w:rsidRPr="0052221E" w:rsidTr="0052221E">
        <w:trPr>
          <w:trHeight w:val="963"/>
        </w:trPr>
        <w:tc>
          <w:tcPr>
            <w:tcW w:w="3119" w:type="dxa"/>
            <w:vMerge w:val="restart"/>
            <w:shd w:val="clear" w:color="auto" w:fill="auto"/>
          </w:tcPr>
          <w:p w:rsidR="0052221E" w:rsidRPr="0052221E" w:rsidRDefault="0052221E" w:rsidP="00CB315E">
            <w:pPr>
              <w:pStyle w:val="ad"/>
              <w:spacing w:line="264" w:lineRule="auto"/>
              <w:rPr>
                <w:lang w:eastAsia="en-US"/>
              </w:rPr>
            </w:pPr>
            <w:r w:rsidRPr="0052221E">
              <w:rPr>
                <w:lang w:eastAsia="en-US"/>
              </w:rPr>
              <w:t>-ключевые понятия и явления истории середины ХХ - нач. ХХI вв.;</w:t>
            </w:r>
          </w:p>
          <w:p w:rsidR="0052221E" w:rsidRPr="0052221E" w:rsidRDefault="0052221E" w:rsidP="00CB315E">
            <w:pPr>
              <w:pStyle w:val="ad"/>
              <w:spacing w:line="264" w:lineRule="auto"/>
              <w:rPr>
                <w:lang w:eastAsia="en-US"/>
              </w:rPr>
            </w:pPr>
            <w:r w:rsidRPr="0052221E">
              <w:rPr>
                <w:lang w:eastAsia="en-US"/>
              </w:rPr>
              <w:t>-основные тенденции развития России и мира в середине ХХ - нач. ХХI вв.;</w:t>
            </w:r>
          </w:p>
          <w:p w:rsidR="0052221E" w:rsidRPr="0052221E" w:rsidRDefault="0052221E" w:rsidP="00CB315E">
            <w:pPr>
              <w:pStyle w:val="ad"/>
              <w:spacing w:line="264" w:lineRule="auto"/>
              <w:rPr>
                <w:lang w:eastAsia="en-US"/>
              </w:rPr>
            </w:pPr>
            <w:r w:rsidRPr="0052221E">
              <w:rPr>
                <w:lang w:eastAsia="en-US"/>
              </w:rPr>
              <w:t xml:space="preserve">-сущность и причины локальных, региональных, межгосударственных конфликтов в середине </w:t>
            </w:r>
            <w:r w:rsidRPr="0052221E">
              <w:rPr>
                <w:lang w:eastAsia="en-US"/>
              </w:rPr>
              <w:br/>
              <w:t>XX - начале XXI вв.;</w:t>
            </w:r>
          </w:p>
          <w:p w:rsidR="0052221E" w:rsidRPr="0052221E" w:rsidRDefault="0052221E" w:rsidP="00CB315E">
            <w:pPr>
              <w:pStyle w:val="ad"/>
              <w:spacing w:line="264" w:lineRule="auto"/>
              <w:rPr>
                <w:lang w:eastAsia="en-US"/>
              </w:rPr>
            </w:pPr>
            <w:r w:rsidRPr="0052221E">
              <w:rPr>
                <w:lang w:eastAsia="en-US"/>
              </w:rPr>
              <w:t>- основные процессы (дезинтеграционные, интеграционные, поликультурные, миграционные и иные) политического и экономического развития России и мира;</w:t>
            </w:r>
          </w:p>
          <w:p w:rsidR="0052221E" w:rsidRPr="0052221E" w:rsidRDefault="0052221E" w:rsidP="00CB315E">
            <w:pPr>
              <w:pStyle w:val="ad"/>
              <w:spacing w:line="264" w:lineRule="auto"/>
              <w:rPr>
                <w:lang w:eastAsia="en-US"/>
              </w:rPr>
            </w:pPr>
            <w:r w:rsidRPr="0052221E">
              <w:rPr>
                <w:lang w:eastAsia="en-US"/>
              </w:rPr>
              <w:t>-назначение международных организаций и основные направления их деятельности;</w:t>
            </w:r>
          </w:p>
          <w:p w:rsidR="0052221E" w:rsidRPr="0052221E" w:rsidRDefault="0052221E" w:rsidP="00CB315E">
            <w:pPr>
              <w:pStyle w:val="ad"/>
              <w:spacing w:line="264" w:lineRule="auto"/>
              <w:rPr>
                <w:lang w:eastAsia="en-US"/>
              </w:rPr>
            </w:pPr>
            <w:r w:rsidRPr="0052221E">
              <w:rPr>
                <w:lang w:eastAsia="en-US"/>
              </w:rPr>
              <w:t>особенности развития культуры в конце XX - начале XXI вв.;</w:t>
            </w:r>
          </w:p>
          <w:p w:rsidR="0052221E" w:rsidRPr="0052221E" w:rsidRDefault="0052221E" w:rsidP="00CB315E">
            <w:pPr>
              <w:pStyle w:val="ad"/>
              <w:spacing w:line="264" w:lineRule="auto"/>
              <w:rPr>
                <w:bCs/>
                <w:lang w:eastAsia="en-US"/>
              </w:rPr>
            </w:pPr>
            <w:r w:rsidRPr="0052221E">
              <w:rPr>
                <w:lang w:eastAsia="en-US"/>
              </w:rPr>
              <w:t>-проблемы и перспективы развития России и мира в конце XX - начале XXI вв. и их значение в профессиональной деятельности будущего специалиста</w:t>
            </w: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before="0" w:line="264" w:lineRule="auto"/>
              <w:ind w:left="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Полнота изложения материала, правильное определение основных понятий, понимание материала, обоснованность суждений, точность формулировок, адекватность применения терминологии, последовательное изложение материала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52221E" w:rsidRPr="0052221E" w:rsidRDefault="0052221E" w:rsidP="0052221E">
            <w:pPr>
              <w:pStyle w:val="ab"/>
              <w:spacing w:before="0" w:after="0" w:line="276" w:lineRule="auto"/>
              <w:ind w:left="0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Оценка опроса (устного/письменного)</w:t>
            </w:r>
          </w:p>
        </w:tc>
      </w:tr>
      <w:tr w:rsidR="0052221E" w:rsidRPr="0052221E" w:rsidTr="0052221E">
        <w:tc>
          <w:tcPr>
            <w:tcW w:w="3119" w:type="dxa"/>
            <w:vMerge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rPr>
                <w:b/>
                <w:lang w:eastAsia="ru-RU"/>
              </w:rPr>
            </w:pP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before="0" w:line="264" w:lineRule="auto"/>
              <w:ind w:left="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Актуальность темы, соответствие содержания заявленной теме, раскрытие темы на теоретическом уровне, в связях и с обоснованиями, с корректным использованием терминов и понятий в контексте темы; аргументированная позиция с опорой на факты общественной жизни</w:t>
            </w:r>
          </w:p>
        </w:tc>
        <w:tc>
          <w:tcPr>
            <w:tcW w:w="2669" w:type="dxa"/>
            <w:vMerge/>
            <w:shd w:val="clear" w:color="auto" w:fill="auto"/>
          </w:tcPr>
          <w:p w:rsidR="0052221E" w:rsidRPr="0052221E" w:rsidRDefault="0052221E" w:rsidP="00CB315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21E" w:rsidRPr="0052221E" w:rsidTr="0052221E">
        <w:tc>
          <w:tcPr>
            <w:tcW w:w="3119" w:type="dxa"/>
            <w:vMerge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jc w:val="both"/>
              <w:rPr>
                <w:b/>
                <w:lang w:eastAsia="ru-RU"/>
              </w:rPr>
            </w:pP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before="0" w:line="264" w:lineRule="auto"/>
              <w:ind w:left="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 xml:space="preserve">Актуальность темы, соответствие содержания заявленной теме, соответствие общим требованиям написания и техническим требованиям оформления индивидуального/группового проекта, грамотность изложения материала, наличие чёткой композиции и структуры; логика в представлении материала, полнота раскрытия проблемы, умение выделять главное, анализировать, правильно отбирать фактический материал для аргументации, сравнивать реферируемые источники, разные точки зрения, проект представляет собой самостоятельное исследование, </w:t>
            </w:r>
            <w:r w:rsidRPr="0052221E">
              <w:rPr>
                <w:bCs/>
                <w:lang w:eastAsia="ru-RU"/>
              </w:rPr>
              <w:lastRenderedPageBreak/>
              <w:t>представлен качественный анализ найденного материала</w:t>
            </w:r>
          </w:p>
        </w:tc>
        <w:tc>
          <w:tcPr>
            <w:tcW w:w="2669" w:type="dxa"/>
            <w:vMerge/>
            <w:shd w:val="clear" w:color="auto" w:fill="auto"/>
          </w:tcPr>
          <w:p w:rsidR="0052221E" w:rsidRPr="0052221E" w:rsidRDefault="0052221E" w:rsidP="00CB31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21E" w:rsidRPr="0052221E" w:rsidTr="0052221E">
        <w:tc>
          <w:tcPr>
            <w:tcW w:w="3119" w:type="dxa"/>
            <w:vMerge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0"/>
              <w:jc w:val="both"/>
              <w:rPr>
                <w:bCs/>
                <w:lang w:eastAsia="ru-RU"/>
              </w:rPr>
            </w:pP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before="0" w:line="264" w:lineRule="auto"/>
              <w:ind w:left="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Промежуточная аттестация в форме защиты исследовательского проекта</w:t>
            </w:r>
          </w:p>
        </w:tc>
        <w:tc>
          <w:tcPr>
            <w:tcW w:w="2669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before="0" w:line="264" w:lineRule="auto"/>
              <w:ind w:left="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Дифференцированный зачет</w:t>
            </w:r>
          </w:p>
        </w:tc>
      </w:tr>
      <w:tr w:rsidR="0052221E" w:rsidRPr="0052221E" w:rsidTr="00CB315E">
        <w:tc>
          <w:tcPr>
            <w:tcW w:w="9598" w:type="dxa"/>
            <w:gridSpan w:val="3"/>
            <w:shd w:val="clear" w:color="auto" w:fill="auto"/>
          </w:tcPr>
          <w:p w:rsidR="0052221E" w:rsidRPr="0052221E" w:rsidRDefault="0052221E" w:rsidP="00CB315E">
            <w:pPr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52221E" w:rsidRPr="0052221E" w:rsidTr="0052221E">
        <w:tc>
          <w:tcPr>
            <w:tcW w:w="3119" w:type="dxa"/>
            <w:vMerge w:val="restart"/>
            <w:shd w:val="clear" w:color="auto" w:fill="auto"/>
          </w:tcPr>
          <w:p w:rsidR="0052221E" w:rsidRPr="0052221E" w:rsidRDefault="0052221E" w:rsidP="00CB315E">
            <w:pPr>
              <w:pStyle w:val="ab"/>
              <w:spacing w:before="0" w:after="0" w:line="264" w:lineRule="auto"/>
              <w:ind w:left="4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-ориентироваться в современной экономической, политической и культурной ситуации в России и мире;</w:t>
            </w:r>
          </w:p>
          <w:p w:rsidR="0052221E" w:rsidRPr="0052221E" w:rsidRDefault="0052221E" w:rsidP="00CB315E">
            <w:pPr>
              <w:pStyle w:val="ab"/>
              <w:spacing w:before="0" w:after="0" w:line="264" w:lineRule="auto"/>
              <w:ind w:left="4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-определять основные тенденции социально-экономического, политического и культурного развития России и мира;</w:t>
            </w:r>
          </w:p>
          <w:p w:rsidR="0052221E" w:rsidRPr="0052221E" w:rsidRDefault="0052221E" w:rsidP="00CB315E">
            <w:pPr>
              <w:pStyle w:val="ab"/>
              <w:spacing w:before="0" w:after="0" w:line="264" w:lineRule="auto"/>
              <w:ind w:left="4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-выявлять взаимосвязь отечественных, региональных, мировых социально-экономических, политических и культурных процессов;</w:t>
            </w:r>
          </w:p>
          <w:p w:rsidR="0052221E" w:rsidRPr="0052221E" w:rsidRDefault="0052221E" w:rsidP="00CB315E">
            <w:pPr>
              <w:pStyle w:val="ab"/>
              <w:spacing w:before="0" w:after="0" w:line="264" w:lineRule="auto"/>
              <w:ind w:left="4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-определять значимость профессиональной деятельности в решении современных финансово-экономических проблем;</w:t>
            </w:r>
          </w:p>
          <w:p w:rsidR="0052221E" w:rsidRPr="0052221E" w:rsidRDefault="0052221E" w:rsidP="00CB315E">
            <w:pPr>
              <w:pStyle w:val="ab"/>
              <w:spacing w:before="0" w:after="0" w:line="264" w:lineRule="auto"/>
              <w:ind w:left="40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-проявлять активную гражданскую позицию, основанную на демократических ценностях мировой истории</w:t>
            </w: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26" w:hanging="26"/>
              <w:rPr>
                <w:bCs/>
                <w:lang w:eastAsia="ru-RU"/>
              </w:rPr>
            </w:pPr>
            <w:r w:rsidRPr="0052221E">
              <w:rPr>
                <w:bCs/>
                <w:lang w:eastAsia="ru-RU"/>
              </w:rPr>
              <w:t>Степень реализации плана семинарского занятия (полная, частичная); степень полноты и детальности рассмотрения основных вопросов в ходе. занятия; степень реализации умений студентов рассуждать, дискутировать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52221E" w:rsidRPr="0052221E" w:rsidRDefault="0052221E" w:rsidP="00CB315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выступления на семинаре</w:t>
            </w:r>
          </w:p>
        </w:tc>
      </w:tr>
      <w:tr w:rsidR="0052221E" w:rsidRPr="0052221E" w:rsidTr="0052221E">
        <w:tc>
          <w:tcPr>
            <w:tcW w:w="3119" w:type="dxa"/>
            <w:vMerge/>
            <w:shd w:val="clear" w:color="auto" w:fill="auto"/>
          </w:tcPr>
          <w:p w:rsidR="0052221E" w:rsidRPr="0052221E" w:rsidRDefault="0052221E" w:rsidP="00CB315E">
            <w:pPr>
              <w:pStyle w:val="ab"/>
              <w:spacing w:line="264" w:lineRule="auto"/>
              <w:ind w:left="37"/>
              <w:jc w:val="both"/>
              <w:rPr>
                <w:bCs/>
                <w:lang w:eastAsia="ru-RU"/>
              </w:rPr>
            </w:pPr>
          </w:p>
        </w:tc>
        <w:tc>
          <w:tcPr>
            <w:tcW w:w="3810" w:type="dxa"/>
            <w:shd w:val="clear" w:color="auto" w:fill="auto"/>
          </w:tcPr>
          <w:p w:rsidR="0052221E" w:rsidRPr="0052221E" w:rsidRDefault="0052221E" w:rsidP="00CB31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21E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усвоения материала любой степени сложности; умения и навыки работы в команде, наблюдения и принятия решения, способностей контактировать и слушать других, риторические способности, лидерские качества; умение доказывать и отстаивать свою точку зрения, организаторские способности</w:t>
            </w:r>
          </w:p>
        </w:tc>
        <w:tc>
          <w:tcPr>
            <w:tcW w:w="2669" w:type="dxa"/>
            <w:vMerge/>
            <w:shd w:val="clear" w:color="auto" w:fill="auto"/>
          </w:tcPr>
          <w:p w:rsidR="0052221E" w:rsidRPr="0052221E" w:rsidRDefault="0052221E" w:rsidP="00CB315E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ABD" w:rsidRPr="00EB5ABD" w:rsidRDefault="00EB5ABD" w:rsidP="00EB5A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5ABD" w:rsidRPr="00EB5ABD" w:rsidRDefault="00EB5ABD" w:rsidP="00EB5ABD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5ABD" w:rsidRPr="00EB5ABD" w:rsidRDefault="00EB5ABD" w:rsidP="00EB5ABD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5ABD" w:rsidRPr="00EB5ABD" w:rsidRDefault="00EB5ABD" w:rsidP="00EB5ABD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3728" w:rsidRDefault="00993728" w:rsidP="00EB5ABD"/>
    <w:sectPr w:rsidR="0099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19C" w:rsidRDefault="0057219C" w:rsidP="00EB5ABD">
      <w:pPr>
        <w:spacing w:after="0" w:line="240" w:lineRule="auto"/>
      </w:pPr>
      <w:r>
        <w:separator/>
      </w:r>
    </w:p>
  </w:endnote>
  <w:endnote w:type="continuationSeparator" w:id="0">
    <w:p w:rsidR="0057219C" w:rsidRDefault="0057219C" w:rsidP="00EB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685518"/>
      <w:docPartObj>
        <w:docPartGallery w:val="Page Numbers (Bottom of Page)"/>
        <w:docPartUnique/>
      </w:docPartObj>
    </w:sdtPr>
    <w:sdtEndPr/>
    <w:sdtContent>
      <w:p w:rsidR="00DE03AD" w:rsidRDefault="00DE03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2C8">
          <w:rPr>
            <w:noProof/>
          </w:rPr>
          <w:t>3</w:t>
        </w:r>
        <w:r>
          <w:fldChar w:fldCharType="end"/>
        </w:r>
      </w:p>
    </w:sdtContent>
  </w:sdt>
  <w:p w:rsidR="00DE03AD" w:rsidRDefault="00DE03A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19C" w:rsidRDefault="0057219C" w:rsidP="00EB5ABD">
      <w:pPr>
        <w:spacing w:after="0" w:line="240" w:lineRule="auto"/>
      </w:pPr>
      <w:r>
        <w:separator/>
      </w:r>
    </w:p>
  </w:footnote>
  <w:footnote w:type="continuationSeparator" w:id="0">
    <w:p w:rsidR="0057219C" w:rsidRDefault="0057219C" w:rsidP="00EB5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36D0"/>
    <w:multiLevelType w:val="hybridMultilevel"/>
    <w:tmpl w:val="C9822B8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4F25161D"/>
    <w:multiLevelType w:val="hybridMultilevel"/>
    <w:tmpl w:val="3A682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0FD17B3"/>
    <w:multiLevelType w:val="hybridMultilevel"/>
    <w:tmpl w:val="EB220EE2"/>
    <w:lvl w:ilvl="0" w:tplc="5E6CEF2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FE"/>
    <w:rsid w:val="000C3739"/>
    <w:rsid w:val="000F72EC"/>
    <w:rsid w:val="0017529A"/>
    <w:rsid w:val="001C22FE"/>
    <w:rsid w:val="002626F9"/>
    <w:rsid w:val="002E03D0"/>
    <w:rsid w:val="00360FBF"/>
    <w:rsid w:val="00383909"/>
    <w:rsid w:val="00470F9C"/>
    <w:rsid w:val="0052221E"/>
    <w:rsid w:val="0057219C"/>
    <w:rsid w:val="005D47B5"/>
    <w:rsid w:val="0061406B"/>
    <w:rsid w:val="0066197A"/>
    <w:rsid w:val="0089453B"/>
    <w:rsid w:val="008F6C42"/>
    <w:rsid w:val="00934287"/>
    <w:rsid w:val="00982483"/>
    <w:rsid w:val="00993728"/>
    <w:rsid w:val="00AB549C"/>
    <w:rsid w:val="00B271A3"/>
    <w:rsid w:val="00BC5254"/>
    <w:rsid w:val="00C12070"/>
    <w:rsid w:val="00C94A42"/>
    <w:rsid w:val="00CD1627"/>
    <w:rsid w:val="00DD4DAE"/>
    <w:rsid w:val="00DE03AD"/>
    <w:rsid w:val="00E072C8"/>
    <w:rsid w:val="00EB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7DBC"/>
  <w15:docId w15:val="{87B7333D-030A-4529-8659-CEB4E36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5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5ABD"/>
  </w:style>
  <w:style w:type="paragraph" w:styleId="a5">
    <w:name w:val="header"/>
    <w:basedOn w:val="a"/>
    <w:link w:val="a6"/>
    <w:uiPriority w:val="99"/>
    <w:unhideWhenUsed/>
    <w:rsid w:val="00EB5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ABD"/>
  </w:style>
  <w:style w:type="paragraph" w:styleId="a7">
    <w:name w:val="Body Text"/>
    <w:basedOn w:val="a"/>
    <w:link w:val="a8"/>
    <w:uiPriority w:val="1"/>
    <w:qFormat/>
    <w:rsid w:val="002626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8">
    <w:name w:val="Основной текст Знак"/>
    <w:basedOn w:val="a0"/>
    <w:link w:val="a7"/>
    <w:uiPriority w:val="1"/>
    <w:rsid w:val="002626F9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31">
    <w:name w:val="Заголовок 31"/>
    <w:basedOn w:val="a"/>
    <w:uiPriority w:val="1"/>
    <w:qFormat/>
    <w:rsid w:val="002626F9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Normal (Web)"/>
    <w:basedOn w:val="a"/>
    <w:uiPriority w:val="99"/>
    <w:rsid w:val="002626F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nl-NL"/>
    </w:rPr>
  </w:style>
  <w:style w:type="character" w:styleId="aa">
    <w:name w:val="Hyperlink"/>
    <w:basedOn w:val="a0"/>
    <w:uiPriority w:val="99"/>
    <w:semiHidden/>
    <w:unhideWhenUsed/>
    <w:rsid w:val="002626F9"/>
    <w:rPr>
      <w:color w:val="0000FF"/>
      <w:u w:val="single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52221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52221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СВЕЛ таб/спис"/>
    <w:basedOn w:val="a"/>
    <w:link w:val="ae"/>
    <w:qFormat/>
    <w:rsid w:val="0052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СВЕЛ таб/спис Знак"/>
    <w:link w:val="ad"/>
    <w:locked/>
    <w:rsid w:val="005222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747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22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16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</dc:creator>
  <cp:keywords/>
  <dc:description/>
  <cp:lastModifiedBy>Acer</cp:lastModifiedBy>
  <cp:revision>11</cp:revision>
  <dcterms:created xsi:type="dcterms:W3CDTF">2019-09-29T12:36:00Z</dcterms:created>
  <dcterms:modified xsi:type="dcterms:W3CDTF">2023-10-15T15:28:00Z</dcterms:modified>
</cp:coreProperties>
</file>