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632D3"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sz w:val="28"/>
          <w:szCs w:val="28"/>
        </w:rPr>
      </w:pPr>
      <w:r w:rsidRPr="00D53A26">
        <w:rPr>
          <w:rFonts w:ascii="Times New Roman" w:eastAsia="Calibri" w:hAnsi="Times New Roman" w:cs="Times New Roman"/>
          <w:b/>
          <w:caps/>
          <w:sz w:val="28"/>
          <w:szCs w:val="28"/>
        </w:rPr>
        <w:t xml:space="preserve">МИНИСТЕРСТВО ОБРАЗОВАНИЯ, НАУКИ И МОЛОДЕЖИ </w:t>
      </w:r>
    </w:p>
    <w:p w14:paraId="2058D5BF"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sz w:val="28"/>
          <w:szCs w:val="28"/>
        </w:rPr>
      </w:pPr>
      <w:r w:rsidRPr="00D53A26">
        <w:rPr>
          <w:rFonts w:ascii="Times New Roman" w:eastAsia="Calibri" w:hAnsi="Times New Roman" w:cs="Times New Roman"/>
          <w:b/>
          <w:caps/>
          <w:sz w:val="28"/>
          <w:szCs w:val="28"/>
        </w:rPr>
        <w:t>РЕСПУБЛИКИ КРЫМ</w:t>
      </w:r>
    </w:p>
    <w:p w14:paraId="0B0CB511"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sz w:val="28"/>
          <w:szCs w:val="28"/>
        </w:rPr>
      </w:pPr>
      <w:r w:rsidRPr="00D53A26">
        <w:rPr>
          <w:rFonts w:ascii="Times New Roman" w:eastAsia="Calibri" w:hAnsi="Times New Roman" w:cs="Times New Roman"/>
          <w:b/>
          <w:caps/>
          <w:sz w:val="28"/>
          <w:szCs w:val="28"/>
        </w:rPr>
        <w:t>ГБПОУ РК «КЕРЧЕНСКИЙ ПОЛИТЕХНИЧЕСКИЙ КОЛЛЕДЖ»</w:t>
      </w:r>
    </w:p>
    <w:p w14:paraId="018AF4E4"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p>
    <w:p w14:paraId="4AE18CA5"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p>
    <w:p w14:paraId="49DD6A29"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p>
    <w:p w14:paraId="4E3E927E" w14:textId="77777777" w:rsidR="00EB5ABD" w:rsidRPr="00D53A26"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p>
    <w:tbl>
      <w:tblPr>
        <w:tblW w:w="0" w:type="auto"/>
        <w:tblInd w:w="392" w:type="dxa"/>
        <w:tblLook w:val="04A0" w:firstRow="1" w:lastRow="0" w:firstColumn="1" w:lastColumn="0" w:noHBand="0" w:noVBand="1"/>
      </w:tblPr>
      <w:tblGrid>
        <w:gridCol w:w="5670"/>
        <w:gridCol w:w="3969"/>
      </w:tblGrid>
      <w:tr w:rsidR="00EB5ABD" w:rsidRPr="00D53A26" w14:paraId="735AD87C" w14:textId="77777777" w:rsidTr="00EB5ABD">
        <w:tc>
          <w:tcPr>
            <w:tcW w:w="5670" w:type="dxa"/>
            <w:hideMark/>
          </w:tcPr>
          <w:p w14:paraId="5186BF51" w14:textId="77777777" w:rsidR="00EB5ABD" w:rsidRPr="00D53A26" w:rsidRDefault="00EB5ABD" w:rsidP="00EB5ABD">
            <w:pPr>
              <w:spacing w:after="0" w:line="240" w:lineRule="auto"/>
              <w:rPr>
                <w:rFonts w:ascii="Times New Roman" w:eastAsia="Calibri" w:hAnsi="Times New Roman" w:cs="Times New Roman"/>
                <w:sz w:val="28"/>
                <w:szCs w:val="28"/>
              </w:rPr>
            </w:pPr>
            <w:r w:rsidRPr="00D53A26">
              <w:rPr>
                <w:rFonts w:ascii="Times New Roman" w:eastAsia="Calibri" w:hAnsi="Times New Roman" w:cs="Times New Roman"/>
                <w:sz w:val="28"/>
                <w:szCs w:val="28"/>
              </w:rPr>
              <w:t xml:space="preserve">Введено в действие </w:t>
            </w:r>
          </w:p>
          <w:p w14:paraId="39667492" w14:textId="77777777" w:rsidR="00EB5ABD" w:rsidRPr="00D53A26" w:rsidRDefault="00EB5ABD" w:rsidP="00EB5ABD">
            <w:pPr>
              <w:spacing w:after="0" w:line="240" w:lineRule="auto"/>
              <w:rPr>
                <w:rFonts w:ascii="Times New Roman" w:eastAsia="Calibri" w:hAnsi="Times New Roman" w:cs="Times New Roman"/>
                <w:sz w:val="28"/>
                <w:szCs w:val="28"/>
              </w:rPr>
            </w:pPr>
            <w:r w:rsidRPr="00D53A26">
              <w:rPr>
                <w:rFonts w:ascii="Times New Roman" w:eastAsia="Calibri" w:hAnsi="Times New Roman" w:cs="Times New Roman"/>
                <w:sz w:val="28"/>
                <w:szCs w:val="28"/>
              </w:rPr>
              <w:t xml:space="preserve">приказом директора </w:t>
            </w:r>
          </w:p>
          <w:p w14:paraId="2A92DF54" w14:textId="77777777" w:rsidR="00EB5ABD" w:rsidRPr="00D53A26" w:rsidRDefault="00EB5ABD" w:rsidP="00EB5ABD">
            <w:pPr>
              <w:spacing w:after="0" w:line="240" w:lineRule="auto"/>
              <w:rPr>
                <w:rFonts w:ascii="Times New Roman" w:eastAsia="Calibri" w:hAnsi="Times New Roman" w:cs="Times New Roman"/>
                <w:sz w:val="28"/>
                <w:szCs w:val="28"/>
              </w:rPr>
            </w:pPr>
            <w:r w:rsidRPr="00D53A26">
              <w:rPr>
                <w:rFonts w:ascii="Times New Roman" w:eastAsia="Calibri" w:hAnsi="Times New Roman" w:cs="Times New Roman"/>
                <w:sz w:val="28"/>
                <w:szCs w:val="28"/>
              </w:rPr>
              <w:t>от «____» _____________ 20____ г.</w:t>
            </w:r>
          </w:p>
          <w:p w14:paraId="5F8E6EA2" w14:textId="77777777" w:rsidR="00EB5ABD" w:rsidRPr="00D53A26" w:rsidRDefault="00EB5ABD" w:rsidP="00EB5ABD">
            <w:pPr>
              <w:spacing w:after="0" w:line="240" w:lineRule="auto"/>
              <w:rPr>
                <w:rFonts w:ascii="Times New Roman" w:eastAsia="Calibri" w:hAnsi="Times New Roman" w:cs="Times New Roman"/>
                <w:caps/>
                <w:sz w:val="28"/>
                <w:szCs w:val="28"/>
              </w:rPr>
            </w:pPr>
            <w:r w:rsidRPr="00D53A26">
              <w:rPr>
                <w:rFonts w:ascii="Times New Roman" w:eastAsia="Calibri" w:hAnsi="Times New Roman" w:cs="Times New Roman"/>
                <w:sz w:val="28"/>
                <w:szCs w:val="28"/>
              </w:rPr>
              <w:t>№ ____________</w:t>
            </w:r>
          </w:p>
        </w:tc>
        <w:tc>
          <w:tcPr>
            <w:tcW w:w="3969" w:type="dxa"/>
          </w:tcPr>
          <w:p w14:paraId="763723E0" w14:textId="77777777" w:rsidR="00EB5ABD" w:rsidRPr="00D53A26" w:rsidRDefault="00EB5ABD" w:rsidP="00EB5ABD">
            <w:pPr>
              <w:spacing w:after="0" w:line="240" w:lineRule="auto"/>
              <w:rPr>
                <w:rFonts w:ascii="Times New Roman" w:eastAsia="Calibri" w:hAnsi="Times New Roman" w:cs="Times New Roman"/>
                <w:caps/>
                <w:sz w:val="28"/>
                <w:szCs w:val="28"/>
              </w:rPr>
            </w:pPr>
            <w:r w:rsidRPr="00D53A26">
              <w:rPr>
                <w:rFonts w:ascii="Times New Roman" w:eastAsia="Calibri" w:hAnsi="Times New Roman" w:cs="Times New Roman"/>
                <w:caps/>
                <w:sz w:val="28"/>
                <w:szCs w:val="28"/>
              </w:rPr>
              <w:t>УТВЕРЖДАЮ</w:t>
            </w:r>
          </w:p>
          <w:p w14:paraId="3C683F36" w14:textId="77777777" w:rsidR="00EB5ABD" w:rsidRPr="00D53A26" w:rsidRDefault="00EB5ABD" w:rsidP="00EB5ABD">
            <w:pPr>
              <w:spacing w:after="0" w:line="240" w:lineRule="auto"/>
              <w:rPr>
                <w:rFonts w:ascii="Times New Roman" w:eastAsia="Calibri" w:hAnsi="Times New Roman" w:cs="Times New Roman"/>
                <w:caps/>
                <w:sz w:val="28"/>
                <w:szCs w:val="28"/>
              </w:rPr>
            </w:pPr>
            <w:r w:rsidRPr="00D53A26">
              <w:rPr>
                <w:rFonts w:ascii="Times New Roman" w:eastAsia="Calibri" w:hAnsi="Times New Roman" w:cs="Times New Roman"/>
                <w:sz w:val="28"/>
                <w:szCs w:val="28"/>
              </w:rPr>
              <w:t xml:space="preserve">Зам. директора по </w:t>
            </w:r>
            <w:r w:rsidRPr="00D53A26">
              <w:rPr>
                <w:rFonts w:ascii="Times New Roman" w:eastAsia="Calibri" w:hAnsi="Times New Roman" w:cs="Times New Roman"/>
                <w:caps/>
                <w:sz w:val="28"/>
                <w:szCs w:val="28"/>
              </w:rPr>
              <w:t>ур</w:t>
            </w:r>
          </w:p>
          <w:p w14:paraId="064DD7C2" w14:textId="77777777" w:rsidR="00EB5ABD" w:rsidRPr="00D53A26" w:rsidRDefault="00EB5ABD" w:rsidP="00EB5ABD">
            <w:pPr>
              <w:spacing w:after="0" w:line="240" w:lineRule="auto"/>
              <w:rPr>
                <w:rFonts w:ascii="Calibri" w:eastAsia="Calibri" w:hAnsi="Calibri" w:cs="Times New Roman"/>
                <w:i/>
                <w:iCs/>
                <w:sz w:val="28"/>
                <w:szCs w:val="28"/>
              </w:rPr>
            </w:pPr>
            <w:r w:rsidRPr="00D53A26">
              <w:rPr>
                <w:rFonts w:ascii="Times New Roman" w:eastAsia="Calibri" w:hAnsi="Times New Roman" w:cs="Times New Roman"/>
                <w:caps/>
                <w:sz w:val="28"/>
                <w:szCs w:val="28"/>
              </w:rPr>
              <w:t xml:space="preserve">________________ </w:t>
            </w:r>
            <w:r w:rsidRPr="00D53A26">
              <w:rPr>
                <w:rFonts w:ascii="Times New Roman" w:eastAsia="Calibri" w:hAnsi="Times New Roman" w:cs="Times New Roman"/>
                <w:caps/>
                <w:sz w:val="28"/>
                <w:szCs w:val="28"/>
                <w:lang w:val="en-US"/>
              </w:rPr>
              <w:t>C</w:t>
            </w:r>
            <w:r w:rsidRPr="00D53A26">
              <w:rPr>
                <w:rFonts w:ascii="Times New Roman" w:eastAsia="Calibri" w:hAnsi="Times New Roman" w:cs="Times New Roman"/>
                <w:caps/>
                <w:sz w:val="28"/>
                <w:szCs w:val="28"/>
              </w:rPr>
              <w:t>.В. к</w:t>
            </w:r>
            <w:r w:rsidRPr="00D53A26">
              <w:rPr>
                <w:rFonts w:ascii="Times New Roman" w:eastAsia="Calibri" w:hAnsi="Times New Roman" w:cs="Times New Roman"/>
                <w:sz w:val="28"/>
                <w:szCs w:val="28"/>
              </w:rPr>
              <w:t>азак</w:t>
            </w:r>
          </w:p>
        </w:tc>
      </w:tr>
    </w:tbl>
    <w:p w14:paraId="7F2FF0EC"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6D3A92E1"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7B21B965"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57D25B0A"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468E7714"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627B0D0F"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0F99635B" w14:textId="70682711" w:rsidR="00EB5ABD" w:rsidRPr="00D53A26" w:rsidRDefault="00C62B01" w:rsidP="00EB5ABD">
      <w:pPr>
        <w:spacing w:after="0" w:line="360" w:lineRule="auto"/>
        <w:jc w:val="center"/>
        <w:rPr>
          <w:rFonts w:ascii="Times New Roman" w:eastAsia="Times New Roman" w:hAnsi="Times New Roman" w:cs="Times New Roman"/>
          <w:b/>
          <w:sz w:val="28"/>
          <w:szCs w:val="28"/>
          <w:lang w:eastAsia="ru-RU"/>
        </w:rPr>
      </w:pPr>
      <w:proofErr w:type="gramStart"/>
      <w:r w:rsidRPr="00144BB0">
        <w:rPr>
          <w:rFonts w:ascii="Times New Roman" w:hAnsi="Times New Roman" w:cs="Times New Roman"/>
          <w:b/>
          <w:caps/>
          <w:sz w:val="28"/>
          <w:szCs w:val="28"/>
        </w:rPr>
        <w:t>Рабочая  ПРОГРАММа</w:t>
      </w:r>
      <w:proofErr w:type="gramEnd"/>
      <w:r w:rsidRPr="00144BB0">
        <w:rPr>
          <w:rFonts w:ascii="Times New Roman" w:hAnsi="Times New Roman" w:cs="Times New Roman"/>
          <w:b/>
          <w:caps/>
          <w:sz w:val="28"/>
          <w:szCs w:val="28"/>
        </w:rPr>
        <w:t xml:space="preserve"> УЧЕБНОЙ ДИСЦИПЛИНЫ</w:t>
      </w:r>
    </w:p>
    <w:p w14:paraId="0A854512" w14:textId="77777777" w:rsidR="00EB5ABD" w:rsidRPr="00D53A26" w:rsidRDefault="000C3739" w:rsidP="00EB5ABD">
      <w:pPr>
        <w:widowControl w:val="0"/>
        <w:spacing w:after="0" w:line="240" w:lineRule="auto"/>
        <w:jc w:val="center"/>
        <w:rPr>
          <w:rFonts w:ascii="Times New Roman" w:eastAsia="Times New Roman" w:hAnsi="Times New Roman" w:cs="Times New Roman"/>
          <w:b/>
          <w:sz w:val="28"/>
          <w:szCs w:val="28"/>
          <w:lang w:eastAsia="nl-NL"/>
        </w:rPr>
      </w:pPr>
      <w:bookmarkStart w:id="0" w:name="_Toc486876334"/>
      <w:bookmarkStart w:id="1" w:name="_Toc487128952"/>
      <w:r w:rsidRPr="00D53A26">
        <w:rPr>
          <w:rFonts w:ascii="Times New Roman" w:eastAsia="Times New Roman" w:hAnsi="Times New Roman" w:cs="Times New Roman"/>
          <w:b/>
          <w:sz w:val="28"/>
          <w:szCs w:val="28"/>
          <w:lang w:eastAsia="nl-NL"/>
        </w:rPr>
        <w:t xml:space="preserve">ОГСЭ.02 </w:t>
      </w:r>
      <w:r w:rsidR="00EB5ABD" w:rsidRPr="00D53A26">
        <w:rPr>
          <w:rFonts w:ascii="Times New Roman" w:eastAsia="Times New Roman" w:hAnsi="Times New Roman" w:cs="Times New Roman"/>
          <w:b/>
          <w:sz w:val="28"/>
          <w:szCs w:val="28"/>
          <w:lang w:eastAsia="nl-NL"/>
        </w:rPr>
        <w:t>История</w:t>
      </w:r>
      <w:bookmarkEnd w:id="0"/>
      <w:bookmarkEnd w:id="1"/>
    </w:p>
    <w:p w14:paraId="35B7810E"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5BDED4CB"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0E96605E"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1FDC4700"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609C9913" w14:textId="77777777" w:rsidR="00EB5ABD" w:rsidRDefault="00EB5ABD" w:rsidP="00EB5ABD">
      <w:pPr>
        <w:spacing w:after="0" w:line="360" w:lineRule="auto"/>
        <w:jc w:val="both"/>
        <w:rPr>
          <w:rFonts w:ascii="Times New Roman" w:eastAsia="Times New Roman" w:hAnsi="Times New Roman" w:cs="Times New Roman"/>
          <w:b/>
          <w:sz w:val="28"/>
          <w:szCs w:val="28"/>
          <w:lang w:eastAsia="ru-RU"/>
        </w:rPr>
      </w:pPr>
    </w:p>
    <w:p w14:paraId="03EC7066" w14:textId="77777777" w:rsidR="00C62B01" w:rsidRDefault="00C62B01" w:rsidP="00EB5ABD">
      <w:pPr>
        <w:spacing w:after="0" w:line="360" w:lineRule="auto"/>
        <w:jc w:val="both"/>
        <w:rPr>
          <w:rFonts w:ascii="Times New Roman" w:eastAsia="Times New Roman" w:hAnsi="Times New Roman" w:cs="Times New Roman"/>
          <w:b/>
          <w:sz w:val="28"/>
          <w:szCs w:val="28"/>
          <w:lang w:eastAsia="ru-RU"/>
        </w:rPr>
      </w:pPr>
    </w:p>
    <w:p w14:paraId="4FAE6794" w14:textId="77777777" w:rsidR="00C62B01" w:rsidRDefault="00C62B01" w:rsidP="00EB5ABD">
      <w:pPr>
        <w:spacing w:after="0" w:line="360" w:lineRule="auto"/>
        <w:jc w:val="both"/>
        <w:rPr>
          <w:rFonts w:ascii="Times New Roman" w:eastAsia="Times New Roman" w:hAnsi="Times New Roman" w:cs="Times New Roman"/>
          <w:b/>
          <w:sz w:val="28"/>
          <w:szCs w:val="28"/>
          <w:lang w:eastAsia="ru-RU"/>
        </w:rPr>
      </w:pPr>
    </w:p>
    <w:p w14:paraId="537D0604" w14:textId="77777777" w:rsidR="00C62B01" w:rsidRDefault="00C62B01" w:rsidP="00EB5ABD">
      <w:pPr>
        <w:spacing w:after="0" w:line="360" w:lineRule="auto"/>
        <w:jc w:val="both"/>
        <w:rPr>
          <w:rFonts w:ascii="Times New Roman" w:eastAsia="Times New Roman" w:hAnsi="Times New Roman" w:cs="Times New Roman"/>
          <w:b/>
          <w:sz w:val="28"/>
          <w:szCs w:val="28"/>
          <w:lang w:eastAsia="ru-RU"/>
        </w:rPr>
      </w:pPr>
    </w:p>
    <w:p w14:paraId="4470773A" w14:textId="77777777" w:rsidR="00C62B01" w:rsidRDefault="00C62B01" w:rsidP="00EB5ABD">
      <w:pPr>
        <w:spacing w:after="0" w:line="360" w:lineRule="auto"/>
        <w:jc w:val="both"/>
        <w:rPr>
          <w:rFonts w:ascii="Times New Roman" w:eastAsia="Times New Roman" w:hAnsi="Times New Roman" w:cs="Times New Roman"/>
          <w:b/>
          <w:sz w:val="28"/>
          <w:szCs w:val="28"/>
          <w:lang w:eastAsia="ru-RU"/>
        </w:rPr>
      </w:pPr>
    </w:p>
    <w:p w14:paraId="3087DA40" w14:textId="77777777" w:rsidR="00C62B01" w:rsidRPr="00D53A26" w:rsidRDefault="00C62B01" w:rsidP="00EB5ABD">
      <w:pPr>
        <w:spacing w:after="0" w:line="360" w:lineRule="auto"/>
        <w:jc w:val="both"/>
        <w:rPr>
          <w:rFonts w:ascii="Times New Roman" w:eastAsia="Times New Roman" w:hAnsi="Times New Roman" w:cs="Times New Roman"/>
          <w:b/>
          <w:sz w:val="28"/>
          <w:szCs w:val="28"/>
          <w:lang w:eastAsia="ru-RU"/>
        </w:rPr>
      </w:pPr>
    </w:p>
    <w:p w14:paraId="64BEC3D9" w14:textId="77777777" w:rsidR="00EB5ABD" w:rsidRPr="00D53A26" w:rsidRDefault="00EB5ABD" w:rsidP="00EB5ABD">
      <w:pPr>
        <w:spacing w:after="0" w:line="360" w:lineRule="auto"/>
        <w:jc w:val="center"/>
        <w:rPr>
          <w:rFonts w:ascii="Times New Roman" w:eastAsia="Times New Roman" w:hAnsi="Times New Roman" w:cs="Times New Roman"/>
          <w:sz w:val="28"/>
          <w:szCs w:val="28"/>
          <w:lang w:eastAsia="ru-RU"/>
        </w:rPr>
      </w:pPr>
    </w:p>
    <w:p w14:paraId="056C3BF8" w14:textId="77777777" w:rsidR="00470F9C" w:rsidRDefault="00470F9C" w:rsidP="00EB5ABD">
      <w:pPr>
        <w:spacing w:after="0" w:line="360" w:lineRule="auto"/>
        <w:jc w:val="center"/>
        <w:rPr>
          <w:rFonts w:ascii="Times New Roman" w:eastAsia="Times New Roman" w:hAnsi="Times New Roman" w:cs="Times New Roman"/>
          <w:sz w:val="28"/>
          <w:szCs w:val="28"/>
          <w:lang w:eastAsia="ru-RU"/>
        </w:rPr>
      </w:pPr>
    </w:p>
    <w:p w14:paraId="6195863B" w14:textId="77777777" w:rsidR="00C62B01" w:rsidRPr="00D53A26" w:rsidRDefault="00C62B01" w:rsidP="00EB5ABD">
      <w:pPr>
        <w:spacing w:after="0" w:line="360" w:lineRule="auto"/>
        <w:jc w:val="center"/>
        <w:rPr>
          <w:rFonts w:ascii="Times New Roman" w:eastAsia="Times New Roman" w:hAnsi="Times New Roman" w:cs="Times New Roman"/>
          <w:sz w:val="28"/>
          <w:szCs w:val="28"/>
          <w:lang w:eastAsia="ru-RU"/>
        </w:rPr>
      </w:pPr>
    </w:p>
    <w:p w14:paraId="24454E4B" w14:textId="13A64C76" w:rsidR="00EB5ABD" w:rsidRDefault="00D53A26" w:rsidP="00EB5ABD">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Керчь, </w:t>
      </w:r>
      <w:r w:rsidR="00EB5ABD" w:rsidRPr="00D53A26">
        <w:rPr>
          <w:rFonts w:ascii="Times New Roman" w:eastAsia="Times New Roman" w:hAnsi="Times New Roman" w:cs="Times New Roman"/>
          <w:sz w:val="28"/>
          <w:szCs w:val="28"/>
          <w:lang w:eastAsia="ru-RU"/>
        </w:rPr>
        <w:t>20</w:t>
      </w:r>
      <w:r w:rsidR="00383909" w:rsidRPr="00D53A26">
        <w:rPr>
          <w:rFonts w:ascii="Times New Roman" w:eastAsia="Times New Roman" w:hAnsi="Times New Roman" w:cs="Times New Roman"/>
          <w:sz w:val="28"/>
          <w:szCs w:val="28"/>
          <w:lang w:eastAsia="ru-RU"/>
        </w:rPr>
        <w:t>2</w:t>
      </w:r>
      <w:r w:rsidR="00361FE3">
        <w:rPr>
          <w:rFonts w:ascii="Times New Roman" w:eastAsia="Times New Roman" w:hAnsi="Times New Roman" w:cs="Times New Roman"/>
          <w:sz w:val="28"/>
          <w:szCs w:val="28"/>
          <w:lang w:eastAsia="ru-RU"/>
        </w:rPr>
        <w:t>4</w:t>
      </w:r>
    </w:p>
    <w:p w14:paraId="520CCCE0" w14:textId="77777777" w:rsidR="00C62B01" w:rsidRPr="00D53A26" w:rsidRDefault="00C62B01" w:rsidP="00EB5ABD">
      <w:pPr>
        <w:spacing w:after="0" w:line="36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5353"/>
        <w:gridCol w:w="4217"/>
      </w:tblGrid>
      <w:tr w:rsidR="00EB5ABD" w:rsidRPr="00D53A26" w14:paraId="200DA65B" w14:textId="77777777" w:rsidTr="00DE03AD">
        <w:tc>
          <w:tcPr>
            <w:tcW w:w="5353" w:type="dxa"/>
          </w:tcPr>
          <w:p w14:paraId="11D96BBD"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СОГЛАСОВАНО</w:t>
            </w:r>
          </w:p>
          <w:p w14:paraId="5D06F8FE"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 xml:space="preserve">на заседании методического совета </w:t>
            </w:r>
          </w:p>
          <w:p w14:paraId="6F8AFF1D"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 xml:space="preserve">Протокол № ______ </w:t>
            </w:r>
          </w:p>
          <w:p w14:paraId="4269E961" w14:textId="4C0DCF86"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от «____» _____________ 20</w:t>
            </w:r>
            <w:r w:rsidR="00361FE3">
              <w:rPr>
                <w:rFonts w:ascii="Times New Roman" w:eastAsia="Calibri" w:hAnsi="Times New Roman" w:cs="Times New Roman"/>
                <w:sz w:val="24"/>
                <w:szCs w:val="24"/>
              </w:rPr>
              <w:t>24</w:t>
            </w:r>
            <w:r w:rsidRPr="00D53A26">
              <w:rPr>
                <w:rFonts w:ascii="Times New Roman" w:eastAsia="Calibri" w:hAnsi="Times New Roman" w:cs="Times New Roman"/>
                <w:sz w:val="24"/>
                <w:szCs w:val="24"/>
              </w:rPr>
              <w:t xml:space="preserve"> г.</w:t>
            </w:r>
          </w:p>
          <w:p w14:paraId="742B132A"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Председатель методсовета</w:t>
            </w:r>
          </w:p>
          <w:p w14:paraId="338B25CC"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________________ С. В. Казак</w:t>
            </w:r>
          </w:p>
          <w:p w14:paraId="7C35E08B" w14:textId="77777777" w:rsidR="00EB5ABD" w:rsidRPr="00D53A26" w:rsidRDefault="00EB5ABD" w:rsidP="00EB5ABD">
            <w:pPr>
              <w:spacing w:after="0" w:line="240" w:lineRule="auto"/>
              <w:rPr>
                <w:rFonts w:ascii="Times New Roman" w:eastAsia="Calibri" w:hAnsi="Times New Roman" w:cs="Times New Roman"/>
                <w:sz w:val="24"/>
                <w:szCs w:val="24"/>
              </w:rPr>
            </w:pPr>
          </w:p>
        </w:tc>
        <w:tc>
          <w:tcPr>
            <w:tcW w:w="4217" w:type="dxa"/>
            <w:hideMark/>
          </w:tcPr>
          <w:p w14:paraId="39F421BE"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Рассмотрено и одобрено на заседании предметной цикловой комиссии</w:t>
            </w:r>
          </w:p>
          <w:p w14:paraId="65BF4991"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социально-</w:t>
            </w:r>
            <w:proofErr w:type="gramStart"/>
            <w:r w:rsidRPr="00D53A26">
              <w:rPr>
                <w:rFonts w:ascii="Times New Roman" w:eastAsia="Calibri" w:hAnsi="Times New Roman" w:cs="Times New Roman"/>
                <w:sz w:val="24"/>
                <w:szCs w:val="24"/>
              </w:rPr>
              <w:t>экономических  дисциплин</w:t>
            </w:r>
            <w:proofErr w:type="gramEnd"/>
          </w:p>
          <w:p w14:paraId="76762DD1"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 xml:space="preserve">Протокол № ______ </w:t>
            </w:r>
          </w:p>
          <w:p w14:paraId="2EC8AB94" w14:textId="45F9FABF"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от «____» _____________ 20</w:t>
            </w:r>
            <w:r w:rsidR="00361FE3">
              <w:rPr>
                <w:rFonts w:ascii="Times New Roman" w:eastAsia="Calibri" w:hAnsi="Times New Roman" w:cs="Times New Roman"/>
                <w:sz w:val="24"/>
                <w:szCs w:val="24"/>
              </w:rPr>
              <w:t>24</w:t>
            </w:r>
            <w:r w:rsidRPr="00D53A26">
              <w:rPr>
                <w:rFonts w:ascii="Times New Roman" w:eastAsia="Calibri" w:hAnsi="Times New Roman" w:cs="Times New Roman"/>
                <w:sz w:val="24"/>
                <w:szCs w:val="24"/>
              </w:rPr>
              <w:t xml:space="preserve"> г.</w:t>
            </w:r>
          </w:p>
          <w:p w14:paraId="636B21F5" w14:textId="77777777" w:rsidR="00EB5ABD" w:rsidRPr="00D53A26" w:rsidRDefault="00EB5ABD" w:rsidP="00EB5ABD">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Председатель П</w:t>
            </w:r>
            <w:r w:rsidRPr="00D53A26">
              <w:rPr>
                <w:rFonts w:ascii="Times New Roman" w:eastAsia="Calibri" w:hAnsi="Times New Roman" w:cs="Times New Roman"/>
                <w:sz w:val="24"/>
                <w:szCs w:val="24"/>
                <w:lang w:val="uk-UA"/>
              </w:rPr>
              <w:t>Ц</w:t>
            </w:r>
            <w:r w:rsidRPr="00D53A26">
              <w:rPr>
                <w:rFonts w:ascii="Times New Roman" w:eastAsia="Calibri" w:hAnsi="Times New Roman" w:cs="Times New Roman"/>
                <w:sz w:val="24"/>
                <w:szCs w:val="24"/>
              </w:rPr>
              <w:t>К ________________</w:t>
            </w:r>
          </w:p>
          <w:p w14:paraId="2002A200" w14:textId="536B2ED4" w:rsidR="00EB5ABD" w:rsidRPr="00D53A26" w:rsidRDefault="00EB5ABD" w:rsidP="000C3739">
            <w:pPr>
              <w:spacing w:after="0" w:line="240" w:lineRule="auto"/>
              <w:rPr>
                <w:rFonts w:ascii="Times New Roman" w:eastAsia="Calibri" w:hAnsi="Times New Roman" w:cs="Times New Roman"/>
                <w:sz w:val="24"/>
                <w:szCs w:val="24"/>
              </w:rPr>
            </w:pPr>
            <w:r w:rsidRPr="00D53A26">
              <w:rPr>
                <w:rFonts w:ascii="Times New Roman" w:eastAsia="Calibri" w:hAnsi="Times New Roman" w:cs="Times New Roman"/>
                <w:sz w:val="24"/>
                <w:szCs w:val="24"/>
              </w:rPr>
              <w:t xml:space="preserve">                        </w:t>
            </w:r>
            <w:r w:rsidR="000C3739" w:rsidRPr="00D53A26">
              <w:rPr>
                <w:rFonts w:ascii="Times New Roman" w:eastAsia="Calibri" w:hAnsi="Times New Roman" w:cs="Times New Roman"/>
                <w:sz w:val="24"/>
                <w:szCs w:val="24"/>
              </w:rPr>
              <w:t>Е.В. Рахматулина</w:t>
            </w:r>
          </w:p>
        </w:tc>
      </w:tr>
    </w:tbl>
    <w:p w14:paraId="46B3A80E"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7543075C" w14:textId="77777777" w:rsidR="00EB5ABD" w:rsidRPr="00D53A26" w:rsidRDefault="00EB5ABD" w:rsidP="00EB5ABD">
      <w:pPr>
        <w:spacing w:after="0" w:line="360" w:lineRule="auto"/>
        <w:jc w:val="both"/>
        <w:rPr>
          <w:rFonts w:ascii="Times New Roman" w:eastAsia="Times New Roman" w:hAnsi="Times New Roman" w:cs="Times New Roman"/>
          <w:b/>
          <w:sz w:val="28"/>
          <w:szCs w:val="28"/>
          <w:lang w:eastAsia="ru-RU"/>
        </w:rPr>
      </w:pPr>
    </w:p>
    <w:p w14:paraId="3285F94A" w14:textId="77777777" w:rsidR="003D6A9A" w:rsidRPr="004270A5" w:rsidRDefault="00EB5ABD" w:rsidP="003D6A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D53A26">
        <w:rPr>
          <w:rFonts w:ascii="Times New Roman" w:eastAsia="Times New Roman" w:hAnsi="Times New Roman" w:cs="Times New Roman"/>
          <w:b/>
          <w:sz w:val="28"/>
          <w:szCs w:val="28"/>
          <w:lang w:eastAsia="ru-RU"/>
        </w:rPr>
        <w:br w:type="page"/>
      </w:r>
      <w:r w:rsidR="003D6A9A" w:rsidRPr="004270A5">
        <w:rPr>
          <w:rFonts w:ascii="Times New Roman" w:hAnsi="Times New Roman" w:cs="Times New Roman"/>
          <w:bCs/>
        </w:rPr>
        <w:lastRenderedPageBreak/>
        <w:t>Рабочая п</w:t>
      </w:r>
      <w:r w:rsidR="003D6A9A"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3D6A9A" w:rsidRPr="00022325">
        <w:rPr>
          <w:rFonts w:ascii="Times New Roman" w:eastAsia="Calibri" w:hAnsi="Times New Roman" w:cs="Times New Roman"/>
          <w:sz w:val="24"/>
          <w:szCs w:val="24"/>
        </w:rPr>
        <w:t>38.02.01 Экономика и бухгалтерский учет (по отраслям</w:t>
      </w:r>
      <w:r w:rsidR="003D6A9A">
        <w:rPr>
          <w:rFonts w:ascii="Times New Roman" w:eastAsia="Calibri" w:hAnsi="Times New Roman" w:cs="Times New Roman"/>
          <w:sz w:val="24"/>
          <w:szCs w:val="24"/>
        </w:rPr>
        <w:t>)</w:t>
      </w:r>
      <w:r w:rsidR="003D6A9A" w:rsidRPr="004270A5">
        <w:rPr>
          <w:rFonts w:ascii="Times New Roman" w:hAnsi="Times New Roman" w:cs="Times New Roman"/>
        </w:rPr>
        <w:t xml:space="preserve">, утвержденного Приказом </w:t>
      </w:r>
      <w:r w:rsidR="003D6A9A" w:rsidRPr="004270A5">
        <w:rPr>
          <w:rFonts w:ascii="Times New Roman" w:hAnsi="Times New Roman" w:cs="Times New Roman"/>
          <w:bCs/>
        </w:rPr>
        <w:t>Мин</w:t>
      </w:r>
      <w:r w:rsidR="003D6A9A">
        <w:rPr>
          <w:rFonts w:ascii="Times New Roman" w:hAnsi="Times New Roman" w:cs="Times New Roman"/>
          <w:bCs/>
        </w:rPr>
        <w:t>обрнауки</w:t>
      </w:r>
      <w:r w:rsidR="003D6A9A" w:rsidRPr="004270A5">
        <w:rPr>
          <w:rFonts w:ascii="Times New Roman" w:hAnsi="Times New Roman" w:cs="Times New Roman"/>
          <w:bCs/>
        </w:rPr>
        <w:t xml:space="preserve"> России </w:t>
      </w:r>
      <w:r w:rsidR="003D6A9A" w:rsidRPr="004270A5">
        <w:rPr>
          <w:rFonts w:ascii="Times New Roman" w:hAnsi="Times New Roman" w:cs="Times New Roman"/>
        </w:rPr>
        <w:t xml:space="preserve">от </w:t>
      </w:r>
      <w:r w:rsidR="003D6A9A">
        <w:rPr>
          <w:rFonts w:ascii="Times New Roman" w:hAnsi="Times New Roman" w:cs="Times New Roman"/>
        </w:rPr>
        <w:t>05</w:t>
      </w:r>
      <w:r w:rsidR="003D6A9A" w:rsidRPr="004270A5">
        <w:rPr>
          <w:rFonts w:ascii="Times New Roman" w:hAnsi="Times New Roman" w:cs="Times New Roman"/>
        </w:rPr>
        <w:t>.0</w:t>
      </w:r>
      <w:r w:rsidR="003D6A9A">
        <w:rPr>
          <w:rFonts w:ascii="Times New Roman" w:hAnsi="Times New Roman" w:cs="Times New Roman"/>
        </w:rPr>
        <w:t>2</w:t>
      </w:r>
      <w:r w:rsidR="003D6A9A" w:rsidRPr="004270A5">
        <w:rPr>
          <w:rFonts w:ascii="Times New Roman" w:hAnsi="Times New Roman" w:cs="Times New Roman"/>
        </w:rPr>
        <w:t>.20</w:t>
      </w:r>
      <w:r w:rsidR="003D6A9A">
        <w:rPr>
          <w:rFonts w:ascii="Times New Roman" w:hAnsi="Times New Roman" w:cs="Times New Roman"/>
        </w:rPr>
        <w:t>18</w:t>
      </w:r>
      <w:r w:rsidR="003D6A9A" w:rsidRPr="004270A5">
        <w:rPr>
          <w:rFonts w:ascii="Times New Roman" w:hAnsi="Times New Roman" w:cs="Times New Roman"/>
        </w:rPr>
        <w:t xml:space="preserve"> № </w:t>
      </w:r>
      <w:r w:rsidR="003D6A9A">
        <w:rPr>
          <w:rFonts w:ascii="Times New Roman" w:hAnsi="Times New Roman" w:cs="Times New Roman"/>
        </w:rPr>
        <w:t xml:space="preserve">69 ред. от 01.09.2022 приказ </w:t>
      </w:r>
      <w:proofErr w:type="spellStart"/>
      <w:r w:rsidR="003D6A9A">
        <w:rPr>
          <w:rFonts w:ascii="Times New Roman" w:hAnsi="Times New Roman" w:cs="Times New Roman"/>
        </w:rPr>
        <w:t>Минпросвящения</w:t>
      </w:r>
      <w:proofErr w:type="spellEnd"/>
      <w:r w:rsidR="003D6A9A">
        <w:rPr>
          <w:rFonts w:ascii="Times New Roman" w:hAnsi="Times New Roman" w:cs="Times New Roman"/>
        </w:rPr>
        <w:t xml:space="preserve"> РФ №796 </w:t>
      </w:r>
      <w:r w:rsidR="003D6A9A" w:rsidRPr="004270A5">
        <w:rPr>
          <w:rFonts w:ascii="Times New Roman" w:hAnsi="Times New Roman" w:cs="Times New Roman"/>
        </w:rPr>
        <w:t xml:space="preserve">,с учетом примерной основной образовательной программы специальности </w:t>
      </w:r>
      <w:r w:rsidR="003D6A9A" w:rsidRPr="00022325">
        <w:rPr>
          <w:rFonts w:ascii="Times New Roman" w:eastAsia="Calibri" w:hAnsi="Times New Roman" w:cs="Times New Roman"/>
          <w:sz w:val="24"/>
          <w:szCs w:val="24"/>
        </w:rPr>
        <w:t>38.02.01 Экономика и бухгалтерский учет (по отраслям)</w:t>
      </w:r>
      <w:r w:rsidR="003D6A9A" w:rsidRPr="004270A5">
        <w:rPr>
          <w:rFonts w:ascii="Times New Roman" w:eastAsia="Calibri" w:hAnsi="Times New Roman" w:cs="Times New Roman"/>
        </w:rPr>
        <w:t>, укрупненная группа специальности 38.00.00 Экономика и управление.</w:t>
      </w:r>
    </w:p>
    <w:p w14:paraId="277E524E" w14:textId="58B96978" w:rsidR="00EB5ABD" w:rsidRPr="003D6A9A" w:rsidRDefault="00EB5ABD" w:rsidP="00EB5AB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142"/>
        <w:jc w:val="both"/>
        <w:rPr>
          <w:rFonts w:ascii="Times New Roman" w:eastAsia="Calibri" w:hAnsi="Times New Roman" w:cs="Times New Roman"/>
          <w:bCs/>
          <w:sz w:val="24"/>
          <w:szCs w:val="24"/>
        </w:rPr>
      </w:pPr>
    </w:p>
    <w:p w14:paraId="342833CF" w14:textId="77777777" w:rsidR="00EB5ABD" w:rsidRPr="003D6A9A"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sz w:val="24"/>
          <w:szCs w:val="24"/>
        </w:rPr>
      </w:pPr>
      <w:r w:rsidRPr="003D6A9A">
        <w:rPr>
          <w:rFonts w:ascii="Times New Roman" w:eastAsia="Calibri" w:hAnsi="Times New Roman" w:cs="Times New Roman"/>
          <w:sz w:val="24"/>
          <w:szCs w:val="24"/>
        </w:rPr>
        <w:t xml:space="preserve">Организация-разработчик: </w:t>
      </w:r>
      <w:r w:rsidRPr="003D6A9A">
        <w:rPr>
          <w:rFonts w:ascii="Times New Roman" w:eastAsia="Calibri" w:hAnsi="Times New Roman" w:cs="Times New Roman"/>
          <w:caps/>
          <w:sz w:val="24"/>
          <w:szCs w:val="24"/>
        </w:rPr>
        <w:t>ГБПОУ РК</w:t>
      </w:r>
      <w:r w:rsidRPr="003D6A9A">
        <w:rPr>
          <w:rFonts w:ascii="Times New Roman" w:eastAsia="Calibri" w:hAnsi="Times New Roman" w:cs="Times New Roman"/>
          <w:sz w:val="24"/>
          <w:szCs w:val="24"/>
        </w:rPr>
        <w:t xml:space="preserve"> «Керченский политехнический колледж»</w:t>
      </w:r>
    </w:p>
    <w:p w14:paraId="05584BE4" w14:textId="77777777" w:rsidR="00EB5ABD" w:rsidRPr="003D6A9A"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sz w:val="24"/>
          <w:szCs w:val="24"/>
        </w:rPr>
      </w:pPr>
      <w:r w:rsidRPr="003D6A9A">
        <w:rPr>
          <w:rFonts w:ascii="Times New Roman" w:eastAsia="Calibri" w:hAnsi="Times New Roman" w:cs="Times New Roman"/>
          <w:sz w:val="24"/>
          <w:szCs w:val="24"/>
        </w:rPr>
        <w:t>Разработчик:</w:t>
      </w:r>
      <w:r w:rsidR="000F72EC" w:rsidRPr="003D6A9A">
        <w:rPr>
          <w:rFonts w:ascii="Times New Roman" w:eastAsia="Calibri" w:hAnsi="Times New Roman" w:cs="Times New Roman"/>
          <w:sz w:val="24"/>
          <w:szCs w:val="24"/>
        </w:rPr>
        <w:t xml:space="preserve"> Тимофеева Ольга Игоревна</w:t>
      </w:r>
      <w:r w:rsidRPr="003D6A9A">
        <w:rPr>
          <w:rFonts w:ascii="Times New Roman" w:eastAsia="Calibri" w:hAnsi="Times New Roman" w:cs="Times New Roman"/>
          <w:sz w:val="24"/>
          <w:szCs w:val="24"/>
        </w:rPr>
        <w:t xml:space="preserve">, преподаватель </w:t>
      </w:r>
    </w:p>
    <w:p w14:paraId="27642C71" w14:textId="77777777" w:rsidR="00EB5ABD" w:rsidRPr="00EB5ABD"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sz w:val="24"/>
          <w:szCs w:val="24"/>
          <w:vertAlign w:val="superscript"/>
          <w:lang w:val="uk-UA"/>
        </w:rPr>
      </w:pPr>
    </w:p>
    <w:p w14:paraId="4909B0E2"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13D3B308"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3B880715"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6C848DEA"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34452951"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5C4EE410"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59901945"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082655A5"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41B04BCB"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23589512"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185BA3B7"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0EA46499"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53B3EF23"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38E9FC57"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03825B4B"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3AF4FCE0"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6395F2CB"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0A903249"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58E5DA82"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04FC8BB7"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6788A0D4" w14:textId="77777777" w:rsidR="00EB5ABD" w:rsidRDefault="00EB5ABD" w:rsidP="00EB5ABD">
      <w:pPr>
        <w:spacing w:after="0" w:line="360" w:lineRule="auto"/>
        <w:jc w:val="center"/>
        <w:rPr>
          <w:rFonts w:ascii="Times New Roman" w:eastAsia="Times New Roman" w:hAnsi="Times New Roman" w:cs="Times New Roman"/>
          <w:b/>
          <w:sz w:val="24"/>
          <w:szCs w:val="24"/>
          <w:lang w:eastAsia="ru-RU"/>
        </w:rPr>
      </w:pPr>
    </w:p>
    <w:p w14:paraId="7F8ECB70" w14:textId="77777777" w:rsidR="00B271A3" w:rsidRDefault="00B271A3" w:rsidP="00EB5ABD">
      <w:pPr>
        <w:spacing w:after="0" w:line="360" w:lineRule="auto"/>
        <w:jc w:val="center"/>
        <w:rPr>
          <w:rFonts w:ascii="Times New Roman" w:eastAsia="Times New Roman" w:hAnsi="Times New Roman" w:cs="Times New Roman"/>
          <w:b/>
          <w:sz w:val="24"/>
          <w:szCs w:val="24"/>
          <w:lang w:eastAsia="ru-RU"/>
        </w:rPr>
      </w:pPr>
    </w:p>
    <w:p w14:paraId="241F9381" w14:textId="77777777" w:rsidR="000F72EC" w:rsidRDefault="000F72EC" w:rsidP="00EB5ABD">
      <w:pPr>
        <w:spacing w:after="0" w:line="360" w:lineRule="auto"/>
        <w:jc w:val="center"/>
        <w:rPr>
          <w:rFonts w:ascii="Times New Roman" w:eastAsia="Times New Roman" w:hAnsi="Times New Roman" w:cs="Times New Roman"/>
          <w:b/>
          <w:sz w:val="24"/>
          <w:szCs w:val="24"/>
          <w:lang w:eastAsia="ru-RU"/>
        </w:rPr>
      </w:pPr>
    </w:p>
    <w:p w14:paraId="6A6A939A" w14:textId="77777777" w:rsidR="000F72EC" w:rsidRDefault="000F72EC" w:rsidP="00EB5ABD">
      <w:pPr>
        <w:spacing w:after="0" w:line="360" w:lineRule="auto"/>
        <w:jc w:val="center"/>
        <w:rPr>
          <w:rFonts w:ascii="Times New Roman" w:eastAsia="Times New Roman" w:hAnsi="Times New Roman" w:cs="Times New Roman"/>
          <w:b/>
          <w:sz w:val="24"/>
          <w:szCs w:val="24"/>
          <w:lang w:eastAsia="ru-RU"/>
        </w:rPr>
      </w:pPr>
    </w:p>
    <w:p w14:paraId="15AD6FB0" w14:textId="77777777" w:rsidR="000F72EC" w:rsidRDefault="000F72EC" w:rsidP="00EB5ABD">
      <w:pPr>
        <w:spacing w:after="0" w:line="360" w:lineRule="auto"/>
        <w:jc w:val="center"/>
        <w:rPr>
          <w:rFonts w:ascii="Times New Roman" w:eastAsia="Times New Roman" w:hAnsi="Times New Roman" w:cs="Times New Roman"/>
          <w:b/>
          <w:sz w:val="24"/>
          <w:szCs w:val="24"/>
          <w:lang w:eastAsia="ru-RU"/>
        </w:rPr>
      </w:pPr>
    </w:p>
    <w:p w14:paraId="39A26644" w14:textId="77777777" w:rsidR="000F72EC" w:rsidRDefault="000F72EC" w:rsidP="00EB5ABD">
      <w:pPr>
        <w:spacing w:after="0" w:line="360" w:lineRule="auto"/>
        <w:jc w:val="center"/>
        <w:rPr>
          <w:rFonts w:ascii="Times New Roman" w:eastAsia="Times New Roman" w:hAnsi="Times New Roman" w:cs="Times New Roman"/>
          <w:b/>
          <w:sz w:val="24"/>
          <w:szCs w:val="24"/>
          <w:lang w:eastAsia="ru-RU"/>
        </w:rPr>
      </w:pPr>
    </w:p>
    <w:p w14:paraId="263A0271" w14:textId="77777777" w:rsidR="000F72EC" w:rsidRDefault="000F72EC" w:rsidP="00EB5ABD">
      <w:pPr>
        <w:spacing w:after="0" w:line="360" w:lineRule="auto"/>
        <w:jc w:val="center"/>
        <w:rPr>
          <w:rFonts w:ascii="Times New Roman" w:eastAsia="Times New Roman" w:hAnsi="Times New Roman" w:cs="Times New Roman"/>
          <w:b/>
          <w:sz w:val="24"/>
          <w:szCs w:val="24"/>
          <w:lang w:eastAsia="ru-RU"/>
        </w:rPr>
      </w:pPr>
    </w:p>
    <w:p w14:paraId="1A7C6452" w14:textId="77777777" w:rsidR="00EB5ABD" w:rsidRPr="00EB5ABD" w:rsidRDefault="00EB5ABD" w:rsidP="00EB5ABD">
      <w:pPr>
        <w:spacing w:after="0" w:line="360" w:lineRule="auto"/>
        <w:jc w:val="center"/>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w:t>
      </w:r>
    </w:p>
    <w:p w14:paraId="31216B44" w14:textId="77777777" w:rsidR="00EB5ABD" w:rsidRPr="00EB5ABD" w:rsidRDefault="00EB5ABD" w:rsidP="00EB5ABD">
      <w:pPr>
        <w:spacing w:after="0" w:line="360" w:lineRule="auto"/>
        <w:jc w:val="both"/>
        <w:rPr>
          <w:rFonts w:ascii="Times New Roman" w:eastAsia="Times New Roman" w:hAnsi="Times New Roman" w:cs="Times New Roman"/>
          <w:b/>
          <w:i/>
          <w:sz w:val="24"/>
          <w:szCs w:val="24"/>
          <w:lang w:eastAsia="ru-RU"/>
        </w:rPr>
      </w:pPr>
    </w:p>
    <w:tbl>
      <w:tblPr>
        <w:tblW w:w="10421" w:type="dxa"/>
        <w:tblLook w:val="01E0" w:firstRow="1" w:lastRow="1" w:firstColumn="1" w:lastColumn="1" w:noHBand="0" w:noVBand="0"/>
      </w:tblPr>
      <w:tblGrid>
        <w:gridCol w:w="9322"/>
        <w:gridCol w:w="1099"/>
      </w:tblGrid>
      <w:tr w:rsidR="00470F9C" w:rsidRPr="00EB5ABD" w14:paraId="76CDA849" w14:textId="77777777" w:rsidTr="00470F9C">
        <w:tc>
          <w:tcPr>
            <w:tcW w:w="9322" w:type="dxa"/>
          </w:tcPr>
          <w:p w14:paraId="6A1CE27F" w14:textId="77777777" w:rsidR="00470F9C" w:rsidRPr="00EB5ABD" w:rsidRDefault="00470F9C" w:rsidP="00470F9C">
            <w:pPr>
              <w:suppressAutoHyphens/>
              <w:spacing w:line="360" w:lineRule="auto"/>
              <w:ind w:left="644"/>
              <w:jc w:val="both"/>
              <w:rPr>
                <w:rFonts w:ascii="Times New Roman" w:eastAsia="Times New Roman" w:hAnsi="Times New Roman" w:cs="Times New Roman"/>
                <w:b/>
                <w:sz w:val="24"/>
                <w:szCs w:val="24"/>
                <w:lang w:eastAsia="ru-RU"/>
              </w:rPr>
            </w:pPr>
          </w:p>
        </w:tc>
        <w:tc>
          <w:tcPr>
            <w:tcW w:w="1099" w:type="dxa"/>
            <w:vAlign w:val="center"/>
          </w:tcPr>
          <w:p w14:paraId="712A1752" w14:textId="77777777" w:rsidR="00470F9C" w:rsidRDefault="00470F9C" w:rsidP="00470F9C">
            <w:pPr>
              <w:suppressAutoHyphen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стр. </w:t>
            </w:r>
          </w:p>
        </w:tc>
      </w:tr>
      <w:tr w:rsidR="00470F9C" w:rsidRPr="00EB5ABD" w14:paraId="35D8F73F" w14:textId="77777777" w:rsidTr="00470F9C">
        <w:tc>
          <w:tcPr>
            <w:tcW w:w="9322" w:type="dxa"/>
          </w:tcPr>
          <w:p w14:paraId="4ABDF054" w14:textId="77777777" w:rsidR="00470F9C" w:rsidRPr="00EB5ABD" w:rsidRDefault="00470F9C" w:rsidP="00EB5ABD">
            <w:pPr>
              <w:numPr>
                <w:ilvl w:val="0"/>
                <w:numId w:val="1"/>
              </w:numPr>
              <w:suppressAutoHyphens/>
              <w:spacing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ОБЩАЯ ХАРАКТЕРИСТИКА </w:t>
            </w:r>
            <w:r w:rsidRPr="00EB5ABD">
              <w:rPr>
                <w:rFonts w:ascii="Times New Roman" w:eastAsia="Times New Roman" w:hAnsi="Times New Roman" w:cs="Times New Roman"/>
                <w:b/>
                <w:sz w:val="24"/>
                <w:szCs w:val="24"/>
                <w:lang w:eastAsia="ru-RU"/>
              </w:rPr>
              <w:t>РАБОЧЕЙ ПРОГРАММЫ УЧЕБНОЙ ДИСЦИПЛИНЫ</w:t>
            </w:r>
          </w:p>
        </w:tc>
        <w:tc>
          <w:tcPr>
            <w:tcW w:w="1099" w:type="dxa"/>
            <w:vAlign w:val="center"/>
          </w:tcPr>
          <w:p w14:paraId="73B9B16F" w14:textId="77777777" w:rsidR="00470F9C" w:rsidRDefault="00470F9C" w:rsidP="00470F9C">
            <w:pPr>
              <w:suppressAutoHyphen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B271A3" w:rsidRPr="00EB5ABD" w14:paraId="4F1179E7" w14:textId="77777777" w:rsidTr="00470F9C">
        <w:tc>
          <w:tcPr>
            <w:tcW w:w="9322" w:type="dxa"/>
          </w:tcPr>
          <w:p w14:paraId="5F91F28B" w14:textId="77777777" w:rsidR="00B271A3" w:rsidRPr="00EB5ABD" w:rsidRDefault="00470F9C" w:rsidP="00470F9C">
            <w:pPr>
              <w:numPr>
                <w:ilvl w:val="0"/>
                <w:numId w:val="1"/>
              </w:numPr>
              <w:suppressAutoHyphens/>
              <w:spacing w:line="36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СТРУКТУРА И СОДЕРЖАНИЕ УЧЕБНОЙ ДИСЦИПЛИНЫ</w:t>
            </w:r>
          </w:p>
        </w:tc>
        <w:tc>
          <w:tcPr>
            <w:tcW w:w="1099" w:type="dxa"/>
            <w:vAlign w:val="center"/>
          </w:tcPr>
          <w:p w14:paraId="7D12A359" w14:textId="276970EE" w:rsidR="00B271A3" w:rsidRPr="00EB5ABD" w:rsidRDefault="00361FE3" w:rsidP="00470F9C">
            <w:pPr>
              <w:suppressAutoHyphen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B271A3" w:rsidRPr="00EB5ABD" w14:paraId="3A2F5C0B" w14:textId="77777777" w:rsidTr="00470F9C">
        <w:tc>
          <w:tcPr>
            <w:tcW w:w="9322" w:type="dxa"/>
          </w:tcPr>
          <w:p w14:paraId="6C7E7466" w14:textId="77777777" w:rsidR="00B271A3" w:rsidRPr="00EB5ABD" w:rsidRDefault="00B271A3" w:rsidP="00EB5ABD">
            <w:pPr>
              <w:numPr>
                <w:ilvl w:val="0"/>
                <w:numId w:val="1"/>
              </w:numPr>
              <w:suppressAutoHyphens/>
              <w:spacing w:line="36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УСЛОВИЯ РЕАЛИЗАЦИИ УЧЕБНОЙ ДИСЦИПЛИНЫ</w:t>
            </w:r>
          </w:p>
        </w:tc>
        <w:tc>
          <w:tcPr>
            <w:tcW w:w="1099" w:type="dxa"/>
            <w:vAlign w:val="center"/>
          </w:tcPr>
          <w:p w14:paraId="4A4452F5" w14:textId="77777777" w:rsidR="00B271A3" w:rsidRPr="00EB5ABD" w:rsidRDefault="00470F9C" w:rsidP="00470F9C">
            <w:pPr>
              <w:suppressAutoHyphen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r>
      <w:tr w:rsidR="00B271A3" w:rsidRPr="00EB5ABD" w14:paraId="2CDFC511" w14:textId="77777777" w:rsidTr="00470F9C">
        <w:tc>
          <w:tcPr>
            <w:tcW w:w="9322" w:type="dxa"/>
          </w:tcPr>
          <w:p w14:paraId="45EAE012" w14:textId="77777777" w:rsidR="00B271A3" w:rsidRPr="00EB5ABD" w:rsidRDefault="00B271A3" w:rsidP="00EB5ABD">
            <w:pPr>
              <w:numPr>
                <w:ilvl w:val="0"/>
                <w:numId w:val="1"/>
              </w:numPr>
              <w:suppressAutoHyphens/>
              <w:spacing w:line="36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КОНТРОЛЬ И ОЦЕНКА РЕЗУЛЬТАТОВ ОСВОЕНИЯ УЧЕБНОЙ ДИСЦИПЛИНЫ</w:t>
            </w:r>
          </w:p>
        </w:tc>
        <w:tc>
          <w:tcPr>
            <w:tcW w:w="1099" w:type="dxa"/>
            <w:vAlign w:val="center"/>
          </w:tcPr>
          <w:p w14:paraId="5EA2F6B7" w14:textId="77777777" w:rsidR="00B271A3" w:rsidRPr="00EB5ABD" w:rsidRDefault="00470F9C" w:rsidP="00470F9C">
            <w:pPr>
              <w:suppressAutoHyphen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r>
    </w:tbl>
    <w:p w14:paraId="1F97D6F3" w14:textId="77777777" w:rsidR="00EB5ABD" w:rsidRPr="00EB5ABD" w:rsidRDefault="00EB5ABD" w:rsidP="00EB5ABD">
      <w:pPr>
        <w:spacing w:after="0" w:line="360" w:lineRule="auto"/>
        <w:ind w:firstLine="770"/>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br w:type="page"/>
      </w:r>
      <w:r w:rsidRPr="00EB5ABD">
        <w:rPr>
          <w:rFonts w:ascii="Times New Roman" w:eastAsia="Times New Roman" w:hAnsi="Times New Roman" w:cs="Times New Roman"/>
          <w:b/>
          <w:sz w:val="24"/>
          <w:szCs w:val="24"/>
          <w:lang w:eastAsia="ru-RU"/>
        </w:rPr>
        <w:lastRenderedPageBreak/>
        <w:t>1.</w:t>
      </w:r>
      <w:r w:rsidR="00470F9C">
        <w:rPr>
          <w:rFonts w:ascii="Times New Roman" w:eastAsia="Times New Roman" w:hAnsi="Times New Roman" w:cs="Times New Roman"/>
          <w:b/>
          <w:sz w:val="24"/>
          <w:szCs w:val="24"/>
          <w:lang w:eastAsia="ru-RU"/>
        </w:rPr>
        <w:t xml:space="preserve"> ОБЩАЯ ХАРАКТЕРИСТИКА </w:t>
      </w:r>
      <w:r w:rsidRPr="00EB5ABD">
        <w:rPr>
          <w:rFonts w:ascii="Times New Roman" w:eastAsia="Times New Roman" w:hAnsi="Times New Roman" w:cs="Times New Roman"/>
          <w:b/>
          <w:sz w:val="24"/>
          <w:szCs w:val="24"/>
          <w:lang w:eastAsia="ru-RU"/>
        </w:rPr>
        <w:t>РАБОЧЕЙ ПРОГРАММЫ УЧЕБНОЙ ДИСЦИПЛИНЫ</w:t>
      </w:r>
    </w:p>
    <w:p w14:paraId="1F1DDD7B" w14:textId="77777777" w:rsidR="00EB5ABD" w:rsidRPr="00EB5ABD" w:rsidRDefault="00EB5ABD" w:rsidP="00EB5ABD">
      <w:pPr>
        <w:suppressAutoHyphens/>
        <w:spacing w:after="0" w:line="360" w:lineRule="auto"/>
        <w:ind w:firstLine="770"/>
        <w:jc w:val="both"/>
        <w:rPr>
          <w:rFonts w:ascii="Times New Roman" w:eastAsia="Times New Roman" w:hAnsi="Times New Roman" w:cs="Times New Roman"/>
          <w:b/>
          <w:sz w:val="24"/>
          <w:szCs w:val="24"/>
          <w:lang w:eastAsia="ru-RU"/>
        </w:rPr>
      </w:pPr>
    </w:p>
    <w:p w14:paraId="57C669CF" w14:textId="77777777" w:rsidR="000F72EC" w:rsidRDefault="000C3739" w:rsidP="000C3739">
      <w:pPr>
        <w:spacing w:after="0"/>
        <w:jc w:val="both"/>
        <w:rPr>
          <w:rFonts w:ascii="Times New Roman" w:eastAsia="Times New Roman" w:hAnsi="Times New Roman" w:cs="Times New Roman"/>
          <w:b/>
          <w:sz w:val="24"/>
          <w:szCs w:val="24"/>
          <w:lang w:eastAsia="ru-RU"/>
        </w:rPr>
      </w:pPr>
      <w:r w:rsidRPr="000C3739">
        <w:rPr>
          <w:rFonts w:ascii="Times New Roman" w:eastAsia="Times New Roman" w:hAnsi="Times New Roman" w:cs="Times New Roman"/>
          <w:b/>
          <w:sz w:val="24"/>
          <w:szCs w:val="24"/>
          <w:lang w:eastAsia="ru-RU"/>
        </w:rPr>
        <w:t>1.1. Место дисциплины в структуре основной профессионал</w:t>
      </w:r>
      <w:r w:rsidR="000F72EC">
        <w:rPr>
          <w:rFonts w:ascii="Times New Roman" w:eastAsia="Times New Roman" w:hAnsi="Times New Roman" w:cs="Times New Roman"/>
          <w:b/>
          <w:sz w:val="24"/>
          <w:szCs w:val="24"/>
          <w:lang w:eastAsia="ru-RU"/>
        </w:rPr>
        <w:t>ьной образовательной программы</w:t>
      </w:r>
    </w:p>
    <w:p w14:paraId="71D617E4" w14:textId="77777777" w:rsidR="000F72EC" w:rsidRPr="0066197A" w:rsidRDefault="000F72EC" w:rsidP="000C3739">
      <w:pPr>
        <w:spacing w:after="0"/>
        <w:jc w:val="both"/>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 xml:space="preserve">Рабочая программа учебной дисциплины ОГСЭ. 02 История является частью основной профессиональной образовательной программы среднего профессионального образования в соответствии с ФГОС СПО по специальности 38.02.01 Экономика и бухгалтерский учет (по отраслям), укрупнённая группа специальностей 38.00.00 Экономика и управление. </w:t>
      </w:r>
    </w:p>
    <w:p w14:paraId="3D5F8309" w14:textId="62023144" w:rsidR="000F72EC" w:rsidRDefault="000F72EC" w:rsidP="000C3739">
      <w:pPr>
        <w:spacing w:after="0"/>
        <w:jc w:val="both"/>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 xml:space="preserve">Дисциплина «ОГСЭ. 02 История» является частью </w:t>
      </w:r>
      <w:r w:rsidR="0066197A" w:rsidRPr="0066197A">
        <w:rPr>
          <w:rFonts w:ascii="Times New Roman" w:eastAsia="Times New Roman" w:hAnsi="Times New Roman" w:cs="Times New Roman"/>
          <w:sz w:val="24"/>
          <w:szCs w:val="24"/>
          <w:lang w:eastAsia="ru-RU"/>
        </w:rPr>
        <w:t>общего гуманитарного и социально-экономического</w:t>
      </w:r>
      <w:r w:rsidRPr="0066197A">
        <w:rPr>
          <w:rFonts w:ascii="Times New Roman" w:eastAsia="Times New Roman" w:hAnsi="Times New Roman" w:cs="Times New Roman"/>
          <w:sz w:val="24"/>
          <w:szCs w:val="24"/>
          <w:lang w:eastAsia="ru-RU"/>
        </w:rPr>
        <w:t xml:space="preserve"> цикла</w:t>
      </w:r>
      <w:r w:rsidR="003D6A9A">
        <w:rPr>
          <w:rFonts w:ascii="Times New Roman" w:eastAsia="Times New Roman" w:hAnsi="Times New Roman" w:cs="Times New Roman"/>
          <w:sz w:val="24"/>
          <w:szCs w:val="24"/>
          <w:lang w:eastAsia="ru-RU"/>
        </w:rPr>
        <w:t xml:space="preserve"> учебного плана</w:t>
      </w:r>
      <w:r w:rsidRPr="0066197A">
        <w:rPr>
          <w:rFonts w:ascii="Times New Roman" w:eastAsia="Times New Roman" w:hAnsi="Times New Roman" w:cs="Times New Roman"/>
          <w:sz w:val="24"/>
          <w:szCs w:val="24"/>
          <w:lang w:eastAsia="ru-RU"/>
        </w:rPr>
        <w:t>.</w:t>
      </w:r>
      <w:r w:rsidR="0066197A">
        <w:rPr>
          <w:rFonts w:ascii="Times New Roman" w:eastAsia="Times New Roman" w:hAnsi="Times New Roman" w:cs="Times New Roman"/>
          <w:sz w:val="24"/>
          <w:szCs w:val="24"/>
          <w:lang w:eastAsia="ru-RU"/>
        </w:rPr>
        <w:t xml:space="preserve"> </w:t>
      </w:r>
      <w:r w:rsidR="0066197A" w:rsidRPr="0066197A">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 ОК 02, ОК 03, ОК 04, ОК 05, ОК 06, ОК 09.</w:t>
      </w:r>
    </w:p>
    <w:p w14:paraId="7F745A92" w14:textId="77777777" w:rsidR="003D6A9A" w:rsidRPr="0066197A" w:rsidRDefault="003D6A9A" w:rsidP="000C3739">
      <w:pPr>
        <w:spacing w:after="0"/>
        <w:jc w:val="both"/>
        <w:rPr>
          <w:rFonts w:ascii="Times New Roman" w:eastAsia="Times New Roman" w:hAnsi="Times New Roman" w:cs="Times New Roman"/>
          <w:sz w:val="24"/>
          <w:szCs w:val="24"/>
          <w:lang w:eastAsia="ru-RU"/>
        </w:rPr>
      </w:pPr>
    </w:p>
    <w:p w14:paraId="1432B7D4" w14:textId="77777777" w:rsidR="0066197A" w:rsidRDefault="00EB5ABD" w:rsidP="0066197A">
      <w:pPr>
        <w:suppressAutoHyphens/>
        <w:spacing w:after="0" w:line="360" w:lineRule="auto"/>
        <w:ind w:left="770"/>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1.2. Цель и планируемые результаты освоения дисциплины</w:t>
      </w:r>
    </w:p>
    <w:p w14:paraId="6F575AAD" w14:textId="071508E7" w:rsidR="003D6A9A" w:rsidRPr="003D6A9A" w:rsidRDefault="003D6A9A" w:rsidP="003D6A9A">
      <w:pPr>
        <w:spacing w:after="0" w:line="240" w:lineRule="auto"/>
        <w:rPr>
          <w:rFonts w:ascii="Times New Roman" w:eastAsia="Times New Roman" w:hAnsi="Times New Roman" w:cs="Times New Roman"/>
          <w:color w:val="1A1A1A"/>
          <w:sz w:val="24"/>
          <w:szCs w:val="24"/>
        </w:rPr>
      </w:pPr>
      <w:r w:rsidRPr="003D6A9A">
        <w:rPr>
          <w:rFonts w:ascii="Times New Roman" w:eastAsia="Times New Roman" w:hAnsi="Times New Roman" w:cs="Times New Roman"/>
          <w:color w:val="1A1A1A"/>
          <w:sz w:val="24"/>
          <w:szCs w:val="24"/>
        </w:rPr>
        <w:t>Инвариантные целевые ориентиры воспитания</w:t>
      </w:r>
      <w:r w:rsidRPr="003D6A9A">
        <w:rPr>
          <w:rFonts w:ascii="Times New Roman" w:hAnsi="Times New Roman" w:cs="Times New Roman"/>
          <w:color w:val="000000"/>
          <w:sz w:val="24"/>
          <w:szCs w:val="24"/>
        </w:rPr>
        <w:t xml:space="preserve"> в </w:t>
      </w:r>
      <w:r w:rsidRPr="003D6A9A">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3D6A9A">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7DC1CF7D"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 xml:space="preserve">ОК 02. Использовать современные средства поиска, анализа и интерпретации </w:t>
      </w:r>
      <w:proofErr w:type="gramStart"/>
      <w:r w:rsidRPr="003D6A9A">
        <w:rPr>
          <w:rFonts w:ascii="Times New Roman" w:hAnsi="Times New Roman" w:cs="Times New Roman"/>
          <w:sz w:val="24"/>
          <w:szCs w:val="24"/>
        </w:rPr>
        <w:t>информации</w:t>
      </w:r>
      <w:proofErr w:type="gramEnd"/>
      <w:r w:rsidRPr="003D6A9A">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0F41DEBB"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D0A6A32"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04. Эффективно взаимодействовать и работать в коллективе и команде;</w:t>
      </w:r>
    </w:p>
    <w:p w14:paraId="4398FE32"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F5C8BB8"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083A839" w14:textId="77777777" w:rsidR="003D6A9A" w:rsidRPr="003D6A9A" w:rsidRDefault="003D6A9A" w:rsidP="003D6A9A">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161644BA" w14:textId="77777777" w:rsidR="003D6A9A" w:rsidRDefault="003D6A9A" w:rsidP="0066197A">
      <w:pPr>
        <w:suppressAutoHyphens/>
        <w:spacing w:after="0" w:line="360" w:lineRule="auto"/>
        <w:ind w:left="770"/>
        <w:jc w:val="both"/>
        <w:rPr>
          <w:rFonts w:ascii="Times New Roman" w:eastAsia="Times New Roman" w:hAnsi="Times New Roman" w:cs="Times New Roman"/>
          <w:b/>
          <w:sz w:val="24"/>
          <w:szCs w:val="24"/>
          <w:lang w:eastAsia="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3988"/>
        <w:gridCol w:w="5204"/>
      </w:tblGrid>
      <w:tr w:rsidR="0066197A" w:rsidRPr="0066197A" w14:paraId="44A72584" w14:textId="77777777" w:rsidTr="00DE03AD">
        <w:trPr>
          <w:trHeight w:val="96"/>
        </w:trPr>
        <w:tc>
          <w:tcPr>
            <w:tcW w:w="589" w:type="pct"/>
          </w:tcPr>
          <w:p w14:paraId="78C30565" w14:textId="77777777" w:rsidR="0066197A" w:rsidRPr="0066197A" w:rsidRDefault="0066197A" w:rsidP="0066197A">
            <w:pPr>
              <w:spacing w:after="0" w:line="264" w:lineRule="auto"/>
              <w:jc w:val="center"/>
              <w:rPr>
                <w:rFonts w:ascii="Times New Roman" w:eastAsia="Times New Roman" w:hAnsi="Times New Roman" w:cs="Times New Roman"/>
                <w:b/>
                <w:sz w:val="24"/>
                <w:szCs w:val="24"/>
              </w:rPr>
            </w:pPr>
            <w:r w:rsidRPr="0066197A">
              <w:rPr>
                <w:rFonts w:ascii="Times New Roman" w:eastAsia="Times New Roman" w:hAnsi="Times New Roman" w:cs="Times New Roman"/>
                <w:b/>
                <w:sz w:val="24"/>
                <w:szCs w:val="24"/>
              </w:rPr>
              <w:t>Код</w:t>
            </w:r>
          </w:p>
          <w:p w14:paraId="6CB2FB89" w14:textId="6A0CD7CA" w:rsidR="0066197A" w:rsidRPr="0066197A" w:rsidRDefault="0066197A" w:rsidP="0066197A">
            <w:pPr>
              <w:spacing w:after="0" w:line="264" w:lineRule="auto"/>
              <w:jc w:val="center"/>
              <w:rPr>
                <w:rFonts w:ascii="Times New Roman" w:eastAsia="Times New Roman" w:hAnsi="Times New Roman" w:cs="Times New Roman"/>
                <w:b/>
                <w:sz w:val="24"/>
                <w:szCs w:val="24"/>
              </w:rPr>
            </w:pPr>
            <w:r w:rsidRPr="0066197A">
              <w:rPr>
                <w:rFonts w:ascii="Times New Roman" w:eastAsia="Times New Roman" w:hAnsi="Times New Roman" w:cs="Times New Roman"/>
                <w:b/>
                <w:sz w:val="24"/>
                <w:szCs w:val="24"/>
              </w:rPr>
              <w:t>ОК,</w:t>
            </w:r>
            <w:r w:rsidR="003D6A9A">
              <w:rPr>
                <w:rFonts w:ascii="Times New Roman" w:eastAsia="Times New Roman" w:hAnsi="Times New Roman" w:cs="Times New Roman"/>
                <w:b/>
                <w:sz w:val="24"/>
                <w:szCs w:val="24"/>
              </w:rPr>
              <w:t xml:space="preserve"> ПК</w:t>
            </w:r>
          </w:p>
        </w:tc>
        <w:tc>
          <w:tcPr>
            <w:tcW w:w="1913" w:type="pct"/>
          </w:tcPr>
          <w:p w14:paraId="29689CC0" w14:textId="77777777" w:rsidR="0066197A" w:rsidRPr="0066197A" w:rsidRDefault="0066197A" w:rsidP="0066197A">
            <w:pPr>
              <w:spacing w:after="0" w:line="264" w:lineRule="auto"/>
              <w:jc w:val="center"/>
              <w:rPr>
                <w:rFonts w:ascii="Times New Roman" w:eastAsia="Times New Roman" w:hAnsi="Times New Roman" w:cs="Times New Roman"/>
                <w:b/>
                <w:sz w:val="24"/>
                <w:szCs w:val="24"/>
              </w:rPr>
            </w:pPr>
            <w:r w:rsidRPr="0066197A">
              <w:rPr>
                <w:rFonts w:ascii="Times New Roman" w:eastAsia="Times New Roman" w:hAnsi="Times New Roman" w:cs="Times New Roman"/>
                <w:b/>
                <w:sz w:val="24"/>
                <w:szCs w:val="24"/>
              </w:rPr>
              <w:t>Умения</w:t>
            </w:r>
          </w:p>
        </w:tc>
        <w:tc>
          <w:tcPr>
            <w:tcW w:w="2497" w:type="pct"/>
          </w:tcPr>
          <w:p w14:paraId="2D522D78" w14:textId="77777777" w:rsidR="0066197A" w:rsidRPr="0066197A" w:rsidRDefault="0066197A" w:rsidP="0066197A">
            <w:pPr>
              <w:spacing w:after="0" w:line="264" w:lineRule="auto"/>
              <w:jc w:val="center"/>
              <w:rPr>
                <w:rFonts w:ascii="Times New Roman" w:eastAsia="Times New Roman" w:hAnsi="Times New Roman" w:cs="Times New Roman"/>
                <w:b/>
                <w:sz w:val="24"/>
                <w:szCs w:val="24"/>
              </w:rPr>
            </w:pPr>
            <w:r w:rsidRPr="0066197A">
              <w:rPr>
                <w:rFonts w:ascii="Times New Roman" w:eastAsia="Times New Roman" w:hAnsi="Times New Roman" w:cs="Times New Roman"/>
                <w:b/>
                <w:sz w:val="24"/>
                <w:szCs w:val="24"/>
              </w:rPr>
              <w:t>Знания</w:t>
            </w:r>
          </w:p>
        </w:tc>
      </w:tr>
      <w:tr w:rsidR="0066197A" w:rsidRPr="0066197A" w14:paraId="46699C20" w14:textId="77777777" w:rsidTr="00DE03AD">
        <w:trPr>
          <w:trHeight w:val="212"/>
        </w:trPr>
        <w:tc>
          <w:tcPr>
            <w:tcW w:w="589" w:type="pct"/>
          </w:tcPr>
          <w:p w14:paraId="5B571962"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02</w:t>
            </w:r>
          </w:p>
          <w:p w14:paraId="3775BC0A"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03</w:t>
            </w:r>
          </w:p>
          <w:p w14:paraId="3ABB93A4"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04</w:t>
            </w:r>
          </w:p>
          <w:p w14:paraId="491BC368"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05</w:t>
            </w:r>
          </w:p>
          <w:p w14:paraId="49245BE6"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06</w:t>
            </w:r>
          </w:p>
          <w:p w14:paraId="12E66EB5" w14:textId="77777777" w:rsidR="0066197A" w:rsidRPr="0066197A" w:rsidRDefault="0066197A" w:rsidP="0066197A">
            <w:pPr>
              <w:spacing w:after="0" w:line="264" w:lineRule="auto"/>
              <w:jc w:val="center"/>
              <w:rPr>
                <w:rFonts w:ascii="Times New Roman" w:eastAsia="Times New Roman" w:hAnsi="Times New Roman" w:cs="Times New Roman"/>
                <w:sz w:val="24"/>
                <w:szCs w:val="24"/>
              </w:rPr>
            </w:pPr>
            <w:r w:rsidRPr="0066197A">
              <w:rPr>
                <w:rFonts w:ascii="Times New Roman" w:eastAsia="Times New Roman" w:hAnsi="Times New Roman" w:cs="Times New Roman"/>
                <w:sz w:val="24"/>
                <w:szCs w:val="24"/>
              </w:rPr>
              <w:t>ОК 09</w:t>
            </w:r>
          </w:p>
          <w:p w14:paraId="28522FB4" w14:textId="77777777" w:rsidR="0066197A" w:rsidRPr="0066197A" w:rsidRDefault="0066197A" w:rsidP="00361FE3">
            <w:pPr>
              <w:spacing w:after="0" w:line="264" w:lineRule="auto"/>
              <w:jc w:val="center"/>
              <w:rPr>
                <w:rFonts w:ascii="Times New Roman" w:eastAsia="Times New Roman" w:hAnsi="Times New Roman" w:cs="Times New Roman"/>
                <w:bCs/>
                <w:sz w:val="24"/>
                <w:szCs w:val="24"/>
              </w:rPr>
            </w:pPr>
          </w:p>
        </w:tc>
        <w:tc>
          <w:tcPr>
            <w:tcW w:w="1913" w:type="pct"/>
          </w:tcPr>
          <w:p w14:paraId="73FCDB96"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p w14:paraId="46810978"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-определять основные тенденции социально-экономического, политического и культурного развития России и мира;</w:t>
            </w:r>
          </w:p>
          <w:p w14:paraId="5F5523B9"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 xml:space="preserve">-выявлять взаимосвязь отечественных, региональных, мировых социально-экономических, </w:t>
            </w:r>
            <w:r w:rsidRPr="0066197A">
              <w:rPr>
                <w:rFonts w:ascii="Times New Roman" w:eastAsia="Times New Roman" w:hAnsi="Times New Roman" w:cs="Times New Roman"/>
                <w:sz w:val="24"/>
                <w:szCs w:val="24"/>
                <w:lang w:eastAsia="ru-RU"/>
              </w:rPr>
              <w:lastRenderedPageBreak/>
              <w:t>политических и культурных процессов;</w:t>
            </w:r>
          </w:p>
          <w:p w14:paraId="604855F5"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-определять значимость профессиональной деятельности в решении современных финансово-экономических проблем;</w:t>
            </w:r>
          </w:p>
          <w:p w14:paraId="52168B78"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-проявлять активную гражданскую позицию, основанную на демократических ценностях мировой истории</w:t>
            </w:r>
          </w:p>
        </w:tc>
        <w:tc>
          <w:tcPr>
            <w:tcW w:w="2497" w:type="pct"/>
          </w:tcPr>
          <w:p w14:paraId="45F150E9"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lastRenderedPageBreak/>
              <w:t>-ключевые понятия и явления истории середины ХХ - нач. ХХI вв.;</w:t>
            </w:r>
          </w:p>
          <w:p w14:paraId="55B9DE13"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-основные тенденции развития России и мира в середине ХХ - нач. ХХI вв.;</w:t>
            </w:r>
          </w:p>
          <w:p w14:paraId="56895A2A" w14:textId="77777777" w:rsidR="0066197A" w:rsidRPr="0066197A" w:rsidRDefault="0066197A" w:rsidP="0066197A">
            <w:pPr>
              <w:spacing w:after="0" w:line="264" w:lineRule="auto"/>
              <w:rPr>
                <w:rFonts w:ascii="Times New Roman" w:eastAsia="Times New Roman" w:hAnsi="Times New Roman" w:cs="Times New Roman"/>
                <w:spacing w:val="-2"/>
                <w:sz w:val="24"/>
                <w:szCs w:val="24"/>
                <w:lang w:eastAsia="ru-RU"/>
              </w:rPr>
            </w:pPr>
            <w:r w:rsidRPr="0066197A">
              <w:rPr>
                <w:rFonts w:ascii="Times New Roman" w:eastAsia="Times New Roman" w:hAnsi="Times New Roman" w:cs="Times New Roman"/>
                <w:sz w:val="24"/>
                <w:szCs w:val="24"/>
                <w:lang w:eastAsia="ru-RU"/>
              </w:rPr>
              <w:t xml:space="preserve">-сущность и причины локальных, региональных, межгосударственных </w:t>
            </w:r>
            <w:r w:rsidRPr="0066197A">
              <w:rPr>
                <w:rFonts w:ascii="Times New Roman" w:eastAsia="Times New Roman" w:hAnsi="Times New Roman" w:cs="Times New Roman"/>
                <w:spacing w:val="-2"/>
                <w:sz w:val="24"/>
                <w:szCs w:val="24"/>
                <w:lang w:eastAsia="ru-RU"/>
              </w:rPr>
              <w:t>конфликтов в середине XX – начале XXI вв.;</w:t>
            </w:r>
          </w:p>
          <w:p w14:paraId="6E54E03C"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-основные процессы (дезинтеграционные, интеграционные, поликультурные, миграционные и иные) политического и экономического развития России и мира;</w:t>
            </w:r>
          </w:p>
          <w:p w14:paraId="492B5BFA"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lastRenderedPageBreak/>
              <w:t>-назначение международных организаций и основные направления их деятельности;</w:t>
            </w:r>
          </w:p>
          <w:p w14:paraId="1F745B2A"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 xml:space="preserve">особенности развития культуры </w:t>
            </w:r>
            <w:r w:rsidRPr="0066197A">
              <w:rPr>
                <w:rFonts w:ascii="Times New Roman" w:eastAsia="Times New Roman" w:hAnsi="Times New Roman" w:cs="Times New Roman"/>
                <w:sz w:val="24"/>
                <w:szCs w:val="24"/>
                <w:lang w:eastAsia="ru-RU"/>
              </w:rPr>
              <w:br/>
              <w:t>в конце XX – начале XXI вв.;</w:t>
            </w:r>
          </w:p>
          <w:p w14:paraId="4DDA2FD3" w14:textId="77777777" w:rsidR="0066197A" w:rsidRPr="0066197A" w:rsidRDefault="0066197A" w:rsidP="0066197A">
            <w:pPr>
              <w:spacing w:after="0" w:line="264" w:lineRule="auto"/>
              <w:rPr>
                <w:rFonts w:ascii="Times New Roman" w:eastAsia="Times New Roman" w:hAnsi="Times New Roman" w:cs="Times New Roman"/>
                <w:sz w:val="24"/>
                <w:szCs w:val="24"/>
                <w:lang w:eastAsia="ru-RU"/>
              </w:rPr>
            </w:pPr>
            <w:r w:rsidRPr="0066197A">
              <w:rPr>
                <w:rFonts w:ascii="Times New Roman" w:eastAsia="Times New Roman" w:hAnsi="Times New Roman" w:cs="Times New Roman"/>
                <w:sz w:val="24"/>
                <w:szCs w:val="24"/>
                <w:lang w:eastAsia="ru-RU"/>
              </w:rPr>
              <w:t>-проблемы и перспективы развития России и мира в конце XX – начале XXI вв. и их значение в профессиональной деятельности будущего специалиста</w:t>
            </w:r>
          </w:p>
        </w:tc>
      </w:tr>
    </w:tbl>
    <w:p w14:paraId="5C9755BC" w14:textId="77777777" w:rsidR="00DE03AD" w:rsidRDefault="00DE03AD" w:rsidP="0066197A">
      <w:pPr>
        <w:suppressAutoHyphens/>
        <w:spacing w:after="0" w:line="360" w:lineRule="auto"/>
        <w:ind w:left="770"/>
        <w:jc w:val="both"/>
        <w:rPr>
          <w:rFonts w:ascii="Times New Roman" w:eastAsia="Times New Roman" w:hAnsi="Times New Roman" w:cs="Times New Roman"/>
          <w:b/>
          <w:sz w:val="24"/>
          <w:szCs w:val="24"/>
          <w:lang w:eastAsia="ru-RU"/>
        </w:rPr>
      </w:pPr>
    </w:p>
    <w:p w14:paraId="7DCB9D0F" w14:textId="4C2F2D87" w:rsidR="00EB5ABD" w:rsidRPr="00EB5ABD" w:rsidRDefault="00EB5ABD" w:rsidP="003D6A9A">
      <w:pPr>
        <w:spacing w:line="36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2. СТРУКТУРА И СОДЕРЖАНИЕ УЧЕБНОЙ ДИСЦИПЛИНЫ</w:t>
      </w:r>
    </w:p>
    <w:p w14:paraId="07553600" w14:textId="77777777" w:rsidR="00EB5ABD" w:rsidRPr="00EB5ABD" w:rsidRDefault="00EB5ABD" w:rsidP="00EB5ABD">
      <w:pPr>
        <w:suppressAutoHyphens/>
        <w:spacing w:after="0" w:line="360" w:lineRule="auto"/>
        <w:ind w:firstLine="660"/>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76"/>
        <w:gridCol w:w="2545"/>
      </w:tblGrid>
      <w:tr w:rsidR="00EB5ABD" w:rsidRPr="00EB5ABD" w14:paraId="7891F04D" w14:textId="77777777" w:rsidTr="00AB549C">
        <w:trPr>
          <w:trHeight w:val="294"/>
        </w:trPr>
        <w:tc>
          <w:tcPr>
            <w:tcW w:w="3779" w:type="pct"/>
            <w:vAlign w:val="center"/>
          </w:tcPr>
          <w:p w14:paraId="6B0540B1" w14:textId="77777777" w:rsidR="00EB5ABD" w:rsidRPr="00EB5ABD" w:rsidRDefault="00EB5ABD" w:rsidP="00EB5ABD">
            <w:pPr>
              <w:suppressAutoHyphens/>
              <w:spacing w:after="0" w:line="360" w:lineRule="auto"/>
              <w:jc w:val="both"/>
              <w:rPr>
                <w:rFonts w:ascii="Times New Roman" w:eastAsia="Times New Roman" w:hAnsi="Times New Roman" w:cs="Times New Roman"/>
                <w:b/>
                <w:sz w:val="24"/>
                <w:szCs w:val="24"/>
              </w:rPr>
            </w:pPr>
            <w:r w:rsidRPr="00EB5ABD">
              <w:rPr>
                <w:rFonts w:ascii="Times New Roman" w:eastAsia="Times New Roman" w:hAnsi="Times New Roman" w:cs="Times New Roman"/>
                <w:b/>
                <w:sz w:val="24"/>
                <w:szCs w:val="24"/>
              </w:rPr>
              <w:t>Вид учебной работы</w:t>
            </w:r>
          </w:p>
        </w:tc>
        <w:tc>
          <w:tcPr>
            <w:tcW w:w="1221" w:type="pct"/>
            <w:vAlign w:val="center"/>
          </w:tcPr>
          <w:p w14:paraId="438FA3F6" w14:textId="77777777" w:rsidR="00EB5ABD" w:rsidRPr="00EB5ABD" w:rsidRDefault="00EB5ABD" w:rsidP="00EB5ABD">
            <w:pPr>
              <w:suppressAutoHyphens/>
              <w:spacing w:after="0" w:line="360" w:lineRule="auto"/>
              <w:jc w:val="both"/>
              <w:rPr>
                <w:rFonts w:ascii="Times New Roman" w:eastAsia="Times New Roman" w:hAnsi="Times New Roman" w:cs="Times New Roman"/>
                <w:b/>
                <w:iCs/>
                <w:sz w:val="24"/>
                <w:szCs w:val="24"/>
              </w:rPr>
            </w:pPr>
            <w:r w:rsidRPr="00EB5ABD">
              <w:rPr>
                <w:rFonts w:ascii="Times New Roman" w:eastAsia="Times New Roman" w:hAnsi="Times New Roman" w:cs="Times New Roman"/>
                <w:b/>
                <w:iCs/>
                <w:sz w:val="24"/>
                <w:szCs w:val="24"/>
              </w:rPr>
              <w:t>Объем часов</w:t>
            </w:r>
          </w:p>
        </w:tc>
      </w:tr>
      <w:tr w:rsidR="00EB5ABD" w:rsidRPr="00EB5ABD" w14:paraId="612DD00D" w14:textId="77777777" w:rsidTr="00AB549C">
        <w:trPr>
          <w:trHeight w:val="59"/>
        </w:trPr>
        <w:tc>
          <w:tcPr>
            <w:tcW w:w="3779" w:type="pct"/>
            <w:vAlign w:val="center"/>
          </w:tcPr>
          <w:p w14:paraId="11BCB54F" w14:textId="77777777" w:rsidR="00EB5ABD" w:rsidRPr="00EB5ABD" w:rsidRDefault="00EB5ABD" w:rsidP="00AB549C">
            <w:pPr>
              <w:suppressAutoHyphens/>
              <w:spacing w:after="0" w:line="360" w:lineRule="auto"/>
              <w:jc w:val="both"/>
              <w:rPr>
                <w:rFonts w:ascii="Times New Roman" w:eastAsia="Times New Roman" w:hAnsi="Times New Roman" w:cs="Times New Roman"/>
                <w:b/>
                <w:sz w:val="24"/>
                <w:szCs w:val="24"/>
              </w:rPr>
            </w:pPr>
            <w:r w:rsidRPr="00EB5ABD">
              <w:rPr>
                <w:rFonts w:ascii="Times New Roman" w:eastAsia="Times New Roman" w:hAnsi="Times New Roman" w:cs="Times New Roman"/>
                <w:b/>
                <w:sz w:val="24"/>
                <w:szCs w:val="24"/>
              </w:rPr>
              <w:t xml:space="preserve">Объем образовательной </w:t>
            </w:r>
            <w:r w:rsidR="00AB549C">
              <w:rPr>
                <w:rFonts w:ascii="Times New Roman" w:eastAsia="Times New Roman" w:hAnsi="Times New Roman" w:cs="Times New Roman"/>
                <w:b/>
                <w:sz w:val="24"/>
                <w:szCs w:val="24"/>
              </w:rPr>
              <w:t>нагрузки</w:t>
            </w:r>
          </w:p>
        </w:tc>
        <w:tc>
          <w:tcPr>
            <w:tcW w:w="1221" w:type="pct"/>
            <w:vAlign w:val="center"/>
          </w:tcPr>
          <w:p w14:paraId="0F844A94" w14:textId="77777777" w:rsidR="00EB5ABD" w:rsidRPr="00EB5ABD" w:rsidRDefault="00EB5ABD" w:rsidP="00AB549C">
            <w:pPr>
              <w:suppressAutoHyphens/>
              <w:spacing w:after="0" w:line="360" w:lineRule="auto"/>
              <w:jc w:val="center"/>
              <w:rPr>
                <w:rFonts w:ascii="Times New Roman" w:eastAsia="Times New Roman" w:hAnsi="Times New Roman" w:cs="Times New Roman"/>
                <w:iCs/>
                <w:sz w:val="24"/>
                <w:szCs w:val="24"/>
              </w:rPr>
            </w:pPr>
            <w:r w:rsidRPr="00EB5ABD">
              <w:rPr>
                <w:rFonts w:ascii="Times New Roman" w:eastAsia="Times New Roman" w:hAnsi="Times New Roman" w:cs="Times New Roman"/>
                <w:iCs/>
                <w:sz w:val="24"/>
                <w:szCs w:val="24"/>
              </w:rPr>
              <w:t>48</w:t>
            </w:r>
          </w:p>
        </w:tc>
      </w:tr>
      <w:tr w:rsidR="0017529A" w:rsidRPr="00EB5ABD" w14:paraId="04AE0E7D" w14:textId="77777777" w:rsidTr="00AB549C">
        <w:trPr>
          <w:trHeight w:val="346"/>
        </w:trPr>
        <w:tc>
          <w:tcPr>
            <w:tcW w:w="3779" w:type="pct"/>
            <w:vAlign w:val="center"/>
          </w:tcPr>
          <w:p w14:paraId="35937D15" w14:textId="77777777" w:rsidR="0017529A" w:rsidRPr="00AB549C" w:rsidRDefault="0017529A" w:rsidP="00EB5ABD">
            <w:pPr>
              <w:suppressAutoHyphen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1221" w:type="pct"/>
            <w:vAlign w:val="center"/>
          </w:tcPr>
          <w:p w14:paraId="763259DB" w14:textId="77777777" w:rsidR="0017529A" w:rsidRPr="00EB5ABD" w:rsidRDefault="0017529A" w:rsidP="00AB549C">
            <w:pPr>
              <w:suppressAutoHyphens/>
              <w:spacing w:after="0" w:line="36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p>
        </w:tc>
      </w:tr>
      <w:tr w:rsidR="00EB5ABD" w:rsidRPr="00EB5ABD" w14:paraId="54463D9A" w14:textId="77777777" w:rsidTr="00AB549C">
        <w:trPr>
          <w:trHeight w:val="346"/>
        </w:trPr>
        <w:tc>
          <w:tcPr>
            <w:tcW w:w="3779" w:type="pct"/>
            <w:vAlign w:val="center"/>
          </w:tcPr>
          <w:p w14:paraId="246E827D" w14:textId="77777777" w:rsidR="00EB5ABD" w:rsidRPr="00EB5ABD" w:rsidRDefault="00AB549C" w:rsidP="00EB5ABD">
            <w:pPr>
              <w:suppressAutoHyphens/>
              <w:spacing w:after="0" w:line="360" w:lineRule="auto"/>
              <w:jc w:val="both"/>
              <w:rPr>
                <w:rFonts w:ascii="Times New Roman" w:eastAsia="Times New Roman" w:hAnsi="Times New Roman" w:cs="Times New Roman"/>
                <w:b/>
                <w:sz w:val="24"/>
                <w:szCs w:val="24"/>
              </w:rPr>
            </w:pPr>
            <w:r w:rsidRPr="00AB549C">
              <w:rPr>
                <w:rFonts w:ascii="Times New Roman" w:eastAsia="Times New Roman" w:hAnsi="Times New Roman" w:cs="Times New Roman"/>
                <w:b/>
                <w:sz w:val="24"/>
                <w:szCs w:val="24"/>
              </w:rPr>
              <w:t>Суммарная учебная нагрузка во взаимодействии с преподавателем</w:t>
            </w:r>
          </w:p>
        </w:tc>
        <w:tc>
          <w:tcPr>
            <w:tcW w:w="1221" w:type="pct"/>
            <w:vAlign w:val="center"/>
          </w:tcPr>
          <w:p w14:paraId="3E90CE47" w14:textId="77777777" w:rsidR="00EB5ABD" w:rsidRPr="00EB5ABD" w:rsidRDefault="00EB5ABD" w:rsidP="00AB549C">
            <w:pPr>
              <w:suppressAutoHyphens/>
              <w:spacing w:after="0" w:line="360" w:lineRule="auto"/>
              <w:jc w:val="center"/>
              <w:rPr>
                <w:rFonts w:ascii="Times New Roman" w:eastAsia="Times New Roman" w:hAnsi="Times New Roman" w:cs="Times New Roman"/>
                <w:iCs/>
                <w:sz w:val="24"/>
                <w:szCs w:val="24"/>
              </w:rPr>
            </w:pPr>
            <w:r w:rsidRPr="00EB5ABD">
              <w:rPr>
                <w:rFonts w:ascii="Times New Roman" w:eastAsia="Times New Roman" w:hAnsi="Times New Roman" w:cs="Times New Roman"/>
                <w:iCs/>
                <w:sz w:val="24"/>
                <w:szCs w:val="24"/>
              </w:rPr>
              <w:t>44</w:t>
            </w:r>
          </w:p>
        </w:tc>
      </w:tr>
      <w:tr w:rsidR="00EB5ABD" w:rsidRPr="00EB5ABD" w14:paraId="57CB3537" w14:textId="77777777" w:rsidTr="00DE03AD">
        <w:trPr>
          <w:trHeight w:val="48"/>
        </w:trPr>
        <w:tc>
          <w:tcPr>
            <w:tcW w:w="5000" w:type="pct"/>
            <w:gridSpan w:val="2"/>
            <w:vAlign w:val="center"/>
          </w:tcPr>
          <w:p w14:paraId="25B6258C" w14:textId="77777777" w:rsidR="00EB5ABD" w:rsidRPr="00EB5ABD" w:rsidRDefault="00EB5ABD" w:rsidP="00EB5ABD">
            <w:pPr>
              <w:suppressAutoHyphens/>
              <w:spacing w:after="0" w:line="360" w:lineRule="auto"/>
              <w:jc w:val="both"/>
              <w:rPr>
                <w:rFonts w:ascii="Times New Roman" w:eastAsia="Times New Roman" w:hAnsi="Times New Roman" w:cs="Times New Roman"/>
                <w:iCs/>
                <w:sz w:val="24"/>
                <w:szCs w:val="24"/>
              </w:rPr>
            </w:pPr>
            <w:r w:rsidRPr="00EB5ABD">
              <w:rPr>
                <w:rFonts w:ascii="Times New Roman" w:eastAsia="Times New Roman" w:hAnsi="Times New Roman" w:cs="Times New Roman"/>
                <w:sz w:val="24"/>
                <w:szCs w:val="24"/>
              </w:rPr>
              <w:t>в том числе:</w:t>
            </w:r>
          </w:p>
        </w:tc>
      </w:tr>
      <w:tr w:rsidR="00EB5ABD" w:rsidRPr="00EB5ABD" w14:paraId="5C8D837C" w14:textId="77777777" w:rsidTr="00AB549C">
        <w:trPr>
          <w:trHeight w:val="239"/>
        </w:trPr>
        <w:tc>
          <w:tcPr>
            <w:tcW w:w="3779" w:type="pct"/>
            <w:vAlign w:val="center"/>
          </w:tcPr>
          <w:p w14:paraId="29C55227" w14:textId="77777777" w:rsidR="00EB5ABD" w:rsidRPr="00EB5ABD" w:rsidRDefault="00AB549C" w:rsidP="00EB5ABD">
            <w:pPr>
              <w:suppressAutoHyphen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семинары</w:t>
            </w:r>
          </w:p>
        </w:tc>
        <w:tc>
          <w:tcPr>
            <w:tcW w:w="1221" w:type="pct"/>
            <w:vAlign w:val="center"/>
          </w:tcPr>
          <w:p w14:paraId="11ED6D79" w14:textId="77777777" w:rsidR="00EB5ABD" w:rsidRPr="00EB5ABD" w:rsidRDefault="00EB5ABD" w:rsidP="00AB549C">
            <w:pPr>
              <w:suppressAutoHyphens/>
              <w:spacing w:after="0" w:line="360" w:lineRule="auto"/>
              <w:jc w:val="center"/>
              <w:rPr>
                <w:rFonts w:ascii="Times New Roman" w:eastAsia="Times New Roman" w:hAnsi="Times New Roman" w:cs="Times New Roman"/>
                <w:iCs/>
                <w:sz w:val="24"/>
                <w:szCs w:val="24"/>
              </w:rPr>
            </w:pPr>
            <w:r w:rsidRPr="00EB5ABD">
              <w:rPr>
                <w:rFonts w:ascii="Times New Roman" w:eastAsia="Times New Roman" w:hAnsi="Times New Roman" w:cs="Times New Roman"/>
                <w:iCs/>
                <w:sz w:val="24"/>
                <w:szCs w:val="24"/>
              </w:rPr>
              <w:t>8</w:t>
            </w:r>
          </w:p>
        </w:tc>
      </w:tr>
      <w:tr w:rsidR="00EB5ABD" w:rsidRPr="00EB5ABD" w14:paraId="7B7824BE" w14:textId="77777777" w:rsidTr="00AB549C">
        <w:trPr>
          <w:trHeight w:val="147"/>
        </w:trPr>
        <w:tc>
          <w:tcPr>
            <w:tcW w:w="3779" w:type="pct"/>
            <w:tcBorders>
              <w:right w:val="single" w:sz="4" w:space="0" w:color="auto"/>
            </w:tcBorders>
            <w:vAlign w:val="center"/>
          </w:tcPr>
          <w:p w14:paraId="3BFA25A8" w14:textId="77777777" w:rsidR="00EB5ABD" w:rsidRPr="00AB549C" w:rsidRDefault="00EB5ABD" w:rsidP="00EB5ABD">
            <w:pPr>
              <w:suppressAutoHyphens/>
              <w:spacing w:after="0" w:line="360" w:lineRule="auto"/>
              <w:jc w:val="both"/>
              <w:rPr>
                <w:rFonts w:ascii="Times New Roman" w:eastAsia="Times New Roman" w:hAnsi="Times New Roman" w:cs="Times New Roman"/>
                <w:b/>
                <w:sz w:val="24"/>
                <w:szCs w:val="24"/>
              </w:rPr>
            </w:pPr>
            <w:r w:rsidRPr="00AB549C">
              <w:rPr>
                <w:rFonts w:ascii="Times New Roman" w:eastAsia="Times New Roman" w:hAnsi="Times New Roman" w:cs="Times New Roman"/>
                <w:b/>
                <w:sz w:val="24"/>
                <w:szCs w:val="24"/>
              </w:rPr>
              <w:t xml:space="preserve">Самостоятельная работа </w:t>
            </w:r>
          </w:p>
        </w:tc>
        <w:tc>
          <w:tcPr>
            <w:tcW w:w="1221" w:type="pct"/>
            <w:tcBorders>
              <w:left w:val="single" w:sz="4" w:space="0" w:color="auto"/>
            </w:tcBorders>
            <w:vAlign w:val="center"/>
          </w:tcPr>
          <w:p w14:paraId="0683704E" w14:textId="77777777" w:rsidR="00EB5ABD" w:rsidRPr="00EB5ABD" w:rsidRDefault="00EB5ABD" w:rsidP="00AB549C">
            <w:pPr>
              <w:suppressAutoHyphens/>
              <w:spacing w:after="0" w:line="360" w:lineRule="auto"/>
              <w:jc w:val="center"/>
              <w:rPr>
                <w:rFonts w:ascii="Times New Roman" w:eastAsia="Times New Roman" w:hAnsi="Times New Roman" w:cs="Times New Roman"/>
                <w:iCs/>
                <w:sz w:val="24"/>
                <w:szCs w:val="24"/>
              </w:rPr>
            </w:pPr>
            <w:r w:rsidRPr="00EB5ABD">
              <w:rPr>
                <w:rFonts w:ascii="Times New Roman" w:eastAsia="Times New Roman" w:hAnsi="Times New Roman" w:cs="Times New Roman"/>
                <w:iCs/>
                <w:sz w:val="24"/>
                <w:szCs w:val="24"/>
              </w:rPr>
              <w:t>4</w:t>
            </w:r>
          </w:p>
        </w:tc>
      </w:tr>
      <w:tr w:rsidR="00EB5ABD" w:rsidRPr="00EB5ABD" w14:paraId="0CCEEC7E" w14:textId="77777777" w:rsidTr="00AB549C">
        <w:trPr>
          <w:trHeight w:val="48"/>
        </w:trPr>
        <w:tc>
          <w:tcPr>
            <w:tcW w:w="3779" w:type="pct"/>
            <w:tcBorders>
              <w:right w:val="single" w:sz="4" w:space="0" w:color="auto"/>
            </w:tcBorders>
            <w:vAlign w:val="center"/>
          </w:tcPr>
          <w:p w14:paraId="4B268702" w14:textId="77777777" w:rsidR="00EB5ABD" w:rsidRPr="00EB5ABD" w:rsidRDefault="00EB5ABD" w:rsidP="00EB5ABD">
            <w:pPr>
              <w:suppressAutoHyphens/>
              <w:spacing w:after="0" w:line="360" w:lineRule="auto"/>
              <w:jc w:val="both"/>
              <w:rPr>
                <w:rFonts w:ascii="Times New Roman" w:eastAsia="Times New Roman" w:hAnsi="Times New Roman" w:cs="Times New Roman"/>
                <w:b/>
                <w:iCs/>
                <w:sz w:val="24"/>
                <w:szCs w:val="24"/>
              </w:rPr>
            </w:pPr>
            <w:r w:rsidRPr="00EB5ABD">
              <w:rPr>
                <w:rFonts w:ascii="Times New Roman" w:eastAsia="Times New Roman" w:hAnsi="Times New Roman" w:cs="Times New Roman"/>
                <w:b/>
                <w:iCs/>
                <w:sz w:val="24"/>
                <w:szCs w:val="24"/>
              </w:rPr>
              <w:t>Промежуточная аттестация</w:t>
            </w:r>
            <w:r w:rsidR="00AB549C" w:rsidRPr="00EB5ABD">
              <w:rPr>
                <w:rFonts w:ascii="Times New Roman" w:eastAsia="Times New Roman" w:hAnsi="Times New Roman" w:cs="Times New Roman"/>
                <w:iCs/>
                <w:sz w:val="24"/>
                <w:szCs w:val="24"/>
              </w:rPr>
              <w:t xml:space="preserve"> </w:t>
            </w:r>
            <w:r w:rsidR="00AB549C">
              <w:rPr>
                <w:rFonts w:ascii="Times New Roman" w:eastAsia="Times New Roman" w:hAnsi="Times New Roman" w:cs="Times New Roman"/>
                <w:iCs/>
                <w:sz w:val="24"/>
                <w:szCs w:val="24"/>
              </w:rPr>
              <w:t>в форме дифференцированного</w:t>
            </w:r>
            <w:r w:rsidR="00AB549C" w:rsidRPr="00EB5ABD">
              <w:rPr>
                <w:rFonts w:ascii="Times New Roman" w:eastAsia="Times New Roman" w:hAnsi="Times New Roman" w:cs="Times New Roman"/>
                <w:iCs/>
                <w:sz w:val="24"/>
                <w:szCs w:val="24"/>
              </w:rPr>
              <w:t xml:space="preserve"> зачет</w:t>
            </w:r>
            <w:r w:rsidR="00AB549C">
              <w:rPr>
                <w:rFonts w:ascii="Times New Roman" w:eastAsia="Times New Roman" w:hAnsi="Times New Roman" w:cs="Times New Roman"/>
                <w:iCs/>
                <w:sz w:val="24"/>
                <w:szCs w:val="24"/>
              </w:rPr>
              <w:t>а</w:t>
            </w:r>
          </w:p>
        </w:tc>
        <w:tc>
          <w:tcPr>
            <w:tcW w:w="1221" w:type="pct"/>
            <w:tcBorders>
              <w:left w:val="single" w:sz="4" w:space="0" w:color="auto"/>
            </w:tcBorders>
            <w:vAlign w:val="center"/>
          </w:tcPr>
          <w:p w14:paraId="2016267A" w14:textId="77777777" w:rsidR="00EB5ABD" w:rsidRPr="00EB5ABD" w:rsidRDefault="00AB549C" w:rsidP="00AB549C">
            <w:pPr>
              <w:suppressAutoHyphens/>
              <w:spacing w:after="0" w:line="36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r>
    </w:tbl>
    <w:p w14:paraId="79534CE6" w14:textId="77777777" w:rsidR="00EB5ABD" w:rsidRPr="00EB5ABD" w:rsidRDefault="00EB5ABD" w:rsidP="00EB5ABD">
      <w:pPr>
        <w:suppressAutoHyphens/>
        <w:spacing w:after="0" w:line="360" w:lineRule="auto"/>
        <w:jc w:val="both"/>
        <w:rPr>
          <w:rFonts w:ascii="Times New Roman" w:eastAsia="Times New Roman" w:hAnsi="Times New Roman" w:cs="Times New Roman"/>
          <w:b/>
          <w:sz w:val="24"/>
          <w:szCs w:val="24"/>
          <w:lang w:eastAsia="ru-RU"/>
        </w:rPr>
      </w:pPr>
    </w:p>
    <w:p w14:paraId="0BBA1D6D" w14:textId="77777777" w:rsidR="00EB5ABD" w:rsidRPr="00EB5ABD" w:rsidRDefault="00EB5ABD" w:rsidP="00EB5ABD">
      <w:pPr>
        <w:spacing w:after="0" w:line="360" w:lineRule="auto"/>
        <w:jc w:val="both"/>
        <w:rPr>
          <w:rFonts w:ascii="Times New Roman" w:eastAsia="Times New Roman" w:hAnsi="Times New Roman" w:cs="Times New Roman"/>
          <w:b/>
          <w:sz w:val="24"/>
          <w:szCs w:val="24"/>
          <w:lang w:eastAsia="ru-RU"/>
        </w:rPr>
        <w:sectPr w:rsidR="00EB5ABD" w:rsidRPr="00EB5ABD" w:rsidSect="00DE03AD">
          <w:footerReference w:type="default" r:id="rId7"/>
          <w:pgSz w:w="11906" w:h="16838"/>
          <w:pgMar w:top="1134" w:right="567" w:bottom="1134" w:left="1134" w:header="708" w:footer="708" w:gutter="0"/>
          <w:cols w:space="720"/>
        </w:sectPr>
      </w:pPr>
    </w:p>
    <w:p w14:paraId="7E079A76" w14:textId="77777777" w:rsidR="00EB5ABD" w:rsidRPr="00EB5ABD" w:rsidRDefault="00EB5ABD" w:rsidP="00EB5ABD">
      <w:pPr>
        <w:spacing w:after="0" w:line="360" w:lineRule="auto"/>
        <w:jc w:val="both"/>
        <w:rPr>
          <w:rFonts w:ascii="Times New Roman" w:eastAsia="Times New Roman" w:hAnsi="Times New Roman" w:cs="Times New Roman"/>
          <w:b/>
          <w:bCs/>
          <w:sz w:val="24"/>
          <w:szCs w:val="24"/>
          <w:lang w:eastAsia="ru-RU"/>
        </w:rPr>
      </w:pPr>
      <w:r w:rsidRPr="00EB5ABD">
        <w:rPr>
          <w:rFonts w:ascii="Times New Roman" w:eastAsia="Times New Roman" w:hAnsi="Times New Roman" w:cs="Times New Roman"/>
          <w:b/>
          <w:sz w:val="24"/>
          <w:szCs w:val="24"/>
          <w:lang w:eastAsia="ru-RU"/>
        </w:rPr>
        <w:lastRenderedPageBreak/>
        <w:t>2.2. Тематический план и содержание учебной дисциплины «</w:t>
      </w:r>
      <w:r w:rsidR="002626F9">
        <w:rPr>
          <w:rFonts w:ascii="Times New Roman" w:eastAsia="Times New Roman" w:hAnsi="Times New Roman" w:cs="Times New Roman"/>
          <w:b/>
          <w:sz w:val="24"/>
          <w:szCs w:val="24"/>
          <w:lang w:eastAsia="ru-RU"/>
        </w:rPr>
        <w:t xml:space="preserve">ОГСЭ. 02 </w:t>
      </w:r>
      <w:r w:rsidRPr="00EB5ABD">
        <w:rPr>
          <w:rFonts w:ascii="Times New Roman" w:eastAsia="Times New Roman" w:hAnsi="Times New Roman" w:cs="Times New Roman"/>
          <w:b/>
          <w:sz w:val="24"/>
          <w:szCs w:val="24"/>
          <w:lang w:eastAsia="ru-RU"/>
        </w:rPr>
        <w:t>История»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50"/>
        <w:gridCol w:w="8659"/>
        <w:gridCol w:w="1746"/>
        <w:gridCol w:w="2373"/>
      </w:tblGrid>
      <w:tr w:rsidR="003D6A9A" w:rsidRPr="00EB5ABD" w14:paraId="68E9CA56" w14:textId="77777777" w:rsidTr="003D6A9A">
        <w:trPr>
          <w:trHeight w:val="20"/>
        </w:trPr>
        <w:tc>
          <w:tcPr>
            <w:tcW w:w="691" w:type="pct"/>
          </w:tcPr>
          <w:p w14:paraId="04BDA618" w14:textId="38FCEF17" w:rsidR="003D6A9A" w:rsidRPr="003D6A9A" w:rsidRDefault="003D6A9A" w:rsidP="003D6A9A">
            <w:pPr>
              <w:suppressAutoHyphens/>
              <w:spacing w:after="0" w:line="240" w:lineRule="auto"/>
              <w:jc w:val="center"/>
              <w:rPr>
                <w:rFonts w:ascii="Times New Roman" w:eastAsia="Times New Roman" w:hAnsi="Times New Roman" w:cs="Times New Roman"/>
                <w:b/>
                <w:bCs/>
                <w:sz w:val="24"/>
                <w:szCs w:val="24"/>
              </w:rPr>
            </w:pPr>
            <w:r w:rsidRPr="003D6A9A">
              <w:rPr>
                <w:rFonts w:ascii="Times New Roman" w:hAnsi="Times New Roman" w:cs="Times New Roman"/>
                <w:b/>
              </w:rPr>
              <w:t>Наименование</w:t>
            </w:r>
            <w:r w:rsidRPr="003D6A9A">
              <w:rPr>
                <w:rFonts w:ascii="Times New Roman" w:hAnsi="Times New Roman" w:cs="Times New Roman"/>
                <w:b/>
                <w:spacing w:val="-52"/>
              </w:rPr>
              <w:t xml:space="preserve"> </w:t>
            </w:r>
            <w:r w:rsidRPr="003D6A9A">
              <w:rPr>
                <w:rFonts w:ascii="Times New Roman" w:hAnsi="Times New Roman" w:cs="Times New Roman"/>
                <w:b/>
              </w:rPr>
              <w:t>разделов</w:t>
            </w:r>
            <w:r w:rsidRPr="003D6A9A">
              <w:rPr>
                <w:rFonts w:ascii="Times New Roman" w:hAnsi="Times New Roman" w:cs="Times New Roman"/>
                <w:b/>
                <w:spacing w:val="-9"/>
              </w:rPr>
              <w:t xml:space="preserve"> </w:t>
            </w:r>
            <w:r w:rsidRPr="003D6A9A">
              <w:rPr>
                <w:rFonts w:ascii="Times New Roman" w:hAnsi="Times New Roman" w:cs="Times New Roman"/>
                <w:b/>
              </w:rPr>
              <w:t>и</w:t>
            </w:r>
            <w:r w:rsidRPr="003D6A9A">
              <w:rPr>
                <w:rFonts w:ascii="Times New Roman" w:hAnsi="Times New Roman" w:cs="Times New Roman"/>
                <w:b/>
                <w:spacing w:val="-5"/>
              </w:rPr>
              <w:t xml:space="preserve"> </w:t>
            </w:r>
            <w:r w:rsidRPr="003D6A9A">
              <w:rPr>
                <w:rFonts w:ascii="Times New Roman" w:hAnsi="Times New Roman" w:cs="Times New Roman"/>
                <w:b/>
              </w:rPr>
              <w:t>тем</w:t>
            </w:r>
          </w:p>
        </w:tc>
        <w:tc>
          <w:tcPr>
            <w:tcW w:w="2967" w:type="pct"/>
            <w:gridSpan w:val="2"/>
          </w:tcPr>
          <w:p w14:paraId="7A9998B1" w14:textId="2891A47C" w:rsidR="003D6A9A" w:rsidRPr="003D6A9A" w:rsidRDefault="003D6A9A" w:rsidP="003D6A9A">
            <w:pPr>
              <w:suppressAutoHyphens/>
              <w:spacing w:after="0" w:line="240" w:lineRule="auto"/>
              <w:jc w:val="center"/>
              <w:rPr>
                <w:rFonts w:ascii="Times New Roman" w:eastAsia="Times New Roman" w:hAnsi="Times New Roman" w:cs="Times New Roman"/>
                <w:b/>
                <w:bCs/>
                <w:sz w:val="24"/>
                <w:szCs w:val="24"/>
              </w:rPr>
            </w:pPr>
            <w:r w:rsidRPr="003D6A9A">
              <w:rPr>
                <w:rFonts w:ascii="Times New Roman" w:hAnsi="Times New Roman" w:cs="Times New Roman"/>
                <w:b/>
              </w:rPr>
              <w:t>Содержание учебного материала, лабораторные занятия, практические занятия,</w:t>
            </w:r>
            <w:r w:rsidRPr="003D6A9A">
              <w:rPr>
                <w:rFonts w:ascii="Times New Roman" w:hAnsi="Times New Roman" w:cs="Times New Roman"/>
                <w:b/>
                <w:spacing w:val="1"/>
              </w:rPr>
              <w:t xml:space="preserve"> </w:t>
            </w:r>
            <w:r w:rsidRPr="003D6A9A">
              <w:rPr>
                <w:rFonts w:ascii="Times New Roman" w:hAnsi="Times New Roman" w:cs="Times New Roman"/>
                <w:b/>
              </w:rPr>
              <w:t>самостоятельная</w:t>
            </w:r>
            <w:r w:rsidRPr="003D6A9A">
              <w:rPr>
                <w:rFonts w:ascii="Times New Roman" w:hAnsi="Times New Roman" w:cs="Times New Roman"/>
                <w:b/>
                <w:spacing w:val="-2"/>
              </w:rPr>
              <w:t xml:space="preserve"> </w:t>
            </w:r>
            <w:r w:rsidRPr="003D6A9A">
              <w:rPr>
                <w:rFonts w:ascii="Times New Roman" w:hAnsi="Times New Roman" w:cs="Times New Roman"/>
                <w:b/>
              </w:rPr>
              <w:t>работа</w:t>
            </w:r>
            <w:r w:rsidRPr="003D6A9A">
              <w:rPr>
                <w:rFonts w:ascii="Times New Roman" w:hAnsi="Times New Roman" w:cs="Times New Roman"/>
                <w:b/>
                <w:spacing w:val="-4"/>
              </w:rPr>
              <w:t xml:space="preserve"> </w:t>
            </w:r>
            <w:r w:rsidRPr="003D6A9A">
              <w:rPr>
                <w:rFonts w:ascii="Times New Roman" w:hAnsi="Times New Roman" w:cs="Times New Roman"/>
                <w:b/>
              </w:rPr>
              <w:t>обучающихся,</w:t>
            </w:r>
            <w:r w:rsidRPr="003D6A9A">
              <w:rPr>
                <w:rFonts w:ascii="Times New Roman" w:hAnsi="Times New Roman" w:cs="Times New Roman"/>
                <w:b/>
                <w:spacing w:val="-1"/>
              </w:rPr>
              <w:t xml:space="preserve"> </w:t>
            </w:r>
            <w:r w:rsidRPr="003D6A9A">
              <w:rPr>
                <w:rFonts w:ascii="Times New Roman" w:hAnsi="Times New Roman" w:cs="Times New Roman"/>
                <w:b/>
              </w:rPr>
              <w:t>курсовая</w:t>
            </w:r>
            <w:r w:rsidRPr="003D6A9A">
              <w:rPr>
                <w:rFonts w:ascii="Times New Roman" w:hAnsi="Times New Roman" w:cs="Times New Roman"/>
                <w:b/>
                <w:spacing w:val="-4"/>
              </w:rPr>
              <w:t xml:space="preserve"> </w:t>
            </w:r>
            <w:r w:rsidRPr="003D6A9A">
              <w:rPr>
                <w:rFonts w:ascii="Times New Roman" w:hAnsi="Times New Roman" w:cs="Times New Roman"/>
                <w:b/>
              </w:rPr>
              <w:t>работа</w:t>
            </w:r>
            <w:r w:rsidRPr="003D6A9A">
              <w:rPr>
                <w:rFonts w:ascii="Times New Roman" w:hAnsi="Times New Roman" w:cs="Times New Roman"/>
                <w:b/>
                <w:spacing w:val="-1"/>
              </w:rPr>
              <w:t xml:space="preserve"> </w:t>
            </w:r>
            <w:r w:rsidRPr="003D6A9A">
              <w:rPr>
                <w:rFonts w:ascii="Times New Roman" w:hAnsi="Times New Roman" w:cs="Times New Roman"/>
                <w:b/>
              </w:rPr>
              <w:t xml:space="preserve">(проект) </w:t>
            </w:r>
            <w:r w:rsidRPr="003D6A9A">
              <w:rPr>
                <w:rFonts w:ascii="Times New Roman" w:hAnsi="Times New Roman" w:cs="Times New Roman"/>
                <w:i/>
              </w:rPr>
              <w:t>(если</w:t>
            </w:r>
            <w:r w:rsidRPr="003D6A9A">
              <w:rPr>
                <w:rFonts w:ascii="Times New Roman" w:hAnsi="Times New Roman" w:cs="Times New Roman"/>
                <w:i/>
                <w:spacing w:val="-1"/>
              </w:rPr>
              <w:t xml:space="preserve"> </w:t>
            </w:r>
            <w:r w:rsidRPr="003D6A9A">
              <w:rPr>
                <w:rFonts w:ascii="Times New Roman" w:hAnsi="Times New Roman" w:cs="Times New Roman"/>
                <w:i/>
              </w:rPr>
              <w:t>предусмотрено)</w:t>
            </w:r>
          </w:p>
        </w:tc>
        <w:tc>
          <w:tcPr>
            <w:tcW w:w="569" w:type="pct"/>
          </w:tcPr>
          <w:p w14:paraId="56FAAE15" w14:textId="77777777" w:rsidR="003D6A9A" w:rsidRPr="003D6A9A" w:rsidRDefault="003D6A9A" w:rsidP="003D6A9A">
            <w:pPr>
              <w:pStyle w:val="TableParagraph"/>
              <w:ind w:left="142" w:right="278"/>
              <w:jc w:val="center"/>
              <w:rPr>
                <w:b/>
              </w:rPr>
            </w:pPr>
            <w:proofErr w:type="gramStart"/>
            <w:r w:rsidRPr="003D6A9A">
              <w:rPr>
                <w:b/>
              </w:rPr>
              <w:t xml:space="preserve">Объем </w:t>
            </w:r>
            <w:r w:rsidRPr="003D6A9A">
              <w:rPr>
                <w:b/>
                <w:spacing w:val="-52"/>
              </w:rPr>
              <w:t xml:space="preserve"> </w:t>
            </w:r>
            <w:r w:rsidRPr="003D6A9A">
              <w:rPr>
                <w:b/>
              </w:rPr>
              <w:t>часов</w:t>
            </w:r>
            <w:proofErr w:type="gramEnd"/>
            <w:r w:rsidRPr="003D6A9A">
              <w:rPr>
                <w:b/>
              </w:rPr>
              <w:t>/</w:t>
            </w:r>
          </w:p>
          <w:p w14:paraId="7183C46B" w14:textId="69F5468D" w:rsidR="003D6A9A" w:rsidRPr="003D6A9A" w:rsidRDefault="003D6A9A" w:rsidP="003D6A9A">
            <w:pPr>
              <w:suppressAutoHyphens/>
              <w:spacing w:after="0" w:line="240" w:lineRule="auto"/>
              <w:jc w:val="center"/>
              <w:rPr>
                <w:rFonts w:ascii="Times New Roman" w:eastAsia="Times New Roman" w:hAnsi="Times New Roman" w:cs="Times New Roman"/>
                <w:b/>
                <w:bCs/>
                <w:sz w:val="24"/>
                <w:szCs w:val="24"/>
              </w:rPr>
            </w:pPr>
            <w:r w:rsidRPr="003D6A9A">
              <w:rPr>
                <w:rFonts w:ascii="Times New Roman" w:hAnsi="Times New Roman" w:cs="Times New Roman"/>
                <w:b/>
              </w:rPr>
              <w:t>в т.ч. в форме практической подготовки</w:t>
            </w:r>
          </w:p>
        </w:tc>
        <w:tc>
          <w:tcPr>
            <w:tcW w:w="773" w:type="pct"/>
          </w:tcPr>
          <w:p w14:paraId="03136F2B" w14:textId="77777777" w:rsidR="003D6A9A" w:rsidRPr="003D6A9A" w:rsidRDefault="003D6A9A" w:rsidP="003D6A9A">
            <w:pPr>
              <w:pStyle w:val="TableParagraph"/>
              <w:ind w:left="247" w:right="218" w:firstLine="434"/>
              <w:jc w:val="center"/>
              <w:rPr>
                <w:b/>
              </w:rPr>
            </w:pPr>
            <w:r w:rsidRPr="003D6A9A">
              <w:rPr>
                <w:b/>
              </w:rPr>
              <w:t>Коды</w:t>
            </w:r>
            <w:r w:rsidRPr="003D6A9A">
              <w:rPr>
                <w:b/>
                <w:spacing w:val="1"/>
              </w:rPr>
              <w:t xml:space="preserve"> </w:t>
            </w:r>
            <w:r w:rsidRPr="003D6A9A">
              <w:rPr>
                <w:b/>
              </w:rPr>
              <w:t>формируемых</w:t>
            </w:r>
          </w:p>
          <w:p w14:paraId="67134277" w14:textId="38918385" w:rsidR="003D6A9A" w:rsidRPr="003D6A9A" w:rsidRDefault="003D6A9A" w:rsidP="003D6A9A">
            <w:pPr>
              <w:suppressAutoHyphens/>
              <w:spacing w:after="0" w:line="240" w:lineRule="auto"/>
              <w:jc w:val="center"/>
              <w:rPr>
                <w:rFonts w:ascii="Times New Roman" w:eastAsia="Times New Roman" w:hAnsi="Times New Roman" w:cs="Times New Roman"/>
                <w:b/>
                <w:bCs/>
                <w:sz w:val="24"/>
                <w:szCs w:val="24"/>
              </w:rPr>
            </w:pPr>
            <w:r w:rsidRPr="003D6A9A">
              <w:rPr>
                <w:rFonts w:ascii="Times New Roman" w:hAnsi="Times New Roman" w:cs="Times New Roman"/>
                <w:b/>
              </w:rPr>
              <w:t>компетенций</w:t>
            </w:r>
          </w:p>
        </w:tc>
      </w:tr>
      <w:tr w:rsidR="00EB5ABD" w:rsidRPr="00EB5ABD" w14:paraId="11B806E5" w14:textId="77777777" w:rsidTr="003D6A9A">
        <w:trPr>
          <w:trHeight w:val="20"/>
        </w:trPr>
        <w:tc>
          <w:tcPr>
            <w:tcW w:w="691" w:type="pct"/>
            <w:vAlign w:val="center"/>
          </w:tcPr>
          <w:p w14:paraId="6C042FCA" w14:textId="77777777" w:rsidR="00EB5ABD" w:rsidRPr="00EB5ABD" w:rsidRDefault="00EB5ABD" w:rsidP="00AB549C">
            <w:pPr>
              <w:spacing w:after="0" w:line="240" w:lineRule="auto"/>
              <w:jc w:val="center"/>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1</w:t>
            </w:r>
          </w:p>
        </w:tc>
        <w:tc>
          <w:tcPr>
            <w:tcW w:w="2967" w:type="pct"/>
            <w:gridSpan w:val="2"/>
            <w:vAlign w:val="center"/>
          </w:tcPr>
          <w:p w14:paraId="77AA3D75" w14:textId="77777777" w:rsidR="00EB5ABD" w:rsidRPr="00EB5ABD" w:rsidRDefault="00EB5ABD" w:rsidP="00AB549C">
            <w:pPr>
              <w:spacing w:after="0" w:line="240" w:lineRule="auto"/>
              <w:jc w:val="center"/>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2</w:t>
            </w:r>
          </w:p>
        </w:tc>
        <w:tc>
          <w:tcPr>
            <w:tcW w:w="569" w:type="pct"/>
            <w:vAlign w:val="center"/>
          </w:tcPr>
          <w:p w14:paraId="5904B30E" w14:textId="77777777" w:rsidR="00EB5ABD" w:rsidRPr="00EB5ABD" w:rsidRDefault="00EB5ABD" w:rsidP="00AB549C">
            <w:pPr>
              <w:spacing w:after="0" w:line="240" w:lineRule="auto"/>
              <w:jc w:val="center"/>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3</w:t>
            </w:r>
          </w:p>
        </w:tc>
        <w:tc>
          <w:tcPr>
            <w:tcW w:w="773" w:type="pct"/>
            <w:vAlign w:val="center"/>
          </w:tcPr>
          <w:p w14:paraId="2455FC2D" w14:textId="77777777" w:rsidR="00EB5ABD" w:rsidRPr="00EB5ABD" w:rsidRDefault="00EB5ABD" w:rsidP="00AB549C">
            <w:pPr>
              <w:spacing w:after="0" w:line="240" w:lineRule="auto"/>
              <w:jc w:val="center"/>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4</w:t>
            </w:r>
          </w:p>
        </w:tc>
      </w:tr>
      <w:tr w:rsidR="00EB5ABD" w:rsidRPr="00EB5ABD" w14:paraId="33D88506" w14:textId="77777777" w:rsidTr="003D6A9A">
        <w:trPr>
          <w:trHeight w:val="20"/>
        </w:trPr>
        <w:tc>
          <w:tcPr>
            <w:tcW w:w="691" w:type="pct"/>
            <w:vAlign w:val="center"/>
          </w:tcPr>
          <w:p w14:paraId="5BED29AD"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lang w:eastAsia="ru-RU"/>
              </w:rPr>
            </w:pPr>
            <w:r w:rsidRPr="00EB5ABD">
              <w:rPr>
                <w:rFonts w:ascii="Times New Roman" w:eastAsia="Times New Roman" w:hAnsi="Times New Roman" w:cs="Times New Roman"/>
                <w:b/>
                <w:bCs/>
                <w:sz w:val="24"/>
                <w:szCs w:val="24"/>
                <w:lang w:eastAsia="ru-RU"/>
              </w:rPr>
              <w:t>Введение</w:t>
            </w:r>
          </w:p>
        </w:tc>
        <w:tc>
          <w:tcPr>
            <w:tcW w:w="2967" w:type="pct"/>
            <w:gridSpan w:val="2"/>
            <w:vAlign w:val="center"/>
          </w:tcPr>
          <w:p w14:paraId="3464AB50" w14:textId="77777777" w:rsidR="00EB5ABD" w:rsidRPr="00EB5ABD" w:rsidRDefault="00EB5ABD" w:rsidP="00AB549C">
            <w:pPr>
              <w:spacing w:after="0" w:line="240" w:lineRule="auto"/>
              <w:jc w:val="both"/>
              <w:rPr>
                <w:rFonts w:ascii="Times New Roman" w:eastAsia="Times New Roman" w:hAnsi="Times New Roman" w:cs="Times New Roman"/>
                <w:bCs/>
                <w:sz w:val="24"/>
                <w:szCs w:val="24"/>
                <w:lang w:eastAsia="ru-RU"/>
              </w:rPr>
            </w:pPr>
            <w:r w:rsidRPr="00EB5ABD">
              <w:rPr>
                <w:rFonts w:ascii="Times New Roman" w:eastAsia="Times New Roman" w:hAnsi="Times New Roman" w:cs="Times New Roman"/>
                <w:bCs/>
                <w:sz w:val="24"/>
                <w:szCs w:val="24"/>
                <w:lang w:eastAsia="ru-RU"/>
              </w:rPr>
              <w:t>Общая характеристика и периодизация новейшей истории</w:t>
            </w:r>
          </w:p>
        </w:tc>
        <w:tc>
          <w:tcPr>
            <w:tcW w:w="569" w:type="pct"/>
            <w:vAlign w:val="center"/>
          </w:tcPr>
          <w:p w14:paraId="150CF142" w14:textId="77777777" w:rsidR="00EB5ABD" w:rsidRPr="00BC5254" w:rsidRDefault="00EB5ABD" w:rsidP="00BC5254">
            <w:pPr>
              <w:suppressAutoHyphens/>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2</w:t>
            </w:r>
          </w:p>
        </w:tc>
        <w:tc>
          <w:tcPr>
            <w:tcW w:w="773" w:type="pct"/>
            <w:vAlign w:val="center"/>
          </w:tcPr>
          <w:p w14:paraId="2C90389C" w14:textId="77777777" w:rsidR="00EB5ABD" w:rsidRPr="00BC5254" w:rsidRDefault="00EB5ABD" w:rsidP="00BC5254">
            <w:pPr>
              <w:spacing w:after="0" w:line="240" w:lineRule="auto"/>
              <w:jc w:val="center"/>
              <w:rPr>
                <w:rFonts w:ascii="Times New Roman" w:eastAsia="Times New Roman" w:hAnsi="Times New Roman" w:cs="Times New Roman"/>
                <w:sz w:val="24"/>
                <w:szCs w:val="24"/>
              </w:rPr>
            </w:pPr>
          </w:p>
        </w:tc>
      </w:tr>
      <w:tr w:rsidR="00EB5ABD" w:rsidRPr="00EB5ABD" w14:paraId="47DF323A" w14:textId="77777777" w:rsidTr="003D6A9A">
        <w:trPr>
          <w:trHeight w:val="20"/>
        </w:trPr>
        <w:tc>
          <w:tcPr>
            <w:tcW w:w="3658" w:type="pct"/>
            <w:gridSpan w:val="3"/>
            <w:vAlign w:val="center"/>
          </w:tcPr>
          <w:p w14:paraId="1474148B"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lang w:eastAsia="ru-RU"/>
              </w:rPr>
              <w:t>Раздел 1. Послевоенное мирное урегулирование. Начало холодной войны</w:t>
            </w:r>
          </w:p>
        </w:tc>
        <w:tc>
          <w:tcPr>
            <w:tcW w:w="569" w:type="pct"/>
            <w:vAlign w:val="center"/>
          </w:tcPr>
          <w:p w14:paraId="4444D869" w14:textId="77777777" w:rsidR="00EB5ABD" w:rsidRPr="00BC5254" w:rsidRDefault="00EB5ABD" w:rsidP="00BC5254">
            <w:pPr>
              <w:suppressAutoHyphens/>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10</w:t>
            </w:r>
            <w:r w:rsidR="002626F9">
              <w:rPr>
                <w:rFonts w:ascii="Times New Roman" w:eastAsia="Times New Roman" w:hAnsi="Times New Roman" w:cs="Times New Roman"/>
                <w:sz w:val="24"/>
                <w:szCs w:val="24"/>
              </w:rPr>
              <w:t>/2</w:t>
            </w:r>
          </w:p>
        </w:tc>
        <w:tc>
          <w:tcPr>
            <w:tcW w:w="773" w:type="pct"/>
            <w:vAlign w:val="center"/>
          </w:tcPr>
          <w:p w14:paraId="202F0BAA" w14:textId="77777777" w:rsidR="00EB5ABD" w:rsidRPr="00BC5254" w:rsidRDefault="00EB5ABD" w:rsidP="00BC5254">
            <w:pPr>
              <w:spacing w:after="0" w:line="240" w:lineRule="auto"/>
              <w:jc w:val="center"/>
              <w:rPr>
                <w:rFonts w:ascii="Times New Roman" w:eastAsia="Times New Roman" w:hAnsi="Times New Roman" w:cs="Times New Roman"/>
                <w:sz w:val="24"/>
                <w:szCs w:val="24"/>
              </w:rPr>
            </w:pPr>
          </w:p>
        </w:tc>
      </w:tr>
      <w:tr w:rsidR="00BC5254" w:rsidRPr="00EB5ABD" w14:paraId="4CD11BEB" w14:textId="77777777" w:rsidTr="003D6A9A">
        <w:trPr>
          <w:trHeight w:val="20"/>
        </w:trPr>
        <w:tc>
          <w:tcPr>
            <w:tcW w:w="691" w:type="pct"/>
            <w:vMerge w:val="restart"/>
          </w:tcPr>
          <w:p w14:paraId="5896C11F" w14:textId="77777777" w:rsidR="00BC5254" w:rsidRPr="00EB5ABD" w:rsidRDefault="00BC5254" w:rsidP="00AB549C">
            <w:pPr>
              <w:spacing w:after="0" w:line="240" w:lineRule="auto"/>
              <w:jc w:val="center"/>
              <w:rPr>
                <w:rFonts w:ascii="Times New Roman" w:eastAsia="Times New Roman" w:hAnsi="Times New Roman" w:cs="Times New Roman"/>
                <w:b/>
                <w:sz w:val="24"/>
                <w:szCs w:val="24"/>
              </w:rPr>
            </w:pPr>
            <w:r w:rsidRPr="00EB5ABD">
              <w:rPr>
                <w:rFonts w:ascii="Times New Roman" w:eastAsia="Times New Roman" w:hAnsi="Times New Roman" w:cs="Times New Roman"/>
                <w:b/>
                <w:bCs/>
                <w:sz w:val="24"/>
                <w:szCs w:val="24"/>
              </w:rPr>
              <w:t>Тема 1.1</w:t>
            </w:r>
          </w:p>
          <w:p w14:paraId="2A7BAB3D" w14:textId="77777777" w:rsidR="00BC5254" w:rsidRPr="00EB5ABD" w:rsidRDefault="00BC5254" w:rsidP="00AB549C">
            <w:pPr>
              <w:spacing w:after="0" w:line="240" w:lineRule="auto"/>
              <w:jc w:val="center"/>
              <w:rPr>
                <w:rFonts w:ascii="Times New Roman" w:eastAsia="Times New Roman" w:hAnsi="Times New Roman" w:cs="Times New Roman"/>
                <w:bCs/>
                <w:sz w:val="24"/>
                <w:szCs w:val="24"/>
              </w:rPr>
            </w:pPr>
            <w:r w:rsidRPr="00EB5ABD">
              <w:rPr>
                <w:rFonts w:ascii="Times New Roman" w:eastAsia="Times New Roman" w:hAnsi="Times New Roman" w:cs="Times New Roman"/>
                <w:b/>
                <w:sz w:val="24"/>
                <w:szCs w:val="24"/>
              </w:rPr>
              <w:t>Послевоенное мирное урегулирование в Европе</w:t>
            </w:r>
          </w:p>
        </w:tc>
        <w:tc>
          <w:tcPr>
            <w:tcW w:w="2967" w:type="pct"/>
            <w:gridSpan w:val="2"/>
          </w:tcPr>
          <w:p w14:paraId="656508FE" w14:textId="77777777" w:rsidR="00BC5254" w:rsidRPr="00EB5ABD" w:rsidRDefault="00BC5254"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 xml:space="preserve">Содержание учебного материала </w:t>
            </w:r>
          </w:p>
        </w:tc>
        <w:tc>
          <w:tcPr>
            <w:tcW w:w="569" w:type="pct"/>
            <w:vMerge w:val="restart"/>
          </w:tcPr>
          <w:p w14:paraId="7016DD33" w14:textId="77777777" w:rsidR="00BC5254" w:rsidRPr="00BC5254" w:rsidRDefault="00BC5254" w:rsidP="00BC5254">
            <w:pPr>
              <w:suppressAutoHyphens/>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3830E111" w14:textId="77777777" w:rsidR="00BC5254" w:rsidRDefault="00BC5254"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p>
          <w:p w14:paraId="4637269C" w14:textId="131E3534" w:rsidR="002626F9" w:rsidRPr="00BC5254" w:rsidRDefault="002626F9" w:rsidP="00BC5254">
            <w:pPr>
              <w:spacing w:after="0" w:line="240" w:lineRule="auto"/>
              <w:jc w:val="center"/>
              <w:rPr>
                <w:rFonts w:ascii="Times New Roman" w:eastAsia="Times New Roman" w:hAnsi="Times New Roman" w:cs="Times New Roman"/>
                <w:sz w:val="24"/>
                <w:szCs w:val="24"/>
              </w:rPr>
            </w:pPr>
          </w:p>
        </w:tc>
      </w:tr>
      <w:tr w:rsidR="00BC5254" w:rsidRPr="00EB5ABD" w14:paraId="477B1EEF" w14:textId="77777777" w:rsidTr="003D6A9A">
        <w:trPr>
          <w:trHeight w:val="862"/>
        </w:trPr>
        <w:tc>
          <w:tcPr>
            <w:tcW w:w="691" w:type="pct"/>
            <w:vMerge/>
          </w:tcPr>
          <w:p w14:paraId="0D28D9C5" w14:textId="77777777" w:rsidR="00BC5254" w:rsidRPr="00EB5ABD" w:rsidRDefault="00BC5254" w:rsidP="00AB549C">
            <w:pPr>
              <w:spacing w:after="0" w:line="240" w:lineRule="auto"/>
              <w:jc w:val="both"/>
              <w:rPr>
                <w:rFonts w:ascii="Times New Roman" w:eastAsia="Times New Roman" w:hAnsi="Times New Roman" w:cs="Times New Roman"/>
                <w:bCs/>
                <w:sz w:val="24"/>
                <w:szCs w:val="24"/>
              </w:rPr>
            </w:pPr>
          </w:p>
        </w:tc>
        <w:tc>
          <w:tcPr>
            <w:tcW w:w="147" w:type="pct"/>
          </w:tcPr>
          <w:p w14:paraId="73371469"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2316E2AD"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Интересы СССР и США, Великобритании и Франции в Европе после войны.</w:t>
            </w:r>
            <w:r>
              <w:rPr>
                <w:rFonts w:ascii="Times New Roman" w:eastAsia="Times New Roman" w:hAnsi="Times New Roman" w:cs="Times New Roman"/>
                <w:sz w:val="24"/>
                <w:szCs w:val="24"/>
              </w:rPr>
              <w:t xml:space="preserve"> </w:t>
            </w:r>
            <w:r w:rsidRPr="00EB5ABD">
              <w:rPr>
                <w:rFonts w:ascii="Times New Roman" w:eastAsia="Times New Roman" w:hAnsi="Times New Roman" w:cs="Times New Roman"/>
                <w:sz w:val="24"/>
                <w:szCs w:val="24"/>
              </w:rPr>
              <w:t>Германский вопрос. Речь Черчилля в Фултоне. Доктрина «сдерживания» Трумэна. Начало «холодной войны».</w:t>
            </w:r>
          </w:p>
        </w:tc>
        <w:tc>
          <w:tcPr>
            <w:tcW w:w="569" w:type="pct"/>
            <w:vMerge/>
          </w:tcPr>
          <w:p w14:paraId="4002DB4B"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p>
        </w:tc>
        <w:tc>
          <w:tcPr>
            <w:tcW w:w="773" w:type="pct"/>
            <w:vMerge/>
          </w:tcPr>
          <w:p w14:paraId="48A39AEC"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BC5254" w:rsidRPr="00EB5ABD" w14:paraId="691A4961" w14:textId="77777777" w:rsidTr="003D6A9A">
        <w:trPr>
          <w:trHeight w:val="353"/>
        </w:trPr>
        <w:tc>
          <w:tcPr>
            <w:tcW w:w="691" w:type="pct"/>
            <w:vMerge/>
          </w:tcPr>
          <w:p w14:paraId="595E9070" w14:textId="77777777" w:rsidR="00BC5254" w:rsidRPr="00EB5ABD" w:rsidRDefault="00BC5254" w:rsidP="00AB549C">
            <w:pPr>
              <w:spacing w:after="0" w:line="240" w:lineRule="auto"/>
              <w:jc w:val="both"/>
              <w:rPr>
                <w:rFonts w:ascii="Times New Roman" w:eastAsia="Times New Roman" w:hAnsi="Times New Roman" w:cs="Times New Roman"/>
                <w:bCs/>
                <w:sz w:val="24"/>
                <w:szCs w:val="24"/>
              </w:rPr>
            </w:pPr>
          </w:p>
        </w:tc>
        <w:tc>
          <w:tcPr>
            <w:tcW w:w="2967" w:type="pct"/>
            <w:gridSpan w:val="2"/>
          </w:tcPr>
          <w:p w14:paraId="1BD7FBD2" w14:textId="77777777" w:rsidR="00BC5254" w:rsidRPr="00EB5ABD" w:rsidRDefault="00BC5254" w:rsidP="00BC525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Самостоятельная работа</w:t>
            </w:r>
            <w:r>
              <w:rPr>
                <w:rFonts w:ascii="Times New Roman" w:eastAsia="Times New Roman" w:hAnsi="Times New Roman" w:cs="Times New Roman"/>
                <w:bCs/>
                <w:sz w:val="24"/>
                <w:szCs w:val="24"/>
              </w:rPr>
              <w:t xml:space="preserve"> </w:t>
            </w:r>
            <w:r w:rsidR="00934287" w:rsidRPr="00934287">
              <w:rPr>
                <w:rFonts w:ascii="Times New Roman" w:eastAsia="Times New Roman" w:hAnsi="Times New Roman" w:cs="Times New Roman"/>
                <w:b/>
                <w:bCs/>
                <w:sz w:val="24"/>
                <w:szCs w:val="24"/>
              </w:rPr>
              <w:t>обучающегося</w:t>
            </w:r>
          </w:p>
        </w:tc>
        <w:tc>
          <w:tcPr>
            <w:tcW w:w="569" w:type="pct"/>
            <w:vMerge w:val="restart"/>
          </w:tcPr>
          <w:p w14:paraId="47E466AE"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tcPr>
          <w:p w14:paraId="2043EE50"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BC5254" w:rsidRPr="00EB5ABD" w14:paraId="3D13F38C" w14:textId="77777777" w:rsidTr="003D6A9A">
        <w:trPr>
          <w:trHeight w:val="353"/>
        </w:trPr>
        <w:tc>
          <w:tcPr>
            <w:tcW w:w="691" w:type="pct"/>
            <w:vMerge/>
          </w:tcPr>
          <w:p w14:paraId="307DF1AB" w14:textId="77777777" w:rsidR="00BC5254" w:rsidRPr="00EB5ABD" w:rsidRDefault="00BC5254" w:rsidP="00AB549C">
            <w:pPr>
              <w:spacing w:after="0" w:line="240" w:lineRule="auto"/>
              <w:jc w:val="both"/>
              <w:rPr>
                <w:rFonts w:ascii="Times New Roman" w:eastAsia="Times New Roman" w:hAnsi="Times New Roman" w:cs="Times New Roman"/>
                <w:bCs/>
                <w:sz w:val="24"/>
                <w:szCs w:val="24"/>
              </w:rPr>
            </w:pPr>
          </w:p>
        </w:tc>
        <w:tc>
          <w:tcPr>
            <w:tcW w:w="147" w:type="pct"/>
          </w:tcPr>
          <w:p w14:paraId="6AAD0862" w14:textId="77777777" w:rsidR="00BC5254" w:rsidRPr="00AB549C" w:rsidRDefault="00BC5254" w:rsidP="00AB549C">
            <w:pPr>
              <w:spacing w:after="0" w:line="240" w:lineRule="auto"/>
              <w:jc w:val="both"/>
              <w:rPr>
                <w:rFonts w:ascii="Times New Roman" w:eastAsia="Times New Roman" w:hAnsi="Times New Roman" w:cs="Times New Roman"/>
                <w:bCs/>
                <w:sz w:val="24"/>
                <w:szCs w:val="24"/>
              </w:rPr>
            </w:pPr>
            <w:r w:rsidRPr="00AB549C">
              <w:rPr>
                <w:rFonts w:ascii="Times New Roman" w:eastAsia="Times New Roman" w:hAnsi="Times New Roman" w:cs="Times New Roman"/>
                <w:bCs/>
                <w:sz w:val="24"/>
                <w:szCs w:val="24"/>
              </w:rPr>
              <w:t>1</w:t>
            </w:r>
          </w:p>
        </w:tc>
        <w:tc>
          <w:tcPr>
            <w:tcW w:w="2820" w:type="pct"/>
          </w:tcPr>
          <w:p w14:paraId="0B277A96" w14:textId="77777777" w:rsidR="00BC5254" w:rsidRDefault="00BC5254" w:rsidP="00AB549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Сравнительный анализ внешней политики СССР, США, Великобритании, Франции после Второй мировой войны</w:t>
            </w:r>
          </w:p>
        </w:tc>
        <w:tc>
          <w:tcPr>
            <w:tcW w:w="569" w:type="pct"/>
            <w:vMerge/>
          </w:tcPr>
          <w:p w14:paraId="04967DF3"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p>
        </w:tc>
        <w:tc>
          <w:tcPr>
            <w:tcW w:w="773" w:type="pct"/>
            <w:vMerge/>
          </w:tcPr>
          <w:p w14:paraId="1C6A8243"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EB5ABD" w:rsidRPr="00EB5ABD" w14:paraId="22A23A2E" w14:textId="77777777" w:rsidTr="003D6A9A">
        <w:trPr>
          <w:trHeight w:val="20"/>
        </w:trPr>
        <w:tc>
          <w:tcPr>
            <w:tcW w:w="691" w:type="pct"/>
            <w:vMerge w:val="restart"/>
          </w:tcPr>
          <w:p w14:paraId="417305F8" w14:textId="77777777" w:rsidR="00EB5ABD" w:rsidRPr="00EB5ABD" w:rsidRDefault="00EB5ABD" w:rsidP="00BC5254">
            <w:pPr>
              <w:spacing w:after="0" w:line="240" w:lineRule="auto"/>
              <w:jc w:val="center"/>
              <w:rPr>
                <w:rFonts w:ascii="Times New Roman" w:eastAsia="Times New Roman" w:hAnsi="Times New Roman" w:cs="Times New Roman"/>
                <w:b/>
                <w:sz w:val="24"/>
                <w:szCs w:val="24"/>
              </w:rPr>
            </w:pPr>
            <w:r w:rsidRPr="00EB5ABD">
              <w:rPr>
                <w:rFonts w:ascii="Times New Roman" w:eastAsia="Times New Roman" w:hAnsi="Times New Roman" w:cs="Times New Roman"/>
                <w:b/>
                <w:bCs/>
                <w:sz w:val="24"/>
                <w:szCs w:val="24"/>
              </w:rPr>
              <w:t>Тема 1.2</w:t>
            </w:r>
          </w:p>
          <w:p w14:paraId="74B8D933" w14:textId="77777777" w:rsidR="00EB5ABD" w:rsidRPr="00EB5ABD" w:rsidRDefault="00EB5ABD" w:rsidP="00BC5254">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sz w:val="24"/>
                <w:szCs w:val="24"/>
              </w:rPr>
              <w:t>Первые конфликты и кризисы холодной войны</w:t>
            </w:r>
          </w:p>
        </w:tc>
        <w:tc>
          <w:tcPr>
            <w:tcW w:w="2967" w:type="pct"/>
            <w:gridSpan w:val="2"/>
          </w:tcPr>
          <w:p w14:paraId="72717F1F"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 xml:space="preserve">Содержание учебного материала </w:t>
            </w:r>
          </w:p>
        </w:tc>
        <w:tc>
          <w:tcPr>
            <w:tcW w:w="569" w:type="pct"/>
            <w:vMerge w:val="restart"/>
          </w:tcPr>
          <w:p w14:paraId="0726C35F"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sz w:val="24"/>
                <w:szCs w:val="24"/>
              </w:rPr>
              <w:t>2</w:t>
            </w:r>
          </w:p>
        </w:tc>
        <w:tc>
          <w:tcPr>
            <w:tcW w:w="773" w:type="pct"/>
            <w:vMerge w:val="restart"/>
          </w:tcPr>
          <w:p w14:paraId="7521D7C5" w14:textId="77777777" w:rsidR="00EB5ABD"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p>
          <w:p w14:paraId="2E5F8C9D" w14:textId="08EBBE19" w:rsidR="002626F9" w:rsidRPr="00BC5254" w:rsidRDefault="002626F9" w:rsidP="00BC5254">
            <w:pPr>
              <w:spacing w:after="0" w:line="240" w:lineRule="auto"/>
              <w:jc w:val="center"/>
              <w:rPr>
                <w:rFonts w:ascii="Times New Roman" w:eastAsia="Times New Roman" w:hAnsi="Times New Roman" w:cs="Times New Roman"/>
                <w:sz w:val="24"/>
                <w:szCs w:val="24"/>
              </w:rPr>
            </w:pPr>
          </w:p>
        </w:tc>
      </w:tr>
      <w:tr w:rsidR="00BC5254" w:rsidRPr="00EB5ABD" w14:paraId="3098D46F" w14:textId="77777777" w:rsidTr="003D6A9A">
        <w:trPr>
          <w:trHeight w:val="20"/>
        </w:trPr>
        <w:tc>
          <w:tcPr>
            <w:tcW w:w="691" w:type="pct"/>
            <w:vMerge/>
          </w:tcPr>
          <w:p w14:paraId="449EB3B4" w14:textId="77777777" w:rsidR="00BC5254" w:rsidRPr="00EB5ABD" w:rsidRDefault="00BC5254" w:rsidP="00AB549C">
            <w:pPr>
              <w:spacing w:after="0" w:line="240" w:lineRule="auto"/>
              <w:jc w:val="both"/>
              <w:rPr>
                <w:rFonts w:ascii="Times New Roman" w:eastAsia="Times New Roman" w:hAnsi="Times New Roman" w:cs="Times New Roman"/>
                <w:b/>
                <w:bCs/>
                <w:sz w:val="24"/>
                <w:szCs w:val="24"/>
              </w:rPr>
            </w:pPr>
          </w:p>
        </w:tc>
        <w:tc>
          <w:tcPr>
            <w:tcW w:w="147" w:type="pct"/>
          </w:tcPr>
          <w:p w14:paraId="1760D4B0"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78CC24AC"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bCs/>
                <w:sz w:val="24"/>
                <w:szCs w:val="24"/>
              </w:rPr>
              <w:t>Образование организации североатлантического договора (НАТО). Корейская война, как первый опыт «холодной войны».</w:t>
            </w:r>
          </w:p>
        </w:tc>
        <w:tc>
          <w:tcPr>
            <w:tcW w:w="569" w:type="pct"/>
            <w:vMerge/>
          </w:tcPr>
          <w:p w14:paraId="4AA7D84A"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p>
        </w:tc>
        <w:tc>
          <w:tcPr>
            <w:tcW w:w="773" w:type="pct"/>
            <w:vMerge/>
          </w:tcPr>
          <w:p w14:paraId="242167D3"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EB5ABD" w:rsidRPr="00EB5ABD" w14:paraId="05AC4368" w14:textId="77777777" w:rsidTr="003D6A9A">
        <w:trPr>
          <w:trHeight w:val="240"/>
        </w:trPr>
        <w:tc>
          <w:tcPr>
            <w:tcW w:w="691" w:type="pct"/>
            <w:vMerge w:val="restart"/>
          </w:tcPr>
          <w:p w14:paraId="721A6470" w14:textId="77777777" w:rsidR="00EB5ABD" w:rsidRPr="00EB5ABD" w:rsidRDefault="00EB5ABD" w:rsidP="00BC5254">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1.3</w:t>
            </w:r>
          </w:p>
          <w:p w14:paraId="798C0CC7" w14:textId="77777777" w:rsidR="00EB5ABD" w:rsidRPr="00EB5ABD" w:rsidRDefault="00EB5ABD" w:rsidP="00BC5254">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Страны «третьего мира»: крах колониализма и борьба против отсталости</w:t>
            </w:r>
          </w:p>
        </w:tc>
        <w:tc>
          <w:tcPr>
            <w:tcW w:w="2967" w:type="pct"/>
            <w:gridSpan w:val="2"/>
          </w:tcPr>
          <w:p w14:paraId="0CD3244F" w14:textId="77777777" w:rsidR="00EB5ABD" w:rsidRPr="00EB5ABD" w:rsidRDefault="00EB5ABD"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Содержание учебного материала</w:t>
            </w:r>
          </w:p>
        </w:tc>
        <w:tc>
          <w:tcPr>
            <w:tcW w:w="569" w:type="pct"/>
            <w:vMerge w:val="restart"/>
          </w:tcPr>
          <w:p w14:paraId="1B24A179" w14:textId="77777777" w:rsidR="00EB5ABD" w:rsidRPr="00BC5254" w:rsidRDefault="00694693"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val="restart"/>
          </w:tcPr>
          <w:p w14:paraId="67537054" w14:textId="77777777" w:rsidR="00EB5ABD"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p>
          <w:p w14:paraId="07092A66" w14:textId="56E86D05" w:rsidR="002626F9" w:rsidRPr="00BC5254" w:rsidRDefault="002626F9" w:rsidP="00BC5254">
            <w:pPr>
              <w:spacing w:after="0" w:line="240" w:lineRule="auto"/>
              <w:jc w:val="center"/>
              <w:rPr>
                <w:rFonts w:ascii="Times New Roman" w:eastAsia="Times New Roman" w:hAnsi="Times New Roman" w:cs="Times New Roman"/>
                <w:sz w:val="24"/>
                <w:szCs w:val="24"/>
              </w:rPr>
            </w:pPr>
          </w:p>
        </w:tc>
      </w:tr>
      <w:tr w:rsidR="00BC5254" w:rsidRPr="00EB5ABD" w14:paraId="49606D91" w14:textId="77777777" w:rsidTr="003D6A9A">
        <w:trPr>
          <w:trHeight w:val="675"/>
        </w:trPr>
        <w:tc>
          <w:tcPr>
            <w:tcW w:w="691" w:type="pct"/>
            <w:vMerge/>
          </w:tcPr>
          <w:p w14:paraId="3CA290AC" w14:textId="77777777" w:rsidR="00BC5254" w:rsidRPr="00EB5ABD" w:rsidRDefault="00BC5254" w:rsidP="00AB549C">
            <w:pPr>
              <w:spacing w:after="0" w:line="240" w:lineRule="auto"/>
              <w:jc w:val="both"/>
              <w:rPr>
                <w:rFonts w:ascii="Times New Roman" w:eastAsia="Times New Roman" w:hAnsi="Times New Roman" w:cs="Times New Roman"/>
                <w:b/>
                <w:bCs/>
                <w:sz w:val="24"/>
                <w:szCs w:val="24"/>
              </w:rPr>
            </w:pPr>
          </w:p>
        </w:tc>
        <w:tc>
          <w:tcPr>
            <w:tcW w:w="147" w:type="pct"/>
          </w:tcPr>
          <w:p w14:paraId="4394F08C"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820" w:type="pct"/>
          </w:tcPr>
          <w:p w14:paraId="43DD1170" w14:textId="77777777" w:rsidR="00BC5254"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Рост антиколониального движения. Образование новых независимых государств вследствие крушения колониальных империй.</w:t>
            </w:r>
          </w:p>
        </w:tc>
        <w:tc>
          <w:tcPr>
            <w:tcW w:w="569" w:type="pct"/>
            <w:vMerge/>
          </w:tcPr>
          <w:p w14:paraId="12F2C2B8"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p>
        </w:tc>
        <w:tc>
          <w:tcPr>
            <w:tcW w:w="773" w:type="pct"/>
            <w:vMerge/>
          </w:tcPr>
          <w:p w14:paraId="0624B5D5"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BC5254" w:rsidRPr="00EB5ABD" w14:paraId="14ED5AA2" w14:textId="77777777" w:rsidTr="003D6A9A">
        <w:trPr>
          <w:trHeight w:val="344"/>
        </w:trPr>
        <w:tc>
          <w:tcPr>
            <w:tcW w:w="691" w:type="pct"/>
            <w:vMerge/>
          </w:tcPr>
          <w:p w14:paraId="13582E91" w14:textId="77777777" w:rsidR="00BC5254" w:rsidRPr="00EB5ABD" w:rsidRDefault="00BC5254" w:rsidP="00AB549C">
            <w:pPr>
              <w:spacing w:after="0" w:line="240" w:lineRule="auto"/>
              <w:jc w:val="both"/>
              <w:rPr>
                <w:rFonts w:ascii="Times New Roman" w:eastAsia="Times New Roman" w:hAnsi="Times New Roman" w:cs="Times New Roman"/>
                <w:b/>
                <w:bCs/>
                <w:sz w:val="24"/>
                <w:szCs w:val="24"/>
              </w:rPr>
            </w:pPr>
          </w:p>
        </w:tc>
        <w:tc>
          <w:tcPr>
            <w:tcW w:w="2967" w:type="pct"/>
            <w:gridSpan w:val="2"/>
          </w:tcPr>
          <w:p w14:paraId="38FF30D1" w14:textId="77777777" w:rsidR="00BC5254" w:rsidRPr="00BC5254"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BC5254">
              <w:rPr>
                <w:rFonts w:ascii="Times New Roman" w:eastAsia="Times New Roman" w:hAnsi="Times New Roman" w:cs="Times New Roman"/>
                <w:b/>
                <w:bCs/>
                <w:sz w:val="24"/>
                <w:szCs w:val="24"/>
              </w:rPr>
              <w:t xml:space="preserve">Семинары </w:t>
            </w:r>
          </w:p>
        </w:tc>
        <w:tc>
          <w:tcPr>
            <w:tcW w:w="569" w:type="pct"/>
            <w:vMerge w:val="restart"/>
          </w:tcPr>
          <w:p w14:paraId="310087FC"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tcPr>
          <w:p w14:paraId="7C6DA203"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BC5254" w:rsidRPr="00EB5ABD" w14:paraId="4E9762F8" w14:textId="77777777" w:rsidTr="003D6A9A">
        <w:trPr>
          <w:trHeight w:val="277"/>
        </w:trPr>
        <w:tc>
          <w:tcPr>
            <w:tcW w:w="691" w:type="pct"/>
            <w:vMerge/>
          </w:tcPr>
          <w:p w14:paraId="70BAB0F8" w14:textId="77777777" w:rsidR="00BC5254" w:rsidRPr="00EB5ABD" w:rsidRDefault="00BC5254" w:rsidP="00AB549C">
            <w:pPr>
              <w:spacing w:after="0" w:line="240" w:lineRule="auto"/>
              <w:jc w:val="both"/>
              <w:rPr>
                <w:rFonts w:ascii="Times New Roman" w:eastAsia="Times New Roman" w:hAnsi="Times New Roman" w:cs="Times New Roman"/>
                <w:b/>
                <w:bCs/>
                <w:sz w:val="24"/>
                <w:szCs w:val="24"/>
              </w:rPr>
            </w:pPr>
          </w:p>
        </w:tc>
        <w:tc>
          <w:tcPr>
            <w:tcW w:w="147" w:type="pct"/>
          </w:tcPr>
          <w:p w14:paraId="45241C2B" w14:textId="77777777" w:rsidR="00BC5254" w:rsidRPr="00BC5254"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1</w:t>
            </w:r>
          </w:p>
        </w:tc>
        <w:tc>
          <w:tcPr>
            <w:tcW w:w="2820" w:type="pct"/>
          </w:tcPr>
          <w:p w14:paraId="1559840D" w14:textId="4162A6B5" w:rsidR="00361FE3" w:rsidRPr="00EB5ABD"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5ABD">
              <w:rPr>
                <w:rFonts w:ascii="Times New Roman" w:eastAsia="Times New Roman" w:hAnsi="Times New Roman" w:cs="Times New Roman"/>
                <w:bCs/>
                <w:sz w:val="24"/>
                <w:szCs w:val="24"/>
              </w:rPr>
              <w:t>Крушение колониальных империй</w:t>
            </w:r>
          </w:p>
        </w:tc>
        <w:tc>
          <w:tcPr>
            <w:tcW w:w="569" w:type="pct"/>
            <w:vMerge/>
          </w:tcPr>
          <w:p w14:paraId="262BA5D0" w14:textId="77777777" w:rsidR="00BC5254" w:rsidRPr="00BC5254" w:rsidRDefault="00BC5254" w:rsidP="00BC5254">
            <w:pPr>
              <w:spacing w:after="0" w:line="240" w:lineRule="auto"/>
              <w:jc w:val="center"/>
              <w:rPr>
                <w:rFonts w:ascii="Times New Roman" w:eastAsia="Times New Roman" w:hAnsi="Times New Roman" w:cs="Times New Roman"/>
                <w:bCs/>
                <w:sz w:val="24"/>
                <w:szCs w:val="24"/>
              </w:rPr>
            </w:pPr>
          </w:p>
        </w:tc>
        <w:tc>
          <w:tcPr>
            <w:tcW w:w="773" w:type="pct"/>
            <w:vMerge/>
          </w:tcPr>
          <w:p w14:paraId="7384F427" w14:textId="77777777" w:rsidR="00BC5254" w:rsidRPr="00BC5254" w:rsidRDefault="00BC5254" w:rsidP="00BC5254">
            <w:pPr>
              <w:spacing w:after="0" w:line="240" w:lineRule="auto"/>
              <w:jc w:val="center"/>
              <w:rPr>
                <w:rFonts w:ascii="Times New Roman" w:eastAsia="Times New Roman" w:hAnsi="Times New Roman" w:cs="Times New Roman"/>
                <w:sz w:val="24"/>
                <w:szCs w:val="24"/>
              </w:rPr>
            </w:pPr>
          </w:p>
        </w:tc>
      </w:tr>
      <w:tr w:rsidR="00EB5ABD" w:rsidRPr="00EB5ABD" w14:paraId="196DDF2C" w14:textId="77777777" w:rsidTr="003D6A9A">
        <w:trPr>
          <w:trHeight w:val="20"/>
        </w:trPr>
        <w:tc>
          <w:tcPr>
            <w:tcW w:w="3658" w:type="pct"/>
            <w:gridSpan w:val="3"/>
          </w:tcPr>
          <w:p w14:paraId="20BCA607" w14:textId="416F650A" w:rsidR="00361FE3" w:rsidRPr="00EB5ABD" w:rsidRDefault="00EB5ABD" w:rsidP="00AB549C">
            <w:pPr>
              <w:spacing w:after="0" w:line="240" w:lineRule="auto"/>
              <w:jc w:val="both"/>
              <w:rPr>
                <w:rFonts w:ascii="Times New Roman" w:eastAsia="Times New Roman" w:hAnsi="Times New Roman" w:cs="Times New Roman"/>
                <w:b/>
                <w:bCs/>
                <w:sz w:val="24"/>
                <w:szCs w:val="24"/>
                <w:lang w:eastAsia="ru-RU"/>
              </w:rPr>
            </w:pPr>
            <w:r w:rsidRPr="00EB5ABD">
              <w:rPr>
                <w:rFonts w:ascii="Times New Roman" w:eastAsia="Times New Roman" w:hAnsi="Times New Roman" w:cs="Times New Roman"/>
                <w:b/>
                <w:bCs/>
                <w:sz w:val="24"/>
                <w:szCs w:val="24"/>
                <w:lang w:eastAsia="ru-RU"/>
              </w:rPr>
              <w:t xml:space="preserve">Раздел 2. Основные социально-экономические и политические тенденции развития стран во второй половине </w:t>
            </w:r>
            <w:r w:rsidRPr="00EB5ABD">
              <w:rPr>
                <w:rFonts w:ascii="Times New Roman" w:eastAsia="Times New Roman" w:hAnsi="Times New Roman" w:cs="Times New Roman"/>
                <w:b/>
                <w:bCs/>
                <w:sz w:val="24"/>
                <w:szCs w:val="24"/>
                <w:lang w:val="en-US" w:eastAsia="ru-RU"/>
              </w:rPr>
              <w:t>XX</w:t>
            </w:r>
            <w:r w:rsidRPr="00EB5ABD">
              <w:rPr>
                <w:rFonts w:ascii="Times New Roman" w:eastAsia="Times New Roman" w:hAnsi="Times New Roman" w:cs="Times New Roman"/>
                <w:b/>
                <w:bCs/>
                <w:sz w:val="24"/>
                <w:szCs w:val="24"/>
                <w:lang w:eastAsia="ru-RU"/>
              </w:rPr>
              <w:t xml:space="preserve"> века</w:t>
            </w:r>
          </w:p>
        </w:tc>
        <w:tc>
          <w:tcPr>
            <w:tcW w:w="569" w:type="pct"/>
          </w:tcPr>
          <w:p w14:paraId="003A1D88"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24</w:t>
            </w:r>
            <w:r w:rsidR="002626F9">
              <w:rPr>
                <w:rFonts w:ascii="Times New Roman" w:eastAsia="Times New Roman" w:hAnsi="Times New Roman" w:cs="Times New Roman"/>
                <w:bCs/>
                <w:sz w:val="24"/>
                <w:szCs w:val="24"/>
              </w:rPr>
              <w:t>/6</w:t>
            </w:r>
          </w:p>
        </w:tc>
        <w:tc>
          <w:tcPr>
            <w:tcW w:w="773" w:type="pct"/>
          </w:tcPr>
          <w:p w14:paraId="508BACB8" w14:textId="77777777" w:rsidR="00EB5ABD" w:rsidRPr="00BC5254" w:rsidRDefault="00EB5ABD" w:rsidP="00BC5254">
            <w:pPr>
              <w:spacing w:after="0" w:line="240" w:lineRule="auto"/>
              <w:jc w:val="center"/>
              <w:rPr>
                <w:rFonts w:ascii="Times New Roman" w:eastAsia="Times New Roman" w:hAnsi="Times New Roman" w:cs="Times New Roman"/>
                <w:sz w:val="24"/>
                <w:szCs w:val="24"/>
              </w:rPr>
            </w:pPr>
          </w:p>
        </w:tc>
      </w:tr>
      <w:tr w:rsidR="00934287" w:rsidRPr="00EB5ABD" w14:paraId="4C0B992F" w14:textId="77777777" w:rsidTr="003D6A9A">
        <w:trPr>
          <w:trHeight w:val="20"/>
        </w:trPr>
        <w:tc>
          <w:tcPr>
            <w:tcW w:w="691" w:type="pct"/>
            <w:vMerge w:val="restart"/>
          </w:tcPr>
          <w:p w14:paraId="2717520F" w14:textId="77777777" w:rsidR="00934287" w:rsidRPr="00EB5ABD" w:rsidRDefault="00934287" w:rsidP="00BC5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2.1.</w:t>
            </w:r>
          </w:p>
          <w:p w14:paraId="44B3D055" w14:textId="77777777" w:rsidR="00934287" w:rsidRPr="00EB5ABD" w:rsidRDefault="00934287" w:rsidP="00BC5254">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sz w:val="24"/>
                <w:szCs w:val="24"/>
              </w:rPr>
              <w:t xml:space="preserve">Крупнейшие страны мира. </w:t>
            </w:r>
            <w:r w:rsidRPr="00EB5ABD">
              <w:rPr>
                <w:rFonts w:ascii="Times New Roman" w:eastAsia="Times New Roman" w:hAnsi="Times New Roman" w:cs="Times New Roman"/>
                <w:b/>
                <w:sz w:val="24"/>
                <w:szCs w:val="24"/>
              </w:rPr>
              <w:lastRenderedPageBreak/>
              <w:t>США</w:t>
            </w:r>
          </w:p>
        </w:tc>
        <w:tc>
          <w:tcPr>
            <w:tcW w:w="2967" w:type="pct"/>
            <w:gridSpan w:val="2"/>
          </w:tcPr>
          <w:p w14:paraId="414C2046"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lastRenderedPageBreak/>
              <w:t>Содержание учебного материала</w:t>
            </w:r>
          </w:p>
        </w:tc>
        <w:tc>
          <w:tcPr>
            <w:tcW w:w="569" w:type="pct"/>
            <w:vMerge w:val="restart"/>
          </w:tcPr>
          <w:p w14:paraId="207EFDA4" w14:textId="77777777" w:rsidR="00934287" w:rsidRPr="00BC5254" w:rsidRDefault="00694693"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val="restart"/>
          </w:tcPr>
          <w:p w14:paraId="42D538BF" w14:textId="77777777" w:rsidR="00934287" w:rsidRDefault="00934287"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p>
          <w:p w14:paraId="08EECBC2" w14:textId="2DAB2B8A" w:rsidR="002626F9" w:rsidRPr="00BC5254" w:rsidRDefault="002626F9" w:rsidP="00BC5254">
            <w:pPr>
              <w:spacing w:after="0" w:line="240" w:lineRule="auto"/>
              <w:jc w:val="center"/>
              <w:rPr>
                <w:rFonts w:ascii="Times New Roman" w:eastAsia="Times New Roman" w:hAnsi="Times New Roman" w:cs="Times New Roman"/>
                <w:sz w:val="24"/>
                <w:szCs w:val="24"/>
              </w:rPr>
            </w:pPr>
          </w:p>
        </w:tc>
      </w:tr>
      <w:tr w:rsidR="00934287" w:rsidRPr="00EB5ABD" w14:paraId="4AEC3DFB" w14:textId="77777777" w:rsidTr="003D6A9A">
        <w:trPr>
          <w:trHeight w:val="20"/>
        </w:trPr>
        <w:tc>
          <w:tcPr>
            <w:tcW w:w="691" w:type="pct"/>
            <w:vMerge/>
          </w:tcPr>
          <w:p w14:paraId="74007364"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5057C2EE"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51DE0B30"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 xml:space="preserve">Экономические, геополитические итоги второй мировой войны для США. Превращение США в финансово-экономического и военно-политического лидера </w:t>
            </w:r>
            <w:r w:rsidRPr="00EB5ABD">
              <w:rPr>
                <w:rFonts w:ascii="Times New Roman" w:eastAsia="Times New Roman" w:hAnsi="Times New Roman" w:cs="Times New Roman"/>
                <w:sz w:val="24"/>
                <w:szCs w:val="24"/>
              </w:rPr>
              <w:lastRenderedPageBreak/>
              <w:t>западного мира. «Новая экономическая политика» Никсона.</w:t>
            </w:r>
          </w:p>
        </w:tc>
        <w:tc>
          <w:tcPr>
            <w:tcW w:w="569" w:type="pct"/>
            <w:vMerge/>
          </w:tcPr>
          <w:p w14:paraId="4E600B6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55A2358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53681013" w14:textId="77777777" w:rsidTr="003D6A9A">
        <w:trPr>
          <w:trHeight w:val="20"/>
        </w:trPr>
        <w:tc>
          <w:tcPr>
            <w:tcW w:w="691" w:type="pct"/>
            <w:vMerge/>
          </w:tcPr>
          <w:p w14:paraId="64129A07"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2967" w:type="pct"/>
            <w:gridSpan w:val="2"/>
          </w:tcPr>
          <w:p w14:paraId="38ABE233" w14:textId="77777777" w:rsidR="00934287" w:rsidRPr="00BC5254"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BC5254">
              <w:rPr>
                <w:rFonts w:ascii="Times New Roman" w:eastAsia="Times New Roman" w:hAnsi="Times New Roman" w:cs="Times New Roman"/>
                <w:b/>
                <w:sz w:val="24"/>
                <w:szCs w:val="24"/>
              </w:rPr>
              <w:t>Семинары</w:t>
            </w:r>
          </w:p>
        </w:tc>
        <w:tc>
          <w:tcPr>
            <w:tcW w:w="569" w:type="pct"/>
            <w:vMerge w:val="restart"/>
          </w:tcPr>
          <w:p w14:paraId="35118855"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tcPr>
          <w:p w14:paraId="7CA7FB7E"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6C1711B6" w14:textId="77777777" w:rsidTr="003D6A9A">
        <w:trPr>
          <w:trHeight w:val="20"/>
        </w:trPr>
        <w:tc>
          <w:tcPr>
            <w:tcW w:w="691" w:type="pct"/>
            <w:vMerge/>
          </w:tcPr>
          <w:p w14:paraId="5A3D9A1E"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084E5C59" w14:textId="77777777" w:rsidR="00934287"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20" w:type="pct"/>
          </w:tcPr>
          <w:p w14:paraId="413987F1"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США – великая сверхдержава</w:t>
            </w:r>
          </w:p>
        </w:tc>
        <w:tc>
          <w:tcPr>
            <w:tcW w:w="569" w:type="pct"/>
            <w:vMerge/>
          </w:tcPr>
          <w:p w14:paraId="5720F893"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26ECF8F2"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7FA90EE2" w14:textId="77777777" w:rsidTr="003D6A9A">
        <w:trPr>
          <w:trHeight w:val="20"/>
        </w:trPr>
        <w:tc>
          <w:tcPr>
            <w:tcW w:w="691" w:type="pct"/>
            <w:vMerge/>
          </w:tcPr>
          <w:p w14:paraId="4C0F5CFE"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2967" w:type="pct"/>
            <w:gridSpan w:val="2"/>
          </w:tcPr>
          <w:p w14:paraId="046F4914" w14:textId="77777777" w:rsidR="00934287" w:rsidRPr="00EB5ABD" w:rsidRDefault="00934287" w:rsidP="00934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b/>
                <w:sz w:val="24"/>
                <w:szCs w:val="24"/>
              </w:rPr>
              <w:t>Самостоятельная работа обучающихся</w:t>
            </w:r>
            <w:r>
              <w:rPr>
                <w:rFonts w:ascii="Times New Roman" w:eastAsia="Times New Roman" w:hAnsi="Times New Roman" w:cs="Times New Roman"/>
                <w:sz w:val="24"/>
                <w:szCs w:val="24"/>
              </w:rPr>
              <w:t xml:space="preserve"> </w:t>
            </w:r>
          </w:p>
        </w:tc>
        <w:tc>
          <w:tcPr>
            <w:tcW w:w="569" w:type="pct"/>
            <w:vMerge w:val="restart"/>
          </w:tcPr>
          <w:p w14:paraId="3C533EB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tcPr>
          <w:p w14:paraId="609999AB"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58D7757B" w14:textId="77777777" w:rsidTr="003D6A9A">
        <w:trPr>
          <w:trHeight w:val="20"/>
        </w:trPr>
        <w:tc>
          <w:tcPr>
            <w:tcW w:w="691" w:type="pct"/>
            <w:vMerge/>
          </w:tcPr>
          <w:p w14:paraId="13ACE52C"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6AE08034" w14:textId="77777777" w:rsidR="00934287" w:rsidRPr="00934287"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20" w:type="pct"/>
          </w:tcPr>
          <w:p w14:paraId="41A34613"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Сравнительный анализ внутренней и внешней политики президентов США во второй половине </w:t>
            </w:r>
            <w:r>
              <w:rPr>
                <w:rFonts w:ascii="Times New Roman" w:eastAsia="Times New Roman" w:hAnsi="Times New Roman" w:cs="Times New Roman"/>
                <w:sz w:val="24"/>
                <w:szCs w:val="24"/>
                <w:lang w:val="en-US"/>
              </w:rPr>
              <w:t>XX</w:t>
            </w:r>
            <w:r>
              <w:rPr>
                <w:rFonts w:ascii="Times New Roman" w:eastAsia="Times New Roman" w:hAnsi="Times New Roman" w:cs="Times New Roman"/>
                <w:sz w:val="24"/>
                <w:szCs w:val="24"/>
              </w:rPr>
              <w:t xml:space="preserve"> – начале </w:t>
            </w:r>
            <w:r>
              <w:rPr>
                <w:rFonts w:ascii="Times New Roman" w:eastAsia="Times New Roman" w:hAnsi="Times New Roman" w:cs="Times New Roman"/>
                <w:sz w:val="24"/>
                <w:szCs w:val="24"/>
                <w:lang w:val="en-US"/>
              </w:rPr>
              <w:t>XXI</w:t>
            </w:r>
            <w:r w:rsidRPr="00470F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века</w:t>
            </w:r>
          </w:p>
        </w:tc>
        <w:tc>
          <w:tcPr>
            <w:tcW w:w="569" w:type="pct"/>
            <w:vMerge/>
          </w:tcPr>
          <w:p w14:paraId="2FC4120F"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0FF5840C"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30F1BB8B" w14:textId="77777777" w:rsidTr="003D6A9A">
        <w:trPr>
          <w:trHeight w:val="20"/>
        </w:trPr>
        <w:tc>
          <w:tcPr>
            <w:tcW w:w="691" w:type="pct"/>
            <w:vMerge w:val="restart"/>
          </w:tcPr>
          <w:p w14:paraId="5CC2E791" w14:textId="77777777" w:rsidR="00EB5ABD" w:rsidRPr="00EB5ABD" w:rsidRDefault="00EB5ABD" w:rsidP="00934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2.2.</w:t>
            </w:r>
          </w:p>
          <w:p w14:paraId="3C3A977E"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sz w:val="24"/>
                <w:szCs w:val="24"/>
              </w:rPr>
              <w:t>Крупнейшие страны мира. Германия</w:t>
            </w:r>
          </w:p>
        </w:tc>
        <w:tc>
          <w:tcPr>
            <w:tcW w:w="2967" w:type="pct"/>
            <w:gridSpan w:val="2"/>
          </w:tcPr>
          <w:p w14:paraId="2ED2933E"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Содержание учебного материала</w:t>
            </w:r>
          </w:p>
        </w:tc>
        <w:tc>
          <w:tcPr>
            <w:tcW w:w="569" w:type="pct"/>
            <w:vMerge w:val="restart"/>
          </w:tcPr>
          <w:p w14:paraId="5F677C86"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20211A11" w14:textId="1AB214FE" w:rsidR="00EB5ABD" w:rsidRPr="00BC5254"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r w:rsidR="002626F9">
              <w:rPr>
                <w:rFonts w:ascii="Times New Roman" w:eastAsia="Times New Roman" w:hAnsi="Times New Roman" w:cs="Times New Roman"/>
                <w:sz w:val="24"/>
                <w:szCs w:val="24"/>
              </w:rPr>
              <w:t xml:space="preserve"> </w:t>
            </w:r>
          </w:p>
        </w:tc>
      </w:tr>
      <w:tr w:rsidR="00934287" w:rsidRPr="00EB5ABD" w14:paraId="2A3B2618" w14:textId="77777777" w:rsidTr="003D6A9A">
        <w:trPr>
          <w:trHeight w:val="20"/>
        </w:trPr>
        <w:tc>
          <w:tcPr>
            <w:tcW w:w="691" w:type="pct"/>
            <w:vMerge/>
          </w:tcPr>
          <w:p w14:paraId="44B49445"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5EA8ED90"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11AE86A1"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Провозглашение Федеративной Республики Германия и Германской Демократической Республики. ФРГ и «План Маршалла».</w:t>
            </w:r>
          </w:p>
        </w:tc>
        <w:tc>
          <w:tcPr>
            <w:tcW w:w="569" w:type="pct"/>
            <w:vMerge/>
          </w:tcPr>
          <w:p w14:paraId="6F6F95BE"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26D09043"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46A963D9" w14:textId="77777777" w:rsidTr="003D6A9A">
        <w:trPr>
          <w:trHeight w:val="20"/>
        </w:trPr>
        <w:tc>
          <w:tcPr>
            <w:tcW w:w="691" w:type="pct"/>
            <w:vMerge w:val="restart"/>
          </w:tcPr>
          <w:p w14:paraId="3A3132B2" w14:textId="77777777" w:rsidR="00934287" w:rsidRPr="00EB5ABD" w:rsidRDefault="00934287" w:rsidP="00934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2.3.</w:t>
            </w:r>
          </w:p>
          <w:p w14:paraId="0C72B78D" w14:textId="77777777" w:rsidR="00934287" w:rsidRPr="00EB5ABD" w:rsidRDefault="00934287"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sz w:val="24"/>
                <w:szCs w:val="24"/>
              </w:rPr>
              <w:t xml:space="preserve">Развитие стран Восточной Европы во второй половине </w:t>
            </w:r>
            <w:r w:rsidRPr="00EB5ABD">
              <w:rPr>
                <w:rFonts w:ascii="Times New Roman" w:eastAsia="Times New Roman" w:hAnsi="Times New Roman" w:cs="Times New Roman"/>
                <w:b/>
                <w:sz w:val="24"/>
                <w:szCs w:val="24"/>
                <w:lang w:val="en-US"/>
              </w:rPr>
              <w:t>XX</w:t>
            </w:r>
            <w:r w:rsidRPr="00EB5ABD">
              <w:rPr>
                <w:rFonts w:ascii="Times New Roman" w:eastAsia="Times New Roman" w:hAnsi="Times New Roman" w:cs="Times New Roman"/>
                <w:b/>
                <w:sz w:val="24"/>
                <w:szCs w:val="24"/>
              </w:rPr>
              <w:t xml:space="preserve"> века</w:t>
            </w:r>
          </w:p>
        </w:tc>
        <w:tc>
          <w:tcPr>
            <w:tcW w:w="2967" w:type="pct"/>
            <w:gridSpan w:val="2"/>
          </w:tcPr>
          <w:p w14:paraId="27F84A61"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Содержание учебного материала</w:t>
            </w:r>
          </w:p>
        </w:tc>
        <w:tc>
          <w:tcPr>
            <w:tcW w:w="569" w:type="pct"/>
            <w:vMerge w:val="restart"/>
          </w:tcPr>
          <w:p w14:paraId="7B4A40E1" w14:textId="77777777" w:rsidR="00934287" w:rsidRPr="00BC5254" w:rsidRDefault="00694693"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val="restart"/>
          </w:tcPr>
          <w:p w14:paraId="6AA7E92D" w14:textId="3CDC0F2B" w:rsidR="00934287" w:rsidRPr="00BC5254" w:rsidRDefault="00934287"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r w:rsidR="002626F9">
              <w:rPr>
                <w:rFonts w:ascii="Times New Roman" w:eastAsia="Times New Roman" w:hAnsi="Times New Roman" w:cs="Times New Roman"/>
                <w:sz w:val="24"/>
                <w:szCs w:val="24"/>
              </w:rPr>
              <w:t xml:space="preserve"> </w:t>
            </w:r>
          </w:p>
        </w:tc>
      </w:tr>
      <w:tr w:rsidR="00934287" w:rsidRPr="00EB5ABD" w14:paraId="3720A1D7" w14:textId="77777777" w:rsidTr="003D6A9A">
        <w:trPr>
          <w:trHeight w:val="20"/>
        </w:trPr>
        <w:tc>
          <w:tcPr>
            <w:tcW w:w="691" w:type="pct"/>
            <w:vMerge/>
          </w:tcPr>
          <w:p w14:paraId="6B686960"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1F9F7725"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43AA963D"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Страны Восточной Европы после второй мировой войны. Образование социалистического лагеря.</w:t>
            </w:r>
          </w:p>
        </w:tc>
        <w:tc>
          <w:tcPr>
            <w:tcW w:w="569" w:type="pct"/>
            <w:vMerge/>
          </w:tcPr>
          <w:p w14:paraId="02528D29"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33FE200F"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0526B8F9" w14:textId="77777777" w:rsidTr="003D6A9A">
        <w:trPr>
          <w:trHeight w:val="20"/>
        </w:trPr>
        <w:tc>
          <w:tcPr>
            <w:tcW w:w="691" w:type="pct"/>
            <w:vMerge/>
          </w:tcPr>
          <w:p w14:paraId="79ED7D09"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2967" w:type="pct"/>
            <w:gridSpan w:val="2"/>
          </w:tcPr>
          <w:p w14:paraId="26E2AA7F" w14:textId="77777777" w:rsidR="00934287" w:rsidRPr="00EB5ABD" w:rsidRDefault="00934287" w:rsidP="009342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Семинары </w:t>
            </w:r>
          </w:p>
        </w:tc>
        <w:tc>
          <w:tcPr>
            <w:tcW w:w="569" w:type="pct"/>
            <w:vMerge w:val="restart"/>
          </w:tcPr>
          <w:p w14:paraId="60B3971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tcPr>
          <w:p w14:paraId="64B815BC"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3ADF6F6D" w14:textId="77777777" w:rsidTr="003D6A9A">
        <w:trPr>
          <w:trHeight w:val="20"/>
        </w:trPr>
        <w:tc>
          <w:tcPr>
            <w:tcW w:w="691" w:type="pct"/>
            <w:vMerge/>
          </w:tcPr>
          <w:p w14:paraId="3992DC9C"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52261055" w14:textId="77777777" w:rsidR="00934287" w:rsidRPr="00934287" w:rsidRDefault="00934287" w:rsidP="00AB54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20" w:type="pct"/>
          </w:tcPr>
          <w:p w14:paraId="194D678B" w14:textId="77777777" w:rsidR="00934287" w:rsidRPr="00EB5ABD" w:rsidRDefault="00934287" w:rsidP="00AB549C">
            <w:pPr>
              <w:spacing w:after="0" w:line="240" w:lineRule="auto"/>
              <w:jc w:val="both"/>
              <w:rPr>
                <w:rFonts w:ascii="Times New Roman" w:eastAsia="Times New Roman" w:hAnsi="Times New Roman" w:cs="Times New Roman"/>
                <w:b/>
                <w:sz w:val="24"/>
                <w:szCs w:val="24"/>
              </w:rPr>
            </w:pPr>
            <w:r w:rsidRPr="00EB5ABD">
              <w:rPr>
                <w:rFonts w:ascii="Times New Roman" w:eastAsia="Times New Roman" w:hAnsi="Times New Roman" w:cs="Times New Roman"/>
                <w:sz w:val="24"/>
                <w:szCs w:val="24"/>
              </w:rPr>
              <w:t>Образование СЭВ и ОВД.</w:t>
            </w:r>
          </w:p>
        </w:tc>
        <w:tc>
          <w:tcPr>
            <w:tcW w:w="569" w:type="pct"/>
            <w:vMerge/>
          </w:tcPr>
          <w:p w14:paraId="498A1118"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50BE9824"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6A57E75F" w14:textId="77777777" w:rsidTr="003D6A9A">
        <w:trPr>
          <w:trHeight w:val="20"/>
        </w:trPr>
        <w:tc>
          <w:tcPr>
            <w:tcW w:w="691" w:type="pct"/>
            <w:vMerge w:val="restart"/>
          </w:tcPr>
          <w:p w14:paraId="28C273FA" w14:textId="77777777" w:rsidR="00EB5ABD" w:rsidRPr="00EB5ABD" w:rsidRDefault="00EB5ABD" w:rsidP="00934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2.4.</w:t>
            </w:r>
          </w:p>
          <w:p w14:paraId="46E80D52"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sz w:val="24"/>
                <w:szCs w:val="24"/>
              </w:rPr>
              <w:t>Социально-экономическое и политическое развитие государств Восточной и Южной Азии во второй половине XX века. Япония.</w:t>
            </w:r>
            <w:r w:rsidRPr="00EB5ABD">
              <w:rPr>
                <w:rFonts w:ascii="Times New Roman" w:eastAsia="Times New Roman" w:hAnsi="Times New Roman" w:cs="Times New Roman"/>
                <w:b/>
                <w:bCs/>
                <w:sz w:val="24"/>
                <w:szCs w:val="24"/>
              </w:rPr>
              <w:t xml:space="preserve"> Китай</w:t>
            </w:r>
          </w:p>
        </w:tc>
        <w:tc>
          <w:tcPr>
            <w:tcW w:w="2967" w:type="pct"/>
            <w:gridSpan w:val="2"/>
          </w:tcPr>
          <w:p w14:paraId="4F53D1EA"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Содержание учебного материала</w:t>
            </w:r>
          </w:p>
        </w:tc>
        <w:tc>
          <w:tcPr>
            <w:tcW w:w="569" w:type="pct"/>
            <w:vMerge w:val="restart"/>
          </w:tcPr>
          <w:p w14:paraId="5DA8D0A7"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30597DEC" w14:textId="77777777" w:rsidR="00EB5ABD"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p>
          <w:p w14:paraId="744085BF" w14:textId="613EB59E" w:rsidR="002626F9" w:rsidRPr="00BC5254" w:rsidRDefault="002626F9" w:rsidP="00BC5254">
            <w:pPr>
              <w:spacing w:after="0" w:line="240" w:lineRule="auto"/>
              <w:jc w:val="center"/>
              <w:rPr>
                <w:rFonts w:ascii="Times New Roman" w:eastAsia="Times New Roman" w:hAnsi="Times New Roman" w:cs="Times New Roman"/>
                <w:sz w:val="24"/>
                <w:szCs w:val="24"/>
              </w:rPr>
            </w:pPr>
          </w:p>
        </w:tc>
      </w:tr>
      <w:tr w:rsidR="00934287" w:rsidRPr="00EB5ABD" w14:paraId="315EE3FF" w14:textId="77777777" w:rsidTr="003D6A9A">
        <w:trPr>
          <w:trHeight w:val="1114"/>
        </w:trPr>
        <w:tc>
          <w:tcPr>
            <w:tcW w:w="691" w:type="pct"/>
            <w:vMerge/>
          </w:tcPr>
          <w:p w14:paraId="4954126F"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39540DE2"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20" w:type="pct"/>
          </w:tcPr>
          <w:p w14:paraId="68A55D9B" w14:textId="77777777" w:rsidR="00934287" w:rsidRPr="00EB5ABD" w:rsidRDefault="00934287"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5ABD">
              <w:rPr>
                <w:rFonts w:ascii="Times New Roman" w:eastAsia="Times New Roman" w:hAnsi="Times New Roman" w:cs="Times New Roman"/>
                <w:sz w:val="24"/>
                <w:szCs w:val="24"/>
              </w:rPr>
              <w:t xml:space="preserve">Экономическое и политическое положение Японии после второй мировой войны. Утверждение самостоятельной роли Японии в мире. Положение Китая после второй мировой войны: Раскол страны на коммунистический Север и </w:t>
            </w:r>
            <w:proofErr w:type="spellStart"/>
            <w:r w:rsidRPr="00EB5ABD">
              <w:rPr>
                <w:rFonts w:ascii="Times New Roman" w:eastAsia="Times New Roman" w:hAnsi="Times New Roman" w:cs="Times New Roman"/>
                <w:sz w:val="24"/>
                <w:szCs w:val="24"/>
              </w:rPr>
              <w:t>гоминьдановский</w:t>
            </w:r>
            <w:proofErr w:type="spellEnd"/>
            <w:r w:rsidRPr="00EB5ABD">
              <w:rPr>
                <w:rFonts w:ascii="Times New Roman" w:eastAsia="Times New Roman" w:hAnsi="Times New Roman" w:cs="Times New Roman"/>
                <w:sz w:val="24"/>
                <w:szCs w:val="24"/>
              </w:rPr>
              <w:t xml:space="preserve"> Юг.</w:t>
            </w:r>
          </w:p>
        </w:tc>
        <w:tc>
          <w:tcPr>
            <w:tcW w:w="569" w:type="pct"/>
            <w:vMerge/>
          </w:tcPr>
          <w:p w14:paraId="2B050097"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79F46F4D"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47CD3AE4" w14:textId="77777777" w:rsidTr="003D6A9A">
        <w:trPr>
          <w:trHeight w:val="20"/>
        </w:trPr>
        <w:tc>
          <w:tcPr>
            <w:tcW w:w="691" w:type="pct"/>
            <w:vMerge w:val="restart"/>
          </w:tcPr>
          <w:p w14:paraId="205D6D67"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lang w:eastAsia="ru-RU"/>
              </w:rPr>
              <w:t>Тема 2.5.</w:t>
            </w:r>
            <w:r w:rsidRPr="00EB5ABD">
              <w:rPr>
                <w:rFonts w:ascii="Times New Roman" w:eastAsia="Times New Roman" w:hAnsi="Times New Roman" w:cs="Times New Roman"/>
                <w:b/>
                <w:sz w:val="24"/>
                <w:szCs w:val="24"/>
                <w:lang w:eastAsia="ru-RU"/>
              </w:rPr>
              <w:t xml:space="preserve"> </w:t>
            </w:r>
            <w:r w:rsidRPr="00EB5ABD">
              <w:rPr>
                <w:rFonts w:ascii="Times New Roman" w:eastAsia="Times New Roman" w:hAnsi="Times New Roman" w:cs="Times New Roman"/>
                <w:b/>
                <w:bCs/>
                <w:sz w:val="24"/>
                <w:szCs w:val="24"/>
                <w:lang w:eastAsia="ru-RU"/>
              </w:rPr>
              <w:t xml:space="preserve">Социально-экономическое и политическое развитие государств Восточной и </w:t>
            </w:r>
            <w:r w:rsidRPr="00EB5ABD">
              <w:rPr>
                <w:rFonts w:ascii="Times New Roman" w:eastAsia="Times New Roman" w:hAnsi="Times New Roman" w:cs="Times New Roman"/>
                <w:b/>
                <w:bCs/>
                <w:sz w:val="24"/>
                <w:szCs w:val="24"/>
                <w:lang w:eastAsia="ru-RU"/>
              </w:rPr>
              <w:lastRenderedPageBreak/>
              <w:t>Южной Азии во второй половине XX века. Индия</w:t>
            </w:r>
          </w:p>
        </w:tc>
        <w:tc>
          <w:tcPr>
            <w:tcW w:w="2967" w:type="pct"/>
            <w:gridSpan w:val="2"/>
          </w:tcPr>
          <w:p w14:paraId="3B3AD200"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lastRenderedPageBreak/>
              <w:t>Содержание учебного материала</w:t>
            </w:r>
          </w:p>
        </w:tc>
        <w:tc>
          <w:tcPr>
            <w:tcW w:w="569" w:type="pct"/>
            <w:vMerge w:val="restart"/>
          </w:tcPr>
          <w:p w14:paraId="5A970BB6"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6FA92A6B" w14:textId="3DCA55CD" w:rsidR="00EB5ABD" w:rsidRPr="00BC5254"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sz w:val="24"/>
                <w:szCs w:val="24"/>
              </w:rPr>
              <w:t>ОК.2, ОК.3, ОК.5, ОК.6, ОК.9</w:t>
            </w:r>
            <w:r w:rsidR="002626F9">
              <w:rPr>
                <w:rFonts w:ascii="Times New Roman" w:eastAsia="Times New Roman" w:hAnsi="Times New Roman" w:cs="Times New Roman"/>
                <w:sz w:val="24"/>
                <w:szCs w:val="24"/>
              </w:rPr>
              <w:t xml:space="preserve"> </w:t>
            </w:r>
          </w:p>
        </w:tc>
      </w:tr>
      <w:tr w:rsidR="00934287" w:rsidRPr="00EB5ABD" w14:paraId="0FA1EEB9" w14:textId="77777777" w:rsidTr="003D6A9A">
        <w:trPr>
          <w:trHeight w:val="20"/>
        </w:trPr>
        <w:tc>
          <w:tcPr>
            <w:tcW w:w="691" w:type="pct"/>
            <w:vMerge/>
          </w:tcPr>
          <w:p w14:paraId="27590596"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1D380D48"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0A624911"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Провозглашение Индии республикой и принятие конституции 1950 года. «Курс Неру»: социально-экономические реформы 1950-х и 1960-х гг.</w:t>
            </w:r>
          </w:p>
        </w:tc>
        <w:tc>
          <w:tcPr>
            <w:tcW w:w="569" w:type="pct"/>
            <w:vMerge/>
          </w:tcPr>
          <w:p w14:paraId="7799D6B5"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63CECD2C"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21E4E57B" w14:textId="77777777" w:rsidTr="003D6A9A">
        <w:trPr>
          <w:trHeight w:val="853"/>
        </w:trPr>
        <w:tc>
          <w:tcPr>
            <w:tcW w:w="691" w:type="pct"/>
            <w:vMerge w:val="restart"/>
          </w:tcPr>
          <w:p w14:paraId="524FEB99"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 xml:space="preserve">Тема 2.6. Латинская Америка. Проблемы </w:t>
            </w:r>
            <w:proofErr w:type="gramStart"/>
            <w:r w:rsidRPr="00EB5ABD">
              <w:rPr>
                <w:rFonts w:ascii="Times New Roman" w:eastAsia="Times New Roman" w:hAnsi="Times New Roman" w:cs="Times New Roman"/>
                <w:b/>
                <w:bCs/>
                <w:sz w:val="24"/>
                <w:szCs w:val="24"/>
              </w:rPr>
              <w:t>развития  во</w:t>
            </w:r>
            <w:proofErr w:type="gramEnd"/>
            <w:r w:rsidRPr="00EB5ABD">
              <w:rPr>
                <w:rFonts w:ascii="Times New Roman" w:eastAsia="Times New Roman" w:hAnsi="Times New Roman" w:cs="Times New Roman"/>
                <w:b/>
                <w:bCs/>
                <w:sz w:val="24"/>
                <w:szCs w:val="24"/>
              </w:rPr>
              <w:t xml:space="preserve"> второй половине XX- начале </w:t>
            </w:r>
            <w:r w:rsidRPr="00EB5ABD">
              <w:rPr>
                <w:rFonts w:ascii="Times New Roman" w:eastAsia="Times New Roman" w:hAnsi="Times New Roman" w:cs="Times New Roman"/>
                <w:b/>
                <w:bCs/>
                <w:sz w:val="24"/>
                <w:szCs w:val="24"/>
                <w:lang w:val="en-US"/>
              </w:rPr>
              <w:t>XXI</w:t>
            </w:r>
            <w:r w:rsidRPr="00EB5ABD">
              <w:rPr>
                <w:rFonts w:ascii="Times New Roman" w:eastAsia="Times New Roman" w:hAnsi="Times New Roman" w:cs="Times New Roman"/>
                <w:b/>
                <w:bCs/>
                <w:sz w:val="24"/>
                <w:szCs w:val="24"/>
              </w:rPr>
              <w:t xml:space="preserve"> века</w:t>
            </w:r>
          </w:p>
        </w:tc>
        <w:tc>
          <w:tcPr>
            <w:tcW w:w="2967" w:type="pct"/>
            <w:gridSpan w:val="2"/>
          </w:tcPr>
          <w:p w14:paraId="5F0E35DB"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3F34F444"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6D8BA925" w14:textId="164A666D"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6E26473B" w14:textId="77777777" w:rsidTr="003D6A9A">
        <w:trPr>
          <w:trHeight w:val="835"/>
        </w:trPr>
        <w:tc>
          <w:tcPr>
            <w:tcW w:w="691" w:type="pct"/>
            <w:vMerge/>
          </w:tcPr>
          <w:p w14:paraId="65446F08"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0D646D76"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60C7FC64"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Особенности социально-экономического и политического развития стран Латинской Америки во второй половине XX века.</w:t>
            </w:r>
          </w:p>
        </w:tc>
        <w:tc>
          <w:tcPr>
            <w:tcW w:w="569" w:type="pct"/>
            <w:vMerge/>
          </w:tcPr>
          <w:p w14:paraId="732A6ED4"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3DEAA770"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358D8B40" w14:textId="77777777" w:rsidTr="003D6A9A">
        <w:trPr>
          <w:trHeight w:val="339"/>
        </w:trPr>
        <w:tc>
          <w:tcPr>
            <w:tcW w:w="691" w:type="pct"/>
            <w:vMerge w:val="restart"/>
          </w:tcPr>
          <w:p w14:paraId="4D879094"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2.7. Советская концепция «нового политического мышления»</w:t>
            </w:r>
          </w:p>
        </w:tc>
        <w:tc>
          <w:tcPr>
            <w:tcW w:w="2967" w:type="pct"/>
            <w:gridSpan w:val="2"/>
          </w:tcPr>
          <w:p w14:paraId="64C25834"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0EBEA5F3" w14:textId="77777777" w:rsidR="00EB5ABD" w:rsidRPr="00BC5254" w:rsidRDefault="00694693"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val="restart"/>
          </w:tcPr>
          <w:p w14:paraId="42F113B3" w14:textId="3F482BFB"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5ECE8729" w14:textId="77777777" w:rsidTr="003D6A9A">
        <w:trPr>
          <w:trHeight w:val="750"/>
        </w:trPr>
        <w:tc>
          <w:tcPr>
            <w:tcW w:w="691" w:type="pct"/>
            <w:vMerge/>
          </w:tcPr>
          <w:p w14:paraId="1223EC32"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0728FAC2"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4A28879E"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Перестройка в СССР и ее воздействие на социально-экономическое и политическое положение государств Восточной Европы. Роспуск ОВД. Распад СССР и конец «холодной войны».</w:t>
            </w:r>
          </w:p>
        </w:tc>
        <w:tc>
          <w:tcPr>
            <w:tcW w:w="569" w:type="pct"/>
            <w:vMerge/>
          </w:tcPr>
          <w:p w14:paraId="0FE79982"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42F8D34A"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72808519" w14:textId="77777777" w:rsidTr="003D6A9A">
        <w:trPr>
          <w:trHeight w:val="229"/>
        </w:trPr>
        <w:tc>
          <w:tcPr>
            <w:tcW w:w="691" w:type="pct"/>
            <w:vMerge/>
          </w:tcPr>
          <w:p w14:paraId="34242276"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2967" w:type="pct"/>
            <w:gridSpan w:val="2"/>
          </w:tcPr>
          <w:p w14:paraId="694AD84A" w14:textId="77777777" w:rsidR="00934287" w:rsidRPr="00934287" w:rsidRDefault="00934287"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934287">
              <w:rPr>
                <w:rFonts w:ascii="Times New Roman" w:eastAsia="Times New Roman" w:hAnsi="Times New Roman" w:cs="Times New Roman"/>
                <w:b/>
                <w:sz w:val="24"/>
                <w:szCs w:val="24"/>
                <w:lang w:eastAsia="ru-RU"/>
              </w:rPr>
              <w:t xml:space="preserve">Семинары </w:t>
            </w:r>
          </w:p>
        </w:tc>
        <w:tc>
          <w:tcPr>
            <w:tcW w:w="569" w:type="pct"/>
            <w:vMerge w:val="restart"/>
          </w:tcPr>
          <w:p w14:paraId="77587D6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tcPr>
          <w:p w14:paraId="18CFAF30"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087192CF" w14:textId="77777777" w:rsidTr="003D6A9A">
        <w:trPr>
          <w:trHeight w:val="120"/>
        </w:trPr>
        <w:tc>
          <w:tcPr>
            <w:tcW w:w="691" w:type="pct"/>
            <w:vMerge/>
          </w:tcPr>
          <w:p w14:paraId="477F06EB"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6F394281" w14:textId="77777777" w:rsidR="00934287" w:rsidRPr="00934287"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20" w:type="pct"/>
          </w:tcPr>
          <w:p w14:paraId="02B9469A"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B5ABD">
              <w:rPr>
                <w:rFonts w:ascii="Times New Roman" w:eastAsia="Times New Roman" w:hAnsi="Times New Roman" w:cs="Times New Roman"/>
                <w:sz w:val="24"/>
                <w:szCs w:val="24"/>
                <w:lang w:eastAsia="ru-RU"/>
              </w:rPr>
              <w:t>Социально-экономические реформы эпохи перестройки. Распад СССР.</w:t>
            </w:r>
          </w:p>
        </w:tc>
        <w:tc>
          <w:tcPr>
            <w:tcW w:w="569" w:type="pct"/>
            <w:vMerge/>
          </w:tcPr>
          <w:p w14:paraId="18D63F9D"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6E533051"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32F4FD16" w14:textId="77777777" w:rsidTr="003D6A9A">
        <w:trPr>
          <w:trHeight w:val="324"/>
        </w:trPr>
        <w:tc>
          <w:tcPr>
            <w:tcW w:w="691" w:type="pct"/>
            <w:vMerge w:val="restart"/>
          </w:tcPr>
          <w:p w14:paraId="0819BA96" w14:textId="796CBA5A" w:rsidR="00361FE3" w:rsidRPr="00EB5ABD" w:rsidRDefault="00EB5ABD" w:rsidP="003D6A9A">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2.8. Международные отношения во второй половине XX века. От двухполюсной системы к новой политической модели.</w:t>
            </w:r>
          </w:p>
        </w:tc>
        <w:tc>
          <w:tcPr>
            <w:tcW w:w="2967" w:type="pct"/>
            <w:gridSpan w:val="2"/>
          </w:tcPr>
          <w:p w14:paraId="5E17C67C"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51267383"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4B2A5B14" w14:textId="4ECC017E"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4C9F8839" w14:textId="77777777" w:rsidTr="003D6A9A">
        <w:trPr>
          <w:trHeight w:val="2145"/>
        </w:trPr>
        <w:tc>
          <w:tcPr>
            <w:tcW w:w="691" w:type="pct"/>
            <w:vMerge/>
          </w:tcPr>
          <w:p w14:paraId="7B9E0144"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77A38A75"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580394FA"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Смена государственных руководителей в США и СССР, начало оттепели в отношениях сверхдержав. Визит Хрущева в США. Расширение границ НАТО на Востоке. Роль ООН в урегулировании региональных конфликтов.</w:t>
            </w:r>
          </w:p>
        </w:tc>
        <w:tc>
          <w:tcPr>
            <w:tcW w:w="569" w:type="pct"/>
            <w:vMerge/>
          </w:tcPr>
          <w:p w14:paraId="1C771902"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20072191"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7EBDE5B4" w14:textId="77777777" w:rsidTr="003D6A9A">
        <w:trPr>
          <w:trHeight w:val="20"/>
        </w:trPr>
        <w:tc>
          <w:tcPr>
            <w:tcW w:w="3658" w:type="pct"/>
            <w:gridSpan w:val="3"/>
          </w:tcPr>
          <w:p w14:paraId="1F39D6AA" w14:textId="6983F903" w:rsidR="00361FE3"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Раздел 3. Новая эпоха в развитии науки и культуры. Духовное развитие во второй половине XX- начале XXI века</w:t>
            </w:r>
          </w:p>
        </w:tc>
        <w:tc>
          <w:tcPr>
            <w:tcW w:w="569" w:type="pct"/>
          </w:tcPr>
          <w:p w14:paraId="08ECF713"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4</w:t>
            </w:r>
            <w:r w:rsidR="00694693">
              <w:rPr>
                <w:rFonts w:ascii="Times New Roman" w:eastAsia="Times New Roman" w:hAnsi="Times New Roman" w:cs="Times New Roman"/>
                <w:bCs/>
                <w:sz w:val="24"/>
                <w:szCs w:val="24"/>
              </w:rPr>
              <w:t>/-</w:t>
            </w:r>
          </w:p>
        </w:tc>
        <w:tc>
          <w:tcPr>
            <w:tcW w:w="773" w:type="pct"/>
          </w:tcPr>
          <w:p w14:paraId="05CF5A0A"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p>
        </w:tc>
      </w:tr>
      <w:tr w:rsidR="00EB5ABD" w:rsidRPr="00EB5ABD" w14:paraId="41609432" w14:textId="77777777" w:rsidTr="003D6A9A">
        <w:trPr>
          <w:trHeight w:val="270"/>
        </w:trPr>
        <w:tc>
          <w:tcPr>
            <w:tcW w:w="691" w:type="pct"/>
            <w:vMerge w:val="restart"/>
          </w:tcPr>
          <w:p w14:paraId="562233CF" w14:textId="06F4D3C4" w:rsidR="00361FE3" w:rsidRPr="00EB5ABD" w:rsidRDefault="00EB5ABD" w:rsidP="003D6A9A">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3.1. Научно-техническая революция и культура</w:t>
            </w:r>
          </w:p>
        </w:tc>
        <w:tc>
          <w:tcPr>
            <w:tcW w:w="2967" w:type="pct"/>
            <w:gridSpan w:val="2"/>
          </w:tcPr>
          <w:p w14:paraId="792A6B21"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6B5CD682"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639E2D70" w14:textId="0362194A" w:rsidR="00EB5ABD" w:rsidRDefault="00EB5ABD" w:rsidP="00BC5254">
            <w:pPr>
              <w:spacing w:after="0" w:line="240" w:lineRule="auto"/>
              <w:jc w:val="center"/>
              <w:rPr>
                <w:rFonts w:ascii="Times New Roman" w:eastAsia="Times New Roman" w:hAnsi="Times New Roman" w:cs="Times New Roman"/>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p w14:paraId="46421766" w14:textId="77777777" w:rsidR="002626F9" w:rsidRDefault="002626F9" w:rsidP="00BC5254">
            <w:pPr>
              <w:spacing w:after="0" w:line="240" w:lineRule="auto"/>
              <w:jc w:val="center"/>
              <w:rPr>
                <w:rFonts w:ascii="Times New Roman" w:eastAsia="Times New Roman" w:hAnsi="Times New Roman" w:cs="Times New Roman"/>
                <w:sz w:val="24"/>
                <w:szCs w:val="24"/>
              </w:rPr>
            </w:pPr>
          </w:p>
          <w:p w14:paraId="70888B9A" w14:textId="77777777" w:rsidR="002626F9" w:rsidRPr="00BC5254" w:rsidRDefault="002626F9" w:rsidP="00BC5254">
            <w:pPr>
              <w:spacing w:after="0" w:line="240" w:lineRule="auto"/>
              <w:jc w:val="center"/>
              <w:rPr>
                <w:rFonts w:ascii="Times New Roman" w:eastAsia="Times New Roman" w:hAnsi="Times New Roman" w:cs="Times New Roman"/>
                <w:bCs/>
                <w:sz w:val="24"/>
                <w:szCs w:val="24"/>
              </w:rPr>
            </w:pPr>
          </w:p>
        </w:tc>
      </w:tr>
      <w:tr w:rsidR="00934287" w:rsidRPr="00EB5ABD" w14:paraId="44170C07" w14:textId="77777777" w:rsidTr="003D6A9A">
        <w:trPr>
          <w:trHeight w:val="825"/>
        </w:trPr>
        <w:tc>
          <w:tcPr>
            <w:tcW w:w="691" w:type="pct"/>
            <w:vMerge/>
          </w:tcPr>
          <w:p w14:paraId="312228BE"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0681CE0E"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3CCA9812"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НТР и социальные сдвиги в западном обществе. Развитие образования. Кризис традиционных и национальных культур.</w:t>
            </w:r>
          </w:p>
        </w:tc>
        <w:tc>
          <w:tcPr>
            <w:tcW w:w="569" w:type="pct"/>
            <w:vMerge/>
          </w:tcPr>
          <w:p w14:paraId="4338D217"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75E0973E"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43E6D54A" w14:textId="77777777" w:rsidTr="003D6A9A">
        <w:trPr>
          <w:trHeight w:val="354"/>
        </w:trPr>
        <w:tc>
          <w:tcPr>
            <w:tcW w:w="691" w:type="pct"/>
            <w:vMerge w:val="restart"/>
          </w:tcPr>
          <w:p w14:paraId="43352E9A" w14:textId="59071FF3" w:rsidR="00361FE3" w:rsidRPr="00EB5ABD" w:rsidRDefault="00EB5ABD" w:rsidP="003D6A9A">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lastRenderedPageBreak/>
              <w:t>Тема 3.2.</w:t>
            </w:r>
            <w:r w:rsidRPr="00EB5ABD">
              <w:rPr>
                <w:rFonts w:ascii="Times New Roman" w:eastAsia="Times New Roman" w:hAnsi="Times New Roman" w:cs="Times New Roman"/>
                <w:sz w:val="24"/>
                <w:szCs w:val="24"/>
                <w:lang w:eastAsia="ru-RU"/>
              </w:rPr>
              <w:t xml:space="preserve"> </w:t>
            </w:r>
            <w:r w:rsidRPr="00EB5ABD">
              <w:rPr>
                <w:rFonts w:ascii="Times New Roman" w:eastAsia="Times New Roman" w:hAnsi="Times New Roman" w:cs="Times New Roman"/>
                <w:b/>
                <w:bCs/>
                <w:sz w:val="24"/>
                <w:szCs w:val="24"/>
              </w:rPr>
              <w:t>Духовная жизнь в советском и российском обществах</w:t>
            </w:r>
          </w:p>
        </w:tc>
        <w:tc>
          <w:tcPr>
            <w:tcW w:w="2967" w:type="pct"/>
            <w:gridSpan w:val="2"/>
          </w:tcPr>
          <w:p w14:paraId="6A499D6A"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2528D2B0"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2A2761FC" w14:textId="6570EF8B"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06BAC190" w14:textId="77777777" w:rsidTr="003D6A9A">
        <w:trPr>
          <w:trHeight w:val="735"/>
        </w:trPr>
        <w:tc>
          <w:tcPr>
            <w:tcW w:w="691" w:type="pct"/>
            <w:vMerge/>
          </w:tcPr>
          <w:p w14:paraId="0991626F"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2979FB0A"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47A089BF"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Этапы развития духовной жизни советского и российского общества второй половины XX века. Роль религии в сохранении и укреплении национальных и государственных традиций.</w:t>
            </w:r>
          </w:p>
        </w:tc>
        <w:tc>
          <w:tcPr>
            <w:tcW w:w="569" w:type="pct"/>
            <w:vMerge/>
          </w:tcPr>
          <w:p w14:paraId="74D1396D"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19951106"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6B04E0C3" w14:textId="77777777" w:rsidTr="003D6A9A">
        <w:trPr>
          <w:trHeight w:val="20"/>
        </w:trPr>
        <w:tc>
          <w:tcPr>
            <w:tcW w:w="3658" w:type="pct"/>
            <w:gridSpan w:val="3"/>
          </w:tcPr>
          <w:p w14:paraId="45A0757F"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b/>
                <w:bCs/>
                <w:sz w:val="24"/>
                <w:szCs w:val="24"/>
              </w:rPr>
              <w:t>Раздел 4. Мир в начале XXI века. Глобальные проблемы человечества.</w:t>
            </w:r>
          </w:p>
        </w:tc>
        <w:tc>
          <w:tcPr>
            <w:tcW w:w="569" w:type="pct"/>
          </w:tcPr>
          <w:p w14:paraId="37C86E37" w14:textId="3F622D38" w:rsidR="00EB5ABD" w:rsidRPr="00BC5254" w:rsidRDefault="003D6A9A"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694693">
              <w:rPr>
                <w:rFonts w:ascii="Times New Roman" w:eastAsia="Times New Roman" w:hAnsi="Times New Roman" w:cs="Times New Roman"/>
                <w:bCs/>
                <w:sz w:val="24"/>
                <w:szCs w:val="24"/>
              </w:rPr>
              <w:t>/-</w:t>
            </w:r>
          </w:p>
        </w:tc>
        <w:tc>
          <w:tcPr>
            <w:tcW w:w="773" w:type="pct"/>
          </w:tcPr>
          <w:p w14:paraId="1F390F18"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p>
        </w:tc>
      </w:tr>
      <w:tr w:rsidR="00EB5ABD" w:rsidRPr="00EB5ABD" w14:paraId="4CB92487" w14:textId="77777777" w:rsidTr="003D6A9A">
        <w:trPr>
          <w:trHeight w:val="366"/>
        </w:trPr>
        <w:tc>
          <w:tcPr>
            <w:tcW w:w="691" w:type="pct"/>
            <w:vMerge w:val="restart"/>
          </w:tcPr>
          <w:p w14:paraId="352F78E6" w14:textId="0161949C" w:rsidR="00361FE3" w:rsidRPr="00EB5ABD" w:rsidRDefault="00EB5ABD" w:rsidP="003D6A9A">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4.1. Глобализация и глобальные вызовы человеческой цивилизации</w:t>
            </w:r>
          </w:p>
        </w:tc>
        <w:tc>
          <w:tcPr>
            <w:tcW w:w="2967" w:type="pct"/>
            <w:gridSpan w:val="2"/>
          </w:tcPr>
          <w:p w14:paraId="793DE44C"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566C2228"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0D673DC3" w14:textId="38A28229"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43C14C83" w14:textId="77777777" w:rsidTr="003D6A9A">
        <w:trPr>
          <w:trHeight w:val="840"/>
        </w:trPr>
        <w:tc>
          <w:tcPr>
            <w:tcW w:w="691" w:type="pct"/>
            <w:vMerge/>
          </w:tcPr>
          <w:p w14:paraId="75BB1BD7"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26280E47"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69B88757"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Происхождение глобальных проблем современности. Геополитическое положение и национальные интересы России. Россия в новом мире.</w:t>
            </w:r>
          </w:p>
        </w:tc>
        <w:tc>
          <w:tcPr>
            <w:tcW w:w="569" w:type="pct"/>
            <w:vMerge/>
          </w:tcPr>
          <w:p w14:paraId="672D14BB"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47813B00"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DD4DAE" w:rsidRPr="00EB5ABD" w14:paraId="7D7F1676" w14:textId="77777777" w:rsidTr="003D6A9A">
        <w:trPr>
          <w:trHeight w:val="96"/>
        </w:trPr>
        <w:tc>
          <w:tcPr>
            <w:tcW w:w="691" w:type="pct"/>
            <w:vMerge w:val="restart"/>
          </w:tcPr>
          <w:p w14:paraId="69A10B70" w14:textId="178EC44B" w:rsidR="00361FE3" w:rsidRPr="00EB5ABD" w:rsidRDefault="00DD4DAE" w:rsidP="003D6A9A">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4.2. Международные отношения в области национальной, региональной и глобальной безопасности. Противодействие международному терроризму и идеологическому экстремизму.</w:t>
            </w:r>
          </w:p>
        </w:tc>
        <w:tc>
          <w:tcPr>
            <w:tcW w:w="2967" w:type="pct"/>
            <w:gridSpan w:val="2"/>
          </w:tcPr>
          <w:p w14:paraId="6240BD53" w14:textId="77777777" w:rsidR="00DD4DAE" w:rsidRPr="00EB5ABD" w:rsidRDefault="00DD4DAE"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68ABF9BC" w14:textId="2606BF30" w:rsidR="00DD4DAE" w:rsidRPr="00BC5254" w:rsidRDefault="003D6A9A" w:rsidP="00BC525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73" w:type="pct"/>
            <w:vMerge w:val="restart"/>
          </w:tcPr>
          <w:p w14:paraId="2898804F" w14:textId="4D68307E" w:rsidR="00DD4DAE" w:rsidRPr="00BC5254" w:rsidRDefault="00DD4DAE"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bCs/>
                <w:sz w:val="24"/>
                <w:szCs w:val="24"/>
              </w:rPr>
              <w:t xml:space="preserve"> </w:t>
            </w:r>
          </w:p>
        </w:tc>
      </w:tr>
      <w:tr w:rsidR="00934287" w:rsidRPr="00EB5ABD" w14:paraId="316D5EB6" w14:textId="77777777" w:rsidTr="003D6A9A">
        <w:trPr>
          <w:trHeight w:val="2070"/>
        </w:trPr>
        <w:tc>
          <w:tcPr>
            <w:tcW w:w="691" w:type="pct"/>
            <w:vMerge/>
            <w:tcBorders>
              <w:bottom w:val="single" w:sz="4" w:space="0" w:color="auto"/>
            </w:tcBorders>
          </w:tcPr>
          <w:p w14:paraId="0F8D9CD0"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Borders>
              <w:bottom w:val="single" w:sz="4" w:space="0" w:color="auto"/>
            </w:tcBorders>
          </w:tcPr>
          <w:p w14:paraId="46C5996D" w14:textId="77777777" w:rsidR="00934287"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5ABD">
              <w:rPr>
                <w:rFonts w:ascii="Times New Roman" w:eastAsia="Times New Roman" w:hAnsi="Times New Roman" w:cs="Times New Roman"/>
                <w:sz w:val="24"/>
                <w:szCs w:val="24"/>
                <w:lang w:eastAsia="ru-RU"/>
              </w:rPr>
              <w:t xml:space="preserve"> </w:t>
            </w:r>
          </w:p>
        </w:tc>
        <w:tc>
          <w:tcPr>
            <w:tcW w:w="2820" w:type="pct"/>
            <w:tcBorders>
              <w:bottom w:val="single" w:sz="4" w:space="0" w:color="auto"/>
            </w:tcBorders>
          </w:tcPr>
          <w:p w14:paraId="259BB77A"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Проблемы национальной безопасности в международных отношениях. Деятельность РФ по укреплению мира и созданию устойчивой системы международной безопасности Международный терроризм как социально-политическое явление. Проблема терроризма в России и основные цели и задачи по предотвращению и искоренению международного терроризма.</w:t>
            </w:r>
          </w:p>
        </w:tc>
        <w:tc>
          <w:tcPr>
            <w:tcW w:w="569" w:type="pct"/>
            <w:vMerge/>
            <w:tcBorders>
              <w:bottom w:val="single" w:sz="4" w:space="0" w:color="auto"/>
            </w:tcBorders>
          </w:tcPr>
          <w:p w14:paraId="61DA84BB"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Borders>
              <w:bottom w:val="single" w:sz="4" w:space="0" w:color="auto"/>
            </w:tcBorders>
          </w:tcPr>
          <w:p w14:paraId="1722E9BB"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66E883D6" w14:textId="77777777" w:rsidTr="003D6A9A">
        <w:trPr>
          <w:trHeight w:val="111"/>
        </w:trPr>
        <w:tc>
          <w:tcPr>
            <w:tcW w:w="691" w:type="pct"/>
            <w:vMerge w:val="restart"/>
          </w:tcPr>
          <w:p w14:paraId="4BD7334C" w14:textId="77777777" w:rsidR="00EB5ABD" w:rsidRPr="00EB5ABD" w:rsidRDefault="00EB5ABD" w:rsidP="00934287">
            <w:pPr>
              <w:spacing w:after="0" w:line="240" w:lineRule="auto"/>
              <w:jc w:val="center"/>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Тема 4.3. Российская Федерация- проблемы социально-экономического и культурного развития</w:t>
            </w:r>
          </w:p>
        </w:tc>
        <w:tc>
          <w:tcPr>
            <w:tcW w:w="2967" w:type="pct"/>
            <w:gridSpan w:val="2"/>
          </w:tcPr>
          <w:p w14:paraId="19D7D9E1" w14:textId="77777777" w:rsidR="00EB5ABD" w:rsidRPr="00EB5ABD" w:rsidRDefault="00EB5ABD" w:rsidP="00AB549C">
            <w:pPr>
              <w:autoSpaceDE w:val="0"/>
              <w:snapToGrid w:val="0"/>
              <w:spacing w:after="0" w:line="240" w:lineRule="auto"/>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Содержание учебного материала</w:t>
            </w:r>
          </w:p>
        </w:tc>
        <w:tc>
          <w:tcPr>
            <w:tcW w:w="569" w:type="pct"/>
            <w:vMerge w:val="restart"/>
          </w:tcPr>
          <w:p w14:paraId="08CE5C77"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vMerge w:val="restart"/>
          </w:tcPr>
          <w:p w14:paraId="6FBDFEE5" w14:textId="31192432"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ОК.2, ОК.3, ОК.5, ОК.6, ОК.9</w:t>
            </w:r>
            <w:r w:rsidR="002626F9">
              <w:rPr>
                <w:rFonts w:ascii="Times New Roman" w:eastAsia="Times New Roman" w:hAnsi="Times New Roman" w:cs="Times New Roman"/>
                <w:sz w:val="24"/>
                <w:szCs w:val="24"/>
              </w:rPr>
              <w:t xml:space="preserve"> </w:t>
            </w:r>
          </w:p>
        </w:tc>
      </w:tr>
      <w:tr w:rsidR="00934287" w:rsidRPr="00EB5ABD" w14:paraId="53BEC7E1" w14:textId="77777777" w:rsidTr="003D6A9A">
        <w:trPr>
          <w:trHeight w:val="165"/>
        </w:trPr>
        <w:tc>
          <w:tcPr>
            <w:tcW w:w="691" w:type="pct"/>
            <w:vMerge/>
          </w:tcPr>
          <w:p w14:paraId="01169145"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p>
        </w:tc>
        <w:tc>
          <w:tcPr>
            <w:tcW w:w="147" w:type="pct"/>
          </w:tcPr>
          <w:p w14:paraId="59CFC674"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20" w:type="pct"/>
          </w:tcPr>
          <w:p w14:paraId="12FD2770" w14:textId="77777777" w:rsidR="00934287" w:rsidRPr="00EB5ABD" w:rsidRDefault="00934287" w:rsidP="00AB549C">
            <w:pPr>
              <w:autoSpaceDE w:val="0"/>
              <w:snapToGrid w:val="0"/>
              <w:spacing w:after="0" w:line="240" w:lineRule="auto"/>
              <w:jc w:val="both"/>
              <w:rPr>
                <w:rFonts w:ascii="Times New Roman" w:eastAsia="Times New Roman" w:hAnsi="Times New Roman" w:cs="Times New Roman"/>
                <w:sz w:val="24"/>
                <w:szCs w:val="24"/>
                <w:lang w:eastAsia="ru-RU"/>
              </w:rPr>
            </w:pPr>
            <w:r w:rsidRPr="00EB5ABD">
              <w:rPr>
                <w:rFonts w:ascii="Times New Roman" w:eastAsia="Times New Roman" w:hAnsi="Times New Roman" w:cs="Times New Roman"/>
                <w:sz w:val="24"/>
                <w:szCs w:val="24"/>
                <w:lang w:eastAsia="ru-RU"/>
              </w:rPr>
              <w:t>Россия и СНГ в укреплении безопасности на постсоветском пространстве. Проблемы социально-экономического и культурного развития страны в условиях открытого общества. Международные культурные связи.</w:t>
            </w:r>
          </w:p>
        </w:tc>
        <w:tc>
          <w:tcPr>
            <w:tcW w:w="569" w:type="pct"/>
            <w:vMerge/>
          </w:tcPr>
          <w:p w14:paraId="14DEA3B8"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c>
          <w:tcPr>
            <w:tcW w:w="773" w:type="pct"/>
            <w:vMerge/>
          </w:tcPr>
          <w:p w14:paraId="3C3B8DE1"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934287" w:rsidRPr="00EB5ABD" w14:paraId="17F8C777" w14:textId="77777777" w:rsidTr="003D6A9A">
        <w:trPr>
          <w:trHeight w:val="413"/>
        </w:trPr>
        <w:tc>
          <w:tcPr>
            <w:tcW w:w="691" w:type="pct"/>
          </w:tcPr>
          <w:p w14:paraId="5906E618"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lastRenderedPageBreak/>
              <w:t>Промежуточная аттестация</w:t>
            </w:r>
          </w:p>
        </w:tc>
        <w:tc>
          <w:tcPr>
            <w:tcW w:w="2967" w:type="pct"/>
            <w:gridSpan w:val="2"/>
          </w:tcPr>
          <w:p w14:paraId="78B5FB03" w14:textId="77777777" w:rsidR="00934287" w:rsidRPr="00EB5ABD" w:rsidRDefault="00934287" w:rsidP="00AB549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Дифференцированный зачет</w:t>
            </w:r>
          </w:p>
        </w:tc>
        <w:tc>
          <w:tcPr>
            <w:tcW w:w="569" w:type="pct"/>
          </w:tcPr>
          <w:p w14:paraId="786B8930"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2</w:t>
            </w:r>
          </w:p>
        </w:tc>
        <w:tc>
          <w:tcPr>
            <w:tcW w:w="773" w:type="pct"/>
          </w:tcPr>
          <w:p w14:paraId="507AF43E" w14:textId="77777777" w:rsidR="00934287" w:rsidRPr="00BC5254" w:rsidRDefault="00934287" w:rsidP="00BC5254">
            <w:pPr>
              <w:spacing w:after="0" w:line="240" w:lineRule="auto"/>
              <w:jc w:val="center"/>
              <w:rPr>
                <w:rFonts w:ascii="Times New Roman" w:eastAsia="Times New Roman" w:hAnsi="Times New Roman" w:cs="Times New Roman"/>
                <w:bCs/>
                <w:sz w:val="24"/>
                <w:szCs w:val="24"/>
              </w:rPr>
            </w:pPr>
          </w:p>
        </w:tc>
      </w:tr>
      <w:tr w:rsidR="00EB5ABD" w:rsidRPr="00EB5ABD" w14:paraId="6DA33531" w14:textId="77777777" w:rsidTr="003D6A9A">
        <w:trPr>
          <w:trHeight w:val="20"/>
        </w:trPr>
        <w:tc>
          <w:tcPr>
            <w:tcW w:w="3658" w:type="pct"/>
            <w:gridSpan w:val="3"/>
          </w:tcPr>
          <w:p w14:paraId="3E08EB02" w14:textId="77777777" w:rsidR="00EB5ABD" w:rsidRPr="00EB5ABD" w:rsidRDefault="00EB5ABD" w:rsidP="00AB549C">
            <w:pPr>
              <w:spacing w:after="0" w:line="240" w:lineRule="auto"/>
              <w:jc w:val="both"/>
              <w:rPr>
                <w:rFonts w:ascii="Times New Roman" w:eastAsia="Times New Roman" w:hAnsi="Times New Roman" w:cs="Times New Roman"/>
                <w:b/>
                <w:bCs/>
                <w:sz w:val="24"/>
                <w:szCs w:val="24"/>
              </w:rPr>
            </w:pPr>
            <w:r w:rsidRPr="00EB5ABD">
              <w:rPr>
                <w:rFonts w:ascii="Times New Roman" w:eastAsia="Times New Roman" w:hAnsi="Times New Roman" w:cs="Times New Roman"/>
                <w:b/>
                <w:bCs/>
                <w:sz w:val="24"/>
                <w:szCs w:val="24"/>
              </w:rPr>
              <w:t>Всего:</w:t>
            </w:r>
          </w:p>
        </w:tc>
        <w:tc>
          <w:tcPr>
            <w:tcW w:w="569" w:type="pct"/>
          </w:tcPr>
          <w:p w14:paraId="772C9034"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r w:rsidRPr="00BC5254">
              <w:rPr>
                <w:rFonts w:ascii="Times New Roman" w:eastAsia="Times New Roman" w:hAnsi="Times New Roman" w:cs="Times New Roman"/>
                <w:bCs/>
                <w:sz w:val="24"/>
                <w:szCs w:val="24"/>
              </w:rPr>
              <w:t>48</w:t>
            </w:r>
          </w:p>
        </w:tc>
        <w:tc>
          <w:tcPr>
            <w:tcW w:w="773" w:type="pct"/>
          </w:tcPr>
          <w:p w14:paraId="03A50AFD" w14:textId="77777777" w:rsidR="00EB5ABD" w:rsidRPr="00BC5254" w:rsidRDefault="00EB5ABD" w:rsidP="00BC5254">
            <w:pPr>
              <w:spacing w:after="0" w:line="240" w:lineRule="auto"/>
              <w:jc w:val="center"/>
              <w:rPr>
                <w:rFonts w:ascii="Times New Roman" w:eastAsia="Times New Roman" w:hAnsi="Times New Roman" w:cs="Times New Roman"/>
                <w:bCs/>
                <w:sz w:val="24"/>
                <w:szCs w:val="24"/>
              </w:rPr>
            </w:pPr>
          </w:p>
        </w:tc>
      </w:tr>
    </w:tbl>
    <w:p w14:paraId="293C9C3A" w14:textId="77777777" w:rsidR="00EB5ABD" w:rsidRPr="00EB5ABD" w:rsidRDefault="00EB5ABD" w:rsidP="00EB5ABD">
      <w:pPr>
        <w:spacing w:after="0" w:line="360" w:lineRule="auto"/>
        <w:jc w:val="both"/>
        <w:rPr>
          <w:rFonts w:ascii="Times New Roman" w:eastAsia="Times New Roman" w:hAnsi="Times New Roman" w:cs="Times New Roman"/>
          <w:sz w:val="24"/>
          <w:szCs w:val="24"/>
          <w:lang w:val="x-none" w:eastAsia="x-none"/>
        </w:rPr>
      </w:pPr>
      <w:r w:rsidRPr="00EB5ABD">
        <w:rPr>
          <w:rFonts w:ascii="Times New Roman" w:eastAsia="Times New Roman" w:hAnsi="Times New Roman" w:cs="Times New Roman"/>
          <w:sz w:val="24"/>
          <w:szCs w:val="24"/>
          <w:lang w:val="x-none" w:eastAsia="x-none"/>
        </w:rPr>
        <w:t>.</w:t>
      </w:r>
    </w:p>
    <w:p w14:paraId="154227A0" w14:textId="77777777" w:rsidR="00EB5ABD" w:rsidRPr="00EB5ABD" w:rsidRDefault="00EB5ABD" w:rsidP="00EB5ABD">
      <w:pPr>
        <w:spacing w:after="0" w:line="360" w:lineRule="auto"/>
        <w:jc w:val="both"/>
        <w:rPr>
          <w:rFonts w:ascii="Times New Roman" w:eastAsia="Times New Roman" w:hAnsi="Times New Roman" w:cs="Times New Roman"/>
          <w:sz w:val="24"/>
          <w:szCs w:val="24"/>
          <w:lang w:eastAsia="ru-RU"/>
        </w:rPr>
        <w:sectPr w:rsidR="00EB5ABD" w:rsidRPr="00EB5ABD" w:rsidSect="00DE03AD">
          <w:pgSz w:w="16840" w:h="11907" w:orient="landscape"/>
          <w:pgMar w:top="1134" w:right="567" w:bottom="1134" w:left="1134" w:header="709" w:footer="709" w:gutter="0"/>
          <w:cols w:space="720"/>
        </w:sectPr>
      </w:pPr>
    </w:p>
    <w:p w14:paraId="25F6F4B3" w14:textId="77777777" w:rsidR="00EB5ABD" w:rsidRPr="00EB5ABD" w:rsidRDefault="00EB5ABD" w:rsidP="00EB5ABD">
      <w:pPr>
        <w:spacing w:after="0" w:line="360" w:lineRule="auto"/>
        <w:ind w:firstLine="660"/>
        <w:jc w:val="both"/>
        <w:rPr>
          <w:rFonts w:ascii="Times New Roman" w:eastAsia="Times New Roman" w:hAnsi="Times New Roman" w:cs="Times New Roman"/>
          <w:b/>
          <w:bCs/>
          <w:sz w:val="24"/>
          <w:szCs w:val="24"/>
          <w:lang w:eastAsia="ru-RU"/>
        </w:rPr>
      </w:pPr>
      <w:r w:rsidRPr="00EB5ABD">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14:paraId="0E164D20" w14:textId="1A2DFB49" w:rsidR="00EB5ABD" w:rsidRPr="00EB5ABD" w:rsidRDefault="00EB5ABD" w:rsidP="003D6A9A">
      <w:pPr>
        <w:suppressAutoHyphens/>
        <w:spacing w:after="0" w:line="240" w:lineRule="auto"/>
        <w:ind w:firstLine="660"/>
        <w:jc w:val="both"/>
        <w:rPr>
          <w:rFonts w:ascii="Times New Roman" w:eastAsia="Times New Roman" w:hAnsi="Times New Roman" w:cs="Times New Roman"/>
          <w:b/>
          <w:bCs/>
          <w:sz w:val="24"/>
          <w:szCs w:val="24"/>
          <w:lang w:eastAsia="ru-RU"/>
        </w:rPr>
      </w:pPr>
      <w:r w:rsidRPr="00EB5ABD">
        <w:rPr>
          <w:rFonts w:ascii="Times New Roman" w:eastAsia="Times New Roman" w:hAnsi="Times New Roman" w:cs="Times New Roman"/>
          <w:b/>
          <w:bCs/>
          <w:sz w:val="24"/>
          <w:szCs w:val="24"/>
          <w:lang w:eastAsia="ru-RU"/>
        </w:rPr>
        <w:t>3.1. Для реализации программы учебной дисциплины предусмотрено следующее специальное помещение:</w:t>
      </w:r>
    </w:p>
    <w:p w14:paraId="08996CCA" w14:textId="235E8967" w:rsidR="00EB5ABD" w:rsidRPr="00EB5ABD" w:rsidRDefault="003D6A9A" w:rsidP="003D6A9A">
      <w:pPr>
        <w:suppressAutoHyphens/>
        <w:autoSpaceDE w:val="0"/>
        <w:autoSpaceDN w:val="0"/>
        <w:adjustRightInd w:val="0"/>
        <w:spacing w:after="0" w:line="240" w:lineRule="auto"/>
        <w:ind w:firstLine="66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К</w:t>
      </w:r>
      <w:r w:rsidR="002626F9">
        <w:rPr>
          <w:rFonts w:ascii="Times New Roman" w:eastAsia="Times New Roman" w:hAnsi="Times New Roman" w:cs="Times New Roman"/>
          <w:bCs/>
          <w:sz w:val="24"/>
          <w:szCs w:val="24"/>
          <w:lang w:eastAsia="ru-RU"/>
        </w:rPr>
        <w:t>абинет «О</w:t>
      </w:r>
      <w:r w:rsidR="002626F9" w:rsidRPr="002626F9">
        <w:rPr>
          <w:rFonts w:ascii="Times New Roman" w:eastAsia="Times New Roman" w:hAnsi="Times New Roman" w:cs="Times New Roman"/>
          <w:bCs/>
          <w:sz w:val="24"/>
          <w:szCs w:val="24"/>
          <w:lang w:eastAsia="ru-RU"/>
        </w:rPr>
        <w:t>бщегуманитарных наук</w:t>
      </w:r>
      <w:r w:rsidR="002626F9">
        <w:rPr>
          <w:rFonts w:ascii="Times New Roman" w:eastAsia="Times New Roman" w:hAnsi="Times New Roman" w:cs="Times New Roman"/>
          <w:bCs/>
          <w:sz w:val="24"/>
          <w:szCs w:val="24"/>
          <w:lang w:eastAsia="ru-RU"/>
        </w:rPr>
        <w:t>»</w:t>
      </w:r>
    </w:p>
    <w:p w14:paraId="00EF42A6" w14:textId="77777777" w:rsidR="002626F9" w:rsidRPr="00436E20" w:rsidRDefault="002626F9" w:rsidP="003D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142"/>
        <w:jc w:val="both"/>
        <w:rPr>
          <w:rFonts w:ascii="Times New Roman" w:hAnsi="Times New Roman"/>
          <w:bCs/>
          <w:sz w:val="24"/>
          <w:szCs w:val="24"/>
        </w:rPr>
      </w:pPr>
      <w:r w:rsidRPr="00436E20">
        <w:rPr>
          <w:rFonts w:ascii="Times New Roman" w:hAnsi="Times New Roman"/>
          <w:bCs/>
          <w:sz w:val="24"/>
          <w:szCs w:val="24"/>
          <w:u w:val="single"/>
        </w:rPr>
        <w:t>Оборудование учебного кабинета</w:t>
      </w:r>
      <w:r w:rsidRPr="00436E20">
        <w:rPr>
          <w:rFonts w:ascii="Times New Roman" w:hAnsi="Times New Roman"/>
          <w:bCs/>
          <w:sz w:val="24"/>
          <w:szCs w:val="24"/>
        </w:rPr>
        <w:t>:</w:t>
      </w:r>
    </w:p>
    <w:p w14:paraId="75DC95CB" w14:textId="77777777" w:rsidR="002626F9" w:rsidRPr="00436E20" w:rsidRDefault="002626F9" w:rsidP="003D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36E20">
        <w:rPr>
          <w:rFonts w:ascii="Times New Roman" w:hAnsi="Times New Roman"/>
          <w:bCs/>
          <w:sz w:val="24"/>
          <w:szCs w:val="24"/>
        </w:rPr>
        <w:t>- посадочные места по количеству обучающихся;</w:t>
      </w:r>
    </w:p>
    <w:p w14:paraId="2A6B957E" w14:textId="77777777" w:rsidR="002626F9" w:rsidRPr="00436E20" w:rsidRDefault="002626F9" w:rsidP="003D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36E20">
        <w:rPr>
          <w:rFonts w:ascii="Times New Roman" w:hAnsi="Times New Roman"/>
          <w:bCs/>
          <w:sz w:val="24"/>
          <w:szCs w:val="24"/>
        </w:rPr>
        <w:t>- рабочее место преподавателя;</w:t>
      </w:r>
    </w:p>
    <w:p w14:paraId="7C52D4D1" w14:textId="77777777" w:rsidR="002626F9" w:rsidRPr="00436E20" w:rsidRDefault="002626F9" w:rsidP="003D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36E20">
        <w:rPr>
          <w:rFonts w:ascii="Times New Roman" w:hAnsi="Times New Roman"/>
          <w:bCs/>
          <w:sz w:val="24"/>
          <w:szCs w:val="24"/>
        </w:rPr>
        <w:t>- комплект учебно-наглядных пособий.</w:t>
      </w:r>
    </w:p>
    <w:p w14:paraId="10BB5229" w14:textId="77777777" w:rsidR="002626F9" w:rsidRDefault="002626F9" w:rsidP="003D6A9A">
      <w:pPr>
        <w:pStyle w:val="a7"/>
        <w:rPr>
          <w:lang w:val="ru-RU"/>
        </w:rPr>
      </w:pPr>
      <w:r w:rsidRPr="00441513">
        <w:t>Технические средства</w:t>
      </w:r>
      <w:r w:rsidRPr="00441513">
        <w:rPr>
          <w:spacing w:val="-4"/>
        </w:rPr>
        <w:t xml:space="preserve"> </w:t>
      </w:r>
      <w:r w:rsidRPr="00441513">
        <w:t>обучения:</w:t>
      </w:r>
    </w:p>
    <w:p w14:paraId="7D4BA8A9" w14:textId="77777777" w:rsidR="002626F9" w:rsidRPr="005049F9" w:rsidRDefault="002626F9" w:rsidP="003D6A9A">
      <w:pPr>
        <w:pStyle w:val="a7"/>
        <w:rPr>
          <w:lang w:val="ru-RU"/>
        </w:rPr>
      </w:pPr>
      <w:r w:rsidRPr="005049F9">
        <w:rPr>
          <w:lang w:val="ru-RU"/>
        </w:rPr>
        <w:t xml:space="preserve">- телевизор, </w:t>
      </w:r>
    </w:p>
    <w:p w14:paraId="5A925D52" w14:textId="77777777" w:rsidR="002626F9" w:rsidRDefault="002626F9" w:rsidP="003D6A9A">
      <w:pPr>
        <w:pStyle w:val="a7"/>
        <w:rPr>
          <w:lang w:val="ru-RU"/>
        </w:rPr>
      </w:pPr>
      <w:r w:rsidRPr="005049F9">
        <w:rPr>
          <w:lang w:val="ru-RU"/>
        </w:rPr>
        <w:t>- ноутбук</w:t>
      </w:r>
    </w:p>
    <w:p w14:paraId="619F6A69" w14:textId="77777777" w:rsidR="00C22068" w:rsidRPr="005049F9" w:rsidRDefault="00C22068" w:rsidP="003D6A9A">
      <w:pPr>
        <w:pStyle w:val="a7"/>
        <w:rPr>
          <w:lang w:val="ru-RU"/>
        </w:rPr>
      </w:pPr>
    </w:p>
    <w:p w14:paraId="3C12EB6E" w14:textId="38122232" w:rsidR="002626F9" w:rsidRDefault="002626F9" w:rsidP="003D6A9A">
      <w:pPr>
        <w:pStyle w:val="31"/>
        <w:numPr>
          <w:ilvl w:val="2"/>
          <w:numId w:val="3"/>
        </w:numPr>
        <w:tabs>
          <w:tab w:val="clear" w:pos="360"/>
          <w:tab w:val="num" w:pos="0"/>
          <w:tab w:val="left" w:pos="709"/>
        </w:tabs>
        <w:ind w:left="1036" w:hanging="1036"/>
      </w:pPr>
      <w:r>
        <w:tab/>
      </w:r>
      <w:r w:rsidR="00C22068">
        <w:t>3.</w:t>
      </w:r>
      <w:proofErr w:type="gramStart"/>
      <w:r w:rsidR="00C22068">
        <w:t>2.</w:t>
      </w:r>
      <w:r w:rsidRPr="00441513">
        <w:t>Информационное</w:t>
      </w:r>
      <w:proofErr w:type="gramEnd"/>
      <w:r w:rsidRPr="00441513">
        <w:rPr>
          <w:spacing w:val="-4"/>
        </w:rPr>
        <w:t xml:space="preserve"> </w:t>
      </w:r>
      <w:r w:rsidRPr="00441513">
        <w:t>обеспечение обучения</w:t>
      </w:r>
      <w:r>
        <w:t xml:space="preserve"> по дисциплине</w:t>
      </w:r>
    </w:p>
    <w:p w14:paraId="3CDEB03B" w14:textId="77777777" w:rsidR="002626F9" w:rsidRDefault="002626F9" w:rsidP="003D6A9A">
      <w:pPr>
        <w:pStyle w:val="31"/>
        <w:numPr>
          <w:ilvl w:val="2"/>
          <w:numId w:val="3"/>
        </w:numPr>
        <w:tabs>
          <w:tab w:val="clear" w:pos="360"/>
          <w:tab w:val="num" w:pos="0"/>
          <w:tab w:val="left" w:pos="426"/>
        </w:tabs>
        <w:ind w:left="0"/>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085B2800" w14:textId="77777777" w:rsidR="00C22068" w:rsidRDefault="00C22068" w:rsidP="00C22068">
      <w:pPr>
        <w:pStyle w:val="31"/>
        <w:tabs>
          <w:tab w:val="left" w:pos="426"/>
        </w:tabs>
        <w:jc w:val="both"/>
        <w:rPr>
          <w:b w:val="0"/>
        </w:rPr>
      </w:pPr>
    </w:p>
    <w:p w14:paraId="1CC8820C" w14:textId="77777777" w:rsidR="00C22068" w:rsidRPr="00CD2718" w:rsidRDefault="00C22068" w:rsidP="00C22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ind w:firstLine="709"/>
        <w:jc w:val="both"/>
        <w:rPr>
          <w:rFonts w:ascii="Times New Roman" w:hAnsi="Times New Roman" w:cs="Times New Roman"/>
          <w:b/>
          <w:sz w:val="24"/>
          <w:szCs w:val="24"/>
        </w:rPr>
      </w:pPr>
      <w:r w:rsidRPr="00CD2718">
        <w:rPr>
          <w:rFonts w:ascii="Times New Roman" w:hAnsi="Times New Roman" w:cs="Times New Roman"/>
          <w:b/>
          <w:sz w:val="24"/>
          <w:szCs w:val="24"/>
        </w:rPr>
        <w:t>3.2.1. Основные печатные и электронные издания</w:t>
      </w:r>
    </w:p>
    <w:p w14:paraId="5331C30D" w14:textId="21282E65" w:rsidR="00C22068" w:rsidRPr="00CD2718" w:rsidRDefault="00C22068" w:rsidP="00CD2718">
      <w:pPr>
        <w:spacing w:after="0" w:line="240" w:lineRule="auto"/>
        <w:ind w:firstLine="709"/>
        <w:contextualSpacing/>
        <w:jc w:val="both"/>
        <w:rPr>
          <w:rFonts w:ascii="Times New Roman" w:hAnsi="Times New Roman" w:cs="Times New Roman"/>
          <w:sz w:val="24"/>
          <w:szCs w:val="24"/>
        </w:rPr>
      </w:pPr>
      <w:r w:rsidRPr="00CD2718">
        <w:rPr>
          <w:rFonts w:ascii="Times New Roman" w:hAnsi="Times New Roman" w:cs="Times New Roman"/>
          <w:sz w:val="24"/>
          <w:szCs w:val="24"/>
        </w:rPr>
        <w:t xml:space="preserve">1. Артемов, В.В. История: учебник для студентов учреждений сред. проф. образования / В.В. Артемов, Ю.Н. </w:t>
      </w:r>
      <w:proofErr w:type="spellStart"/>
      <w:r w:rsidRPr="00CD2718">
        <w:rPr>
          <w:rFonts w:ascii="Times New Roman" w:hAnsi="Times New Roman" w:cs="Times New Roman"/>
          <w:sz w:val="24"/>
          <w:szCs w:val="24"/>
        </w:rPr>
        <w:t>Лубченков</w:t>
      </w:r>
      <w:proofErr w:type="spellEnd"/>
      <w:r w:rsidRPr="00CD2718">
        <w:rPr>
          <w:rFonts w:ascii="Times New Roman" w:hAnsi="Times New Roman" w:cs="Times New Roman"/>
          <w:sz w:val="24"/>
          <w:szCs w:val="24"/>
        </w:rPr>
        <w:t xml:space="preserve">. - 20-е изд., </w:t>
      </w:r>
      <w:proofErr w:type="spellStart"/>
      <w:r w:rsidRPr="00CD2718">
        <w:rPr>
          <w:rFonts w:ascii="Times New Roman" w:hAnsi="Times New Roman" w:cs="Times New Roman"/>
          <w:sz w:val="24"/>
          <w:szCs w:val="24"/>
        </w:rPr>
        <w:t>перераб</w:t>
      </w:r>
      <w:proofErr w:type="spellEnd"/>
      <w:proofErr w:type="gramStart"/>
      <w:r w:rsidRPr="00CD2718">
        <w:rPr>
          <w:rFonts w:ascii="Times New Roman" w:hAnsi="Times New Roman" w:cs="Times New Roman"/>
          <w:sz w:val="24"/>
          <w:szCs w:val="24"/>
        </w:rPr>
        <w:t>.</w:t>
      </w:r>
      <w:proofErr w:type="gramEnd"/>
      <w:r w:rsidRPr="00CD2718">
        <w:rPr>
          <w:rFonts w:ascii="Times New Roman" w:hAnsi="Times New Roman" w:cs="Times New Roman"/>
          <w:sz w:val="24"/>
          <w:szCs w:val="24"/>
        </w:rPr>
        <w:t xml:space="preserve"> и доп. - Москва: Академия, 2021. - 448 с. </w:t>
      </w:r>
    </w:p>
    <w:p w14:paraId="3714A882" w14:textId="1D8895AF" w:rsidR="00C22068" w:rsidRPr="00CD2718" w:rsidRDefault="00C22068" w:rsidP="00CD2718">
      <w:pPr>
        <w:tabs>
          <w:tab w:val="left" w:pos="3015"/>
        </w:tabs>
        <w:spacing w:after="0" w:line="240" w:lineRule="auto"/>
        <w:ind w:firstLine="709"/>
        <w:jc w:val="both"/>
        <w:rPr>
          <w:rFonts w:ascii="Times New Roman" w:hAnsi="Times New Roman" w:cs="Times New Roman"/>
          <w:iCs/>
          <w:sz w:val="24"/>
          <w:szCs w:val="24"/>
          <w:shd w:val="clear" w:color="auto" w:fill="FFFFFF"/>
        </w:rPr>
      </w:pPr>
      <w:r w:rsidRPr="00CD2718">
        <w:rPr>
          <w:rFonts w:ascii="Times New Roman" w:hAnsi="Times New Roman" w:cs="Times New Roman"/>
          <w:iCs/>
          <w:sz w:val="24"/>
          <w:szCs w:val="24"/>
          <w:shd w:val="clear" w:color="auto" w:fill="FFFFFF"/>
        </w:rPr>
        <w:t xml:space="preserve">2. История новейшего </w:t>
      </w:r>
      <w:proofErr w:type="gramStart"/>
      <w:r w:rsidRPr="00CD2718">
        <w:rPr>
          <w:rFonts w:ascii="Times New Roman" w:hAnsi="Times New Roman" w:cs="Times New Roman"/>
          <w:iCs/>
          <w:sz w:val="24"/>
          <w:szCs w:val="24"/>
          <w:shd w:val="clear" w:color="auto" w:fill="FFFFFF"/>
        </w:rPr>
        <w:t>времени :</w:t>
      </w:r>
      <w:proofErr w:type="gramEnd"/>
      <w:r w:rsidRPr="00CD2718">
        <w:rPr>
          <w:rFonts w:ascii="Times New Roman" w:hAnsi="Times New Roman" w:cs="Times New Roman"/>
          <w:iCs/>
          <w:sz w:val="24"/>
          <w:szCs w:val="24"/>
          <w:shd w:val="clear" w:color="auto" w:fill="FFFFFF"/>
        </w:rPr>
        <w:t xml:space="preserve"> учебник и практикум для среднего профессионального образования / под редакцией В. Л. Хейфеца. — </w:t>
      </w:r>
      <w:proofErr w:type="gramStart"/>
      <w:r w:rsidRPr="00CD2718">
        <w:rPr>
          <w:rFonts w:ascii="Times New Roman" w:hAnsi="Times New Roman" w:cs="Times New Roman"/>
          <w:iCs/>
          <w:sz w:val="24"/>
          <w:szCs w:val="24"/>
          <w:shd w:val="clear" w:color="auto" w:fill="FFFFFF"/>
        </w:rPr>
        <w:t>Москва :</w:t>
      </w:r>
      <w:proofErr w:type="gramEnd"/>
      <w:r w:rsidRPr="00CD2718">
        <w:rPr>
          <w:rFonts w:ascii="Times New Roman" w:hAnsi="Times New Roman" w:cs="Times New Roman"/>
          <w:iCs/>
          <w:sz w:val="24"/>
          <w:szCs w:val="24"/>
          <w:shd w:val="clear" w:color="auto" w:fill="FFFFFF"/>
        </w:rPr>
        <w:t xml:space="preserve"> Издательство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2022. — 345 с. — (Профессиональное образование). — ISBN 978-5-534-09887-7. — </w:t>
      </w:r>
      <w:proofErr w:type="gramStart"/>
      <w:r w:rsidRPr="00CD2718">
        <w:rPr>
          <w:rFonts w:ascii="Times New Roman" w:hAnsi="Times New Roman" w:cs="Times New Roman"/>
          <w:iCs/>
          <w:sz w:val="24"/>
          <w:szCs w:val="24"/>
          <w:shd w:val="clear" w:color="auto" w:fill="FFFFFF"/>
        </w:rPr>
        <w:t>Текст :</w:t>
      </w:r>
      <w:proofErr w:type="gramEnd"/>
      <w:r w:rsidRPr="00CD2718">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[сайт]. — URL: https://urait.ru/bcode/495045 </w:t>
      </w:r>
    </w:p>
    <w:p w14:paraId="2E915473" w14:textId="1BE32EDF" w:rsidR="00C22068" w:rsidRPr="00CD2718" w:rsidRDefault="00C22068" w:rsidP="00CD2718">
      <w:pPr>
        <w:tabs>
          <w:tab w:val="left" w:pos="3015"/>
        </w:tabs>
        <w:spacing w:after="0" w:line="240" w:lineRule="auto"/>
        <w:ind w:firstLine="709"/>
        <w:jc w:val="both"/>
        <w:rPr>
          <w:rFonts w:ascii="Times New Roman" w:hAnsi="Times New Roman" w:cs="Times New Roman"/>
          <w:iCs/>
          <w:sz w:val="24"/>
          <w:szCs w:val="24"/>
          <w:shd w:val="clear" w:color="auto" w:fill="FFFFFF"/>
        </w:rPr>
      </w:pPr>
      <w:r w:rsidRPr="00CD2718">
        <w:rPr>
          <w:rFonts w:ascii="Times New Roman" w:hAnsi="Times New Roman" w:cs="Times New Roman"/>
          <w:iCs/>
          <w:sz w:val="24"/>
          <w:szCs w:val="24"/>
          <w:shd w:val="clear" w:color="auto" w:fill="FFFFFF"/>
        </w:rPr>
        <w:t xml:space="preserve">3. Кириллов, В. В. История России в 2 ч. Часть 1. До ХХ </w:t>
      </w:r>
      <w:proofErr w:type="gramStart"/>
      <w:r w:rsidRPr="00CD2718">
        <w:rPr>
          <w:rFonts w:ascii="Times New Roman" w:hAnsi="Times New Roman" w:cs="Times New Roman"/>
          <w:iCs/>
          <w:sz w:val="24"/>
          <w:szCs w:val="24"/>
          <w:shd w:val="clear" w:color="auto" w:fill="FFFFFF"/>
        </w:rPr>
        <w:t>века :</w:t>
      </w:r>
      <w:proofErr w:type="gramEnd"/>
      <w:r w:rsidRPr="00CD2718">
        <w:rPr>
          <w:rFonts w:ascii="Times New Roman" w:hAnsi="Times New Roman" w:cs="Times New Roman"/>
          <w:iCs/>
          <w:sz w:val="24"/>
          <w:szCs w:val="24"/>
          <w:shd w:val="clear" w:color="auto" w:fill="FFFFFF"/>
        </w:rPr>
        <w:t xml:space="preserve"> учебник для среднего профессионального образования / В. В. Кириллов. — 8-е изд., </w:t>
      </w:r>
      <w:proofErr w:type="spellStart"/>
      <w:r w:rsidRPr="00CD2718">
        <w:rPr>
          <w:rFonts w:ascii="Times New Roman" w:hAnsi="Times New Roman" w:cs="Times New Roman"/>
          <w:iCs/>
          <w:sz w:val="24"/>
          <w:szCs w:val="24"/>
          <w:shd w:val="clear" w:color="auto" w:fill="FFFFFF"/>
        </w:rPr>
        <w:t>перераб</w:t>
      </w:r>
      <w:proofErr w:type="spellEnd"/>
      <w:r w:rsidRPr="00CD2718">
        <w:rPr>
          <w:rFonts w:ascii="Times New Roman" w:hAnsi="Times New Roman" w:cs="Times New Roman"/>
          <w:iCs/>
          <w:sz w:val="24"/>
          <w:szCs w:val="24"/>
          <w:shd w:val="clear" w:color="auto" w:fill="FFFFFF"/>
        </w:rPr>
        <w:t xml:space="preserve">. и доп. — </w:t>
      </w:r>
      <w:proofErr w:type="gramStart"/>
      <w:r w:rsidRPr="00CD2718">
        <w:rPr>
          <w:rFonts w:ascii="Times New Roman" w:hAnsi="Times New Roman" w:cs="Times New Roman"/>
          <w:iCs/>
          <w:sz w:val="24"/>
          <w:szCs w:val="24"/>
          <w:shd w:val="clear" w:color="auto" w:fill="FFFFFF"/>
        </w:rPr>
        <w:t>Москва :</w:t>
      </w:r>
      <w:proofErr w:type="gramEnd"/>
      <w:r w:rsidRPr="00CD2718">
        <w:rPr>
          <w:rFonts w:ascii="Times New Roman" w:hAnsi="Times New Roman" w:cs="Times New Roman"/>
          <w:iCs/>
          <w:sz w:val="24"/>
          <w:szCs w:val="24"/>
          <w:shd w:val="clear" w:color="auto" w:fill="FFFFFF"/>
        </w:rPr>
        <w:t xml:space="preserve"> Издательство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2022. — 352 с. — (Профессиональное образование). — ISBN 978-5-534-08565-5. — </w:t>
      </w:r>
      <w:proofErr w:type="gramStart"/>
      <w:r w:rsidRPr="00CD2718">
        <w:rPr>
          <w:rFonts w:ascii="Times New Roman" w:hAnsi="Times New Roman" w:cs="Times New Roman"/>
          <w:iCs/>
          <w:sz w:val="24"/>
          <w:szCs w:val="24"/>
          <w:shd w:val="clear" w:color="auto" w:fill="FFFFFF"/>
        </w:rPr>
        <w:t>Текст :</w:t>
      </w:r>
      <w:proofErr w:type="gramEnd"/>
      <w:r w:rsidRPr="00CD2718">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[сайт]. — URL: https://urait.ru/bcode/491578 </w:t>
      </w:r>
    </w:p>
    <w:p w14:paraId="186195B9" w14:textId="45A65A31" w:rsidR="00C22068" w:rsidRPr="00CD2718" w:rsidRDefault="00C22068" w:rsidP="00CD2718">
      <w:pPr>
        <w:tabs>
          <w:tab w:val="left" w:pos="3015"/>
        </w:tabs>
        <w:spacing w:after="0" w:line="240" w:lineRule="auto"/>
        <w:ind w:firstLine="709"/>
        <w:jc w:val="both"/>
        <w:rPr>
          <w:rFonts w:ascii="Times New Roman" w:hAnsi="Times New Roman" w:cs="Times New Roman"/>
          <w:iCs/>
          <w:sz w:val="24"/>
          <w:szCs w:val="24"/>
          <w:shd w:val="clear" w:color="auto" w:fill="FFFFFF"/>
        </w:rPr>
      </w:pPr>
      <w:r w:rsidRPr="00CD2718">
        <w:rPr>
          <w:rFonts w:ascii="Times New Roman" w:hAnsi="Times New Roman" w:cs="Times New Roman"/>
          <w:iCs/>
          <w:sz w:val="24"/>
          <w:szCs w:val="24"/>
          <w:shd w:val="clear" w:color="auto" w:fill="FFFFFF"/>
        </w:rPr>
        <w:t xml:space="preserve">4. Кириллов, В. В. История России в 2 ч. Часть 2. ХХ век — начало ХХI века : учебник для среднего профессионального образования / В. В. Кириллов. — 8-е изд., </w:t>
      </w:r>
      <w:proofErr w:type="spellStart"/>
      <w:r w:rsidRPr="00CD2718">
        <w:rPr>
          <w:rFonts w:ascii="Times New Roman" w:hAnsi="Times New Roman" w:cs="Times New Roman"/>
          <w:iCs/>
          <w:sz w:val="24"/>
          <w:szCs w:val="24"/>
          <w:shd w:val="clear" w:color="auto" w:fill="FFFFFF"/>
        </w:rPr>
        <w:t>перераб</w:t>
      </w:r>
      <w:proofErr w:type="spellEnd"/>
      <w:r w:rsidRPr="00CD2718">
        <w:rPr>
          <w:rFonts w:ascii="Times New Roman" w:hAnsi="Times New Roman" w:cs="Times New Roman"/>
          <w:iCs/>
          <w:sz w:val="24"/>
          <w:szCs w:val="24"/>
          <w:shd w:val="clear" w:color="auto" w:fill="FFFFFF"/>
        </w:rPr>
        <w:t xml:space="preserve">. и доп. — </w:t>
      </w:r>
      <w:proofErr w:type="gramStart"/>
      <w:r w:rsidRPr="00CD2718">
        <w:rPr>
          <w:rFonts w:ascii="Times New Roman" w:hAnsi="Times New Roman" w:cs="Times New Roman"/>
          <w:iCs/>
          <w:sz w:val="24"/>
          <w:szCs w:val="24"/>
          <w:shd w:val="clear" w:color="auto" w:fill="FFFFFF"/>
        </w:rPr>
        <w:t>Москва :</w:t>
      </w:r>
      <w:proofErr w:type="gramEnd"/>
      <w:r w:rsidRPr="00CD2718">
        <w:rPr>
          <w:rFonts w:ascii="Times New Roman" w:hAnsi="Times New Roman" w:cs="Times New Roman"/>
          <w:iCs/>
          <w:sz w:val="24"/>
          <w:szCs w:val="24"/>
          <w:shd w:val="clear" w:color="auto" w:fill="FFFFFF"/>
        </w:rPr>
        <w:t xml:space="preserve"> Издательство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2022. — 257 с. — (Профессиональное образование). — ISBN 978-5-534-08561-7. — </w:t>
      </w:r>
      <w:proofErr w:type="gramStart"/>
      <w:r w:rsidRPr="00CD2718">
        <w:rPr>
          <w:rFonts w:ascii="Times New Roman" w:hAnsi="Times New Roman" w:cs="Times New Roman"/>
          <w:iCs/>
          <w:sz w:val="24"/>
          <w:szCs w:val="24"/>
          <w:shd w:val="clear" w:color="auto" w:fill="FFFFFF"/>
        </w:rPr>
        <w:t>Текст :</w:t>
      </w:r>
      <w:proofErr w:type="gramEnd"/>
      <w:r w:rsidRPr="00CD2718">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[сайт]. — URL: https://urait.ru/bcode/491579 </w:t>
      </w:r>
    </w:p>
    <w:p w14:paraId="72B99ACB" w14:textId="19DEE2BE" w:rsidR="00C22068" w:rsidRPr="00CD2718" w:rsidRDefault="00C22068" w:rsidP="00CD2718">
      <w:pPr>
        <w:tabs>
          <w:tab w:val="left" w:pos="3015"/>
        </w:tabs>
        <w:spacing w:after="0" w:line="240" w:lineRule="auto"/>
        <w:ind w:firstLine="709"/>
        <w:jc w:val="both"/>
        <w:rPr>
          <w:rFonts w:ascii="Times New Roman" w:hAnsi="Times New Roman" w:cs="Times New Roman"/>
          <w:iCs/>
          <w:sz w:val="24"/>
          <w:szCs w:val="24"/>
          <w:shd w:val="clear" w:color="auto" w:fill="FFFFFF"/>
        </w:rPr>
      </w:pPr>
      <w:r w:rsidRPr="00CD2718">
        <w:rPr>
          <w:rFonts w:ascii="Times New Roman" w:hAnsi="Times New Roman" w:cs="Times New Roman"/>
          <w:iCs/>
          <w:sz w:val="24"/>
          <w:szCs w:val="24"/>
          <w:shd w:val="clear" w:color="auto" w:fill="FFFFFF"/>
        </w:rPr>
        <w:t xml:space="preserve">5. </w:t>
      </w:r>
      <w:proofErr w:type="spellStart"/>
      <w:r w:rsidRPr="00CD2718">
        <w:rPr>
          <w:rFonts w:ascii="Times New Roman" w:hAnsi="Times New Roman" w:cs="Times New Roman"/>
          <w:iCs/>
          <w:sz w:val="24"/>
          <w:szCs w:val="24"/>
          <w:shd w:val="clear" w:color="auto" w:fill="FFFFFF"/>
        </w:rPr>
        <w:t>Пленков</w:t>
      </w:r>
      <w:proofErr w:type="spellEnd"/>
      <w:r w:rsidRPr="00CD2718">
        <w:rPr>
          <w:rFonts w:ascii="Times New Roman" w:hAnsi="Times New Roman" w:cs="Times New Roman"/>
          <w:iCs/>
          <w:sz w:val="24"/>
          <w:szCs w:val="24"/>
          <w:shd w:val="clear" w:color="auto" w:fill="FFFFFF"/>
        </w:rPr>
        <w:t xml:space="preserve">, О. Ю. История новейшего времени для </w:t>
      </w:r>
      <w:proofErr w:type="gramStart"/>
      <w:r w:rsidRPr="00CD2718">
        <w:rPr>
          <w:rFonts w:ascii="Times New Roman" w:hAnsi="Times New Roman" w:cs="Times New Roman"/>
          <w:iCs/>
          <w:sz w:val="24"/>
          <w:szCs w:val="24"/>
          <w:shd w:val="clear" w:color="auto" w:fill="FFFFFF"/>
        </w:rPr>
        <w:t>колледжей :</w:t>
      </w:r>
      <w:proofErr w:type="gramEnd"/>
      <w:r w:rsidRPr="00CD2718">
        <w:rPr>
          <w:rFonts w:ascii="Times New Roman" w:hAnsi="Times New Roman" w:cs="Times New Roman"/>
          <w:iCs/>
          <w:sz w:val="24"/>
          <w:szCs w:val="24"/>
          <w:shd w:val="clear" w:color="auto" w:fill="FFFFFF"/>
        </w:rPr>
        <w:t xml:space="preserve"> учебное пособие для среднего профессионального образования / О. Ю. </w:t>
      </w:r>
      <w:proofErr w:type="spellStart"/>
      <w:r w:rsidRPr="00CD2718">
        <w:rPr>
          <w:rFonts w:ascii="Times New Roman" w:hAnsi="Times New Roman" w:cs="Times New Roman"/>
          <w:iCs/>
          <w:sz w:val="24"/>
          <w:szCs w:val="24"/>
          <w:shd w:val="clear" w:color="auto" w:fill="FFFFFF"/>
        </w:rPr>
        <w:t>Пленков</w:t>
      </w:r>
      <w:proofErr w:type="spellEnd"/>
      <w:r w:rsidRPr="00CD2718">
        <w:rPr>
          <w:rFonts w:ascii="Times New Roman" w:hAnsi="Times New Roman" w:cs="Times New Roman"/>
          <w:iCs/>
          <w:sz w:val="24"/>
          <w:szCs w:val="24"/>
          <w:shd w:val="clear" w:color="auto" w:fill="FFFFFF"/>
        </w:rPr>
        <w:t xml:space="preserve">. — 2-е изд., </w:t>
      </w:r>
      <w:proofErr w:type="spellStart"/>
      <w:r w:rsidRPr="00CD2718">
        <w:rPr>
          <w:rFonts w:ascii="Times New Roman" w:hAnsi="Times New Roman" w:cs="Times New Roman"/>
          <w:iCs/>
          <w:sz w:val="24"/>
          <w:szCs w:val="24"/>
          <w:shd w:val="clear" w:color="auto" w:fill="FFFFFF"/>
        </w:rPr>
        <w:t>испр</w:t>
      </w:r>
      <w:proofErr w:type="spellEnd"/>
      <w:r w:rsidRPr="00CD2718">
        <w:rPr>
          <w:rFonts w:ascii="Times New Roman" w:hAnsi="Times New Roman" w:cs="Times New Roman"/>
          <w:iCs/>
          <w:sz w:val="24"/>
          <w:szCs w:val="24"/>
          <w:shd w:val="clear" w:color="auto" w:fill="FFFFFF"/>
        </w:rPr>
        <w:t xml:space="preserve">. и доп. — </w:t>
      </w:r>
      <w:proofErr w:type="gramStart"/>
      <w:r w:rsidRPr="00CD2718">
        <w:rPr>
          <w:rFonts w:ascii="Times New Roman" w:hAnsi="Times New Roman" w:cs="Times New Roman"/>
          <w:iCs/>
          <w:sz w:val="24"/>
          <w:szCs w:val="24"/>
          <w:shd w:val="clear" w:color="auto" w:fill="FFFFFF"/>
        </w:rPr>
        <w:t>Москва :</w:t>
      </w:r>
      <w:proofErr w:type="gramEnd"/>
      <w:r w:rsidRPr="00CD2718">
        <w:rPr>
          <w:rFonts w:ascii="Times New Roman" w:hAnsi="Times New Roman" w:cs="Times New Roman"/>
          <w:iCs/>
          <w:sz w:val="24"/>
          <w:szCs w:val="24"/>
          <w:shd w:val="clear" w:color="auto" w:fill="FFFFFF"/>
        </w:rPr>
        <w:t xml:space="preserve"> Издательство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2022. — 368 с. — (Профессиональное образование). — ISBN 978-5-534-11113-2. — </w:t>
      </w:r>
      <w:proofErr w:type="gramStart"/>
      <w:r w:rsidRPr="00CD2718">
        <w:rPr>
          <w:rFonts w:ascii="Times New Roman" w:hAnsi="Times New Roman" w:cs="Times New Roman"/>
          <w:iCs/>
          <w:sz w:val="24"/>
          <w:szCs w:val="24"/>
          <w:shd w:val="clear" w:color="auto" w:fill="FFFFFF"/>
        </w:rPr>
        <w:t>Текст :</w:t>
      </w:r>
      <w:proofErr w:type="gramEnd"/>
      <w:r w:rsidRPr="00CD2718">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CD2718">
        <w:rPr>
          <w:rFonts w:ascii="Times New Roman" w:hAnsi="Times New Roman" w:cs="Times New Roman"/>
          <w:iCs/>
          <w:sz w:val="24"/>
          <w:szCs w:val="24"/>
          <w:shd w:val="clear" w:color="auto" w:fill="FFFFFF"/>
        </w:rPr>
        <w:t>Юрайт</w:t>
      </w:r>
      <w:proofErr w:type="spellEnd"/>
      <w:r w:rsidRPr="00CD2718">
        <w:rPr>
          <w:rFonts w:ascii="Times New Roman" w:hAnsi="Times New Roman" w:cs="Times New Roman"/>
          <w:iCs/>
          <w:sz w:val="24"/>
          <w:szCs w:val="24"/>
          <w:shd w:val="clear" w:color="auto" w:fill="FFFFFF"/>
        </w:rPr>
        <w:t xml:space="preserve"> [сайт]. — URL: https://urait.ru/bcode/494771 </w:t>
      </w:r>
    </w:p>
    <w:p w14:paraId="5C193D08" w14:textId="77777777" w:rsidR="00C22068" w:rsidRDefault="00C22068" w:rsidP="00C22068">
      <w:pPr>
        <w:pStyle w:val="31"/>
        <w:tabs>
          <w:tab w:val="left" w:pos="426"/>
        </w:tabs>
        <w:jc w:val="both"/>
        <w:rPr>
          <w:b w:val="0"/>
        </w:rPr>
      </w:pPr>
    </w:p>
    <w:p w14:paraId="086100ED" w14:textId="77777777" w:rsidR="00CD2718" w:rsidRPr="00CD2718" w:rsidRDefault="00CD2718" w:rsidP="00CD2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ind w:firstLine="709"/>
        <w:jc w:val="both"/>
        <w:rPr>
          <w:rFonts w:ascii="Times New Roman" w:hAnsi="Times New Roman" w:cs="Times New Roman"/>
          <w:b/>
          <w:sz w:val="24"/>
          <w:szCs w:val="24"/>
        </w:rPr>
      </w:pPr>
      <w:r w:rsidRPr="00CD2718">
        <w:rPr>
          <w:rFonts w:ascii="Times New Roman" w:hAnsi="Times New Roman" w:cs="Times New Roman"/>
          <w:b/>
          <w:sz w:val="24"/>
          <w:szCs w:val="24"/>
        </w:rPr>
        <w:t xml:space="preserve">3.2.3. Дополнительные источники </w:t>
      </w:r>
    </w:p>
    <w:p w14:paraId="5BAE34DD" w14:textId="79465418" w:rsidR="00CD2718" w:rsidRPr="00CD2718" w:rsidRDefault="00CD2718" w:rsidP="00CD2718">
      <w:pPr>
        <w:ind w:firstLine="770"/>
        <w:contextualSpacing/>
        <w:jc w:val="both"/>
        <w:rPr>
          <w:rFonts w:ascii="Times New Roman" w:hAnsi="Times New Roman" w:cs="Times New Roman"/>
          <w:bCs/>
          <w:sz w:val="24"/>
          <w:szCs w:val="24"/>
        </w:rPr>
      </w:pPr>
      <w:r w:rsidRPr="00CD2718">
        <w:rPr>
          <w:rFonts w:ascii="Times New Roman" w:hAnsi="Times New Roman" w:cs="Times New Roman"/>
          <w:bCs/>
          <w:sz w:val="24"/>
          <w:szCs w:val="24"/>
        </w:rPr>
        <w:t xml:space="preserve">1. История России в 2 ч.: Часть 1. 1914 - 1941: учебник для среднего профессионального образования / М. В. </w:t>
      </w:r>
      <w:proofErr w:type="spellStart"/>
      <w:r w:rsidRPr="00CD2718">
        <w:rPr>
          <w:rFonts w:ascii="Times New Roman" w:hAnsi="Times New Roman" w:cs="Times New Roman"/>
          <w:bCs/>
          <w:sz w:val="24"/>
          <w:szCs w:val="24"/>
        </w:rPr>
        <w:t>Ходяков</w:t>
      </w:r>
      <w:proofErr w:type="spellEnd"/>
      <w:r w:rsidRPr="00CD2718">
        <w:rPr>
          <w:rFonts w:ascii="Times New Roman" w:hAnsi="Times New Roman" w:cs="Times New Roman"/>
          <w:bCs/>
          <w:sz w:val="24"/>
          <w:szCs w:val="24"/>
        </w:rPr>
        <w:t xml:space="preserve"> [и др.]; под редакцией М. В. </w:t>
      </w:r>
      <w:proofErr w:type="spellStart"/>
      <w:r w:rsidRPr="00CD2718">
        <w:rPr>
          <w:rFonts w:ascii="Times New Roman" w:hAnsi="Times New Roman" w:cs="Times New Roman"/>
          <w:bCs/>
          <w:sz w:val="24"/>
          <w:szCs w:val="24"/>
        </w:rPr>
        <w:t>Ходякова</w:t>
      </w:r>
      <w:proofErr w:type="spellEnd"/>
      <w:r w:rsidRPr="00CD2718">
        <w:rPr>
          <w:rFonts w:ascii="Times New Roman" w:hAnsi="Times New Roman" w:cs="Times New Roman"/>
          <w:bCs/>
          <w:sz w:val="24"/>
          <w:szCs w:val="24"/>
        </w:rPr>
        <w:t xml:space="preserve">. - 8-е изд., </w:t>
      </w:r>
      <w:proofErr w:type="spellStart"/>
      <w:r w:rsidRPr="00CD2718">
        <w:rPr>
          <w:rFonts w:ascii="Times New Roman" w:hAnsi="Times New Roman" w:cs="Times New Roman"/>
          <w:bCs/>
          <w:sz w:val="24"/>
          <w:szCs w:val="24"/>
        </w:rPr>
        <w:t>перераб</w:t>
      </w:r>
      <w:proofErr w:type="spellEnd"/>
      <w:proofErr w:type="gramStart"/>
      <w:r w:rsidRPr="00CD2718">
        <w:rPr>
          <w:rFonts w:ascii="Times New Roman" w:hAnsi="Times New Roman" w:cs="Times New Roman"/>
          <w:bCs/>
          <w:sz w:val="24"/>
          <w:szCs w:val="24"/>
        </w:rPr>
        <w:t>.</w:t>
      </w:r>
      <w:proofErr w:type="gramEnd"/>
      <w:r w:rsidRPr="00CD2718">
        <w:rPr>
          <w:rFonts w:ascii="Times New Roman" w:hAnsi="Times New Roman" w:cs="Times New Roman"/>
          <w:bCs/>
          <w:sz w:val="24"/>
          <w:szCs w:val="24"/>
        </w:rPr>
        <w:t xml:space="preserve"> и доп. - М.: Издательство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2019. - 270 с. - (Профессиональное образование). - ISBN 978-5-534-04767-7. - Текст: электронный // ЭБС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[сайт]. - URL: </w:t>
      </w:r>
      <w:hyperlink r:id="rId8" w:history="1">
        <w:r w:rsidRPr="00CD2718">
          <w:rPr>
            <w:rStyle w:val="aa"/>
            <w:rFonts w:ascii="Times New Roman" w:hAnsi="Times New Roman" w:cs="Times New Roman"/>
            <w:bCs/>
            <w:sz w:val="24"/>
            <w:szCs w:val="24"/>
          </w:rPr>
          <w:t>https://urait.ru/index.php/bcode/436505</w:t>
        </w:r>
      </w:hyperlink>
    </w:p>
    <w:p w14:paraId="452EDBAD" w14:textId="36B2DF1A" w:rsidR="00CD2718" w:rsidRPr="00CD2718" w:rsidRDefault="00CD2718" w:rsidP="00CD2718">
      <w:pPr>
        <w:ind w:firstLine="770"/>
        <w:contextualSpacing/>
        <w:jc w:val="both"/>
        <w:rPr>
          <w:rFonts w:ascii="Times New Roman" w:hAnsi="Times New Roman" w:cs="Times New Roman"/>
          <w:bCs/>
          <w:sz w:val="24"/>
          <w:szCs w:val="24"/>
        </w:rPr>
      </w:pPr>
      <w:r>
        <w:rPr>
          <w:rFonts w:ascii="Times New Roman" w:hAnsi="Times New Roman" w:cs="Times New Roman"/>
          <w:bCs/>
          <w:sz w:val="24"/>
          <w:szCs w:val="24"/>
        </w:rPr>
        <w:lastRenderedPageBreak/>
        <w:t>2</w:t>
      </w:r>
      <w:r w:rsidRPr="00CD2718">
        <w:rPr>
          <w:rFonts w:ascii="Times New Roman" w:hAnsi="Times New Roman" w:cs="Times New Roman"/>
          <w:bCs/>
          <w:sz w:val="24"/>
          <w:szCs w:val="24"/>
        </w:rPr>
        <w:t xml:space="preserve">. История России в 2 ч.: Часть 2. 1941 - 2015: учебник для среднего профессионального образования / М. В. </w:t>
      </w:r>
      <w:proofErr w:type="spellStart"/>
      <w:r w:rsidRPr="00CD2718">
        <w:rPr>
          <w:rFonts w:ascii="Times New Roman" w:hAnsi="Times New Roman" w:cs="Times New Roman"/>
          <w:bCs/>
          <w:sz w:val="24"/>
          <w:szCs w:val="24"/>
        </w:rPr>
        <w:t>Ходяков</w:t>
      </w:r>
      <w:proofErr w:type="spellEnd"/>
      <w:r w:rsidRPr="00CD2718">
        <w:rPr>
          <w:rFonts w:ascii="Times New Roman" w:hAnsi="Times New Roman" w:cs="Times New Roman"/>
          <w:bCs/>
          <w:sz w:val="24"/>
          <w:szCs w:val="24"/>
        </w:rPr>
        <w:t xml:space="preserve"> [и др.]; под редакцией М. В. </w:t>
      </w:r>
      <w:proofErr w:type="spellStart"/>
      <w:r w:rsidRPr="00CD2718">
        <w:rPr>
          <w:rFonts w:ascii="Times New Roman" w:hAnsi="Times New Roman" w:cs="Times New Roman"/>
          <w:bCs/>
          <w:sz w:val="24"/>
          <w:szCs w:val="24"/>
        </w:rPr>
        <w:t>Ходякова</w:t>
      </w:r>
      <w:proofErr w:type="spellEnd"/>
      <w:r w:rsidRPr="00CD2718">
        <w:rPr>
          <w:rFonts w:ascii="Times New Roman" w:hAnsi="Times New Roman" w:cs="Times New Roman"/>
          <w:bCs/>
          <w:sz w:val="24"/>
          <w:szCs w:val="24"/>
        </w:rPr>
        <w:t xml:space="preserve">. - 8-е изд., </w:t>
      </w:r>
      <w:proofErr w:type="spellStart"/>
      <w:r w:rsidRPr="00CD2718">
        <w:rPr>
          <w:rFonts w:ascii="Times New Roman" w:hAnsi="Times New Roman" w:cs="Times New Roman"/>
          <w:bCs/>
          <w:sz w:val="24"/>
          <w:szCs w:val="24"/>
        </w:rPr>
        <w:t>перераб</w:t>
      </w:r>
      <w:proofErr w:type="spellEnd"/>
      <w:proofErr w:type="gramStart"/>
      <w:r w:rsidRPr="00CD2718">
        <w:rPr>
          <w:rFonts w:ascii="Times New Roman" w:hAnsi="Times New Roman" w:cs="Times New Roman"/>
          <w:bCs/>
          <w:sz w:val="24"/>
          <w:szCs w:val="24"/>
        </w:rPr>
        <w:t>.</w:t>
      </w:r>
      <w:proofErr w:type="gramEnd"/>
      <w:r w:rsidRPr="00CD2718">
        <w:rPr>
          <w:rFonts w:ascii="Times New Roman" w:hAnsi="Times New Roman" w:cs="Times New Roman"/>
          <w:bCs/>
          <w:sz w:val="24"/>
          <w:szCs w:val="24"/>
        </w:rPr>
        <w:t xml:space="preserve"> и доп. - М.: Издательство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2018. - 300 с.</w:t>
      </w:r>
      <w:r w:rsidRPr="00CD2718">
        <w:rPr>
          <w:rFonts w:ascii="Times New Roman" w:hAnsi="Times New Roman" w:cs="Times New Roman"/>
          <w:sz w:val="24"/>
          <w:szCs w:val="24"/>
        </w:rPr>
        <w:t xml:space="preserve"> </w:t>
      </w:r>
      <w:r w:rsidRPr="00CD2718">
        <w:rPr>
          <w:rFonts w:ascii="Times New Roman" w:hAnsi="Times New Roman" w:cs="Times New Roman"/>
          <w:bCs/>
          <w:sz w:val="24"/>
          <w:szCs w:val="24"/>
        </w:rPr>
        <w:t xml:space="preserve">- (Профессиональное образование). - ISBN 978-5-534-04769-1. - Текст: электронный // ЭБС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[сайт]. - URL: </w:t>
      </w:r>
      <w:hyperlink r:id="rId9" w:history="1">
        <w:r w:rsidRPr="00CD2718">
          <w:rPr>
            <w:rStyle w:val="aa"/>
            <w:rFonts w:ascii="Times New Roman" w:hAnsi="Times New Roman" w:cs="Times New Roman"/>
            <w:bCs/>
            <w:sz w:val="24"/>
            <w:szCs w:val="24"/>
          </w:rPr>
          <w:t>https://urait.ru/bcode/420959</w:t>
        </w:r>
      </w:hyperlink>
    </w:p>
    <w:p w14:paraId="31AE4A13" w14:textId="4FA0D06C" w:rsidR="00CD2718" w:rsidRPr="00CD2718" w:rsidRDefault="00CD2718" w:rsidP="00CD2718">
      <w:pPr>
        <w:ind w:firstLine="770"/>
        <w:contextualSpacing/>
        <w:jc w:val="both"/>
        <w:rPr>
          <w:rFonts w:ascii="Times New Roman" w:hAnsi="Times New Roman" w:cs="Times New Roman"/>
          <w:bCs/>
          <w:sz w:val="24"/>
          <w:szCs w:val="24"/>
        </w:rPr>
      </w:pPr>
      <w:r>
        <w:rPr>
          <w:rFonts w:ascii="Times New Roman" w:hAnsi="Times New Roman" w:cs="Times New Roman"/>
          <w:bCs/>
          <w:sz w:val="24"/>
          <w:szCs w:val="24"/>
        </w:rPr>
        <w:t>3</w:t>
      </w:r>
      <w:r w:rsidRPr="00CD2718">
        <w:rPr>
          <w:rFonts w:ascii="Times New Roman" w:hAnsi="Times New Roman" w:cs="Times New Roman"/>
          <w:bCs/>
          <w:sz w:val="24"/>
          <w:szCs w:val="24"/>
        </w:rPr>
        <w:t xml:space="preserve">. История. (СПО). Учебник. / Самыгин С.И., Самыгин П.С., Шевелев В.Н. – М.: </w:t>
      </w:r>
      <w:proofErr w:type="spellStart"/>
      <w:r w:rsidRPr="00CD2718">
        <w:rPr>
          <w:rFonts w:ascii="Times New Roman" w:hAnsi="Times New Roman" w:cs="Times New Roman"/>
          <w:bCs/>
          <w:sz w:val="24"/>
          <w:szCs w:val="24"/>
        </w:rPr>
        <w:t>КноРус</w:t>
      </w:r>
      <w:proofErr w:type="spellEnd"/>
      <w:r w:rsidRPr="00CD2718">
        <w:rPr>
          <w:rFonts w:ascii="Times New Roman" w:hAnsi="Times New Roman" w:cs="Times New Roman"/>
          <w:bCs/>
          <w:sz w:val="24"/>
          <w:szCs w:val="24"/>
        </w:rPr>
        <w:t xml:space="preserve">, 2021. - 306 с.1. Некрасова М. Б. История России: учебник и практикум для среднего профессионального образования / М. Б. Некрасова. - 5-е изд., </w:t>
      </w:r>
      <w:proofErr w:type="spellStart"/>
      <w:r w:rsidRPr="00CD2718">
        <w:rPr>
          <w:rFonts w:ascii="Times New Roman" w:hAnsi="Times New Roman" w:cs="Times New Roman"/>
          <w:bCs/>
          <w:sz w:val="24"/>
          <w:szCs w:val="24"/>
        </w:rPr>
        <w:t>перераб</w:t>
      </w:r>
      <w:proofErr w:type="spellEnd"/>
      <w:proofErr w:type="gramStart"/>
      <w:r w:rsidRPr="00CD2718">
        <w:rPr>
          <w:rFonts w:ascii="Times New Roman" w:hAnsi="Times New Roman" w:cs="Times New Roman"/>
          <w:bCs/>
          <w:sz w:val="24"/>
          <w:szCs w:val="24"/>
        </w:rPr>
        <w:t>.</w:t>
      </w:r>
      <w:proofErr w:type="gramEnd"/>
      <w:r w:rsidRPr="00CD2718">
        <w:rPr>
          <w:rFonts w:ascii="Times New Roman" w:hAnsi="Times New Roman" w:cs="Times New Roman"/>
          <w:bCs/>
          <w:sz w:val="24"/>
          <w:szCs w:val="24"/>
        </w:rPr>
        <w:t xml:space="preserve"> и доп. – М.: Издательство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2020. - 363 с.</w:t>
      </w:r>
      <w:r w:rsidRPr="00CD2718">
        <w:rPr>
          <w:rFonts w:ascii="Times New Roman" w:hAnsi="Times New Roman" w:cs="Times New Roman"/>
          <w:sz w:val="24"/>
          <w:szCs w:val="24"/>
        </w:rPr>
        <w:t xml:space="preserve"> </w:t>
      </w:r>
      <w:r w:rsidRPr="00CD2718">
        <w:rPr>
          <w:rFonts w:ascii="Times New Roman" w:hAnsi="Times New Roman" w:cs="Times New Roman"/>
          <w:bCs/>
          <w:sz w:val="24"/>
          <w:szCs w:val="24"/>
        </w:rPr>
        <w:t xml:space="preserve">- (Профессиональное образование). - SBN 978-5-534-05027-1. - Текст: электронный // ЭБС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[сайт]. - URL: </w:t>
      </w:r>
      <w:hyperlink r:id="rId10" w:history="1">
        <w:r w:rsidRPr="00CD2718">
          <w:rPr>
            <w:rStyle w:val="aa"/>
            <w:rFonts w:ascii="Times New Roman" w:hAnsi="Times New Roman" w:cs="Times New Roman"/>
            <w:bCs/>
            <w:sz w:val="24"/>
            <w:szCs w:val="24"/>
          </w:rPr>
          <w:t>https://urait.ru/bcode/469466</w:t>
        </w:r>
      </w:hyperlink>
    </w:p>
    <w:p w14:paraId="065C86A9" w14:textId="33FE917B" w:rsidR="00CD2718" w:rsidRPr="00CD2718" w:rsidRDefault="00CD2718" w:rsidP="00CD2718">
      <w:pPr>
        <w:ind w:firstLine="708"/>
        <w:contextualSpacing/>
        <w:jc w:val="both"/>
        <w:rPr>
          <w:rFonts w:ascii="Times New Roman" w:hAnsi="Times New Roman" w:cs="Times New Roman"/>
          <w:bCs/>
          <w:sz w:val="24"/>
          <w:szCs w:val="24"/>
        </w:rPr>
      </w:pPr>
      <w:r>
        <w:rPr>
          <w:rFonts w:ascii="Times New Roman" w:hAnsi="Times New Roman" w:cs="Times New Roman"/>
          <w:bCs/>
          <w:sz w:val="24"/>
          <w:szCs w:val="24"/>
        </w:rPr>
        <w:t>4</w:t>
      </w:r>
      <w:r w:rsidRPr="00CD2718">
        <w:rPr>
          <w:rFonts w:ascii="Times New Roman" w:hAnsi="Times New Roman" w:cs="Times New Roman"/>
          <w:bCs/>
          <w:sz w:val="24"/>
          <w:szCs w:val="24"/>
        </w:rPr>
        <w:t xml:space="preserve">. Князев, Е. А. История России. Вторая половина XIX - начало ХХ века: учебник для среднего профессионального образования / Е. А. Князев. - 2-е изд., </w:t>
      </w:r>
      <w:proofErr w:type="spellStart"/>
      <w:r w:rsidRPr="00CD2718">
        <w:rPr>
          <w:rFonts w:ascii="Times New Roman" w:hAnsi="Times New Roman" w:cs="Times New Roman"/>
          <w:bCs/>
          <w:sz w:val="24"/>
          <w:szCs w:val="24"/>
        </w:rPr>
        <w:t>испр</w:t>
      </w:r>
      <w:proofErr w:type="spellEnd"/>
      <w:proofErr w:type="gramStart"/>
      <w:r w:rsidRPr="00CD2718">
        <w:rPr>
          <w:rFonts w:ascii="Times New Roman" w:hAnsi="Times New Roman" w:cs="Times New Roman"/>
          <w:bCs/>
          <w:sz w:val="24"/>
          <w:szCs w:val="24"/>
        </w:rPr>
        <w:t>.</w:t>
      </w:r>
      <w:proofErr w:type="gramEnd"/>
      <w:r w:rsidRPr="00CD2718">
        <w:rPr>
          <w:rFonts w:ascii="Times New Roman" w:hAnsi="Times New Roman" w:cs="Times New Roman"/>
          <w:bCs/>
          <w:sz w:val="24"/>
          <w:szCs w:val="24"/>
        </w:rPr>
        <w:t xml:space="preserve"> и доп. – М.: Издательство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2020. - 296 с.</w:t>
      </w:r>
      <w:r w:rsidRPr="00CD2718">
        <w:rPr>
          <w:rFonts w:ascii="Times New Roman" w:hAnsi="Times New Roman" w:cs="Times New Roman"/>
          <w:sz w:val="24"/>
          <w:szCs w:val="24"/>
        </w:rPr>
        <w:t xml:space="preserve"> </w:t>
      </w:r>
      <w:r w:rsidRPr="00CD2718">
        <w:rPr>
          <w:rFonts w:ascii="Times New Roman" w:hAnsi="Times New Roman" w:cs="Times New Roman"/>
          <w:bCs/>
          <w:sz w:val="24"/>
          <w:szCs w:val="24"/>
        </w:rPr>
        <w:t xml:space="preserve">- (Профессиональное образование). - ISBN 978-5-534-12282-4. - Текст: электронный // ЭБС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[сайт]. - URL: </w:t>
      </w:r>
      <w:hyperlink r:id="rId11" w:history="1">
        <w:r w:rsidRPr="00CD2718">
          <w:rPr>
            <w:rStyle w:val="aa"/>
            <w:rFonts w:ascii="Times New Roman" w:hAnsi="Times New Roman" w:cs="Times New Roman"/>
            <w:bCs/>
            <w:sz w:val="24"/>
            <w:szCs w:val="24"/>
          </w:rPr>
          <w:t>https://urait.ru/bcode/456186</w:t>
        </w:r>
      </w:hyperlink>
    </w:p>
    <w:p w14:paraId="26A6A703" w14:textId="08F63714" w:rsidR="00CD2718" w:rsidRPr="00CD2718" w:rsidRDefault="00CD2718" w:rsidP="00CD2718">
      <w:pPr>
        <w:ind w:firstLine="770"/>
        <w:contextualSpacing/>
        <w:jc w:val="both"/>
        <w:rPr>
          <w:rStyle w:val="aa"/>
          <w:rFonts w:ascii="Times New Roman" w:hAnsi="Times New Roman" w:cs="Times New Roman"/>
          <w:b/>
          <w:bCs/>
          <w:sz w:val="24"/>
          <w:szCs w:val="24"/>
        </w:rPr>
      </w:pPr>
      <w:r>
        <w:rPr>
          <w:rFonts w:ascii="Times New Roman" w:hAnsi="Times New Roman" w:cs="Times New Roman"/>
          <w:bCs/>
          <w:sz w:val="24"/>
          <w:szCs w:val="24"/>
        </w:rPr>
        <w:t>5</w:t>
      </w:r>
      <w:r w:rsidRPr="00CD2718">
        <w:rPr>
          <w:rFonts w:ascii="Times New Roman" w:hAnsi="Times New Roman" w:cs="Times New Roman"/>
          <w:bCs/>
          <w:sz w:val="24"/>
          <w:szCs w:val="24"/>
        </w:rPr>
        <w:t xml:space="preserve">. Некрасова, М. Б. История России: учебник и практикум для среднего профессионального образования / М. Б. Некрасова. - 5-е изд., </w:t>
      </w:r>
      <w:proofErr w:type="spellStart"/>
      <w:r w:rsidRPr="00CD2718">
        <w:rPr>
          <w:rFonts w:ascii="Times New Roman" w:hAnsi="Times New Roman" w:cs="Times New Roman"/>
          <w:bCs/>
          <w:sz w:val="24"/>
          <w:szCs w:val="24"/>
        </w:rPr>
        <w:t>перераб</w:t>
      </w:r>
      <w:proofErr w:type="spellEnd"/>
      <w:proofErr w:type="gramStart"/>
      <w:r w:rsidRPr="00CD2718">
        <w:rPr>
          <w:rFonts w:ascii="Times New Roman" w:hAnsi="Times New Roman" w:cs="Times New Roman"/>
          <w:bCs/>
          <w:sz w:val="24"/>
          <w:szCs w:val="24"/>
        </w:rPr>
        <w:t>.</w:t>
      </w:r>
      <w:proofErr w:type="gramEnd"/>
      <w:r w:rsidRPr="00CD2718">
        <w:rPr>
          <w:rFonts w:ascii="Times New Roman" w:hAnsi="Times New Roman" w:cs="Times New Roman"/>
          <w:bCs/>
          <w:sz w:val="24"/>
          <w:szCs w:val="24"/>
        </w:rPr>
        <w:t xml:space="preserve"> и доп. – М.: Издательство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2020. - 363 с.</w:t>
      </w:r>
      <w:r w:rsidRPr="00CD2718">
        <w:rPr>
          <w:rFonts w:ascii="Times New Roman" w:hAnsi="Times New Roman" w:cs="Times New Roman"/>
          <w:sz w:val="24"/>
          <w:szCs w:val="24"/>
        </w:rPr>
        <w:t xml:space="preserve"> </w:t>
      </w:r>
      <w:r w:rsidRPr="00CD2718">
        <w:rPr>
          <w:rFonts w:ascii="Times New Roman" w:hAnsi="Times New Roman" w:cs="Times New Roman"/>
          <w:bCs/>
          <w:sz w:val="24"/>
          <w:szCs w:val="24"/>
        </w:rPr>
        <w:t xml:space="preserve">- (Профессиональное образование). - SBN 978-5-534-05027-1. - Текст: электронный // ЭБС </w:t>
      </w:r>
      <w:proofErr w:type="spellStart"/>
      <w:r w:rsidRPr="00CD2718">
        <w:rPr>
          <w:rFonts w:ascii="Times New Roman" w:hAnsi="Times New Roman" w:cs="Times New Roman"/>
          <w:bCs/>
          <w:sz w:val="24"/>
          <w:szCs w:val="24"/>
        </w:rPr>
        <w:t>Юрайт</w:t>
      </w:r>
      <w:proofErr w:type="spellEnd"/>
      <w:r w:rsidRPr="00CD2718">
        <w:rPr>
          <w:rFonts w:ascii="Times New Roman" w:hAnsi="Times New Roman" w:cs="Times New Roman"/>
          <w:bCs/>
          <w:sz w:val="24"/>
          <w:szCs w:val="24"/>
        </w:rPr>
        <w:t xml:space="preserve"> [сайт]. - URL: </w:t>
      </w:r>
      <w:hyperlink r:id="rId12" w:history="1">
        <w:r w:rsidRPr="00CD2718">
          <w:rPr>
            <w:rStyle w:val="aa"/>
            <w:rFonts w:ascii="Times New Roman" w:hAnsi="Times New Roman" w:cs="Times New Roman"/>
            <w:bCs/>
            <w:sz w:val="24"/>
            <w:szCs w:val="24"/>
          </w:rPr>
          <w:t>https://urait.ru/bcode/469466</w:t>
        </w:r>
      </w:hyperlink>
    </w:p>
    <w:p w14:paraId="6261D89B" w14:textId="1B101C66" w:rsidR="00CD2718" w:rsidRPr="00CD2718" w:rsidRDefault="00CD2718" w:rsidP="00CD2718">
      <w:pPr>
        <w:ind w:firstLine="770"/>
        <w:contextualSpacing/>
        <w:jc w:val="both"/>
        <w:rPr>
          <w:rFonts w:ascii="Times New Roman" w:hAnsi="Times New Roman" w:cs="Times New Roman"/>
          <w:bCs/>
          <w:sz w:val="24"/>
          <w:szCs w:val="24"/>
        </w:rPr>
      </w:pPr>
      <w:r>
        <w:rPr>
          <w:rFonts w:ascii="Times New Roman" w:hAnsi="Times New Roman" w:cs="Times New Roman"/>
          <w:bCs/>
          <w:sz w:val="24"/>
          <w:szCs w:val="24"/>
        </w:rPr>
        <w:t>6</w:t>
      </w:r>
      <w:r w:rsidRPr="00CD2718">
        <w:rPr>
          <w:rFonts w:ascii="Times New Roman" w:hAnsi="Times New Roman" w:cs="Times New Roman"/>
          <w:bCs/>
          <w:sz w:val="24"/>
          <w:szCs w:val="24"/>
        </w:rPr>
        <w:t>. Федеральный портал История России [Электронный ресурс]. URL: http://histrf.ru</w:t>
      </w:r>
    </w:p>
    <w:p w14:paraId="26EE3996" w14:textId="1C23E957" w:rsidR="00CD2718" w:rsidRPr="00CD2718" w:rsidRDefault="002626F9" w:rsidP="002626F9">
      <w:pPr>
        <w:pStyle w:val="a7"/>
        <w:spacing w:line="276" w:lineRule="auto"/>
        <w:rPr>
          <w:b/>
          <w:bCs/>
          <w:spacing w:val="1"/>
          <w:lang w:val="ru-RU"/>
        </w:rPr>
      </w:pPr>
      <w:r w:rsidRPr="00CD2718">
        <w:rPr>
          <w:b/>
          <w:bCs/>
        </w:rPr>
        <w:t>Интернет ресурсы:</w:t>
      </w:r>
      <w:r w:rsidRPr="00CD2718">
        <w:rPr>
          <w:b/>
          <w:bCs/>
          <w:spacing w:val="1"/>
        </w:rPr>
        <w:t xml:space="preserve"> </w:t>
      </w:r>
    </w:p>
    <w:p w14:paraId="1A659BC7" w14:textId="77777777" w:rsidR="002626F9" w:rsidRPr="00943E7D" w:rsidRDefault="002626F9" w:rsidP="002626F9">
      <w:pPr>
        <w:pStyle w:val="a9"/>
        <w:widowControl/>
        <w:numPr>
          <w:ilvl w:val="0"/>
          <w:numId w:val="4"/>
        </w:numPr>
        <w:spacing w:after="100" w:afterAutospacing="1" w:line="276" w:lineRule="auto"/>
        <w:ind w:left="709" w:right="75" w:hanging="709"/>
        <w:jc w:val="both"/>
      </w:pPr>
      <w:r w:rsidRPr="00786AC4">
        <w:t>http</w:t>
      </w:r>
      <w:r w:rsidRPr="00943E7D">
        <w:t xml:space="preserve">// </w:t>
      </w:r>
      <w:r w:rsidRPr="00786AC4">
        <w:t>www</w:t>
      </w:r>
      <w:r w:rsidRPr="00943E7D">
        <w:t xml:space="preserve">. </w:t>
      </w:r>
      <w:r w:rsidRPr="00786AC4">
        <w:t>hist</w:t>
      </w:r>
      <w:r w:rsidRPr="00943E7D">
        <w:t>.</w:t>
      </w:r>
      <w:r w:rsidRPr="00786AC4">
        <w:t>msu</w:t>
      </w:r>
      <w:r w:rsidRPr="00943E7D">
        <w:t>.</w:t>
      </w:r>
      <w:r w:rsidRPr="00786AC4">
        <w:t>ru</w:t>
      </w:r>
    </w:p>
    <w:p w14:paraId="4715D49E" w14:textId="77777777" w:rsidR="002626F9" w:rsidRPr="00943E7D" w:rsidRDefault="002626F9" w:rsidP="002626F9">
      <w:pPr>
        <w:pStyle w:val="a9"/>
        <w:widowControl/>
        <w:numPr>
          <w:ilvl w:val="0"/>
          <w:numId w:val="4"/>
        </w:numPr>
        <w:spacing w:before="100" w:beforeAutospacing="1" w:after="100" w:afterAutospacing="1" w:line="276" w:lineRule="auto"/>
        <w:ind w:left="709" w:right="75" w:hanging="709"/>
        <w:jc w:val="both"/>
        <w:rPr>
          <w:lang w:val="ru-RU"/>
        </w:rPr>
      </w:pPr>
      <w:r w:rsidRPr="00786AC4">
        <w:t>http</w:t>
      </w:r>
      <w:r w:rsidRPr="00943E7D">
        <w:rPr>
          <w:lang w:val="ru-RU"/>
        </w:rPr>
        <w:t xml:space="preserve">// </w:t>
      </w:r>
      <w:r w:rsidRPr="00786AC4">
        <w:t>www</w:t>
      </w:r>
      <w:r w:rsidRPr="00943E7D">
        <w:rPr>
          <w:lang w:val="ru-RU"/>
        </w:rPr>
        <w:t xml:space="preserve">. </w:t>
      </w:r>
      <w:proofErr w:type="spellStart"/>
      <w:r w:rsidRPr="00786AC4">
        <w:t>zavuch</w:t>
      </w:r>
      <w:proofErr w:type="spellEnd"/>
      <w:r w:rsidRPr="00943E7D">
        <w:rPr>
          <w:lang w:val="ru-RU"/>
        </w:rPr>
        <w:t>.</w:t>
      </w:r>
      <w:r w:rsidRPr="00786AC4">
        <w:t>info</w:t>
      </w:r>
    </w:p>
    <w:p w14:paraId="2B8A9B80" w14:textId="77777777" w:rsidR="00B271A3" w:rsidRPr="0052221E" w:rsidRDefault="002626F9" w:rsidP="0052221E">
      <w:pPr>
        <w:pStyle w:val="a9"/>
        <w:widowControl/>
        <w:numPr>
          <w:ilvl w:val="0"/>
          <w:numId w:val="4"/>
        </w:numPr>
        <w:spacing w:before="100" w:beforeAutospacing="1" w:after="100" w:afterAutospacing="1" w:line="276" w:lineRule="auto"/>
        <w:ind w:left="709" w:right="75" w:hanging="709"/>
        <w:jc w:val="both"/>
        <w:rPr>
          <w:lang w:val="ru-RU"/>
        </w:rPr>
      </w:pPr>
      <w:r w:rsidRPr="00786AC4">
        <w:t>http</w:t>
      </w:r>
      <w:r w:rsidRPr="00943E7D">
        <w:rPr>
          <w:lang w:val="ru-RU"/>
        </w:rPr>
        <w:t xml:space="preserve">// </w:t>
      </w:r>
      <w:r w:rsidRPr="00786AC4">
        <w:t>www</w:t>
      </w:r>
      <w:r w:rsidRPr="00943E7D">
        <w:rPr>
          <w:lang w:val="ru-RU"/>
        </w:rPr>
        <w:t xml:space="preserve">. </w:t>
      </w:r>
      <w:r w:rsidRPr="00786AC4">
        <w:t>history</w:t>
      </w:r>
      <w:r w:rsidRPr="00943E7D">
        <w:rPr>
          <w:lang w:val="ru-RU"/>
        </w:rPr>
        <w:t>.</w:t>
      </w:r>
      <w:r w:rsidRPr="00786AC4">
        <w:t>ru</w:t>
      </w:r>
    </w:p>
    <w:p w14:paraId="7F7C38C4" w14:textId="77777777" w:rsidR="00EB5ABD" w:rsidRDefault="00EB5ABD" w:rsidP="00EB5ABD">
      <w:pPr>
        <w:spacing w:after="0" w:line="360" w:lineRule="auto"/>
        <w:ind w:left="284"/>
        <w:contextualSpacing/>
        <w:jc w:val="both"/>
        <w:rPr>
          <w:rFonts w:ascii="Times New Roman" w:eastAsia="Times New Roman" w:hAnsi="Times New Roman" w:cs="Times New Roman"/>
          <w:b/>
          <w:sz w:val="24"/>
          <w:szCs w:val="24"/>
          <w:lang w:eastAsia="ru-RU"/>
        </w:rPr>
      </w:pPr>
      <w:r w:rsidRPr="00EB5ABD">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5B9AAB0A" w14:textId="77777777" w:rsidR="0052221E" w:rsidRDefault="0052221E" w:rsidP="0052221E">
      <w:pPr>
        <w:spacing w:after="0" w:line="240" w:lineRule="auto"/>
        <w:ind w:firstLine="709"/>
        <w:contextualSpacing/>
        <w:jc w:val="both"/>
        <w:rPr>
          <w:rFonts w:ascii="Times New Roman" w:eastAsia="Times New Roman" w:hAnsi="Times New Roman" w:cs="Times New Roman"/>
          <w:sz w:val="24"/>
          <w:szCs w:val="24"/>
          <w:lang w:eastAsia="ru-RU"/>
        </w:rPr>
      </w:pPr>
      <w:r w:rsidRPr="0052221E">
        <w:rPr>
          <w:rFonts w:ascii="Times New Roman" w:eastAsia="Times New Roman" w:hAnsi="Times New Roman" w:cs="Times New Roman"/>
          <w:sz w:val="24"/>
          <w:szCs w:val="24"/>
          <w:lang w:eastAsia="ru-RU"/>
        </w:rPr>
        <w:t>Контроль и оценка результатов освоения учебной дисциплины осуществляется преподавателем в процессе проведения семинаров, а также выполнения обучающимися самостоятельной работы</w:t>
      </w:r>
    </w:p>
    <w:p w14:paraId="57A097F1" w14:textId="77777777" w:rsidR="0052221E" w:rsidRPr="0052221E" w:rsidRDefault="0052221E" w:rsidP="0052221E">
      <w:pPr>
        <w:spacing w:after="0" w:line="240" w:lineRule="auto"/>
        <w:ind w:firstLine="709"/>
        <w:contextualSpacing/>
        <w:jc w:val="both"/>
        <w:rPr>
          <w:rFonts w:ascii="Times New Roman" w:eastAsia="Times New Roman" w:hAnsi="Times New Roman" w:cs="Times New Roman"/>
          <w:sz w:val="24"/>
          <w:szCs w:val="24"/>
          <w:lang w:eastAsia="ru-RU"/>
        </w:rPr>
      </w:pPr>
    </w:p>
    <w:tbl>
      <w:tblPr>
        <w:tblW w:w="95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810"/>
        <w:gridCol w:w="2669"/>
      </w:tblGrid>
      <w:tr w:rsidR="0052221E" w:rsidRPr="0052221E" w14:paraId="3E50AF76" w14:textId="77777777" w:rsidTr="0052221E">
        <w:tc>
          <w:tcPr>
            <w:tcW w:w="3119" w:type="dxa"/>
            <w:shd w:val="clear" w:color="auto" w:fill="auto"/>
          </w:tcPr>
          <w:p w14:paraId="46F1D550" w14:textId="77777777" w:rsidR="0052221E" w:rsidRPr="0052221E" w:rsidRDefault="0052221E" w:rsidP="00CD2718">
            <w:pPr>
              <w:pStyle w:val="ab"/>
              <w:spacing w:before="0" w:after="0"/>
              <w:ind w:left="0"/>
              <w:jc w:val="center"/>
              <w:rPr>
                <w:b/>
                <w:lang w:eastAsia="ru-RU"/>
              </w:rPr>
            </w:pPr>
            <w:r w:rsidRPr="0052221E">
              <w:rPr>
                <w:b/>
                <w:bCs/>
                <w:lang w:eastAsia="ru-RU"/>
              </w:rPr>
              <w:t>Результаты обучения</w:t>
            </w:r>
          </w:p>
        </w:tc>
        <w:tc>
          <w:tcPr>
            <w:tcW w:w="3810" w:type="dxa"/>
            <w:shd w:val="clear" w:color="auto" w:fill="auto"/>
          </w:tcPr>
          <w:p w14:paraId="469132F5" w14:textId="77777777" w:rsidR="0052221E" w:rsidRPr="0052221E" w:rsidRDefault="0052221E" w:rsidP="00CD2718">
            <w:pPr>
              <w:pStyle w:val="ab"/>
              <w:spacing w:before="0" w:after="0"/>
              <w:ind w:left="0"/>
              <w:jc w:val="center"/>
              <w:rPr>
                <w:b/>
                <w:lang w:eastAsia="ru-RU"/>
              </w:rPr>
            </w:pPr>
            <w:r w:rsidRPr="0052221E">
              <w:rPr>
                <w:b/>
                <w:bCs/>
                <w:lang w:eastAsia="ru-RU"/>
              </w:rPr>
              <w:t>Критерии оценки</w:t>
            </w:r>
          </w:p>
        </w:tc>
        <w:tc>
          <w:tcPr>
            <w:tcW w:w="2669" w:type="dxa"/>
            <w:shd w:val="clear" w:color="auto" w:fill="auto"/>
          </w:tcPr>
          <w:p w14:paraId="4B5CB320" w14:textId="77777777" w:rsidR="0052221E" w:rsidRPr="0052221E" w:rsidRDefault="0052221E" w:rsidP="00CD2718">
            <w:pPr>
              <w:pStyle w:val="ab"/>
              <w:spacing w:before="0" w:after="0"/>
              <w:ind w:left="0"/>
              <w:jc w:val="center"/>
              <w:rPr>
                <w:b/>
                <w:lang w:eastAsia="ru-RU"/>
              </w:rPr>
            </w:pPr>
            <w:r w:rsidRPr="0052221E">
              <w:rPr>
                <w:b/>
                <w:bCs/>
                <w:lang w:eastAsia="ru-RU"/>
              </w:rPr>
              <w:t>Методы оценки</w:t>
            </w:r>
          </w:p>
        </w:tc>
      </w:tr>
      <w:tr w:rsidR="0052221E" w:rsidRPr="0052221E" w14:paraId="0D495CF0" w14:textId="77777777" w:rsidTr="00CB315E">
        <w:tc>
          <w:tcPr>
            <w:tcW w:w="9598" w:type="dxa"/>
            <w:gridSpan w:val="3"/>
            <w:shd w:val="clear" w:color="auto" w:fill="auto"/>
          </w:tcPr>
          <w:p w14:paraId="38681DBB" w14:textId="77777777" w:rsidR="0052221E" w:rsidRPr="0052221E" w:rsidRDefault="0052221E" w:rsidP="00CD2718">
            <w:pPr>
              <w:pStyle w:val="ab"/>
              <w:spacing w:before="0" w:after="0"/>
              <w:ind w:left="0"/>
              <w:rPr>
                <w:b/>
                <w:bCs/>
                <w:lang w:val="ru-RU" w:eastAsia="ru-RU"/>
              </w:rPr>
            </w:pPr>
            <w:r w:rsidRPr="0052221E">
              <w:rPr>
                <w:b/>
                <w:bCs/>
                <w:lang w:val="ru-RU" w:eastAsia="ru-RU"/>
              </w:rPr>
              <w:t>Перечень знаний, осваиваемых в рамках дисциплины</w:t>
            </w:r>
          </w:p>
        </w:tc>
      </w:tr>
      <w:tr w:rsidR="0052221E" w:rsidRPr="0052221E" w14:paraId="0F7D7621" w14:textId="77777777" w:rsidTr="0052221E">
        <w:trPr>
          <w:trHeight w:val="963"/>
        </w:trPr>
        <w:tc>
          <w:tcPr>
            <w:tcW w:w="3119" w:type="dxa"/>
            <w:vMerge w:val="restart"/>
            <w:shd w:val="clear" w:color="auto" w:fill="auto"/>
          </w:tcPr>
          <w:p w14:paraId="527F1A09" w14:textId="77777777" w:rsidR="0052221E" w:rsidRPr="0052221E" w:rsidRDefault="0052221E" w:rsidP="00CD2718">
            <w:pPr>
              <w:pStyle w:val="ad"/>
              <w:rPr>
                <w:lang w:eastAsia="en-US"/>
              </w:rPr>
            </w:pPr>
            <w:r w:rsidRPr="0052221E">
              <w:rPr>
                <w:lang w:eastAsia="en-US"/>
              </w:rPr>
              <w:t>-ключевые понятия и явления истории середины ХХ - нач. ХХI вв.;</w:t>
            </w:r>
          </w:p>
          <w:p w14:paraId="7116A39B" w14:textId="77777777" w:rsidR="0052221E" w:rsidRPr="0052221E" w:rsidRDefault="0052221E" w:rsidP="00CD2718">
            <w:pPr>
              <w:pStyle w:val="ad"/>
              <w:rPr>
                <w:lang w:eastAsia="en-US"/>
              </w:rPr>
            </w:pPr>
            <w:r w:rsidRPr="0052221E">
              <w:rPr>
                <w:lang w:eastAsia="en-US"/>
              </w:rPr>
              <w:t>-основные тенденции развития России и мира в середине ХХ - нач. ХХI вв.;</w:t>
            </w:r>
          </w:p>
          <w:p w14:paraId="0C8F776F" w14:textId="77777777" w:rsidR="0052221E" w:rsidRPr="0052221E" w:rsidRDefault="0052221E" w:rsidP="00CD2718">
            <w:pPr>
              <w:pStyle w:val="ad"/>
              <w:rPr>
                <w:lang w:eastAsia="en-US"/>
              </w:rPr>
            </w:pPr>
            <w:r w:rsidRPr="0052221E">
              <w:rPr>
                <w:lang w:eastAsia="en-US"/>
              </w:rPr>
              <w:t xml:space="preserve">-сущность и причины локальных, региональных, межгосударственных конфликтов в середине </w:t>
            </w:r>
            <w:r w:rsidRPr="0052221E">
              <w:rPr>
                <w:lang w:eastAsia="en-US"/>
              </w:rPr>
              <w:br/>
              <w:t>XX - начале XXI вв.;</w:t>
            </w:r>
          </w:p>
          <w:p w14:paraId="76E59631" w14:textId="77777777" w:rsidR="0052221E" w:rsidRPr="0052221E" w:rsidRDefault="0052221E" w:rsidP="00CD2718">
            <w:pPr>
              <w:pStyle w:val="ad"/>
              <w:rPr>
                <w:lang w:eastAsia="en-US"/>
              </w:rPr>
            </w:pPr>
            <w:r w:rsidRPr="0052221E">
              <w:rPr>
                <w:lang w:eastAsia="en-US"/>
              </w:rPr>
              <w:t xml:space="preserve">- основные процессы (дезинтеграционные, интеграционные, поликультурные, </w:t>
            </w:r>
            <w:r w:rsidRPr="0052221E">
              <w:rPr>
                <w:lang w:eastAsia="en-US"/>
              </w:rPr>
              <w:lastRenderedPageBreak/>
              <w:t>миграционные и иные) политического и экономического развития России и мира;</w:t>
            </w:r>
          </w:p>
          <w:p w14:paraId="60BFD0D5" w14:textId="77777777" w:rsidR="0052221E" w:rsidRPr="0052221E" w:rsidRDefault="0052221E" w:rsidP="00CD2718">
            <w:pPr>
              <w:pStyle w:val="ad"/>
              <w:rPr>
                <w:lang w:eastAsia="en-US"/>
              </w:rPr>
            </w:pPr>
            <w:r w:rsidRPr="0052221E">
              <w:rPr>
                <w:lang w:eastAsia="en-US"/>
              </w:rPr>
              <w:t>-назначение международных организаций и основные направления их деятельности;</w:t>
            </w:r>
          </w:p>
          <w:p w14:paraId="39BB5F1C" w14:textId="77777777" w:rsidR="0052221E" w:rsidRPr="0052221E" w:rsidRDefault="0052221E" w:rsidP="00CD2718">
            <w:pPr>
              <w:pStyle w:val="ad"/>
              <w:rPr>
                <w:lang w:eastAsia="en-US"/>
              </w:rPr>
            </w:pPr>
            <w:r w:rsidRPr="0052221E">
              <w:rPr>
                <w:lang w:eastAsia="en-US"/>
              </w:rPr>
              <w:t>особенности развития культуры в конце XX - начале XXI вв.;</w:t>
            </w:r>
          </w:p>
          <w:p w14:paraId="643C85F1" w14:textId="77777777" w:rsidR="0052221E" w:rsidRPr="0052221E" w:rsidRDefault="0052221E" w:rsidP="00CD2718">
            <w:pPr>
              <w:pStyle w:val="ad"/>
              <w:rPr>
                <w:bCs/>
                <w:lang w:eastAsia="en-US"/>
              </w:rPr>
            </w:pPr>
            <w:r w:rsidRPr="0052221E">
              <w:rPr>
                <w:lang w:eastAsia="en-US"/>
              </w:rPr>
              <w:t>-проблемы и перспективы развития России и мира в конце XX - начале XXI вв. и их значение в профессиональной деятельности будущего специалиста</w:t>
            </w:r>
          </w:p>
        </w:tc>
        <w:tc>
          <w:tcPr>
            <w:tcW w:w="3810" w:type="dxa"/>
            <w:shd w:val="clear" w:color="auto" w:fill="auto"/>
          </w:tcPr>
          <w:p w14:paraId="00EB676A" w14:textId="77777777" w:rsidR="0052221E" w:rsidRPr="0052221E" w:rsidRDefault="0052221E" w:rsidP="00CD2718">
            <w:pPr>
              <w:pStyle w:val="ab"/>
              <w:spacing w:before="0" w:after="0"/>
              <w:ind w:left="0"/>
              <w:rPr>
                <w:bCs/>
                <w:lang w:eastAsia="ru-RU"/>
              </w:rPr>
            </w:pPr>
            <w:r w:rsidRPr="0052221E">
              <w:rPr>
                <w:bCs/>
                <w:lang w:eastAsia="ru-RU"/>
              </w:rPr>
              <w:lastRenderedPageBreak/>
              <w:t>Полнота изложения материала, правильное определение основных понятий, понимание материала, обоснованность суждений, точность формулировок, адекватность применения терминологии, последовательное изложение материала</w:t>
            </w:r>
          </w:p>
        </w:tc>
        <w:tc>
          <w:tcPr>
            <w:tcW w:w="2669" w:type="dxa"/>
            <w:vMerge w:val="restart"/>
            <w:shd w:val="clear" w:color="auto" w:fill="auto"/>
          </w:tcPr>
          <w:p w14:paraId="61EB0075" w14:textId="77777777" w:rsidR="0052221E" w:rsidRPr="0052221E" w:rsidRDefault="0052221E" w:rsidP="00CD2718">
            <w:pPr>
              <w:pStyle w:val="ab"/>
              <w:spacing w:before="0" w:after="0"/>
              <w:ind w:left="0"/>
              <w:rPr>
                <w:bCs/>
                <w:lang w:val="ru-RU" w:eastAsia="ru-RU"/>
              </w:rPr>
            </w:pPr>
            <w:r>
              <w:rPr>
                <w:bCs/>
                <w:lang w:val="ru-RU" w:eastAsia="ru-RU"/>
              </w:rPr>
              <w:t>Оценка опроса (устного/письменного)</w:t>
            </w:r>
          </w:p>
        </w:tc>
      </w:tr>
      <w:tr w:rsidR="0052221E" w:rsidRPr="0052221E" w14:paraId="3DBD08FB" w14:textId="77777777" w:rsidTr="0052221E">
        <w:tc>
          <w:tcPr>
            <w:tcW w:w="3119" w:type="dxa"/>
            <w:vMerge/>
            <w:shd w:val="clear" w:color="auto" w:fill="auto"/>
          </w:tcPr>
          <w:p w14:paraId="5B2984F6" w14:textId="77777777" w:rsidR="0052221E" w:rsidRPr="0052221E" w:rsidRDefault="0052221E" w:rsidP="00CD2718">
            <w:pPr>
              <w:pStyle w:val="ab"/>
              <w:spacing w:before="0" w:after="0"/>
              <w:ind w:left="0"/>
              <w:rPr>
                <w:b/>
                <w:lang w:eastAsia="ru-RU"/>
              </w:rPr>
            </w:pPr>
          </w:p>
        </w:tc>
        <w:tc>
          <w:tcPr>
            <w:tcW w:w="3810" w:type="dxa"/>
            <w:shd w:val="clear" w:color="auto" w:fill="auto"/>
          </w:tcPr>
          <w:p w14:paraId="62DEBB50" w14:textId="77777777" w:rsidR="0052221E" w:rsidRPr="0052221E" w:rsidRDefault="0052221E" w:rsidP="00CD2718">
            <w:pPr>
              <w:pStyle w:val="ab"/>
              <w:spacing w:before="0" w:after="0"/>
              <w:ind w:left="0"/>
              <w:rPr>
                <w:bCs/>
                <w:lang w:eastAsia="ru-RU"/>
              </w:rPr>
            </w:pPr>
            <w:r w:rsidRPr="0052221E">
              <w:rPr>
                <w:bCs/>
                <w:lang w:eastAsia="ru-RU"/>
              </w:rPr>
              <w:t xml:space="preserve">Актуальность темы, соответствие содержания заявленной теме, раскрытие темы на теоретическом уровне, в связях и с обоснованиями, с корректным использованием терминов и понятий в контексте темы; </w:t>
            </w:r>
            <w:r w:rsidRPr="0052221E">
              <w:rPr>
                <w:bCs/>
                <w:lang w:eastAsia="ru-RU"/>
              </w:rPr>
              <w:lastRenderedPageBreak/>
              <w:t>аргументированная позиция с опорой на факты общественной жизни</w:t>
            </w:r>
          </w:p>
        </w:tc>
        <w:tc>
          <w:tcPr>
            <w:tcW w:w="2669" w:type="dxa"/>
            <w:vMerge/>
            <w:shd w:val="clear" w:color="auto" w:fill="auto"/>
          </w:tcPr>
          <w:p w14:paraId="15C4E620" w14:textId="77777777" w:rsidR="0052221E" w:rsidRPr="0052221E" w:rsidRDefault="0052221E" w:rsidP="00CD2718">
            <w:pPr>
              <w:spacing w:after="0" w:line="240" w:lineRule="auto"/>
              <w:rPr>
                <w:rFonts w:ascii="Times New Roman" w:hAnsi="Times New Roman" w:cs="Times New Roman"/>
                <w:bCs/>
                <w:sz w:val="24"/>
                <w:szCs w:val="24"/>
                <w:lang w:eastAsia="ru-RU"/>
              </w:rPr>
            </w:pPr>
          </w:p>
        </w:tc>
      </w:tr>
      <w:tr w:rsidR="0052221E" w:rsidRPr="0052221E" w14:paraId="4BA331B4" w14:textId="77777777" w:rsidTr="0052221E">
        <w:tc>
          <w:tcPr>
            <w:tcW w:w="3119" w:type="dxa"/>
            <w:vMerge/>
            <w:shd w:val="clear" w:color="auto" w:fill="auto"/>
          </w:tcPr>
          <w:p w14:paraId="180E573C" w14:textId="77777777" w:rsidR="0052221E" w:rsidRPr="0052221E" w:rsidRDefault="0052221E" w:rsidP="00CD2718">
            <w:pPr>
              <w:pStyle w:val="ab"/>
              <w:spacing w:before="0" w:after="0"/>
              <w:ind w:left="0"/>
              <w:jc w:val="both"/>
              <w:rPr>
                <w:b/>
                <w:lang w:eastAsia="ru-RU"/>
              </w:rPr>
            </w:pPr>
          </w:p>
        </w:tc>
        <w:tc>
          <w:tcPr>
            <w:tcW w:w="3810" w:type="dxa"/>
            <w:shd w:val="clear" w:color="auto" w:fill="auto"/>
          </w:tcPr>
          <w:p w14:paraId="7935484C" w14:textId="77777777" w:rsidR="0052221E" w:rsidRPr="0052221E" w:rsidRDefault="0052221E" w:rsidP="00CD2718">
            <w:pPr>
              <w:pStyle w:val="ab"/>
              <w:spacing w:before="0" w:after="0"/>
              <w:ind w:left="0"/>
              <w:rPr>
                <w:bCs/>
                <w:lang w:eastAsia="ru-RU"/>
              </w:rPr>
            </w:pPr>
            <w:r w:rsidRPr="0052221E">
              <w:rPr>
                <w:bCs/>
                <w:lang w:eastAsia="ru-RU"/>
              </w:rPr>
              <w:t>Актуальность темы, соответствие содержания заявленной теме, соответствие общим требованиям написания и техническим требованиям оформления индивидуального/группового проекта, грамотность изложения материала, наличие чёткой композиции и структуры; логика в представлении материала, полнота раскрытия проблемы, умение выделять главное, анализировать, правильно отбирать фактический материал для аргументации, сравнивать реферируемые источники, разные точки зрения, проект представляет собой самостоятельное исследование, представлен качественный анализ найденного материала</w:t>
            </w:r>
          </w:p>
        </w:tc>
        <w:tc>
          <w:tcPr>
            <w:tcW w:w="2669" w:type="dxa"/>
            <w:vMerge/>
            <w:shd w:val="clear" w:color="auto" w:fill="auto"/>
          </w:tcPr>
          <w:p w14:paraId="0C2391F6" w14:textId="77777777" w:rsidR="0052221E" w:rsidRPr="0052221E" w:rsidRDefault="0052221E" w:rsidP="00CD2718">
            <w:pPr>
              <w:spacing w:after="0" w:line="240" w:lineRule="auto"/>
              <w:rPr>
                <w:rFonts w:ascii="Times New Roman" w:hAnsi="Times New Roman" w:cs="Times New Roman"/>
                <w:bCs/>
                <w:sz w:val="24"/>
                <w:szCs w:val="24"/>
              </w:rPr>
            </w:pPr>
          </w:p>
        </w:tc>
      </w:tr>
      <w:tr w:rsidR="0052221E" w:rsidRPr="0052221E" w14:paraId="43B36A44" w14:textId="77777777" w:rsidTr="0052221E">
        <w:tc>
          <w:tcPr>
            <w:tcW w:w="3119" w:type="dxa"/>
            <w:vMerge/>
            <w:shd w:val="clear" w:color="auto" w:fill="auto"/>
          </w:tcPr>
          <w:p w14:paraId="4EB6AE17" w14:textId="77777777" w:rsidR="0052221E" w:rsidRPr="0052221E" w:rsidRDefault="0052221E" w:rsidP="00CD2718">
            <w:pPr>
              <w:pStyle w:val="ab"/>
              <w:spacing w:before="0" w:after="0"/>
              <w:ind w:left="0"/>
              <w:jc w:val="both"/>
              <w:rPr>
                <w:bCs/>
                <w:lang w:eastAsia="ru-RU"/>
              </w:rPr>
            </w:pPr>
          </w:p>
        </w:tc>
        <w:tc>
          <w:tcPr>
            <w:tcW w:w="3810" w:type="dxa"/>
            <w:shd w:val="clear" w:color="auto" w:fill="auto"/>
          </w:tcPr>
          <w:p w14:paraId="5141912E" w14:textId="77777777" w:rsidR="0052221E" w:rsidRPr="0052221E" w:rsidRDefault="0052221E" w:rsidP="00CD2718">
            <w:pPr>
              <w:pStyle w:val="ab"/>
              <w:spacing w:before="0" w:after="0"/>
              <w:ind w:left="0"/>
              <w:rPr>
                <w:bCs/>
                <w:lang w:eastAsia="ru-RU"/>
              </w:rPr>
            </w:pPr>
            <w:r w:rsidRPr="0052221E">
              <w:rPr>
                <w:bCs/>
                <w:lang w:eastAsia="ru-RU"/>
              </w:rPr>
              <w:t>Промежуточная аттестация в форме защиты исследовательского проекта</w:t>
            </w:r>
          </w:p>
        </w:tc>
        <w:tc>
          <w:tcPr>
            <w:tcW w:w="2669" w:type="dxa"/>
            <w:shd w:val="clear" w:color="auto" w:fill="auto"/>
          </w:tcPr>
          <w:p w14:paraId="5B6B6FF8" w14:textId="77777777" w:rsidR="0052221E" w:rsidRPr="0052221E" w:rsidRDefault="0052221E" w:rsidP="00CD2718">
            <w:pPr>
              <w:pStyle w:val="ab"/>
              <w:spacing w:before="0" w:after="0"/>
              <w:ind w:left="0"/>
              <w:rPr>
                <w:bCs/>
                <w:lang w:eastAsia="ru-RU"/>
              </w:rPr>
            </w:pPr>
            <w:r w:rsidRPr="0052221E">
              <w:rPr>
                <w:bCs/>
                <w:lang w:eastAsia="ru-RU"/>
              </w:rPr>
              <w:t>Дифференцированный зачет</w:t>
            </w:r>
          </w:p>
        </w:tc>
      </w:tr>
      <w:tr w:rsidR="0052221E" w:rsidRPr="0052221E" w14:paraId="0F19F952" w14:textId="77777777" w:rsidTr="00CB315E">
        <w:tc>
          <w:tcPr>
            <w:tcW w:w="9598" w:type="dxa"/>
            <w:gridSpan w:val="3"/>
            <w:shd w:val="clear" w:color="auto" w:fill="auto"/>
          </w:tcPr>
          <w:p w14:paraId="55007F21" w14:textId="77777777" w:rsidR="0052221E" w:rsidRPr="0052221E" w:rsidRDefault="0052221E" w:rsidP="00CD2718">
            <w:pPr>
              <w:spacing w:after="0" w:line="240" w:lineRule="auto"/>
              <w:rPr>
                <w:rFonts w:ascii="Times New Roman" w:hAnsi="Times New Roman" w:cs="Times New Roman"/>
                <w:bCs/>
                <w:sz w:val="24"/>
                <w:szCs w:val="24"/>
              </w:rPr>
            </w:pPr>
            <w:r w:rsidRPr="0052221E">
              <w:rPr>
                <w:rFonts w:ascii="Times New Roman" w:hAnsi="Times New Roman" w:cs="Times New Roman"/>
                <w:b/>
                <w:bCs/>
                <w:sz w:val="24"/>
                <w:szCs w:val="24"/>
              </w:rPr>
              <w:t>Перечень умений, осваиваемых в рамках дисциплины</w:t>
            </w:r>
          </w:p>
        </w:tc>
      </w:tr>
      <w:tr w:rsidR="0052221E" w:rsidRPr="0052221E" w14:paraId="27B1EE01" w14:textId="77777777" w:rsidTr="0052221E">
        <w:tc>
          <w:tcPr>
            <w:tcW w:w="3119" w:type="dxa"/>
            <w:vMerge w:val="restart"/>
            <w:shd w:val="clear" w:color="auto" w:fill="auto"/>
          </w:tcPr>
          <w:p w14:paraId="727E7A94" w14:textId="77777777" w:rsidR="0052221E" w:rsidRPr="0052221E" w:rsidRDefault="0052221E" w:rsidP="00CD2718">
            <w:pPr>
              <w:pStyle w:val="ab"/>
              <w:spacing w:before="0" w:after="0"/>
              <w:ind w:left="40"/>
              <w:rPr>
                <w:bCs/>
                <w:lang w:eastAsia="ru-RU"/>
              </w:rPr>
            </w:pPr>
            <w:r w:rsidRPr="0052221E">
              <w:rPr>
                <w:bCs/>
                <w:lang w:eastAsia="ru-RU"/>
              </w:rPr>
              <w:t>-ориентироваться в современной экономической, политической и культурной ситуации в России и мире;</w:t>
            </w:r>
          </w:p>
          <w:p w14:paraId="79317E04" w14:textId="77777777" w:rsidR="0052221E" w:rsidRPr="0052221E" w:rsidRDefault="0052221E" w:rsidP="00CD2718">
            <w:pPr>
              <w:pStyle w:val="ab"/>
              <w:spacing w:before="0" w:after="0"/>
              <w:ind w:left="40"/>
              <w:rPr>
                <w:bCs/>
                <w:lang w:eastAsia="ru-RU"/>
              </w:rPr>
            </w:pPr>
            <w:r w:rsidRPr="0052221E">
              <w:rPr>
                <w:bCs/>
                <w:lang w:eastAsia="ru-RU"/>
              </w:rPr>
              <w:t>-определять основные тенденции социально-экономического, политического и культурного развития России и мира;</w:t>
            </w:r>
          </w:p>
          <w:p w14:paraId="7ABC6233" w14:textId="77777777" w:rsidR="0052221E" w:rsidRPr="0052221E" w:rsidRDefault="0052221E" w:rsidP="00CD2718">
            <w:pPr>
              <w:pStyle w:val="ab"/>
              <w:spacing w:before="0" w:after="0"/>
              <w:ind w:left="40"/>
              <w:rPr>
                <w:bCs/>
                <w:lang w:eastAsia="ru-RU"/>
              </w:rPr>
            </w:pPr>
            <w:r w:rsidRPr="0052221E">
              <w:rPr>
                <w:bCs/>
                <w:lang w:eastAsia="ru-RU"/>
              </w:rPr>
              <w:t>-выявлять взаимосвязь отечественных, региональных, мировых социально-экономических, политических и культурных процессов;</w:t>
            </w:r>
          </w:p>
          <w:p w14:paraId="28103D62" w14:textId="77777777" w:rsidR="0052221E" w:rsidRPr="0052221E" w:rsidRDefault="0052221E" w:rsidP="00CD2718">
            <w:pPr>
              <w:pStyle w:val="ab"/>
              <w:spacing w:before="0" w:after="0"/>
              <w:ind w:left="40"/>
              <w:rPr>
                <w:bCs/>
                <w:lang w:eastAsia="ru-RU"/>
              </w:rPr>
            </w:pPr>
            <w:r w:rsidRPr="0052221E">
              <w:rPr>
                <w:bCs/>
                <w:lang w:eastAsia="ru-RU"/>
              </w:rPr>
              <w:t>-определять значимость профессиональной деятельности в решении современных финансово-экономических проблем;</w:t>
            </w:r>
          </w:p>
          <w:p w14:paraId="120FA003" w14:textId="77777777" w:rsidR="0052221E" w:rsidRPr="0052221E" w:rsidRDefault="0052221E" w:rsidP="00CD2718">
            <w:pPr>
              <w:pStyle w:val="ab"/>
              <w:spacing w:before="0" w:after="0"/>
              <w:ind w:left="40"/>
              <w:rPr>
                <w:bCs/>
                <w:lang w:eastAsia="ru-RU"/>
              </w:rPr>
            </w:pPr>
            <w:r w:rsidRPr="0052221E">
              <w:rPr>
                <w:bCs/>
                <w:lang w:eastAsia="ru-RU"/>
              </w:rPr>
              <w:t xml:space="preserve">-проявлять активную гражданскую позицию, </w:t>
            </w:r>
            <w:r w:rsidRPr="0052221E">
              <w:rPr>
                <w:bCs/>
                <w:lang w:eastAsia="ru-RU"/>
              </w:rPr>
              <w:lastRenderedPageBreak/>
              <w:t>основанную на демократических ценностях мировой истории</w:t>
            </w:r>
          </w:p>
        </w:tc>
        <w:tc>
          <w:tcPr>
            <w:tcW w:w="3810" w:type="dxa"/>
            <w:shd w:val="clear" w:color="auto" w:fill="auto"/>
          </w:tcPr>
          <w:p w14:paraId="7C7A4A89" w14:textId="77777777" w:rsidR="0052221E" w:rsidRPr="0052221E" w:rsidRDefault="0052221E" w:rsidP="00CD2718">
            <w:pPr>
              <w:pStyle w:val="ab"/>
              <w:spacing w:before="0" w:after="0"/>
              <w:ind w:left="26" w:hanging="26"/>
              <w:rPr>
                <w:bCs/>
                <w:lang w:eastAsia="ru-RU"/>
              </w:rPr>
            </w:pPr>
            <w:r w:rsidRPr="0052221E">
              <w:rPr>
                <w:bCs/>
                <w:lang w:eastAsia="ru-RU"/>
              </w:rPr>
              <w:lastRenderedPageBreak/>
              <w:t>Степень реализации плана семинарского занятия (полная, частичная); степень полноты и детальности рассмотрения основных вопросов в ходе. занятия; степень реализации умений студентов рассуждать, дискутировать</w:t>
            </w:r>
          </w:p>
        </w:tc>
        <w:tc>
          <w:tcPr>
            <w:tcW w:w="2669" w:type="dxa"/>
            <w:vMerge w:val="restart"/>
            <w:shd w:val="clear" w:color="auto" w:fill="auto"/>
          </w:tcPr>
          <w:p w14:paraId="7A8A537D" w14:textId="77777777" w:rsidR="0052221E" w:rsidRPr="0052221E" w:rsidRDefault="0052221E" w:rsidP="00CD2718">
            <w:pPr>
              <w:spacing w:after="0" w:line="240" w:lineRule="auto"/>
              <w:jc w:val="both"/>
              <w:rPr>
                <w:rFonts w:ascii="Times New Roman" w:hAnsi="Times New Roman" w:cs="Times New Roman"/>
                <w:bCs/>
                <w:sz w:val="24"/>
                <w:szCs w:val="24"/>
              </w:rPr>
            </w:pPr>
            <w:r w:rsidRPr="0052221E">
              <w:rPr>
                <w:rFonts w:ascii="Times New Roman" w:hAnsi="Times New Roman" w:cs="Times New Roman"/>
                <w:bCs/>
                <w:sz w:val="24"/>
                <w:szCs w:val="24"/>
              </w:rPr>
              <w:t xml:space="preserve">Оценка </w:t>
            </w:r>
            <w:r>
              <w:rPr>
                <w:rFonts w:ascii="Times New Roman" w:hAnsi="Times New Roman" w:cs="Times New Roman"/>
                <w:bCs/>
                <w:sz w:val="24"/>
                <w:szCs w:val="24"/>
              </w:rPr>
              <w:t>результатов выступления на семинаре</w:t>
            </w:r>
          </w:p>
        </w:tc>
      </w:tr>
      <w:tr w:rsidR="0052221E" w:rsidRPr="0052221E" w14:paraId="67AD6BFA" w14:textId="77777777" w:rsidTr="0052221E">
        <w:tc>
          <w:tcPr>
            <w:tcW w:w="3119" w:type="dxa"/>
            <w:vMerge/>
            <w:shd w:val="clear" w:color="auto" w:fill="auto"/>
          </w:tcPr>
          <w:p w14:paraId="70045F1F" w14:textId="77777777" w:rsidR="0052221E" w:rsidRPr="0052221E" w:rsidRDefault="0052221E" w:rsidP="00CD2718">
            <w:pPr>
              <w:pStyle w:val="ab"/>
              <w:spacing w:before="0" w:after="0"/>
              <w:ind w:left="37"/>
              <w:jc w:val="both"/>
              <w:rPr>
                <w:bCs/>
                <w:lang w:eastAsia="ru-RU"/>
              </w:rPr>
            </w:pPr>
          </w:p>
        </w:tc>
        <w:tc>
          <w:tcPr>
            <w:tcW w:w="3810" w:type="dxa"/>
            <w:shd w:val="clear" w:color="auto" w:fill="auto"/>
          </w:tcPr>
          <w:p w14:paraId="72C22264" w14:textId="77777777" w:rsidR="0052221E" w:rsidRPr="0052221E" w:rsidRDefault="0052221E" w:rsidP="00CD2718">
            <w:pPr>
              <w:spacing w:after="0" w:line="240" w:lineRule="auto"/>
              <w:rPr>
                <w:rFonts w:ascii="Times New Roman" w:hAnsi="Times New Roman" w:cs="Times New Roman"/>
                <w:bCs/>
                <w:sz w:val="24"/>
                <w:szCs w:val="24"/>
              </w:rPr>
            </w:pPr>
            <w:r w:rsidRPr="0052221E">
              <w:rPr>
                <w:rFonts w:ascii="Times New Roman" w:hAnsi="Times New Roman" w:cs="Times New Roman"/>
                <w:bCs/>
                <w:sz w:val="24"/>
                <w:szCs w:val="24"/>
              </w:rPr>
              <w:t>Степень усвоения материала любой степени сложности; умения и навыки работы в команде, наблюдения и принятия решения, способностей контактировать и слушать других, риторические способности, лидерские качества; умение доказывать и отстаивать свою точку зрения, организаторские способности</w:t>
            </w:r>
          </w:p>
        </w:tc>
        <w:tc>
          <w:tcPr>
            <w:tcW w:w="2669" w:type="dxa"/>
            <w:vMerge/>
            <w:shd w:val="clear" w:color="auto" w:fill="auto"/>
          </w:tcPr>
          <w:p w14:paraId="1CAE5988" w14:textId="77777777" w:rsidR="0052221E" w:rsidRPr="0052221E" w:rsidRDefault="0052221E" w:rsidP="00CD2718">
            <w:pPr>
              <w:spacing w:after="0" w:line="240" w:lineRule="auto"/>
              <w:jc w:val="both"/>
              <w:rPr>
                <w:rFonts w:ascii="Times New Roman" w:hAnsi="Times New Roman" w:cs="Times New Roman"/>
                <w:bCs/>
                <w:sz w:val="24"/>
                <w:szCs w:val="24"/>
              </w:rPr>
            </w:pPr>
          </w:p>
        </w:tc>
      </w:tr>
    </w:tbl>
    <w:p w14:paraId="03145128" w14:textId="77777777" w:rsidR="00EB5ABD" w:rsidRPr="00EB5ABD" w:rsidRDefault="00EB5ABD" w:rsidP="00EB5ABD">
      <w:pPr>
        <w:spacing w:after="0" w:line="360" w:lineRule="auto"/>
        <w:contextualSpacing/>
        <w:jc w:val="both"/>
        <w:rPr>
          <w:rFonts w:ascii="Times New Roman" w:eastAsia="Times New Roman" w:hAnsi="Times New Roman" w:cs="Times New Roman"/>
          <w:b/>
          <w:i/>
          <w:sz w:val="24"/>
          <w:szCs w:val="24"/>
          <w:lang w:eastAsia="ru-RU"/>
        </w:rPr>
      </w:pPr>
    </w:p>
    <w:p w14:paraId="3D7A1E42" w14:textId="77777777" w:rsidR="00EB5ABD" w:rsidRPr="00EB5ABD" w:rsidRDefault="00EB5ABD" w:rsidP="00EB5ABD">
      <w:pPr>
        <w:spacing w:line="360" w:lineRule="auto"/>
        <w:jc w:val="both"/>
        <w:rPr>
          <w:rFonts w:ascii="Times New Roman" w:eastAsia="Times New Roman" w:hAnsi="Times New Roman" w:cs="Times New Roman"/>
          <w:b/>
          <w:i/>
          <w:sz w:val="24"/>
          <w:szCs w:val="24"/>
          <w:lang w:eastAsia="ru-RU"/>
        </w:rPr>
      </w:pPr>
    </w:p>
    <w:p w14:paraId="10E7A2B2" w14:textId="77777777" w:rsidR="00EB5ABD" w:rsidRPr="00EB5ABD" w:rsidRDefault="00EB5ABD" w:rsidP="00EB5ABD">
      <w:pPr>
        <w:spacing w:line="360" w:lineRule="auto"/>
        <w:jc w:val="both"/>
        <w:rPr>
          <w:rFonts w:ascii="Times New Roman" w:eastAsia="Times New Roman" w:hAnsi="Times New Roman" w:cs="Times New Roman"/>
          <w:b/>
          <w:i/>
          <w:sz w:val="24"/>
          <w:szCs w:val="24"/>
          <w:lang w:eastAsia="ru-RU"/>
        </w:rPr>
      </w:pPr>
    </w:p>
    <w:p w14:paraId="2159538B" w14:textId="77777777" w:rsidR="00EB5ABD" w:rsidRPr="00EB5ABD" w:rsidRDefault="00EB5ABD" w:rsidP="00EB5ABD">
      <w:pPr>
        <w:spacing w:line="360" w:lineRule="auto"/>
        <w:jc w:val="both"/>
        <w:rPr>
          <w:rFonts w:ascii="Times New Roman" w:eastAsia="Times New Roman" w:hAnsi="Times New Roman" w:cs="Times New Roman"/>
          <w:b/>
          <w:i/>
          <w:sz w:val="24"/>
          <w:szCs w:val="24"/>
          <w:lang w:eastAsia="ru-RU"/>
        </w:rPr>
      </w:pPr>
    </w:p>
    <w:p w14:paraId="7AE6BCE8" w14:textId="77777777" w:rsidR="00993728" w:rsidRDefault="00993728" w:rsidP="00EB5ABD"/>
    <w:sectPr w:rsidR="009937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2C765" w14:textId="77777777" w:rsidR="00BE265F" w:rsidRDefault="00BE265F" w:rsidP="00EB5ABD">
      <w:pPr>
        <w:spacing w:after="0" w:line="240" w:lineRule="auto"/>
      </w:pPr>
      <w:r>
        <w:separator/>
      </w:r>
    </w:p>
  </w:endnote>
  <w:endnote w:type="continuationSeparator" w:id="0">
    <w:p w14:paraId="6081CF76" w14:textId="77777777" w:rsidR="00BE265F" w:rsidRDefault="00BE265F" w:rsidP="00EB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3685518"/>
      <w:docPartObj>
        <w:docPartGallery w:val="Page Numbers (Bottom of Page)"/>
        <w:docPartUnique/>
      </w:docPartObj>
    </w:sdtPr>
    <w:sdtEndPr/>
    <w:sdtContent>
      <w:p w14:paraId="53727653" w14:textId="77777777" w:rsidR="00DE03AD" w:rsidRDefault="00DE03AD">
        <w:pPr>
          <w:pStyle w:val="a3"/>
          <w:jc w:val="center"/>
        </w:pPr>
        <w:r>
          <w:fldChar w:fldCharType="begin"/>
        </w:r>
        <w:r>
          <w:instrText>PAGE   \* MERGEFORMAT</w:instrText>
        </w:r>
        <w:r>
          <w:fldChar w:fldCharType="separate"/>
        </w:r>
        <w:r w:rsidR="00F61CE2">
          <w:rPr>
            <w:noProof/>
          </w:rPr>
          <w:t>13</w:t>
        </w:r>
        <w:r>
          <w:fldChar w:fldCharType="end"/>
        </w:r>
      </w:p>
    </w:sdtContent>
  </w:sdt>
  <w:p w14:paraId="693221EC" w14:textId="77777777" w:rsidR="00DE03AD" w:rsidRDefault="00DE03A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25A54" w14:textId="77777777" w:rsidR="00BE265F" w:rsidRDefault="00BE265F" w:rsidP="00EB5ABD">
      <w:pPr>
        <w:spacing w:after="0" w:line="240" w:lineRule="auto"/>
      </w:pPr>
      <w:r>
        <w:separator/>
      </w:r>
    </w:p>
  </w:footnote>
  <w:footnote w:type="continuationSeparator" w:id="0">
    <w:p w14:paraId="3AF65CA4" w14:textId="77777777" w:rsidR="00BE265F" w:rsidRDefault="00BE265F" w:rsidP="00EB5A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336D0"/>
    <w:multiLevelType w:val="hybridMultilevel"/>
    <w:tmpl w:val="C9822B82"/>
    <w:lvl w:ilvl="0" w:tplc="04190001">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1" w15:restartNumberingAfterBreak="0">
    <w:nsid w:val="4F25161D"/>
    <w:multiLevelType w:val="hybridMultilevel"/>
    <w:tmpl w:val="3A682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 w15:restartNumberingAfterBreak="0">
    <w:nsid w:val="60FD17B3"/>
    <w:multiLevelType w:val="hybridMultilevel"/>
    <w:tmpl w:val="EB220EE2"/>
    <w:lvl w:ilvl="0" w:tplc="5E6CEF20">
      <w:start w:val="1"/>
      <w:numFmt w:val="decimal"/>
      <w:lvlText w:val="%1."/>
      <w:lvlJc w:val="left"/>
      <w:pPr>
        <w:ind w:left="786" w:hanging="360"/>
      </w:pPr>
      <w:rPr>
        <w:b w:val="0"/>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16cid:durableId="1735618587">
    <w:abstractNumId w:val="0"/>
  </w:num>
  <w:num w:numId="2" w16cid:durableId="2108308905">
    <w:abstractNumId w:val="1"/>
  </w:num>
  <w:num w:numId="3" w16cid:durableId="845873826">
    <w:abstractNumId w:val="2"/>
  </w:num>
  <w:num w:numId="4" w16cid:durableId="825780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22FE"/>
    <w:rsid w:val="000536A6"/>
    <w:rsid w:val="000C3739"/>
    <w:rsid w:val="000F72EC"/>
    <w:rsid w:val="0017529A"/>
    <w:rsid w:val="001C22FE"/>
    <w:rsid w:val="002626F9"/>
    <w:rsid w:val="002E03D0"/>
    <w:rsid w:val="00361FE3"/>
    <w:rsid w:val="00383909"/>
    <w:rsid w:val="003D6A9A"/>
    <w:rsid w:val="00455ABD"/>
    <w:rsid w:val="00470F9C"/>
    <w:rsid w:val="0052221E"/>
    <w:rsid w:val="0057219C"/>
    <w:rsid w:val="005D47B5"/>
    <w:rsid w:val="0061406B"/>
    <w:rsid w:val="0066197A"/>
    <w:rsid w:val="00694693"/>
    <w:rsid w:val="00715D81"/>
    <w:rsid w:val="0089453B"/>
    <w:rsid w:val="008F6C42"/>
    <w:rsid w:val="00934287"/>
    <w:rsid w:val="00982483"/>
    <w:rsid w:val="00993728"/>
    <w:rsid w:val="00AB549C"/>
    <w:rsid w:val="00B271A3"/>
    <w:rsid w:val="00BC5254"/>
    <w:rsid w:val="00BE265F"/>
    <w:rsid w:val="00C12070"/>
    <w:rsid w:val="00C22068"/>
    <w:rsid w:val="00C62B01"/>
    <w:rsid w:val="00C94A42"/>
    <w:rsid w:val="00CD1627"/>
    <w:rsid w:val="00CD2718"/>
    <w:rsid w:val="00D53A26"/>
    <w:rsid w:val="00DD4DAE"/>
    <w:rsid w:val="00DE03AD"/>
    <w:rsid w:val="00EB5ABD"/>
    <w:rsid w:val="00F61CE2"/>
    <w:rsid w:val="00FD4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022D"/>
  <w15:docId w15:val="{87B7333D-030A-4529-8659-CEB4E3651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5AB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B5ABD"/>
  </w:style>
  <w:style w:type="paragraph" w:styleId="a5">
    <w:name w:val="header"/>
    <w:basedOn w:val="a"/>
    <w:link w:val="a6"/>
    <w:uiPriority w:val="99"/>
    <w:unhideWhenUsed/>
    <w:rsid w:val="00EB5A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5ABD"/>
  </w:style>
  <w:style w:type="paragraph" w:styleId="a7">
    <w:name w:val="Body Text"/>
    <w:basedOn w:val="a"/>
    <w:link w:val="a8"/>
    <w:uiPriority w:val="1"/>
    <w:qFormat/>
    <w:rsid w:val="002626F9"/>
    <w:pPr>
      <w:widowControl w:val="0"/>
      <w:autoSpaceDE w:val="0"/>
      <w:autoSpaceDN w:val="0"/>
      <w:spacing w:after="0" w:line="240" w:lineRule="auto"/>
    </w:pPr>
    <w:rPr>
      <w:rFonts w:ascii="Times New Roman" w:eastAsia="Times New Roman" w:hAnsi="Times New Roman" w:cs="Times New Roman"/>
      <w:sz w:val="24"/>
      <w:szCs w:val="24"/>
      <w:lang w:val="x-none"/>
    </w:rPr>
  </w:style>
  <w:style w:type="character" w:customStyle="1" w:styleId="a8">
    <w:name w:val="Основной текст Знак"/>
    <w:basedOn w:val="a0"/>
    <w:link w:val="a7"/>
    <w:uiPriority w:val="1"/>
    <w:rsid w:val="002626F9"/>
    <w:rPr>
      <w:rFonts w:ascii="Times New Roman" w:eastAsia="Times New Roman" w:hAnsi="Times New Roman" w:cs="Times New Roman"/>
      <w:sz w:val="24"/>
      <w:szCs w:val="24"/>
      <w:lang w:val="x-none"/>
    </w:rPr>
  </w:style>
  <w:style w:type="paragraph" w:customStyle="1" w:styleId="31">
    <w:name w:val="Заголовок 31"/>
    <w:basedOn w:val="a"/>
    <w:uiPriority w:val="1"/>
    <w:qFormat/>
    <w:rsid w:val="002626F9"/>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 w:type="paragraph" w:styleId="a9">
    <w:name w:val="Normal (Web)"/>
    <w:basedOn w:val="a"/>
    <w:uiPriority w:val="99"/>
    <w:rsid w:val="002626F9"/>
    <w:pPr>
      <w:widowControl w:val="0"/>
      <w:spacing w:after="0" w:line="240" w:lineRule="auto"/>
    </w:pPr>
    <w:rPr>
      <w:rFonts w:ascii="Times New Roman" w:eastAsiaTheme="minorEastAsia" w:hAnsi="Times New Roman" w:cs="Times New Roman"/>
      <w:sz w:val="24"/>
      <w:szCs w:val="24"/>
      <w:lang w:val="en-US" w:eastAsia="nl-NL"/>
    </w:rPr>
  </w:style>
  <w:style w:type="character" w:styleId="aa">
    <w:name w:val="Hyperlink"/>
    <w:basedOn w:val="a0"/>
    <w:uiPriority w:val="99"/>
    <w:semiHidden/>
    <w:unhideWhenUsed/>
    <w:rsid w:val="002626F9"/>
    <w:rPr>
      <w:color w:val="0000FF"/>
      <w:u w:val="single"/>
    </w:rPr>
  </w:style>
  <w:style w:type="paragraph" w:styleId="ab">
    <w:name w:val="List Paragraph"/>
    <w:aliases w:val="Содержание. 2 уровень,List Paragraph"/>
    <w:basedOn w:val="a"/>
    <w:link w:val="ac"/>
    <w:uiPriority w:val="34"/>
    <w:qFormat/>
    <w:rsid w:val="0052221E"/>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c">
    <w:name w:val="Абзац списка Знак"/>
    <w:aliases w:val="Содержание. 2 уровень Знак,List Paragraph Знак"/>
    <w:link w:val="ab"/>
    <w:uiPriority w:val="34"/>
    <w:qFormat/>
    <w:locked/>
    <w:rsid w:val="0052221E"/>
    <w:rPr>
      <w:rFonts w:ascii="Times New Roman" w:eastAsia="Times New Roman" w:hAnsi="Times New Roman" w:cs="Times New Roman"/>
      <w:sz w:val="24"/>
      <w:szCs w:val="24"/>
      <w:lang w:val="x-none" w:eastAsia="x-none"/>
    </w:rPr>
  </w:style>
  <w:style w:type="paragraph" w:customStyle="1" w:styleId="ad">
    <w:name w:val="СВЕЛ таб/спис"/>
    <w:basedOn w:val="a"/>
    <w:link w:val="ae"/>
    <w:qFormat/>
    <w:rsid w:val="0052221E"/>
    <w:pPr>
      <w:spacing w:after="0" w:line="240" w:lineRule="auto"/>
    </w:pPr>
    <w:rPr>
      <w:rFonts w:ascii="Times New Roman" w:eastAsia="Times New Roman" w:hAnsi="Times New Roman" w:cs="Times New Roman"/>
      <w:sz w:val="24"/>
      <w:szCs w:val="24"/>
      <w:lang w:eastAsia="ru-RU"/>
    </w:rPr>
  </w:style>
  <w:style w:type="character" w:customStyle="1" w:styleId="ae">
    <w:name w:val="СВЕЛ таб/спис Знак"/>
    <w:link w:val="ad"/>
    <w:locked/>
    <w:rsid w:val="0052221E"/>
    <w:rPr>
      <w:rFonts w:ascii="Times New Roman" w:eastAsia="Times New Roman" w:hAnsi="Times New Roman" w:cs="Times New Roman"/>
      <w:sz w:val="24"/>
      <w:szCs w:val="24"/>
      <w:lang w:eastAsia="ru-RU"/>
    </w:rPr>
  </w:style>
  <w:style w:type="paragraph" w:customStyle="1" w:styleId="ConsPlusNormal">
    <w:name w:val="ConsPlusNormal"/>
    <w:rsid w:val="003D6A9A"/>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 w:type="paragraph" w:customStyle="1" w:styleId="TableParagraph">
    <w:name w:val="Table Paragraph"/>
    <w:basedOn w:val="a"/>
    <w:uiPriority w:val="1"/>
    <w:qFormat/>
    <w:rsid w:val="003D6A9A"/>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6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index.php/bcode/43650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694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56186" TargetMode="External"/><Relationship Id="rId5" Type="http://schemas.openxmlformats.org/officeDocument/2006/relationships/footnotes" Target="footnotes.xml"/><Relationship Id="rId10" Type="http://schemas.openxmlformats.org/officeDocument/2006/relationships/hyperlink" Target="https://urait.ru/bcode/469466" TargetMode="External"/><Relationship Id="rId4" Type="http://schemas.openxmlformats.org/officeDocument/2006/relationships/webSettings" Target="webSettings.xml"/><Relationship Id="rId9" Type="http://schemas.openxmlformats.org/officeDocument/2006/relationships/hyperlink" Target="https://urait.ru/bcode/42095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15</Pages>
  <Words>2925</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dc:creator>
  <cp:keywords/>
  <dc:description/>
  <cp:lastModifiedBy>Виктория Прутковская</cp:lastModifiedBy>
  <cp:revision>17</cp:revision>
  <dcterms:created xsi:type="dcterms:W3CDTF">2019-09-29T12:36:00Z</dcterms:created>
  <dcterms:modified xsi:type="dcterms:W3CDTF">2024-04-15T10:40:00Z</dcterms:modified>
</cp:coreProperties>
</file>