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101" w:rsidRDefault="008D53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caps/>
          <w:sz w:val="24"/>
        </w:rPr>
        <w:t xml:space="preserve">МИНИСТЕРСТВО ОБРАЗОВАНИЯ, НАУКИ И МОЛОДЕЖИ </w:t>
      </w:r>
    </w:p>
    <w:p w:rsidR="004B4101" w:rsidRDefault="008D53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РЕСПУБЛИКИ КРЫМ</w:t>
      </w:r>
    </w:p>
    <w:p w:rsidR="004B4101" w:rsidRDefault="008D53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ГБПОУ РК «КЕРЧЕНСКИЙ ПОЛИТЕХНИЧЕСКИЙ КОЛЛЕДЖ»</w:t>
      </w:r>
    </w:p>
    <w:p w:rsidR="004B4101" w:rsidRDefault="004B4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:rsidR="004B4101" w:rsidRDefault="004B4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:rsidR="004B4101" w:rsidRDefault="004B4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:rsidR="004B4101" w:rsidRDefault="004B4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22"/>
        <w:gridCol w:w="3933"/>
      </w:tblGrid>
      <w:tr w:rsidR="004B4101">
        <w:tc>
          <w:tcPr>
            <w:tcW w:w="5422" w:type="dxa"/>
          </w:tcPr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Введено в действие 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приказом директора 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____________</w:t>
            </w:r>
          </w:p>
        </w:tc>
        <w:tc>
          <w:tcPr>
            <w:tcW w:w="3933" w:type="dxa"/>
          </w:tcPr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caps/>
                <w:sz w:val="24"/>
              </w:rPr>
              <w:t>УТВЕРЖДАЮ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Зам. директора по </w:t>
            </w:r>
            <w:r>
              <w:rPr>
                <w:rFonts w:ascii="Times New Roman" w:hAnsi="Times New Roman"/>
                <w:caps/>
                <w:sz w:val="24"/>
              </w:rPr>
              <w:t>уПр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aps/>
                <w:sz w:val="24"/>
              </w:rPr>
              <w:t>_______________</w:t>
            </w:r>
            <w:r>
              <w:rPr>
                <w:rFonts w:ascii="Times New Roman" w:hAnsi="Times New Roman"/>
                <w:sz w:val="24"/>
              </w:rPr>
              <w:t>С.</w:t>
            </w:r>
            <w:r w:rsidR="00E314E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Ю.</w:t>
            </w:r>
            <w:r w:rsidR="00E314E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Письменная</w:t>
            </w:r>
          </w:p>
          <w:p w:rsidR="004B4101" w:rsidRDefault="004B41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</w:p>
        </w:tc>
      </w:tr>
    </w:tbl>
    <w:p w:rsidR="004B4101" w:rsidRDefault="004B4101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Pr="00512496" w:rsidRDefault="008D53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2496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512496" w:rsidRPr="00512496" w:rsidRDefault="00512496" w:rsidP="005124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2496">
        <w:rPr>
          <w:rFonts w:ascii="Times New Roman" w:hAnsi="Times New Roman"/>
          <w:b/>
          <w:sz w:val="24"/>
          <w:szCs w:val="24"/>
        </w:rPr>
        <w:t>ОП.08 ИНФОРМАЦИОННЫЕ ТЕХНОЛОГИИ В ПРОФЕССИОНАЛЬНОЙ</w:t>
      </w:r>
      <w:r w:rsidRPr="00512496">
        <w:rPr>
          <w:rFonts w:ascii="Times New Roman" w:hAnsi="Times New Roman"/>
          <w:b/>
          <w:sz w:val="24"/>
          <w:szCs w:val="24"/>
        </w:rPr>
        <w:br/>
        <w:t>ДЕЯТЕЛЬНОСТИ/ АДАПТИВНЫЕ ИНФОРМАЦИОННЫЕ ТЕХНОЛОГИИ</w:t>
      </w:r>
    </w:p>
    <w:p w:rsidR="00512496" w:rsidRPr="00512496" w:rsidRDefault="00512496" w:rsidP="005124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caps/>
          <w:sz w:val="24"/>
          <w:szCs w:val="24"/>
        </w:rPr>
      </w:pPr>
      <w:r w:rsidRPr="00512496">
        <w:rPr>
          <w:rFonts w:ascii="Times New Roman" w:hAnsi="Times New Roman"/>
          <w:b/>
          <w:sz w:val="24"/>
          <w:szCs w:val="24"/>
        </w:rPr>
        <w:t xml:space="preserve">В ПРОФЕССИОНАЛЬНОЙ ДЕЯТЕЛЬНОСТИ </w:t>
      </w:r>
    </w:p>
    <w:p w:rsidR="00512496" w:rsidRPr="00512496" w:rsidRDefault="00512496" w:rsidP="005124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rPr>
          <w:rFonts w:ascii="Times New Roman" w:hAnsi="Times New Roman"/>
          <w:b/>
          <w:i/>
          <w:sz w:val="24"/>
        </w:rPr>
      </w:pPr>
    </w:p>
    <w:p w:rsidR="004B4101" w:rsidRDefault="00E314EB">
      <w:pPr>
        <w:spacing w:line="240" w:lineRule="auto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</w:rPr>
        <w:t>2024</w:t>
      </w:r>
      <w:r w:rsidR="008D5332">
        <w:rPr>
          <w:rFonts w:ascii="Times New Roman" w:hAnsi="Times New Roman"/>
          <w:sz w:val="24"/>
        </w:rPr>
        <w:t xml:space="preserve"> </w:t>
      </w:r>
      <w:r w:rsidR="008D5332">
        <w:rPr>
          <w:rFonts w:ascii="Times New Roman" w:hAnsi="Times New Roman"/>
          <w:sz w:val="24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34"/>
        <w:gridCol w:w="4121"/>
      </w:tblGrid>
      <w:tr w:rsidR="004B4101">
        <w:trPr>
          <w:trHeight w:val="1985"/>
        </w:trPr>
        <w:tc>
          <w:tcPr>
            <w:tcW w:w="5234" w:type="dxa"/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СОГЛАСОВАНО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заседании методического совета 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______ 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методсовета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_________________С.В Казак</w:t>
            </w:r>
          </w:p>
          <w:p w:rsidR="004B4101" w:rsidRDefault="004B41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121" w:type="dxa"/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 и одобрено на заседании предметной цикловой комиссии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социально-экономических дисциплин</w:t>
            </w:r>
          </w:p>
          <w:p w:rsidR="004B4101" w:rsidRDefault="008D53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______ 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:rsidR="004B4101" w:rsidRDefault="008D5332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ПЦК _______________</w:t>
            </w:r>
          </w:p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Е.В.Рахматулина</w:t>
            </w:r>
          </w:p>
        </w:tc>
      </w:tr>
    </w:tbl>
    <w:p w:rsidR="004B4101" w:rsidRDefault="004B4101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8D5332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br w:type="page"/>
      </w:r>
    </w:p>
    <w:p w:rsidR="004B4101" w:rsidRDefault="008D5332" w:rsidP="00653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 учетом примерной основной образовательной программы специальности: 38.02.01 Экономика и бухгалтерский учет (по отраслям)</w:t>
      </w:r>
      <w:r w:rsidRPr="008D5332">
        <w:rPr>
          <w:rFonts w:ascii="Times New Roman" w:hAnsi="Times New Roman"/>
          <w:bCs/>
          <w:sz w:val="24"/>
        </w:rPr>
        <w:t>от 05.02.2018 N 69 (ред. от 01.09.2022 ),</w:t>
      </w:r>
      <w:r>
        <w:rPr>
          <w:rFonts w:ascii="Times New Roman" w:hAnsi="Times New Roman"/>
          <w:sz w:val="24"/>
        </w:rPr>
        <w:t xml:space="preserve"> укрупненная группа специальностей 38.00.00 Экономика и управление.</w:t>
      </w:r>
    </w:p>
    <w:p w:rsidR="004B4101" w:rsidRDefault="004B4101" w:rsidP="00653ADA">
      <w:pPr>
        <w:spacing w:after="0"/>
        <w:jc w:val="both"/>
        <w:rPr>
          <w:rFonts w:ascii="Times New Roman" w:hAnsi="Times New Roman"/>
          <w:sz w:val="24"/>
        </w:rPr>
      </w:pPr>
    </w:p>
    <w:p w:rsidR="004B4101" w:rsidRDefault="008D53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:rsidR="004B4101" w:rsidRDefault="004B41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B4101" w:rsidRDefault="008D53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Разработчики:</w:t>
      </w:r>
    </w:p>
    <w:p w:rsidR="004B4101" w:rsidRDefault="00E314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Лёвочкина Наталья Васильевна</w:t>
      </w:r>
      <w:r w:rsidR="008D5332">
        <w:rPr>
          <w:rFonts w:ascii="Times New Roman" w:hAnsi="Times New Roman"/>
          <w:sz w:val="24"/>
        </w:rPr>
        <w:t>, преподаватель</w:t>
      </w:r>
    </w:p>
    <w:p w:rsidR="004B4101" w:rsidRDefault="004B41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B4101" w:rsidRDefault="004B4101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4B410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4B4101" w:rsidRDefault="008D5332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br w:type="page"/>
      </w:r>
    </w:p>
    <w:p w:rsidR="004B4101" w:rsidRDefault="008D5332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27"/>
        <w:gridCol w:w="236"/>
      </w:tblGrid>
      <w:tr w:rsidR="004B4101">
        <w:tc>
          <w:tcPr>
            <w:tcW w:w="9427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64"/>
              <w:gridCol w:w="1275"/>
            </w:tblGrid>
            <w:tr w:rsidR="004B4101">
              <w:tc>
                <w:tcPr>
                  <w:tcW w:w="8364" w:type="dxa"/>
                </w:tcPr>
                <w:p w:rsidR="004B4101" w:rsidRDefault="004B4101">
                  <w:pPr>
                    <w:spacing w:line="240" w:lineRule="auto"/>
                    <w:ind w:left="567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1275" w:type="dxa"/>
                </w:tcPr>
                <w:p w:rsidR="004B4101" w:rsidRDefault="008D533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стр.</w:t>
                  </w:r>
                </w:p>
              </w:tc>
            </w:tr>
            <w:tr w:rsidR="004B4101">
              <w:tc>
                <w:tcPr>
                  <w:tcW w:w="8364" w:type="dxa"/>
                </w:tcPr>
                <w:p w:rsidR="004B4101" w:rsidRDefault="008D5332">
                  <w:pPr>
                    <w:numPr>
                      <w:ilvl w:val="2"/>
                      <w:numId w:val="1"/>
                    </w:numPr>
                    <w:tabs>
                      <w:tab w:val="left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ОБЩАЯ ХАРАКТЕРИСТИКА РАБОЧЕЙ ПРОГРАММЫ </w:t>
                  </w:r>
                </w:p>
                <w:p w:rsidR="004B4101" w:rsidRDefault="008D5332">
                  <w:pPr>
                    <w:spacing w:line="240" w:lineRule="auto"/>
                    <w:ind w:left="567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4B4101" w:rsidRDefault="008D533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5</w:t>
                  </w:r>
                </w:p>
              </w:tc>
            </w:tr>
            <w:tr w:rsidR="004B4101">
              <w:trPr>
                <w:trHeight w:val="459"/>
              </w:trPr>
              <w:tc>
                <w:tcPr>
                  <w:tcW w:w="8364" w:type="dxa"/>
                </w:tcPr>
                <w:p w:rsidR="004B4101" w:rsidRDefault="008D5332">
                  <w:pPr>
                    <w:numPr>
                      <w:ilvl w:val="2"/>
                      <w:numId w:val="1"/>
                    </w:numPr>
                    <w:tabs>
                      <w:tab w:val="left" w:pos="426"/>
                    </w:tabs>
                    <w:spacing w:line="240" w:lineRule="auto"/>
                    <w:ind w:left="1920" w:hanging="1920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4B4101" w:rsidRDefault="0020361B">
                  <w:pPr>
                    <w:spacing w:line="240" w:lineRule="auto"/>
                    <w:ind w:left="33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8</w:t>
                  </w:r>
                </w:p>
              </w:tc>
            </w:tr>
            <w:tr w:rsidR="004B4101">
              <w:trPr>
                <w:trHeight w:val="750"/>
              </w:trPr>
              <w:tc>
                <w:tcPr>
                  <w:tcW w:w="8364" w:type="dxa"/>
                </w:tcPr>
                <w:p w:rsidR="004B4101" w:rsidRDefault="008D5332">
                  <w:pPr>
                    <w:pStyle w:val="af5"/>
                    <w:numPr>
                      <w:ilvl w:val="2"/>
                      <w:numId w:val="1"/>
                    </w:numPr>
                    <w:tabs>
                      <w:tab w:val="left" w:pos="459"/>
                    </w:tabs>
                    <w:spacing w:before="0" w:after="200"/>
                    <w:ind w:left="459" w:hanging="284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4B4101" w:rsidRDefault="008D5332">
                  <w:pPr>
                    <w:spacing w:line="240" w:lineRule="auto"/>
                    <w:ind w:left="33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1</w:t>
                  </w:r>
                  <w:r w:rsidR="0020361B">
                    <w:rPr>
                      <w:rFonts w:ascii="Times New Roman" w:hAnsi="Times New Roman"/>
                      <w:b/>
                      <w:sz w:val="24"/>
                    </w:rPr>
                    <w:t>4</w:t>
                  </w:r>
                </w:p>
              </w:tc>
            </w:tr>
            <w:tr w:rsidR="004B4101">
              <w:tc>
                <w:tcPr>
                  <w:tcW w:w="8364" w:type="dxa"/>
                </w:tcPr>
                <w:p w:rsidR="004B4101" w:rsidRDefault="008D5332">
                  <w:pPr>
                    <w:spacing w:line="240" w:lineRule="auto"/>
                    <w:ind w:left="360" w:hanging="184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:rsidR="004B4101" w:rsidRDefault="008D533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1</w:t>
                  </w:r>
                  <w:r w:rsidR="0020361B">
                    <w:rPr>
                      <w:rFonts w:ascii="Times New Roman" w:hAnsi="Times New Roman"/>
                      <w:b/>
                      <w:sz w:val="24"/>
                    </w:rPr>
                    <w:t>7</w:t>
                  </w:r>
                </w:p>
              </w:tc>
            </w:tr>
          </w:tbl>
          <w:p w:rsidR="004B4101" w:rsidRDefault="004B410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" w:type="dxa"/>
          </w:tcPr>
          <w:p w:rsidR="004B4101" w:rsidRDefault="004B4101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4B4101" w:rsidRDefault="008D5332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1. ОБЩАЯ ХАРАКТЕРИСТИКА РАБОЧЕЙ ПРОГРАММЫ УЧЕБНОЙ ДИСЦИПЛИНЫ </w:t>
      </w:r>
    </w:p>
    <w:p w:rsidR="004B4101" w:rsidRDefault="008D533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1.1. Место дисциплины в структуре основной профессиональной образовательной программы</w:t>
      </w:r>
    </w:p>
    <w:p w:rsidR="004B4101" w:rsidRDefault="008D5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</w:t>
      </w:r>
      <w:r w:rsidR="00512496">
        <w:rPr>
          <w:rFonts w:ascii="Times New Roman" w:hAnsi="Times New Roman"/>
          <w:sz w:val="24"/>
        </w:rPr>
        <w:t>ограмма учебной дисциплины ОП.08</w:t>
      </w:r>
      <w:r>
        <w:rPr>
          <w:rFonts w:ascii="Times New Roman" w:hAnsi="Times New Roman"/>
          <w:sz w:val="24"/>
        </w:rPr>
        <w:t xml:space="preserve"> Информационные технологии в профессиональной деятельности</w:t>
      </w:r>
      <w:r w:rsidR="00512496">
        <w:rPr>
          <w:rFonts w:ascii="Times New Roman" w:hAnsi="Times New Roman"/>
          <w:sz w:val="24"/>
        </w:rPr>
        <w:t xml:space="preserve">/ </w:t>
      </w:r>
      <w:r w:rsidR="00512496" w:rsidRPr="00512496">
        <w:rPr>
          <w:rFonts w:ascii="Times New Roman" w:hAnsi="Times New Roman"/>
          <w:sz w:val="24"/>
          <w:szCs w:val="24"/>
        </w:rPr>
        <w:t>адаптивные информационные технологии в профессиональной деятельности</w:t>
      </w:r>
      <w:r>
        <w:rPr>
          <w:rFonts w:ascii="Times New Roman" w:hAnsi="Times New Roman"/>
          <w:sz w:val="24"/>
        </w:rPr>
        <w:t xml:space="preserve"> является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частью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основной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профессиональной образовательной программы среднего профессионального образования базовой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подготовки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соответствии с ФГОС СПО по специальности 38.02.01 Экономика и бухгалтерский учет (по отраслям), входящей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состав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укрупненной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группы</w:t>
      </w:r>
      <w:r w:rsidR="00E314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СПО</w:t>
      </w:r>
      <w:r w:rsidR="0051249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38.00.00 Экономика и управление.</w:t>
      </w:r>
    </w:p>
    <w:p w:rsidR="004B4101" w:rsidRDefault="00512496" w:rsidP="001F7CF6">
      <w:pPr>
        <w:spacing w:after="0" w:line="240" w:lineRule="auto"/>
        <w:ind w:firstLine="6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ОП.08</w:t>
      </w:r>
      <w:r w:rsidR="008D5332">
        <w:rPr>
          <w:rFonts w:ascii="Times New Roman" w:hAnsi="Times New Roman"/>
          <w:sz w:val="24"/>
        </w:rPr>
        <w:t xml:space="preserve"> Информационные технологии в профессиональной деятельности</w:t>
      </w:r>
      <w:r>
        <w:rPr>
          <w:rFonts w:ascii="Times New Roman" w:hAnsi="Times New Roman"/>
          <w:sz w:val="24"/>
        </w:rPr>
        <w:t xml:space="preserve">/ </w:t>
      </w:r>
      <w:r w:rsidRPr="00512496">
        <w:rPr>
          <w:rFonts w:ascii="Times New Roman" w:hAnsi="Times New Roman"/>
          <w:sz w:val="24"/>
          <w:szCs w:val="24"/>
        </w:rPr>
        <w:t>адаптивные информационные технологии в профессиональной деятельности</w:t>
      </w:r>
      <w:r w:rsidR="008D5332">
        <w:rPr>
          <w:rFonts w:ascii="Times New Roman" w:hAnsi="Times New Roman"/>
          <w:sz w:val="24"/>
        </w:rPr>
        <w:t xml:space="preserve"> является частью общепрофессиональный цикла. Имеет практическую направленность и межпредметную связь с такими дисциплинами и профессиональными модулями как: ЕН.01 Математика, ОП.06 Документационное обеспечение управления, ПМ.02 Ведение бухгалтерского учета источников формирования активов, выполнение работ по инвентаризации активов и финансовых обязательств.</w:t>
      </w:r>
    </w:p>
    <w:p w:rsidR="001F7CF6" w:rsidRDefault="001F7CF6" w:rsidP="001F7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4"/>
        </w:rPr>
      </w:pPr>
      <w:r w:rsidRPr="001F7CF6">
        <w:rPr>
          <w:rFonts w:ascii="Times New Roman" w:eastAsiaTheme="minorHAnsi" w:hAnsi="Times New Roman"/>
          <w:sz w:val="24"/>
          <w:szCs w:val="24"/>
          <w:lang w:eastAsia="en-US"/>
        </w:rPr>
        <w:t xml:space="preserve">Адаптированная рабочая программа учебной дисциплины (далее рабочая программа) -является частью программы подготовки специалистов среднего звена (ППССЗ) в соответствии с ФГОС по подготовке специалистов среднего звена по специальности </w:t>
      </w:r>
      <w:r>
        <w:rPr>
          <w:rFonts w:ascii="Times New Roman" w:hAnsi="Times New Roman"/>
          <w:sz w:val="24"/>
        </w:rPr>
        <w:t>38.02.01 Экономика и бухгалтерский учет</w:t>
      </w:r>
      <w:r w:rsidRPr="001F7CF6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</w:rPr>
        <w:t>(по отраслям), входящей в состав укрупненной группы СПО 38.00.00 Экономика и управление.</w:t>
      </w:r>
    </w:p>
    <w:p w:rsidR="001F7CF6" w:rsidRPr="001F7CF6" w:rsidRDefault="001F7CF6" w:rsidP="001F7C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F7CF6">
        <w:rPr>
          <w:rFonts w:ascii="Times New Roman" w:eastAsiaTheme="minorHAnsi" w:hAnsi="Times New Roman"/>
          <w:sz w:val="24"/>
          <w:szCs w:val="24"/>
          <w:lang w:eastAsia="en-US"/>
        </w:rPr>
        <w:t>Программа разработана с учетом требований профессионального стандарта и в соответствии с особенностями образовательных потребностей инвалидов и лиц ОВЗ с учетом возможностей их психофизического развития и их возможностями и методическими рекомендациями по разработке и реализации адаптированных образовательных программ среднего профессионального образования утвержденные директором Департамента государственной политики в сфере подготовки рабочих кадров и ДПО Науки России от 20 апреля 2015г.№06-830.</w:t>
      </w:r>
    </w:p>
    <w:p w:rsidR="001F7CF6" w:rsidRDefault="001F7CF6" w:rsidP="001F7CF6">
      <w:pPr>
        <w:spacing w:after="0" w:line="240" w:lineRule="auto"/>
        <w:ind w:firstLine="684"/>
        <w:jc w:val="both"/>
        <w:rPr>
          <w:rFonts w:ascii="Times New Roman" w:hAnsi="Times New Roman"/>
          <w:sz w:val="24"/>
        </w:rPr>
      </w:pPr>
    </w:p>
    <w:p w:rsidR="004B4101" w:rsidRDefault="008D533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:rsidR="00EB7501" w:rsidRDefault="00EB7501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EB7501" w:rsidRDefault="00EB7501" w:rsidP="00EB7501">
      <w:pPr>
        <w:jc w:val="both"/>
        <w:rPr>
          <w:rFonts w:ascii="Times New Roman" w:hAnsi="Times New Roman"/>
          <w:sz w:val="24"/>
          <w:szCs w:val="24"/>
        </w:rPr>
      </w:pPr>
      <w:r w:rsidRPr="00EB7501">
        <w:rPr>
          <w:rFonts w:ascii="Times New Roman" w:hAnsi="Times New Roman"/>
          <w:sz w:val="24"/>
          <w:szCs w:val="24"/>
        </w:rPr>
        <w:t xml:space="preserve">Инвариантные целевые ориентиры воспитания в </w:t>
      </w:r>
      <w:r w:rsidRPr="00EB7501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EB7501">
        <w:rPr>
          <w:rFonts w:ascii="Times New Roman" w:hAnsi="Times New Roman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EB7501">
        <w:rPr>
          <w:rFonts w:ascii="Times New Roman" w:hAnsi="Times New Roman"/>
          <w:iCs/>
          <w:sz w:val="24"/>
          <w:szCs w:val="24"/>
        </w:rPr>
        <w:t>программ подготовки специалистов среднего звена</w:t>
      </w:r>
      <w:r w:rsidRPr="00EB7501">
        <w:rPr>
          <w:rFonts w:ascii="Times New Roman" w:hAnsi="Times New Roman"/>
          <w:sz w:val="24"/>
          <w:szCs w:val="24"/>
        </w:rPr>
        <w:t xml:space="preserve"> в соответствии с требованиями ФГОС СПО:</w:t>
      </w:r>
    </w:p>
    <w:p w:rsidR="00EB7501" w:rsidRPr="007E1F6A" w:rsidRDefault="00EB7501" w:rsidP="007E1F6A">
      <w:pPr>
        <w:shd w:val="clear" w:color="auto" w:fill="FFFFFF"/>
        <w:spacing w:after="0"/>
        <w:rPr>
          <w:rFonts w:ascii="Times New Roman" w:hAnsi="Times New Roman"/>
          <w:color w:val="1A1A1A"/>
          <w:sz w:val="24"/>
          <w:szCs w:val="24"/>
        </w:rPr>
      </w:pPr>
      <w:r w:rsidRPr="007E1F6A">
        <w:rPr>
          <w:rFonts w:ascii="Times New Roman" w:hAnsi="Times New Roman"/>
          <w:sz w:val="24"/>
          <w:szCs w:val="24"/>
        </w:rPr>
        <w:t>ОК.  01</w:t>
      </w:r>
      <w:r w:rsidRPr="007E1F6A">
        <w:rPr>
          <w:rFonts w:ascii="Times New Roman" w:hAnsi="Times New Roman"/>
          <w:color w:val="1A1A1A"/>
          <w:sz w:val="24"/>
          <w:szCs w:val="24"/>
        </w:rPr>
        <w:t xml:space="preserve"> Выбирать способы решения задач профессиональной деятельности применительно к различным контекстам;</w:t>
      </w:r>
    </w:p>
    <w:p w:rsidR="00EB7501" w:rsidRPr="007E1F6A" w:rsidRDefault="00EB7501" w:rsidP="007E1F6A">
      <w:pPr>
        <w:shd w:val="clear" w:color="auto" w:fill="FFFFFF"/>
        <w:spacing w:after="0"/>
        <w:rPr>
          <w:rFonts w:ascii="Times New Roman" w:hAnsi="Times New Roman"/>
          <w:color w:val="1A1A1A"/>
          <w:sz w:val="24"/>
          <w:szCs w:val="24"/>
        </w:rPr>
      </w:pPr>
      <w:r w:rsidRPr="007E1F6A">
        <w:rPr>
          <w:rFonts w:ascii="Times New Roman" w:hAnsi="Times New Roman"/>
          <w:sz w:val="24"/>
          <w:szCs w:val="24"/>
        </w:rPr>
        <w:t xml:space="preserve">ОК.  02 </w:t>
      </w:r>
      <w:r w:rsidRPr="007E1F6A">
        <w:rPr>
          <w:rFonts w:ascii="Times New Roman" w:hAnsi="Times New Roman"/>
          <w:color w:val="1A1A1A"/>
          <w:sz w:val="24"/>
          <w:szCs w:val="24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EB7501" w:rsidRPr="007E1F6A" w:rsidRDefault="00EB7501" w:rsidP="007E1F6A">
      <w:pPr>
        <w:shd w:val="clear" w:color="auto" w:fill="FFFFFF"/>
        <w:spacing w:after="0"/>
        <w:rPr>
          <w:rFonts w:ascii="Times New Roman" w:hAnsi="Times New Roman"/>
          <w:color w:val="1A1A1A"/>
          <w:sz w:val="24"/>
          <w:szCs w:val="24"/>
        </w:rPr>
      </w:pPr>
      <w:r w:rsidRPr="007E1F6A">
        <w:rPr>
          <w:rFonts w:ascii="Times New Roman" w:hAnsi="Times New Roman"/>
          <w:sz w:val="24"/>
          <w:szCs w:val="24"/>
        </w:rPr>
        <w:t xml:space="preserve">ОК.  03 </w:t>
      </w:r>
      <w:r w:rsidRPr="007E1F6A">
        <w:rPr>
          <w:rFonts w:ascii="Times New Roman" w:hAnsi="Times New Roman"/>
          <w:color w:val="1A1A1A"/>
          <w:sz w:val="24"/>
          <w:szCs w:val="24"/>
        </w:rPr>
        <w:t>Планировать и реализовывать собственное профессиональное и личностное</w:t>
      </w:r>
    </w:p>
    <w:p w:rsidR="00EB7501" w:rsidRPr="007E1F6A" w:rsidRDefault="00EB7501" w:rsidP="007E1F6A">
      <w:pPr>
        <w:shd w:val="clear" w:color="auto" w:fill="FFFFFF"/>
        <w:spacing w:after="0"/>
        <w:rPr>
          <w:rFonts w:ascii="Times New Roman" w:hAnsi="Times New Roman"/>
          <w:color w:val="1A1A1A"/>
          <w:sz w:val="24"/>
          <w:szCs w:val="24"/>
        </w:rPr>
      </w:pPr>
      <w:r w:rsidRPr="007E1F6A">
        <w:rPr>
          <w:rFonts w:ascii="Times New Roman" w:hAnsi="Times New Roman"/>
          <w:color w:val="1A1A1A"/>
          <w:sz w:val="24"/>
          <w:szCs w:val="24"/>
        </w:rPr>
        <w:t>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EB7501" w:rsidRPr="007E1F6A" w:rsidRDefault="00EB7501" w:rsidP="007E1F6A">
      <w:pPr>
        <w:spacing w:after="0"/>
        <w:rPr>
          <w:rFonts w:ascii="Times New Roman" w:hAnsi="Times New Roman"/>
          <w:sz w:val="24"/>
          <w:szCs w:val="24"/>
        </w:rPr>
      </w:pPr>
      <w:r w:rsidRPr="007E1F6A">
        <w:rPr>
          <w:rFonts w:ascii="Times New Roman" w:hAnsi="Times New Roman"/>
          <w:sz w:val="24"/>
          <w:szCs w:val="24"/>
        </w:rPr>
        <w:t xml:space="preserve">ОК.  04 </w:t>
      </w:r>
      <w:r w:rsidRPr="007E1F6A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Эффективно взаимодействовать и работать в коллективе и команде;</w:t>
      </w:r>
    </w:p>
    <w:p w:rsidR="00EB7501" w:rsidRPr="007E1F6A" w:rsidRDefault="00EB7501" w:rsidP="007E1F6A">
      <w:pPr>
        <w:shd w:val="clear" w:color="auto" w:fill="FFFFFF"/>
        <w:spacing w:after="0"/>
        <w:rPr>
          <w:rFonts w:ascii="Times New Roman" w:hAnsi="Times New Roman"/>
          <w:color w:val="1A1A1A"/>
          <w:sz w:val="24"/>
          <w:szCs w:val="24"/>
        </w:rPr>
      </w:pPr>
      <w:r w:rsidRPr="007E1F6A">
        <w:rPr>
          <w:rFonts w:ascii="Times New Roman" w:hAnsi="Times New Roman"/>
          <w:sz w:val="24"/>
          <w:szCs w:val="24"/>
        </w:rPr>
        <w:t xml:space="preserve">ОК . 05 </w:t>
      </w:r>
      <w:r w:rsidRPr="007E1F6A">
        <w:rPr>
          <w:rFonts w:ascii="Times New Roman" w:hAnsi="Times New Roman"/>
          <w:color w:val="1A1A1A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B7501" w:rsidRPr="007E1F6A" w:rsidRDefault="00EB7501" w:rsidP="007E1F6A">
      <w:pPr>
        <w:spacing w:after="0"/>
        <w:rPr>
          <w:rFonts w:ascii="Times New Roman" w:hAnsi="Times New Roman"/>
          <w:sz w:val="24"/>
          <w:szCs w:val="24"/>
        </w:rPr>
      </w:pPr>
      <w:r w:rsidRPr="007E1F6A">
        <w:rPr>
          <w:rFonts w:ascii="Times New Roman" w:hAnsi="Times New Roman"/>
          <w:sz w:val="24"/>
          <w:szCs w:val="24"/>
        </w:rPr>
        <w:lastRenderedPageBreak/>
        <w:t xml:space="preserve">ОК . 09 </w:t>
      </w:r>
      <w:r w:rsidRPr="007E1F6A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Пользоваться профессиональной документацией на государственном и иностранном языках</w:t>
      </w:r>
    </w:p>
    <w:p w:rsidR="00EB7501" w:rsidRPr="007E1F6A" w:rsidRDefault="00EB7501" w:rsidP="007E1F6A">
      <w:pPr>
        <w:spacing w:after="0"/>
        <w:rPr>
          <w:rFonts w:ascii="Times New Roman" w:hAnsi="Times New Roman"/>
          <w:sz w:val="24"/>
          <w:szCs w:val="24"/>
        </w:rPr>
      </w:pPr>
      <w:r w:rsidRPr="007E1F6A">
        <w:rPr>
          <w:rFonts w:ascii="Times New Roman" w:hAnsi="Times New Roman"/>
          <w:sz w:val="24"/>
          <w:szCs w:val="24"/>
        </w:rPr>
        <w:t xml:space="preserve">ОК.  11 </w:t>
      </w:r>
      <w:r w:rsidR="007E1F6A" w:rsidRPr="007E1F6A">
        <w:rPr>
          <w:rFonts w:ascii="Times New Roman" w:hAnsi="Times New Roman"/>
          <w:sz w:val="24"/>
          <w:szCs w:val="24"/>
        </w:rPr>
        <w:t>Использовать знания по финансовой грамотности, планировать предпринимательскую деятельность в профессиональной сфере</w:t>
      </w:r>
    </w:p>
    <w:p w:rsidR="0020361B" w:rsidRDefault="0020361B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4B4101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ПК, 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</w:t>
            </w:r>
          </w:p>
        </w:tc>
      </w:tr>
      <w:tr w:rsidR="004B4101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11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4.2</w:t>
            </w:r>
          </w:p>
          <w:p w:rsidR="004B4101" w:rsidRDefault="008D5332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распознавать, анализировать задачу или проблему и выделять её составные части;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этапы решения и способы решения задачи; обосновывать выбор решения;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составлять и реализовывать план действия, определять необходимые ресурсы;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результат своих действий;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задачи для поиска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определять необходимые источники информации;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структурировать получаемую информацию; выделять наиболее значимое в перечне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оценивать практическую значимость результатов поиска;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оформлять результаты поиска;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находить и использовать информацию для эффективного выполнения профессиональных задач, профессионального и личностного развития, осуществления самообразования;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работать с поисковыми системами;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использовать механизмы создания и обработки текстовой информации, оформления документации по профессиональной тематике;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обрабатывать табличную информацию;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использовать электронные таблицы для финансовых и экономических расчетов, обработки больших массивов информации, анализа финансовых данных;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использовать деловую графику и мультимедиа информацию, создавать презентации;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применять стандартное и специализированное программное обеспечение для сбора, хранения и обработки информации в соответствии с изучаемыми профессиональными модулями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применять методы и средства защиты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работать с электронной почтой;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использовать возможности удаленного доступа к сетевым ресурсам организации, облачные технологии;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использовать сервисы Google Docs для совместной работы с документами;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использовать сетевые информационные системы для различных направлений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грамотно и аргументировано излагать свои мысли и мнения, вести деловые беседы, в том числе средствами электронной почты и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телефонной коммуникации;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уметь выстраивать взаимоотношения с обучающимися, преподавателями, сотрудниками образовательной организации;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работать в группе при решении ситуационных заданий, при выполнении групповых проектов;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объективно анализировать и оценивать результаты собственной работы;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проявлять инициативность в процессе освоения профессиональной деятельности.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 помощью правовых информационных систем ориентироваться в законодательных и иных нормативных правовых актах, регламентирующих бухгалтерскую деятельность; различать формы бухгалтерской документации;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применять стандартное и специализированное программное обеспечение для хранения, обработки и анализа бухгалтерской информации в соответствии с изучаемыми профессиональными модулями для формирования и учета первичных документов; для оформления платежных документов;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просматривать и анализировать бухгалтерские проводки по учету кассовых операций, по учету денежных средств на расчетных счетах, по учету активов и источников активов организации; по начислению и перечислению сумм налогов и сборов;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-просматривать и анализировать регистры учета, сформированные бухгалтерским программным обеспечением;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просматривать и анализировать план счетов бухгалтерского учета финансово-хозяйственной деятельности организации;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-использовать возможности специализированного программного обеспечения по формированию и просмотру </w:t>
            </w:r>
            <w:r>
              <w:rPr>
                <w:rFonts w:ascii="Times New Roman" w:hAnsi="Times New Roman"/>
              </w:rPr>
              <w:lastRenderedPageBreak/>
              <w:t>бухгалтерской (финансовой) отчетности; по формированию и просмотру налоговых деклараций по налогам и сборам в бюджет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основные источники информации и ресурсы для решения задач и проблем в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алгоритмы и методы выполнения задачи, работы;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порядок оценки результатов решения задач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номенклатура информационных источников, применяемых в профессиональной деятельности;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приемы структурирования информации;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формат оформления результатов поиска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методы сбора, обработки, хранения, передачи и накопления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оформления документов и построения устных сообщений;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современная научная и профессиональная терминология;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-понятия информационной технологии, информационной системы;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классификация и состав информационных систем;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техническое и программное обеспечение информационных технологий;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принципы и способы защиты информации в информационных системах;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назначение и принципы использования системного и прикладного программного обеспечения в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понятия автоматизированной обработки информации;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технология создания и обработки текстовой, числовой, графической информации; порядок выстраивания презентации; 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-основные компоненты компьютерных сетей, организация межсетевого взаимодействия;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технология поиска информации в сети Интернет.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деловая электронная и телефонная коммуникация;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сетевые информационные системы для различных направлений профессиональной деятельности;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интерфейс правовых информационных систем для поиска нормативных документов;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правовые аспекты использования информационных технологий и программного обеспечения;</w:t>
            </w:r>
          </w:p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современное специализированное программное обеспечение и методы его настройки; структура интерфейса современного бухгалтерского программного обеспечения</w:t>
            </w:r>
          </w:p>
        </w:tc>
      </w:tr>
    </w:tbl>
    <w:p w:rsidR="004B4101" w:rsidRDefault="004B4101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B4101" w:rsidRDefault="008D533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512496" w:rsidRPr="00512496" w:rsidRDefault="00512496" w:rsidP="005124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512496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512496" w:rsidRPr="00512496" w:rsidRDefault="00512496" w:rsidP="005124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512496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512496" w:rsidRPr="00512496" w:rsidRDefault="00512496" w:rsidP="005124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07"/>
        <w:gridCol w:w="1731"/>
      </w:tblGrid>
      <w:tr w:rsidR="00512496" w:rsidRPr="00512496" w:rsidTr="00EB7501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2496" w:rsidRPr="00512496" w:rsidRDefault="00512496" w:rsidP="00EB7501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2496" w:rsidRPr="00512496" w:rsidRDefault="00512496" w:rsidP="00EB7501">
            <w:pP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12496" w:rsidRPr="00512496" w:rsidTr="00EB7501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2496" w:rsidRPr="00512496" w:rsidRDefault="00512496" w:rsidP="00EB7501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2496" w:rsidRPr="00512496" w:rsidRDefault="00512496" w:rsidP="00EB750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48</w:t>
            </w:r>
          </w:p>
        </w:tc>
      </w:tr>
      <w:tr w:rsidR="00512496" w:rsidRPr="00512496" w:rsidTr="00EB7501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2496" w:rsidRPr="00512496" w:rsidRDefault="00512496" w:rsidP="00EB7501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496" w:rsidRPr="00512496" w:rsidRDefault="00512496" w:rsidP="00EB750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42</w:t>
            </w:r>
          </w:p>
        </w:tc>
      </w:tr>
      <w:tr w:rsidR="00512496" w:rsidRPr="00512496" w:rsidTr="00EB7501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2496" w:rsidRPr="00512496" w:rsidRDefault="00512496" w:rsidP="00EB7501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496" w:rsidRPr="00512496" w:rsidRDefault="00512496" w:rsidP="00EB750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44</w:t>
            </w:r>
          </w:p>
        </w:tc>
      </w:tr>
      <w:tr w:rsidR="00512496" w:rsidRPr="00512496" w:rsidTr="00EB7501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2496" w:rsidRPr="00512496" w:rsidRDefault="00512496" w:rsidP="00EB7501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sz w:val="24"/>
                <w:szCs w:val="24"/>
              </w:rPr>
              <w:t>в том числе:</w:t>
            </w:r>
          </w:p>
        </w:tc>
      </w:tr>
      <w:tr w:rsidR="00512496" w:rsidRPr="00512496" w:rsidTr="00512496">
        <w:trPr>
          <w:trHeight w:val="313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12496" w:rsidRPr="00512496" w:rsidRDefault="00512496" w:rsidP="00EB750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12496" w:rsidRPr="00512496" w:rsidRDefault="00512496" w:rsidP="00EB750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12496" w:rsidRPr="00512496" w:rsidTr="00EB7501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12496" w:rsidRPr="00512496" w:rsidRDefault="00512496" w:rsidP="00EB750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12496" w:rsidRPr="00512496" w:rsidRDefault="00512496" w:rsidP="00EB750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sz w:val="24"/>
                <w:szCs w:val="24"/>
              </w:rPr>
              <w:t xml:space="preserve">38 </w:t>
            </w:r>
          </w:p>
        </w:tc>
      </w:tr>
      <w:tr w:rsidR="00512496" w:rsidRPr="00512496" w:rsidTr="00EB7501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2496" w:rsidRPr="00512496" w:rsidRDefault="00512496" w:rsidP="00EB7501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2496" w:rsidRPr="00512496" w:rsidRDefault="00512496" w:rsidP="00EB750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</w:tr>
      <w:tr w:rsidR="00512496" w:rsidRPr="00512496" w:rsidTr="00EB7501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2496" w:rsidRPr="00512496" w:rsidRDefault="00512496" w:rsidP="00EB7501">
            <w:p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Промежуточная аттестация в форме</w:t>
            </w:r>
            <w:r w:rsidRPr="00512496">
              <w:rPr>
                <w:rFonts w:ascii="Times New Roman" w:eastAsia="Calibri" w:hAnsi="Times New Roman"/>
                <w:sz w:val="24"/>
                <w:szCs w:val="24"/>
              </w:rPr>
              <w:t xml:space="preserve"> дифференцированного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12496">
              <w:rPr>
                <w:rFonts w:ascii="Times New Roman" w:eastAsia="Calibri" w:hAnsi="Times New Roman"/>
                <w:sz w:val="24"/>
                <w:szCs w:val="24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2496" w:rsidRPr="00512496" w:rsidRDefault="00512496" w:rsidP="00EB7501">
            <w:pPr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4B4101" w:rsidRPr="00512496" w:rsidRDefault="004B4101">
      <w:pPr>
        <w:rPr>
          <w:rFonts w:ascii="Times New Roman" w:hAnsi="Times New Roman"/>
          <w:sz w:val="24"/>
          <w:szCs w:val="24"/>
        </w:rPr>
        <w:sectPr w:rsidR="004B4101" w:rsidRPr="00512496">
          <w:footerReference w:type="default" r:id="rId7"/>
          <w:pgSz w:w="11906" w:h="16838"/>
          <w:pgMar w:top="993" w:right="850" w:bottom="567" w:left="1701" w:header="708" w:footer="708" w:gutter="0"/>
          <w:cols w:space="720"/>
          <w:titlePg/>
        </w:sectPr>
      </w:pPr>
    </w:p>
    <w:p w:rsidR="00C02C72" w:rsidRDefault="008D5332" w:rsidP="00512496">
      <w:pPr>
        <w:spacing w:after="0"/>
        <w:ind w:right="-45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lastRenderedPageBreak/>
        <w:t>2.2. Тематический план и сод</w:t>
      </w:r>
      <w:r w:rsidR="00512496">
        <w:rPr>
          <w:rFonts w:ascii="Times New Roman" w:hAnsi="Times New Roman"/>
          <w:b/>
          <w:sz w:val="24"/>
        </w:rPr>
        <w:t xml:space="preserve">ержание учебной дисциплины </w:t>
      </w:r>
      <w:r w:rsidR="00512496" w:rsidRPr="00512496">
        <w:rPr>
          <w:rFonts w:ascii="Times New Roman" w:hAnsi="Times New Roman"/>
          <w:b/>
          <w:sz w:val="24"/>
          <w:szCs w:val="24"/>
        </w:rPr>
        <w:t>ОП.08 Информационные технологии в профессиональной</w:t>
      </w:r>
      <w:r w:rsidR="00512496">
        <w:rPr>
          <w:rFonts w:ascii="Times New Roman" w:hAnsi="Times New Roman"/>
          <w:b/>
          <w:sz w:val="24"/>
          <w:szCs w:val="24"/>
        </w:rPr>
        <w:t xml:space="preserve"> </w:t>
      </w:r>
      <w:r w:rsidR="00512496" w:rsidRPr="00512496">
        <w:rPr>
          <w:rFonts w:ascii="Times New Roman" w:hAnsi="Times New Roman"/>
          <w:b/>
          <w:sz w:val="24"/>
          <w:szCs w:val="24"/>
        </w:rPr>
        <w:t>деятельности/ адаптивные информационные технологии в профессиональной деятельности</w:t>
      </w:r>
    </w:p>
    <w:p w:rsidR="00512496" w:rsidRPr="00512496" w:rsidRDefault="00512496">
      <w:pPr>
        <w:spacing w:after="0" w:line="240" w:lineRule="auto"/>
        <w:ind w:right="-456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454"/>
        <w:gridCol w:w="14"/>
        <w:gridCol w:w="17"/>
        <w:gridCol w:w="8315"/>
        <w:gridCol w:w="1744"/>
        <w:gridCol w:w="1819"/>
      </w:tblGrid>
      <w:tr w:rsidR="004B4101">
        <w:trPr>
          <w:trHeight w:val="20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 w:rsidR="00E314EB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</w:t>
            </w:r>
            <w:r w:rsidR="00E314EB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 w:rsidR="00E314EB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тем</w:t>
            </w:r>
          </w:p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материала, лабораторные работы, практические занятия,</w:t>
            </w:r>
            <w:r w:rsidR="00E314EB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самостоятельная</w:t>
            </w:r>
            <w:r w:rsidR="00E314EB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 w:rsidR="00E314EB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обучающихся,</w:t>
            </w:r>
            <w:r w:rsidR="00E314EB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курсовая</w:t>
            </w:r>
            <w:r w:rsidR="00E314EB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работа(проект)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8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часов/в том числе в форме практической подготовки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pStyle w:val="TableParagraph"/>
              <w:ind w:left="-108" w:right="-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 w:rsidR="00E314E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формируемых компетенций</w:t>
            </w:r>
          </w:p>
        </w:tc>
      </w:tr>
      <w:tr w:rsidR="004B4101">
        <w:trPr>
          <w:trHeight w:val="93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112" w:right="-10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Применение информационных технологий в экономической сфере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5/2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93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 Понятие и сущность информационных систем и технологий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материала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 w:rsidP="00E314E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ОК03, ОК05, ОК 09 </w:t>
            </w:r>
          </w:p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20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Цели, задачи дисциплины. Понятия информационной технологии, информационной системы. Применение информационных технологий в экономике. Способы обработки, хранения, передачи и накопления информации. Техническое и программное обеспечение информационных технологий. Классификация и состав информационных систем. Жизненный цикл информационных систем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93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1.2. </w:t>
            </w:r>
          </w:p>
          <w:p w:rsidR="004B4101" w:rsidRDefault="008D5332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Защита информации в информационных системах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ОК 03, </w:t>
            </w:r>
          </w:p>
          <w:p w:rsidR="004B4101" w:rsidRDefault="008D5332" w:rsidP="00E31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ОК05, ОК 09 </w:t>
            </w: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защиты информации на персональном компьютере.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2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базового программного обеспечения. Классификация и основные характеристики операционной системы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93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Технологии создания и преобразования информационны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х объектов в экономической сфере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23/22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B4101">
        <w:trPr>
          <w:trHeight w:val="93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2.1. </w:t>
            </w:r>
          </w:p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Технологии создания и </w:t>
            </w:r>
          </w:p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обработки текстовой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информации 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 w:rsidP="00E314EB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01- ОК 05, ОК 09, ОК 11 </w:t>
            </w:r>
          </w:p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8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Создание, редактирование и форматирование документов. Создание и оформление маркированных, нумерованных и многоуровневых списков, газетных колонок. Запись формул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таблицами. Оформление документов графическими объектами. Сноски. Гиперссылки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стилей, шаблонов. Формирование оглавления и списка иллюстраций. Колонтитулы. Подготовка к печати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20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2.2.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Технологии создания и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обработки графической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информации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 w:rsidP="00E314EB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01- ОК05, ОК 09, ОК11 </w:t>
            </w:r>
          </w:p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мультимедийных презентаций в MS Power Point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93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2.3. Технологии создания и обработки числовой информации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 w:rsidP="00E314EB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01-ОК 03, ОК 09, ОК 11, ПК 1.1- ПК 1.4, ПК 2.1 </w:t>
            </w: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и редактирование таблиц. Относительная и абсолютная адресация в табличном процессоре MS Excel.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функций различных категорий MS Excel для решения и анализа экономических задач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Графический анализ данных в MS Excel. Характеристики различных типов диаграмм. Особенности настройки диаграмм различных типов: комбинированные, с накоплением. Спарклайны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Обработка данных: сортировка, фильтрация, структурирование таблиц, автоматическое подведение итогов, консолидирование данных.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и преобразование сводных таблиц. Анализ данных с помощью сводных таблиц. Сводные диаграммы.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2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экономических задач оптимизации средствами Excel. Транспортные задачи. Макросы.</w:t>
            </w:r>
            <w:bookmarkStart w:id="1" w:name="_Hlk86754026"/>
            <w:bookmarkEnd w:id="1"/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2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электронных таблиц для финансовых и экономических расчетов.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2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финансовой модели в Excel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3. Телекоммуникационные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технологии.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4/4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107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3.1.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Представления о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технических и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программных средствах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телекоммуникационных </w:t>
            </w:r>
          </w:p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технологий.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 w:rsidP="00E314E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01-05, ОК 09, ОК11 ЛР 3, </w:t>
            </w: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Работа с поисковыми системами, электронной почтой. Возможности удаленного доступа к сетевым ресурсам организации. Облачные технологии. Использование сервисов Google Docs для совместной работы с документами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3.2. Сетевые информационные системы для различных направлений профессиональной деятельности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 w:rsidP="00E31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01-ОК 05, ОК 09, ОК 11, ПК 1.1- ПК 1.4, ПК 2.1, ПК 3.1 ПК 4.2- ПК 4.3 </w:t>
            </w: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 СПС «Консультант Плюс». Организация поиска нормативных документов в СПС «Консультант Плюс». Пресса, книги, кодексы, путеводители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4. Информационные системы автоматизации бухгалтерского учета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14/10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107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 Технология работы с программным обеспечением автоматизации бухгалтерского учета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материала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.Средства автоматизации профессиональной деятельности: общие возможности и особенности отдельных прикладных решений. Настройка конфигурации прикладного решения в соответствии с профессиональными целями и задачами. Основные функции, режимы и правила работы с бухгалтерской программой. Контекстная помощь, работа с документацией. Основные правила обеспечения информационной безопасности бухгалтерского программного комплекса. Сохранение и восстановление информационной базы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20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3"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интерфейсом бухгалтерской программы. Настройка конфигурации прикладного решения в соответствии с профессиональными целями и задачами. Основные функции, режимы и правила работы с системой. Управление нормативно</w:t>
            </w:r>
            <w:r w:rsidR="00512496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справочной информацией (НСИ). Сохранение и восстановление базы данных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3"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 и корректировка сведений об организации и настройка параметров учетной политики. Работа с планом счетов. Ввод остатков по счетам. Ввод информации об объектах учета. Работа со справочниками, документами, журналами.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3"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журнала фактов хозяйственной жизни на основании первичных документов. Работа с демо-версией ИС, просмотр и анализ документов, проводок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3" w:right="-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Учет и анализ безналичных и наличных расчетов в организации; взаиморасчеты с контрагентами в бухгалтерской программе. Анализ регистров бухгалтерского учета. Формирование финансовых результатов деятельности экономического субъекта.</w:t>
            </w:r>
            <w:bookmarkStart w:id="2" w:name="_Hlk86754071"/>
            <w:bookmarkEnd w:id="2"/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9" w:righ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Основные возможности и принципы формирования бухгалтерский (финансовой) и налоговой отчетности в бухгалтерской программе. Стандартные и регламентированные отчеты. Мониторинг и анализ целевых показателей деятельности организации с использованием бухгалтерской программы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107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ind w:left="-79" w:righ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Моделирование работы бухгалтера в условно созданном предприятии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4B4101"/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20"/>
        </w:trPr>
        <w:tc>
          <w:tcPr>
            <w:tcW w:w="108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 в форме </w:t>
            </w:r>
            <w:r>
              <w:rPr>
                <w:rFonts w:ascii="Times New Roman" w:hAnsi="Times New Roman"/>
                <w:i/>
                <w:sz w:val="24"/>
              </w:rPr>
              <w:t>дифференцированного зачета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  <w:tr w:rsidR="004B4101">
        <w:trPr>
          <w:trHeight w:val="20"/>
        </w:trPr>
        <w:tc>
          <w:tcPr>
            <w:tcW w:w="108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01" w:rsidRDefault="008D5332">
            <w:pPr>
              <w:pStyle w:val="TableParagraph"/>
              <w:ind w:right="116"/>
              <w:jc w:val="right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lastRenderedPageBreak/>
              <w:t>Всего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8D5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48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101" w:rsidRDefault="004B4101"/>
        </w:tc>
      </w:tr>
    </w:tbl>
    <w:p w:rsidR="004B4101" w:rsidRDefault="008D5332">
      <w:pPr>
        <w:pStyle w:val="af5"/>
        <w:ind w:left="709"/>
        <w:rPr>
          <w:i/>
        </w:rPr>
      </w:pPr>
      <w:r>
        <w:rPr>
          <w:i/>
        </w:rPr>
        <w:lastRenderedPageBreak/>
        <w:t>.</w:t>
      </w:r>
    </w:p>
    <w:p w:rsidR="004B4101" w:rsidRDefault="004B4101">
      <w:pPr>
        <w:sectPr w:rsidR="004B4101">
          <w:footerReference w:type="default" r:id="rId8"/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2B610C" w:rsidRPr="002B610C" w:rsidRDefault="002B610C" w:rsidP="002B610C">
      <w:pPr>
        <w:ind w:firstLine="708"/>
        <w:rPr>
          <w:rFonts w:ascii="Times New Roman" w:eastAsia="Calibri" w:hAnsi="Times New Roman"/>
          <w:b/>
          <w:bCs/>
          <w:sz w:val="24"/>
          <w:szCs w:val="24"/>
        </w:rPr>
      </w:pPr>
      <w:r w:rsidRPr="002B610C">
        <w:rPr>
          <w:rFonts w:ascii="Times New Roman" w:eastAsia="Calibri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B610C" w:rsidRPr="002B610C" w:rsidRDefault="002B610C" w:rsidP="002B610C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предусмотрено следующее специальное помещение: </w:t>
      </w:r>
    </w:p>
    <w:p w:rsidR="002B610C" w:rsidRPr="002B610C" w:rsidRDefault="002B610C" w:rsidP="002B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Лаборатория «Информационных технологий в профессиональной деятельности»</w:t>
      </w:r>
      <w:r w:rsidRPr="002B610C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:rsidR="002B610C" w:rsidRPr="002B610C" w:rsidRDefault="002B610C" w:rsidP="002B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Оборудование лаборатории и рабочих мест лаборатории:</w:t>
      </w:r>
    </w:p>
    <w:p w:rsidR="002B610C" w:rsidRPr="002B610C" w:rsidRDefault="002B610C" w:rsidP="002B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-рабочее место преподавателя;</w:t>
      </w:r>
    </w:p>
    <w:p w:rsidR="002B610C" w:rsidRPr="002B610C" w:rsidRDefault="002B610C" w:rsidP="002B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-посадочные места для обучающихся;</w:t>
      </w:r>
    </w:p>
    <w:p w:rsidR="002B610C" w:rsidRPr="002B610C" w:rsidRDefault="002B610C" w:rsidP="002B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-компьютеры по количеству обучающихся;</w:t>
      </w:r>
    </w:p>
    <w:p w:rsidR="002B610C" w:rsidRPr="002B610C" w:rsidRDefault="002B610C" w:rsidP="002B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-учебно-наглядные пособия;</w:t>
      </w:r>
    </w:p>
    <w:p w:rsidR="002B610C" w:rsidRPr="002B610C" w:rsidRDefault="002B610C" w:rsidP="002B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-локальная компьютерная сеть;</w:t>
      </w:r>
    </w:p>
    <w:p w:rsidR="002B610C" w:rsidRPr="002B610C" w:rsidRDefault="002B610C" w:rsidP="002B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-системное и прикладное программное обеспечение;</w:t>
      </w:r>
    </w:p>
    <w:p w:rsidR="002B610C" w:rsidRPr="002B610C" w:rsidRDefault="002B610C" w:rsidP="002B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-антивирусное программное обеспечение.</w:t>
      </w:r>
    </w:p>
    <w:p w:rsidR="002B610C" w:rsidRPr="002B610C" w:rsidRDefault="002B610C" w:rsidP="002B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610C" w:rsidRPr="002B610C" w:rsidRDefault="002B610C" w:rsidP="002B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2B610C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B610C" w:rsidRPr="002B610C" w:rsidRDefault="002B610C" w:rsidP="002B610C">
      <w:pPr>
        <w:tabs>
          <w:tab w:val="left" w:pos="5529"/>
        </w:tabs>
        <w:spacing w:before="120" w:after="120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2B610C">
        <w:rPr>
          <w:rFonts w:ascii="Times New Roman" w:hAnsi="Times New Roman"/>
          <w:b/>
          <w:sz w:val="24"/>
          <w:szCs w:val="24"/>
        </w:rPr>
        <w:t>3.2.1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B610C">
        <w:rPr>
          <w:rFonts w:ascii="Times New Roman" w:hAnsi="Times New Roman"/>
          <w:b/>
          <w:sz w:val="24"/>
          <w:szCs w:val="24"/>
        </w:rPr>
        <w:t>Основные печатные и электронные издания</w:t>
      </w:r>
    </w:p>
    <w:p w:rsidR="002B610C" w:rsidRPr="002B610C" w:rsidRDefault="002B610C" w:rsidP="002B610C">
      <w:pPr>
        <w:numPr>
          <w:ilvl w:val="0"/>
          <w:numId w:val="7"/>
        </w:numPr>
        <w:tabs>
          <w:tab w:val="clear" w:pos="720"/>
          <w:tab w:val="left" w:pos="284"/>
          <w:tab w:val="left" w:pos="993"/>
          <w:tab w:val="left" w:pos="5529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sz w:val="24"/>
          <w:szCs w:val="24"/>
        </w:rPr>
        <w:t>Филимонова, Е.В.</w:t>
      </w:r>
      <w:r w:rsidRPr="002B610C">
        <w:rPr>
          <w:rFonts w:ascii="Times New Roman" w:hAnsi="Times New Roman"/>
          <w:bCs/>
          <w:sz w:val="24"/>
          <w:szCs w:val="24"/>
        </w:rPr>
        <w:t xml:space="preserve"> Информационные технологии в профессиональной деятельности: учебник для СПО/ Филимонова Е.В. — Москва : КноРус, 2021. — 482 с. — ISBN 978-5-406-03029-5. — Текст : электронный // Электронный ресурс: [сайт]. — URL: https://book.ru/book/936307. </w:t>
      </w:r>
    </w:p>
    <w:p w:rsidR="002B610C" w:rsidRPr="002B610C" w:rsidRDefault="002B610C" w:rsidP="002B610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B610C">
        <w:rPr>
          <w:rFonts w:ascii="Times New Roman" w:hAnsi="Times New Roman"/>
          <w:iCs/>
          <w:sz w:val="24"/>
          <w:szCs w:val="24"/>
        </w:rPr>
        <w:t>2.Коршунов, М. К. </w:t>
      </w:r>
      <w:r w:rsidRPr="002B610C">
        <w:rPr>
          <w:rFonts w:ascii="Times New Roman" w:hAnsi="Times New Roman"/>
          <w:sz w:val="24"/>
          <w:szCs w:val="24"/>
        </w:rPr>
        <w:t xml:space="preserve"> Экономика и управление: применение информационных технологий : учебное пособие для среднего профессионального образования / М. К. Коршунов ; под научной редакцией Э. П. Макарова. — 2-е изд. — Москва : Издательство Юрайт, 2022. — 111 с. — (Профессиональное образование). — ISBN 978-5-534-07725-4. — Текст : электронный // Образовательная платформа Юрайт [сайт]. — URL: </w:t>
      </w:r>
      <w:hyperlink r:id="rId9" w:tgtFrame="_blank" w:history="1">
        <w:r w:rsidRPr="002B610C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https://urait.ru/bcode/492296</w:t>
        </w:r>
      </w:hyperlink>
    </w:p>
    <w:p w:rsidR="002B610C" w:rsidRDefault="002B610C" w:rsidP="002B610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B610C">
        <w:rPr>
          <w:rFonts w:ascii="Times New Roman" w:hAnsi="Times New Roman"/>
          <w:iCs/>
          <w:sz w:val="24"/>
          <w:szCs w:val="24"/>
        </w:rPr>
        <w:t>3.Нетесова, О. Ю. </w:t>
      </w:r>
      <w:r w:rsidRPr="002B610C">
        <w:rPr>
          <w:rFonts w:ascii="Times New Roman" w:hAnsi="Times New Roman"/>
          <w:sz w:val="24"/>
          <w:szCs w:val="24"/>
        </w:rPr>
        <w:t xml:space="preserve"> Информационные технологии в экономике : учебное пособие для среднего профессионального образования / О. Ю. Нетесова. — 4-е изд., испр. и доп. — Москва : Издательство Юрайт, 2024. — 178 с. — (Профессиональное образование). — ISBN 978-5-534-16465-7. — Текст : электронный // Образовательная платформа Юрайт [сайт]. — URL: </w:t>
      </w:r>
      <w:hyperlink r:id="rId10" w:tgtFrame="_blank" w:history="1">
        <w:r w:rsidRPr="002B610C">
          <w:rPr>
            <w:rStyle w:val="af4"/>
            <w:rFonts w:ascii="Times New Roman" w:hAnsi="Times New Roman"/>
            <w:sz w:val="24"/>
            <w:szCs w:val="24"/>
          </w:rPr>
          <w:t>https://urait.ru/bcode/538543</w:t>
        </w:r>
      </w:hyperlink>
    </w:p>
    <w:p w:rsidR="002B610C" w:rsidRPr="002B610C" w:rsidRDefault="002B610C" w:rsidP="002B610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B610C" w:rsidRPr="002B610C" w:rsidRDefault="002B610C" w:rsidP="002B610C">
      <w:pPr>
        <w:ind w:firstLine="709"/>
        <w:rPr>
          <w:rFonts w:ascii="Times New Roman" w:eastAsia="Arial Unicode MS" w:hAnsi="Times New Roman"/>
          <w:b/>
          <w:sz w:val="24"/>
          <w:szCs w:val="24"/>
        </w:rPr>
      </w:pPr>
      <w:r w:rsidRPr="002B610C">
        <w:rPr>
          <w:rFonts w:ascii="Times New Roman" w:eastAsia="Arial Unicode MS" w:hAnsi="Times New Roman"/>
          <w:b/>
          <w:sz w:val="24"/>
          <w:szCs w:val="24"/>
        </w:rPr>
        <w:t>3.2.2. Дополнительные источники</w:t>
      </w:r>
    </w:p>
    <w:p w:rsidR="002B610C" w:rsidRPr="002B610C" w:rsidRDefault="002B610C" w:rsidP="002B610C">
      <w:pPr>
        <w:numPr>
          <w:ilvl w:val="0"/>
          <w:numId w:val="6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t>Конституция Российской Федерации.</w:t>
      </w:r>
    </w:p>
    <w:p w:rsidR="002B610C" w:rsidRPr="002B610C" w:rsidRDefault="002B610C" w:rsidP="002B610C">
      <w:pPr>
        <w:numPr>
          <w:ilvl w:val="0"/>
          <w:numId w:val="6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t>Гражданский кодекс Российской Федерации(действующая редакция).</w:t>
      </w:r>
    </w:p>
    <w:p w:rsidR="002B610C" w:rsidRPr="002B610C" w:rsidRDefault="002B610C" w:rsidP="002B610C">
      <w:pPr>
        <w:numPr>
          <w:ilvl w:val="0"/>
          <w:numId w:val="6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t>Налоговый кодекс Российской Федерации (действующая редакция).</w:t>
      </w:r>
    </w:p>
    <w:p w:rsidR="002B610C" w:rsidRPr="002B610C" w:rsidRDefault="002B610C" w:rsidP="002B610C">
      <w:pPr>
        <w:numPr>
          <w:ilvl w:val="0"/>
          <w:numId w:val="6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t>Трудовой кодекс Российской Федерации(действующая редакция).</w:t>
      </w:r>
    </w:p>
    <w:p w:rsidR="002B610C" w:rsidRPr="002B610C" w:rsidRDefault="002B610C" w:rsidP="002B610C">
      <w:pPr>
        <w:numPr>
          <w:ilvl w:val="0"/>
          <w:numId w:val="6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lastRenderedPageBreak/>
        <w:t>Федеральный закон от 27.07.2006 №149-ФЗ (действующая редакция) "Об информации, информационных технологиях и о защите информации".</w:t>
      </w:r>
    </w:p>
    <w:p w:rsidR="002B610C" w:rsidRPr="002B610C" w:rsidRDefault="002B610C" w:rsidP="002B610C">
      <w:pPr>
        <w:numPr>
          <w:ilvl w:val="0"/>
          <w:numId w:val="6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t>Федеральный закон от 27.07.2006 № 152-ФЗ (действующая редакция) «О персональных данных».</w:t>
      </w:r>
    </w:p>
    <w:p w:rsidR="002B610C" w:rsidRPr="002B610C" w:rsidRDefault="002B610C" w:rsidP="002B610C">
      <w:pPr>
        <w:numPr>
          <w:ilvl w:val="0"/>
          <w:numId w:val="6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t>Федеральный закон от 06.12.2011 № 402-ФЗ «О бухгалтерском учете» (действующая редакция).</w:t>
      </w:r>
    </w:p>
    <w:p w:rsidR="002B610C" w:rsidRPr="002B610C" w:rsidRDefault="002B610C" w:rsidP="002B610C">
      <w:pPr>
        <w:numPr>
          <w:ilvl w:val="0"/>
          <w:numId w:val="6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t>Приказ Минфина РФ от 31.10.2000 №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редакция).</w:t>
      </w:r>
    </w:p>
    <w:p w:rsidR="002B610C" w:rsidRPr="002B610C" w:rsidRDefault="002B610C" w:rsidP="002B610C">
      <w:pPr>
        <w:pStyle w:val="af5"/>
        <w:numPr>
          <w:ilvl w:val="0"/>
          <w:numId w:val="6"/>
        </w:numPr>
        <w:spacing w:before="0" w:after="0" w:line="276" w:lineRule="auto"/>
        <w:ind w:left="0" w:firstLine="0"/>
        <w:jc w:val="both"/>
        <w:rPr>
          <w:rFonts w:eastAsia="Arial Unicode MS"/>
          <w:bCs/>
          <w:szCs w:val="24"/>
        </w:rPr>
      </w:pPr>
      <w:r w:rsidRPr="002B610C">
        <w:rPr>
          <w:rFonts w:eastAsia="Arial Unicode MS"/>
          <w:bCs/>
          <w:szCs w:val="24"/>
        </w:rPr>
        <w:t>Приказ Минфина России от 06.10.2008 №106н "Об утверждении положений по бухгалтерскому учету" (вместе с "Положением по бухгалтерскому учету "Учетнаяполитика организации" (ПБУ 1/2008)(действующая редакция).</w:t>
      </w:r>
    </w:p>
    <w:p w:rsidR="002B610C" w:rsidRPr="002B610C" w:rsidRDefault="002B610C" w:rsidP="002B610C">
      <w:pPr>
        <w:numPr>
          <w:ilvl w:val="0"/>
          <w:numId w:val="6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t>Приказ Минфина России от 29.07.1998 № 34н (действующая редакция) «Об утверждении Положения по ведению бухгалтерского учета и бухгалтерской отчетности в Российской Федерации».</w:t>
      </w:r>
    </w:p>
    <w:p w:rsidR="002B610C" w:rsidRPr="002B610C" w:rsidRDefault="002B610C" w:rsidP="002B610C">
      <w:pPr>
        <w:pStyle w:val="af5"/>
        <w:numPr>
          <w:ilvl w:val="0"/>
          <w:numId w:val="6"/>
        </w:numPr>
        <w:spacing w:before="0" w:after="0" w:line="276" w:lineRule="auto"/>
        <w:ind w:left="0" w:firstLine="0"/>
        <w:jc w:val="both"/>
        <w:rPr>
          <w:rFonts w:eastAsia="Arial Unicode MS"/>
          <w:bCs/>
          <w:szCs w:val="24"/>
        </w:rPr>
      </w:pPr>
      <w:r w:rsidRPr="002B610C">
        <w:rPr>
          <w:rFonts w:eastAsia="Arial Unicode MS"/>
          <w:bCs/>
          <w:szCs w:val="24"/>
        </w:rPr>
        <w:t>Приказ Минфина РФ от 06.07.1999 №43н "Об утверждении Положения по бухгалтерскому учету "Бухгалтерская отчетность организации" (ПБУ 4/99) " (в действующей редакции).</w:t>
      </w:r>
    </w:p>
    <w:p w:rsidR="002B610C" w:rsidRPr="002B610C" w:rsidRDefault="002B610C" w:rsidP="002B610C">
      <w:pPr>
        <w:numPr>
          <w:ilvl w:val="0"/>
          <w:numId w:val="6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t>Указание Банка России от 11.03.2014 №3210-У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предпринимательства"(в действующей редакции).</w:t>
      </w:r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Федеральный портал «Российское образование».</w:t>
      </w:r>
      <w:hyperlink r:id="rId11" w:history="1">
        <w:r w:rsidRPr="002B610C">
          <w:rPr>
            <w:rStyle w:val="af4"/>
            <w:rFonts w:ascii="Times New Roman" w:hAnsi="Times New Roman"/>
            <w:sz w:val="24"/>
            <w:szCs w:val="24"/>
          </w:rPr>
          <w:t>http://www.edu.ru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Работа в Excel с формулами и таблицами данныхhttps://exceltable.com</w:t>
      </w:r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 xml:space="preserve">Экономико-правовая библиотека </w:t>
      </w:r>
      <w:hyperlink r:id="rId12" w:history="1">
        <w:r w:rsidRPr="002B610C">
          <w:rPr>
            <w:rStyle w:val="af4"/>
            <w:rFonts w:ascii="Times New Roman" w:hAnsi="Times New Roman"/>
            <w:sz w:val="24"/>
            <w:szCs w:val="24"/>
          </w:rPr>
          <w:t>http://www.vuzlib.net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eastAsia="Arial Unicode MS" w:hAnsi="Times New Roman"/>
          <w:bCs/>
          <w:sz w:val="24"/>
          <w:szCs w:val="24"/>
        </w:rPr>
        <w:t>Справочно-правовая система «Консультант Плюс»</w:t>
      </w:r>
      <w:hyperlink r:id="rId13" w:history="1"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://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de-DE"/>
          </w:rPr>
          <w:t>www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.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de-DE"/>
          </w:rPr>
          <w:t>consultant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.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de-DE"/>
          </w:rPr>
          <w:t>ru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2B610C">
        <w:rPr>
          <w:rFonts w:ascii="Times New Roman" w:eastAsia="Arial Unicode MS" w:hAnsi="Times New Roman"/>
          <w:bCs/>
          <w:sz w:val="24"/>
          <w:szCs w:val="24"/>
        </w:rPr>
        <w:t>-Справочно-правовая система «Гарант»</w:t>
      </w:r>
      <w:hyperlink r:id="rId14" w:history="1"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://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de-DE"/>
          </w:rPr>
          <w:t>www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.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de-DE"/>
          </w:rPr>
          <w:t>garant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.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de-DE"/>
          </w:rPr>
          <w:t>ru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2B610C">
        <w:rPr>
          <w:rFonts w:ascii="Times New Roman" w:eastAsia="Arial Unicode MS" w:hAnsi="Times New Roman"/>
          <w:bCs/>
          <w:sz w:val="24"/>
          <w:szCs w:val="24"/>
        </w:rPr>
        <w:t>Официальный сайт Министерства финансов Российской Федерации</w:t>
      </w:r>
      <w:hyperlink r:id="rId15" w:history="1"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http://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.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en-US"/>
          </w:rPr>
          <w:t>minfin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.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2B610C">
        <w:rPr>
          <w:rFonts w:ascii="Times New Roman" w:eastAsia="Arial Unicode MS" w:hAnsi="Times New Roman"/>
          <w:bCs/>
          <w:sz w:val="24"/>
          <w:szCs w:val="24"/>
        </w:rPr>
        <w:t>Официальный сайт Федеральной налоговой службы</w:t>
      </w:r>
      <w:hyperlink r:id="rId16" w:history="1"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://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.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en-US"/>
          </w:rPr>
          <w:t>nalog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</w:rPr>
          <w:t>.</w:t>
        </w:r>
        <w:r w:rsidRPr="002B610C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2B610C" w:rsidRPr="002B610C" w:rsidRDefault="00642188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hyperlink r:id="rId17" w:tgtFrame="_blank" w:history="1">
        <w:r w:rsidR="002B610C" w:rsidRPr="002B610C">
          <w:rPr>
            <w:rFonts w:ascii="Times New Roman" w:hAnsi="Times New Roman"/>
            <w:bCs/>
            <w:sz w:val="24"/>
            <w:szCs w:val="24"/>
          </w:rPr>
          <w:t>1С:Предприятие 8 через Интернет для учебных заведений</w:t>
        </w:r>
      </w:hyperlink>
      <w:hyperlink r:id="rId18" w:history="1">
        <w:r w:rsidR="002B610C" w:rsidRPr="002B610C">
          <w:rPr>
            <w:rFonts w:ascii="Times New Roman" w:hAnsi="Times New Roman"/>
            <w:bCs/>
            <w:sz w:val="24"/>
            <w:szCs w:val="24"/>
          </w:rPr>
          <w:t>https://edu.1cfresh.com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Информационные материалы 1С</w:t>
      </w:r>
      <w:hyperlink r:id="rId19" w:history="1">
        <w:r w:rsidRPr="002B610C">
          <w:rPr>
            <w:rFonts w:ascii="Times New Roman" w:hAnsi="Times New Roman"/>
            <w:bCs/>
            <w:sz w:val="24"/>
            <w:szCs w:val="24"/>
          </w:rPr>
          <w:t xml:space="preserve"> https://v8.1C.ru</w:t>
        </w:r>
      </w:hyperlink>
    </w:p>
    <w:p w:rsidR="002B610C" w:rsidRPr="002B610C" w:rsidRDefault="00642188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hyperlink r:id="rId20" w:history="1">
        <w:r w:rsidR="002B610C" w:rsidRPr="002B610C">
          <w:rPr>
            <w:rFonts w:ascii="Times New Roman" w:hAnsi="Times New Roman"/>
            <w:bCs/>
            <w:sz w:val="24"/>
            <w:szCs w:val="24"/>
          </w:rPr>
          <w:t>-</w:t>
        </w:r>
      </w:hyperlink>
      <w:r w:rsidR="002B610C" w:rsidRPr="002B610C">
        <w:rPr>
          <w:rFonts w:ascii="Times New Roman" w:hAnsi="Times New Roman"/>
          <w:bCs/>
          <w:sz w:val="24"/>
          <w:szCs w:val="24"/>
        </w:rPr>
        <w:t>Информационная система 1С:ИТСhttps://its.1c.ru/</w:t>
      </w:r>
    </w:p>
    <w:p w:rsidR="002B610C" w:rsidRPr="002B610C" w:rsidRDefault="00642188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hyperlink r:id="rId21" w:history="1"/>
      <w:r w:rsidR="002B610C" w:rsidRPr="002B610C">
        <w:rPr>
          <w:rFonts w:ascii="Times New Roman" w:hAnsi="Times New Roman"/>
          <w:bCs/>
          <w:sz w:val="24"/>
          <w:szCs w:val="24"/>
        </w:rPr>
        <w:t>Методические материалы по конфигурациям 1Сhttps://docplayer.ru</w:t>
      </w:r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Материалы и видеоуроки по 1С</w:t>
      </w:r>
      <w:hyperlink r:id="rId22" w:history="1">
        <w:r w:rsidRPr="002B610C">
          <w:rPr>
            <w:rFonts w:ascii="Times New Roman" w:hAnsi="Times New Roman"/>
            <w:bCs/>
            <w:sz w:val="24"/>
            <w:szCs w:val="24"/>
          </w:rPr>
          <w:t>https://курсы-по-1с.рф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426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2B610C">
        <w:rPr>
          <w:rFonts w:ascii="Times New Roman" w:eastAsia="Arial Unicode MS" w:hAnsi="Times New Roman"/>
          <w:bCs/>
          <w:sz w:val="24"/>
          <w:szCs w:val="24"/>
        </w:rPr>
        <w:t xml:space="preserve"> Официальный сайт Пенсионного фонда России </w:t>
      </w:r>
      <w:hyperlink r:id="rId23" w:history="1">
        <w:r w:rsidRPr="002B610C">
          <w:rPr>
            <w:rStyle w:val="af4"/>
            <w:rFonts w:ascii="Times New Roman" w:eastAsia="Arial Unicode MS" w:hAnsi="Times New Roman"/>
            <w:sz w:val="24"/>
            <w:szCs w:val="24"/>
          </w:rPr>
          <w:t>http://www.pfrf.ru/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426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2B610C">
        <w:rPr>
          <w:rFonts w:ascii="Times New Roman" w:eastAsia="Arial Unicode MS" w:hAnsi="Times New Roman"/>
          <w:bCs/>
          <w:sz w:val="24"/>
          <w:szCs w:val="24"/>
        </w:rPr>
        <w:t xml:space="preserve">Официальный сайт Фонда социального страхования </w:t>
      </w:r>
      <w:hyperlink r:id="rId24" w:history="1">
        <w:r w:rsidRPr="002B610C">
          <w:rPr>
            <w:rStyle w:val="af4"/>
            <w:rFonts w:ascii="Times New Roman" w:eastAsia="Arial Unicode MS" w:hAnsi="Times New Roman"/>
            <w:sz w:val="24"/>
            <w:szCs w:val="24"/>
          </w:rPr>
          <w:t>http://fss.ru/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426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2B610C">
        <w:rPr>
          <w:rFonts w:ascii="Times New Roman" w:eastAsia="Arial Unicode MS" w:hAnsi="Times New Roman"/>
          <w:bCs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25" w:history="1">
        <w:r w:rsidRPr="002B610C">
          <w:rPr>
            <w:rStyle w:val="af4"/>
            <w:rFonts w:ascii="Times New Roman" w:eastAsia="Arial Unicode MS" w:hAnsi="Times New Roman"/>
            <w:sz w:val="24"/>
            <w:szCs w:val="24"/>
          </w:rPr>
          <w:t>http://www.ffoms.ru/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426"/>
          <w:tab w:val="left" w:pos="928"/>
          <w:tab w:val="left" w:pos="993"/>
          <w:tab w:val="left" w:pos="1134"/>
        </w:tabs>
        <w:spacing w:after="0"/>
        <w:ind w:left="0" w:firstLine="0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2B610C">
        <w:rPr>
          <w:rFonts w:ascii="Times New Roman" w:eastAsia="Arial Unicode MS" w:hAnsi="Times New Roman"/>
          <w:bCs/>
          <w:sz w:val="24"/>
          <w:szCs w:val="24"/>
        </w:rPr>
        <w:t xml:space="preserve">Официальный сайт Центрального Банка Российской Федерации </w:t>
      </w:r>
      <w:hyperlink r:id="rId26" w:history="1">
        <w:r w:rsidRPr="002B610C">
          <w:rPr>
            <w:rStyle w:val="af4"/>
            <w:rFonts w:ascii="Times New Roman" w:eastAsia="Arial Unicode MS" w:hAnsi="Times New Roman"/>
            <w:sz w:val="24"/>
            <w:szCs w:val="24"/>
          </w:rPr>
          <w:t>http://www.cbr.ru/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</w:tabs>
        <w:spacing w:after="0"/>
        <w:ind w:left="0" w:firstLine="0"/>
        <w:contextualSpacing/>
        <w:jc w:val="both"/>
        <w:rPr>
          <w:rFonts w:ascii="Times New Roman" w:eastAsia="Calibri" w:hAnsi="Times New Roman"/>
          <w:sz w:val="24"/>
          <w:szCs w:val="24"/>
        </w:rPr>
      </w:pPr>
      <w:bookmarkStart w:id="3" w:name="_Hlk82377849"/>
      <w:r w:rsidRPr="002B610C">
        <w:rPr>
          <w:rFonts w:ascii="Times New Roman" w:eastAsia="Calibri" w:hAnsi="Times New Roman"/>
          <w:sz w:val="24"/>
          <w:szCs w:val="24"/>
        </w:rPr>
        <w:t xml:space="preserve">Бухгалтерский финансовый учет : учебник для среднего профессионального образования / Л. В. Бухарева [и др.] ; под редакцией И. М. Дмитриевой, В. Б. Малицкой, Ю. К. Харакоз. — 4-е изд., перераб. и доп. — Москва : Издательство Юрайт, 2023. — 490 с. — (Профессиональное образование). — ISBN 978-5-534-13041-6. — Текст : </w:t>
      </w:r>
      <w:r w:rsidRPr="002B610C">
        <w:rPr>
          <w:rFonts w:ascii="Times New Roman" w:eastAsia="Calibri" w:hAnsi="Times New Roman"/>
          <w:sz w:val="24"/>
          <w:szCs w:val="24"/>
        </w:rPr>
        <w:lastRenderedPageBreak/>
        <w:t>электронный // Образовательная платформа Юрайт [сайт]. — URL: </w:t>
      </w:r>
      <w:hyperlink r:id="rId27" w:tgtFrame="_blank" w:history="1">
        <w:r w:rsidRPr="002B610C">
          <w:rPr>
            <w:rFonts w:ascii="Times New Roman" w:hAnsi="Times New Roman"/>
            <w:sz w:val="24"/>
            <w:szCs w:val="24"/>
          </w:rPr>
          <w:t>https://urait.ru/bcode/448765</w:t>
        </w:r>
      </w:hyperlink>
      <w:r w:rsidRPr="002B610C">
        <w:rPr>
          <w:rFonts w:ascii="Times New Roman" w:eastAsia="Calibri" w:hAnsi="Times New Roman"/>
          <w:sz w:val="24"/>
          <w:szCs w:val="24"/>
        </w:rPr>
        <w:t> </w:t>
      </w:r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1134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eastAsia="Calibri" w:hAnsi="Times New Roman"/>
          <w:sz w:val="24"/>
          <w:szCs w:val="24"/>
        </w:rPr>
        <w:t>Дмитриева, И. М.Бухгалтерский учет : учебник и практикум для среднего профессионального образования / И. М. Дмитриева. — 6-е изд., перераб. и доп. — Москва : Издательство Юрайт, 2023 — 319 с. — (Профессиональное образование). — ISBN 978-5-534-13850-4. — Текст : электронный // Образовательная платформа Юрайт [сайт]. — URL: </w:t>
      </w:r>
      <w:hyperlink r:id="rId28" w:tgtFrame="_blank" w:history="1">
        <w:r w:rsidRPr="002B610C">
          <w:rPr>
            <w:rStyle w:val="af4"/>
            <w:rFonts w:ascii="Times New Roman" w:eastAsia="Calibri" w:hAnsi="Times New Roman"/>
            <w:sz w:val="24"/>
            <w:szCs w:val="24"/>
          </w:rPr>
          <w:t>https://urait.ru/bcode/467050</w:t>
        </w:r>
      </w:hyperlink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1134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t>Михеева, Е.В.</w:t>
      </w:r>
      <w:bookmarkEnd w:id="3"/>
      <w:r w:rsidRPr="002B610C">
        <w:rPr>
          <w:rFonts w:ascii="Times New Roman" w:hAnsi="Times New Roman"/>
          <w:bCs/>
          <w:sz w:val="24"/>
          <w:szCs w:val="24"/>
          <w:lang w:bidi="en-US"/>
        </w:rPr>
        <w:t xml:space="preserve">Информационные технологии в профессиональной деятельности: учебное пособие для СПО /Е.В.Михеева, О.И.Титова—Москва : Академия,2021. — 416с. – ISBN: 978-5-4468-8202-1. </w:t>
      </w:r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1134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B610C">
        <w:rPr>
          <w:rFonts w:ascii="Times New Roman" w:hAnsi="Times New Roman"/>
          <w:bCs/>
          <w:sz w:val="24"/>
          <w:szCs w:val="24"/>
          <w:lang w:bidi="en-US"/>
        </w:rPr>
        <w:t xml:space="preserve">Михеева, Е.В. Практикум по информационным технологиям в профессиональной деятельности: учебное пособие для СПО / Е. В. Михеева, О. И. Титова. - 2-е изд., стер. - Москва : Академия,2021. — 288 c. — ISBN 978-5-4468-6563-5 </w:t>
      </w:r>
      <w:bookmarkStart w:id="4" w:name="_Hlk82377191"/>
    </w:p>
    <w:bookmarkEnd w:id="4"/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426"/>
          <w:tab w:val="left" w:pos="1134"/>
        </w:tabs>
        <w:spacing w:after="0"/>
        <w:ind w:left="0" w:firstLine="0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2B610C">
        <w:rPr>
          <w:rFonts w:ascii="Times New Roman" w:hAnsi="Times New Roman"/>
          <w:sz w:val="24"/>
          <w:szCs w:val="24"/>
        </w:rPr>
        <w:t>Мельников, Д.А. Информационная безопасность открытых систем : учебник / Д.А. Мельников. — 3-е изд., стер. — Москва : ФЛИНТА, 2019. - 444 с. - ISBN 978-5-9765-1613-7. - Текст : электронный. - URL: https://znanium.com/catalog/product/1042499 (дата обращения: 01.05.2024). – Режим доступа: по подписк</w:t>
      </w:r>
      <w:r w:rsidRPr="002B610C">
        <w:rPr>
          <w:rFonts w:ascii="Times New Roman" w:hAnsi="Times New Roman"/>
          <w:bCs/>
          <w:sz w:val="24"/>
          <w:szCs w:val="24"/>
        </w:rPr>
        <w:t xml:space="preserve"> </w:t>
      </w:r>
    </w:p>
    <w:p w:rsidR="002B610C" w:rsidRPr="002B610C" w:rsidRDefault="002B610C" w:rsidP="002B610C">
      <w:pPr>
        <w:numPr>
          <w:ilvl w:val="0"/>
          <w:numId w:val="6"/>
        </w:numPr>
        <w:tabs>
          <w:tab w:val="clear" w:pos="720"/>
          <w:tab w:val="left" w:pos="284"/>
          <w:tab w:val="left" w:pos="426"/>
          <w:tab w:val="left" w:pos="1134"/>
        </w:tabs>
        <w:spacing w:after="0"/>
        <w:ind w:left="0" w:firstLine="0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 xml:space="preserve">Савельев, А. И. Комментарий к Федеральному закону от 27 июля 2006 г. № 149-ФЗ "Об информации,информационных технологиях и защите информации" (постатейный) / А.И.Савельев - Москва : Статут, 2015. - 320 с. ISBN 978-5-8354-1150-4. - Текст : электронный. - URL: https://znanium.com/catalog/product/528227 </w:t>
      </w:r>
    </w:p>
    <w:p w:rsidR="004B4101" w:rsidRDefault="004B4101" w:rsidP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2B610C" w:rsidRDefault="002B610C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2B610C" w:rsidRPr="002B610C" w:rsidRDefault="002B610C" w:rsidP="002B610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/>
          <w:szCs w:val="24"/>
        </w:rPr>
      </w:pPr>
      <w:r w:rsidRPr="002B610C">
        <w:rPr>
          <w:rFonts w:ascii="Times New Roman" w:hAnsi="Times New Roman"/>
          <w:b/>
          <w:szCs w:val="24"/>
        </w:rPr>
        <w:lastRenderedPageBreak/>
        <w:t>4. КОНТРОЛЬ И ОЦЕНКА РЕЗУЛЬТАТОВ ОСВОЕНИЯ ДИСЦИПЛИНЫ</w:t>
      </w:r>
    </w:p>
    <w:p w:rsidR="002B610C" w:rsidRPr="002B610C" w:rsidRDefault="002B610C" w:rsidP="002B610C">
      <w:pPr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2976"/>
        <w:gridCol w:w="2694"/>
      </w:tblGrid>
      <w:tr w:rsidR="002B610C" w:rsidRPr="002B610C" w:rsidTr="00EB750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2B610C">
            <w:pPr>
              <w:tabs>
                <w:tab w:val="left" w:pos="287"/>
                <w:tab w:val="left" w:pos="5529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B610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2B610C">
            <w:pPr>
              <w:tabs>
                <w:tab w:val="left" w:pos="287"/>
                <w:tab w:val="left" w:pos="5529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610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2B610C">
            <w:pPr>
              <w:tabs>
                <w:tab w:val="left" w:pos="287"/>
                <w:tab w:val="left" w:pos="5529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610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Методы формы и оценки</w:t>
            </w:r>
          </w:p>
        </w:tc>
      </w:tr>
      <w:tr w:rsidR="002B610C" w:rsidRPr="002B610C" w:rsidTr="00EB750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/>
                <w:iCs/>
                <w:sz w:val="24"/>
                <w:szCs w:val="24"/>
              </w:rPr>
              <w:t>Знать: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B610C" w:rsidRPr="002B610C" w:rsidTr="00EB750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>- основные источники информации и ресурсы для решения задач и проблем в профессиональной деятельности;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 xml:space="preserve">- алгоритмы и методы выполнения задачи, работы; 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>- порядок оценки результатов решения задач профессиональной деятельности;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 xml:space="preserve">- номенклатура информационных источников, применяемых в профессиональной деятельности; 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 xml:space="preserve">- приемы структурирования информации; 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>- формат оформления результатов поиска информации;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>- основные методы сбора, обработки, хранения, передачи и накопления информации;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правила оформления документов и построения устных сообщений;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современная научная и профессиональная терминология;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-понятия информационной технологии, информационной системы;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классификация и состав информационных систем;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техническое и программное обеспечение информационных технологий;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принципы и способы защиты информации в информационных системах;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-назначение и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принципы использования системного и прикладного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программного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обеспечения в профессиональной деятельности;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основные понятия автоматизированной обработки информации;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технология создания и обработки текстовой, числовой, графической информации; порядок выстраивания презентации; 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-основные компоненты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компьютерных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сетей, организация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межсетевого взаимодействия;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>- технология</w:t>
            </w:r>
            <w:r w:rsidR="00653A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>поиска информации</w:t>
            </w:r>
            <w:r w:rsidR="00653A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>в сети Интернет.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деловая электронная и телефонная коммуникации;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- сетевые информационные системы для различных направлений профессиональной деятельности;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интерфейс правовых информационных систем для поиска нормативных документов;</w:t>
            </w:r>
          </w:p>
          <w:p w:rsidR="002B610C" w:rsidRPr="002B610C" w:rsidRDefault="002B610C" w:rsidP="00653ADA">
            <w:pPr>
              <w:tabs>
                <w:tab w:val="left" w:pos="271"/>
                <w:tab w:val="left" w:pos="552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правовые аспекты использования информационных технологий и программного обеспечения.</w:t>
            </w:r>
          </w:p>
          <w:p w:rsidR="002B610C" w:rsidRPr="002B610C" w:rsidRDefault="002B610C" w:rsidP="00653ADA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iCs/>
                <w:sz w:val="24"/>
                <w:szCs w:val="24"/>
              </w:rPr>
              <w:t>- современное специализированное программное обеспечение и методы его настройки;</w:t>
            </w:r>
          </w:p>
          <w:p w:rsidR="002B610C" w:rsidRPr="002B610C" w:rsidRDefault="002B610C" w:rsidP="00653ADA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структура интерфейса современного бухгалтерского программного обеспечения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EB75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lastRenderedPageBreak/>
              <w:t>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решения;</w:t>
            </w:r>
          </w:p>
          <w:p w:rsidR="002B610C" w:rsidRPr="002B610C" w:rsidRDefault="002B610C" w:rsidP="00EB7501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фронтального опроса </w:t>
            </w:r>
          </w:p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 по темам </w:t>
            </w:r>
          </w:p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самостоятельной работы</w:t>
            </w:r>
          </w:p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деятельности обучающихся при выполнении</w:t>
            </w:r>
            <w:r w:rsidR="00653A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и защите результатов практических занятий.</w:t>
            </w:r>
          </w:p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</w:tr>
      <w:tr w:rsidR="002B610C" w:rsidRPr="002B610C" w:rsidTr="00EB750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EB7501">
            <w:pPr>
              <w:tabs>
                <w:tab w:val="left" w:pos="5529"/>
              </w:tabs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0C" w:rsidRPr="002B610C" w:rsidRDefault="002B610C" w:rsidP="00EB750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 xml:space="preserve">усвоение программного материала дисциплины, владение разносторонними навыками и приемами выполнения практических задач; умение тесно увязывать теорию с практикой, правильно обосновывать принятые решения. Проверка правильности выполнения практических заданий, расчетов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деятельности обучающихся при выполнении</w:t>
            </w:r>
            <w:r w:rsidR="00653A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и защите результатов практических занятий.</w:t>
            </w:r>
          </w:p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самостоятельной работы</w:t>
            </w:r>
          </w:p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</w:tr>
      <w:tr w:rsidR="002B610C" w:rsidRPr="002B610C" w:rsidTr="00EB7501">
        <w:tc>
          <w:tcPr>
            <w:tcW w:w="3828" w:type="dxa"/>
          </w:tcPr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 xml:space="preserve">- распознавать, анализировать задачу или проблему и выделять её составные части; </w:t>
            </w:r>
          </w:p>
          <w:p w:rsidR="00653ADA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>- определять этапы решения и способы решения задачи;</w:t>
            </w:r>
            <w:r w:rsidR="00653A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2B610C" w:rsidRPr="002B610C" w:rsidRDefault="00653ADA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="002B610C" w:rsidRPr="002B610C">
              <w:rPr>
                <w:rFonts w:ascii="Times New Roman" w:hAnsi="Times New Roman"/>
                <w:iCs/>
                <w:sz w:val="24"/>
                <w:szCs w:val="24"/>
              </w:rPr>
              <w:t>обосновывать выбор решения;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 xml:space="preserve">- составлять и реализовывать план действия, определять необходимые ресурсы; 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>- оценивать результат своих действий;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определять задачи для поиска информации;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 xml:space="preserve">- определять необходимые источники информации; 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структурировать получаемую информацию; выделять наиболее значимое в перечне информации;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оценивать практическую значимость результатов поиска;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оформлять результаты поиска;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lastRenderedPageBreak/>
              <w:t>- находить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и использовать информацию для эффективного выполнения профессиональных задач, профессионального и личностного развития, осуществления самообразования;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обрабатывать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текстовую и табличную информацию;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использовать механизмы создания и обработки текста, оформления документации по профессиональной тематике;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использовать электронные таблицы для финансовых и экономических расчетов, обработки больших массивов информации, анализа финансовых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данных.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использовать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 xml:space="preserve">деловую графику и мультимедиа информацию, 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создавать презентации;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читать (интерпретировать)интерфейс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специализированного программного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обеспечения,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находить контекстную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помощь,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работать с документацией;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применять стандартное и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работать с поисковыми системами, электронной почтой;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– использовать возможности удаленного доступа к сетевым ресурсам организации,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облачные технологии;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использовать сервисы Google Docs для совместной работы с документами;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использовать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сетевые информационные системы для различных направлений профессиональной деятельности;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применять методы и средства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защиты информации;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 xml:space="preserve">- грамотно и аргументировано излагать свои мысли и мнения, вести деловые беседы, в том числе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lastRenderedPageBreak/>
              <w:t>средствами электронной почты и телефонной коммуникации;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уметь выстраивать взаимоотношения с обучающимися, преподавателями, сотрудниками образовательной организации;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работать в группе при решении ситуационных заданий, при выполнении групповых проектов;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объективно анализировать и оценивать результаты собственной работы;</w:t>
            </w:r>
          </w:p>
          <w:p w:rsidR="002B610C" w:rsidRPr="002B610C" w:rsidRDefault="002B610C" w:rsidP="00653ADA">
            <w:pPr>
              <w:spacing w:after="0" w:line="240" w:lineRule="auto"/>
              <w:ind w:left="-7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610C">
              <w:rPr>
                <w:rFonts w:ascii="Times New Roman" w:hAnsi="Times New Roman"/>
                <w:sz w:val="24"/>
                <w:szCs w:val="24"/>
              </w:rPr>
              <w:t>- проявлять</w:t>
            </w:r>
            <w:r w:rsidR="0065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инициативность в процессе освоения профессиональной деятельности.</w:t>
            </w:r>
          </w:p>
          <w:p w:rsidR="002B610C" w:rsidRPr="002B610C" w:rsidRDefault="002B610C" w:rsidP="00653ADA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iCs/>
                <w:sz w:val="24"/>
                <w:szCs w:val="24"/>
              </w:rPr>
              <w:t>- с по</w:t>
            </w: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мощью правовых информационных систем ориентироваться в законодательных и иных нормативных правовых актах, регламентирующих бухгалтерскую</w:t>
            </w:r>
            <w:r w:rsidR="00653A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деятельность;</w:t>
            </w:r>
            <w:r w:rsidR="00653A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sz w:val="24"/>
                <w:szCs w:val="24"/>
              </w:rPr>
              <w:t>различать формы бухгалтерской документации;</w:t>
            </w:r>
          </w:p>
          <w:p w:rsidR="002B610C" w:rsidRPr="002B610C" w:rsidRDefault="002B610C" w:rsidP="00653ADA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-применять стандартное и</w:t>
            </w:r>
            <w:r w:rsidR="00653A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специализированное программное обеспечение для хранения, обработки и анализа бухгалтерской информации</w:t>
            </w:r>
            <w:r w:rsidR="00653A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в соответствии с изучаемыми профессиональными модулями;</w:t>
            </w:r>
          </w:p>
          <w:p w:rsidR="002B610C" w:rsidRPr="002B610C" w:rsidRDefault="002B610C" w:rsidP="00653ADA">
            <w:pPr>
              <w:numPr>
                <w:ilvl w:val="0"/>
                <w:numId w:val="8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для формирования и учета первичных документов; для оформления платежных документов;</w:t>
            </w:r>
          </w:p>
          <w:p w:rsidR="002B610C" w:rsidRPr="002B610C" w:rsidRDefault="002B610C" w:rsidP="00653ADA">
            <w:pPr>
              <w:numPr>
                <w:ilvl w:val="0"/>
                <w:numId w:val="8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-просматривать и анализировать бухгалтерские проводки по учету кассовых операций, по учету денежных средств на расчетных счетах, по учету активов и источников активов организации; по начислению и перечислению сумм налогов и сборов;</w:t>
            </w:r>
          </w:p>
          <w:p w:rsidR="002B610C" w:rsidRPr="002B610C" w:rsidRDefault="002B610C" w:rsidP="00653ADA">
            <w:pPr>
              <w:numPr>
                <w:ilvl w:val="0"/>
                <w:numId w:val="8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>-просматривать и анализировать регистры учета, сформированные бухгалтерским программным обеспечением;</w:t>
            </w:r>
          </w:p>
          <w:p w:rsidR="002B610C" w:rsidRPr="002B610C" w:rsidRDefault="002B610C" w:rsidP="00653ADA">
            <w:pPr>
              <w:numPr>
                <w:ilvl w:val="0"/>
                <w:numId w:val="8"/>
              </w:numPr>
              <w:tabs>
                <w:tab w:val="left" w:pos="271"/>
                <w:tab w:val="left" w:pos="56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71" w:right="67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t xml:space="preserve">- просматривать и анализировать план счетов бухгалтерского учета финансово-хозяйственной деятельности организаций; </w:t>
            </w:r>
          </w:p>
          <w:p w:rsidR="002B610C" w:rsidRPr="002B610C" w:rsidRDefault="002B610C" w:rsidP="00653ADA">
            <w:pPr>
              <w:numPr>
                <w:ilvl w:val="0"/>
                <w:numId w:val="8"/>
              </w:numPr>
              <w:tabs>
                <w:tab w:val="left" w:pos="271"/>
                <w:tab w:val="left" w:pos="6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71" w:right="67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10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-использовать возможности специализированного программного обеспечения по формированию и просмотру бухгалтерской (финансовой) отчетности; по формированию и просмотру налоговых деклараций по налогам и сборам в бюджет.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0C" w:rsidRPr="002B610C" w:rsidRDefault="002B610C" w:rsidP="00EB7501">
            <w:pPr>
              <w:tabs>
                <w:tab w:val="left" w:pos="287"/>
                <w:tab w:val="left" w:pos="5529"/>
              </w:tabs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2B610C" w:rsidRDefault="002B610C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sectPr w:rsidR="002B610C" w:rsidSect="0062733D">
      <w:footerReference w:type="default" r:id="rId29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501" w:rsidRDefault="00EB7501">
      <w:pPr>
        <w:spacing w:after="0" w:line="240" w:lineRule="auto"/>
      </w:pPr>
      <w:r>
        <w:separator/>
      </w:r>
    </w:p>
  </w:endnote>
  <w:endnote w:type="continuationSeparator" w:id="0">
    <w:p w:rsidR="00EB7501" w:rsidRDefault="00EB7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501" w:rsidRDefault="00642188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  <w:p w:rsidR="00EB7501" w:rsidRDefault="00EB7501">
    <w:pPr>
      <w:pStyle w:val="ad"/>
      <w:jc w:val="center"/>
    </w:pPr>
  </w:p>
  <w:p w:rsidR="00EB7501" w:rsidRDefault="00EB750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501" w:rsidRDefault="00642188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:rsidR="00EB7501" w:rsidRDefault="00EB7501">
    <w:pPr>
      <w:pStyle w:val="ad"/>
      <w:jc w:val="center"/>
    </w:pPr>
  </w:p>
  <w:p w:rsidR="00EB7501" w:rsidRDefault="00EB7501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501" w:rsidRDefault="00642188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:rsidR="00EB7501" w:rsidRDefault="00EB7501">
    <w:pPr>
      <w:pStyle w:val="ad"/>
      <w:jc w:val="center"/>
    </w:pPr>
  </w:p>
  <w:p w:rsidR="00EB7501" w:rsidRDefault="00EB750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501" w:rsidRDefault="00EB7501">
      <w:pPr>
        <w:spacing w:after="0" w:line="240" w:lineRule="auto"/>
      </w:pPr>
      <w:r>
        <w:separator/>
      </w:r>
    </w:p>
  </w:footnote>
  <w:footnote w:type="continuationSeparator" w:id="0">
    <w:p w:rsidR="00EB7501" w:rsidRDefault="00EB7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94F"/>
    <w:multiLevelType w:val="multilevel"/>
    <w:tmpl w:val="812609AE"/>
    <w:lvl w:ilvl="0">
      <w:start w:val="1"/>
      <w:numFmt w:val="decimal"/>
      <w:lvlText w:val="%1."/>
      <w:lvlJc w:val="left"/>
      <w:pPr>
        <w:ind w:left="85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30695B"/>
    <w:multiLevelType w:val="multilevel"/>
    <w:tmpl w:val="080898EA"/>
    <w:lvl w:ilvl="0">
      <w:start w:val="1"/>
      <w:numFmt w:val="upperRoman"/>
      <w:lvlText w:val="%1."/>
      <w:lvlJc w:val="left"/>
      <w:pPr>
        <w:tabs>
          <w:tab w:val="left" w:pos="1440"/>
        </w:tabs>
        <w:ind w:left="1440" w:hanging="360"/>
      </w:pPr>
      <w:rPr>
        <w:color w:val="FF00FF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color w:val="000000"/>
      </w:rPr>
    </w:lvl>
    <w:lvl w:ilvl="2">
      <w:start w:val="1"/>
      <w:numFmt w:val="lowerLetter"/>
      <w:lvlText w:val="%3."/>
      <w:lvlJc w:val="right"/>
      <w:pPr>
        <w:tabs>
          <w:tab w:val="left" w:pos="2160"/>
        </w:tabs>
        <w:ind w:left="2160" w:hanging="180"/>
      </w:pPr>
      <w:rPr>
        <w:rFonts w:ascii="Comic Sans MS" w:hAnsi="Comic Sans MS"/>
        <w:b/>
        <w:i/>
        <w:color w:val="0000FF"/>
        <w:sz w:val="24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44233D03"/>
    <w:multiLevelType w:val="multilevel"/>
    <w:tmpl w:val="930261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062"/>
        </w:tabs>
        <w:ind w:left="2062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465A2CB5"/>
    <w:multiLevelType w:val="hybridMultilevel"/>
    <w:tmpl w:val="A448D210"/>
    <w:styleLink w:val="21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2BB7DCF"/>
    <w:multiLevelType w:val="multilevel"/>
    <w:tmpl w:val="78D27C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9E24973"/>
    <w:multiLevelType w:val="hybridMultilevel"/>
    <w:tmpl w:val="DE088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A53D09"/>
    <w:multiLevelType w:val="multilevel"/>
    <w:tmpl w:val="9806B73C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ADE64BF"/>
    <w:multiLevelType w:val="multilevel"/>
    <w:tmpl w:val="762AC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101"/>
    <w:rsid w:val="001473F9"/>
    <w:rsid w:val="001F7CF6"/>
    <w:rsid w:val="0020361B"/>
    <w:rsid w:val="002B610C"/>
    <w:rsid w:val="00486E49"/>
    <w:rsid w:val="004B4101"/>
    <w:rsid w:val="00512496"/>
    <w:rsid w:val="0062733D"/>
    <w:rsid w:val="00642188"/>
    <w:rsid w:val="00653ADA"/>
    <w:rsid w:val="007E1F6A"/>
    <w:rsid w:val="008049C8"/>
    <w:rsid w:val="008D5332"/>
    <w:rsid w:val="00C02C72"/>
    <w:rsid w:val="00E314EB"/>
    <w:rsid w:val="00EB7501"/>
    <w:rsid w:val="00F54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75E7E-A468-420F-8245-7DB11FE9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62733D"/>
    <w:pPr>
      <w:spacing w:after="200" w:line="276" w:lineRule="auto"/>
    </w:pPr>
    <w:rPr>
      <w:rFonts w:asciiTheme="minorHAnsi" w:hAnsiTheme="minorHAnsi"/>
      <w:sz w:val="22"/>
    </w:rPr>
  </w:style>
  <w:style w:type="paragraph" w:styleId="10">
    <w:name w:val="heading 1"/>
    <w:basedOn w:val="a"/>
    <w:next w:val="a"/>
    <w:link w:val="11"/>
    <w:uiPriority w:val="9"/>
    <w:qFormat/>
    <w:rsid w:val="0062733D"/>
    <w:pPr>
      <w:keepNext/>
      <w:ind w:firstLine="284"/>
      <w:outlineLvl w:val="0"/>
    </w:pPr>
    <w:rPr>
      <w:sz w:val="24"/>
    </w:rPr>
  </w:style>
  <w:style w:type="paragraph" w:styleId="2">
    <w:name w:val="heading 2"/>
    <w:next w:val="a"/>
    <w:link w:val="20"/>
    <w:uiPriority w:val="9"/>
    <w:qFormat/>
    <w:rsid w:val="0062733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2733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2733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2733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9">
    <w:name w:val="heading 9"/>
    <w:basedOn w:val="a"/>
    <w:next w:val="a"/>
    <w:link w:val="90"/>
    <w:uiPriority w:val="9"/>
    <w:qFormat/>
    <w:rsid w:val="0062733D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2733D"/>
    <w:rPr>
      <w:rFonts w:asciiTheme="minorHAnsi" w:hAnsiTheme="minorHAnsi"/>
      <w:sz w:val="22"/>
    </w:rPr>
  </w:style>
  <w:style w:type="paragraph" w:styleId="a3">
    <w:name w:val="header"/>
    <w:basedOn w:val="a"/>
    <w:link w:val="a4"/>
    <w:rsid w:val="00627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62733D"/>
    <w:rPr>
      <w:rFonts w:asciiTheme="minorHAnsi" w:hAnsiTheme="minorHAnsi"/>
      <w:sz w:val="22"/>
    </w:rPr>
  </w:style>
  <w:style w:type="paragraph" w:customStyle="1" w:styleId="12">
    <w:name w:val="Знак сноски1"/>
    <w:basedOn w:val="13"/>
    <w:link w:val="a5"/>
    <w:rsid w:val="0062733D"/>
    <w:rPr>
      <w:vertAlign w:val="superscript"/>
    </w:rPr>
  </w:style>
  <w:style w:type="character" w:styleId="a5">
    <w:name w:val="footnote reference"/>
    <w:basedOn w:val="a0"/>
    <w:link w:val="12"/>
    <w:rsid w:val="0062733D"/>
    <w:rPr>
      <w:vertAlign w:val="superscript"/>
    </w:rPr>
  </w:style>
  <w:style w:type="paragraph" w:customStyle="1" w:styleId="markedcontent">
    <w:name w:val="markedcontent"/>
    <w:basedOn w:val="13"/>
    <w:link w:val="markedcontent0"/>
    <w:rsid w:val="0062733D"/>
  </w:style>
  <w:style w:type="character" w:customStyle="1" w:styleId="markedcontent0">
    <w:name w:val="markedcontent"/>
    <w:basedOn w:val="a0"/>
    <w:link w:val="markedcontent"/>
    <w:rsid w:val="0062733D"/>
  </w:style>
  <w:style w:type="paragraph" w:styleId="22">
    <w:name w:val="toc 2"/>
    <w:next w:val="a"/>
    <w:link w:val="23"/>
    <w:uiPriority w:val="39"/>
    <w:rsid w:val="0062733D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sid w:val="0062733D"/>
    <w:rPr>
      <w:rFonts w:ascii="XO Thames" w:hAnsi="XO Thames"/>
      <w:sz w:val="28"/>
    </w:rPr>
  </w:style>
  <w:style w:type="paragraph" w:customStyle="1" w:styleId="ConsPlusCell">
    <w:name w:val="ConsPlusCell"/>
    <w:link w:val="ConsPlusCell0"/>
    <w:rsid w:val="0062733D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62733D"/>
    <w:rPr>
      <w:rFonts w:ascii="Arial" w:hAnsi="Arial"/>
    </w:rPr>
  </w:style>
  <w:style w:type="paragraph" w:styleId="41">
    <w:name w:val="toc 4"/>
    <w:next w:val="a"/>
    <w:link w:val="42"/>
    <w:uiPriority w:val="39"/>
    <w:rsid w:val="0062733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2733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2733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2733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2733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2733D"/>
    <w:rPr>
      <w:rFonts w:ascii="XO Thames" w:hAnsi="XO Thames"/>
      <w:sz w:val="28"/>
    </w:rPr>
  </w:style>
  <w:style w:type="paragraph" w:styleId="a6">
    <w:name w:val="Balloon Text"/>
    <w:basedOn w:val="a"/>
    <w:link w:val="a7"/>
    <w:rsid w:val="0062733D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62733D"/>
    <w:rPr>
      <w:rFonts w:ascii="Segoe UI" w:hAnsi="Segoe UI"/>
      <w:sz w:val="18"/>
    </w:rPr>
  </w:style>
  <w:style w:type="paragraph" w:customStyle="1" w:styleId="Endnote">
    <w:name w:val="Endnote"/>
    <w:link w:val="Endnote0"/>
    <w:rsid w:val="0062733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62733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62733D"/>
    <w:rPr>
      <w:rFonts w:ascii="XO Thames" w:hAnsi="XO Thames"/>
      <w:b/>
      <w:sz w:val="26"/>
    </w:rPr>
  </w:style>
  <w:style w:type="paragraph" w:styleId="a8">
    <w:name w:val="annotation subject"/>
    <w:basedOn w:val="a9"/>
    <w:next w:val="a9"/>
    <w:link w:val="aa"/>
    <w:rsid w:val="0062733D"/>
    <w:rPr>
      <w:b/>
    </w:rPr>
  </w:style>
  <w:style w:type="character" w:customStyle="1" w:styleId="aa">
    <w:name w:val="Тема примечания Знак"/>
    <w:basedOn w:val="ab"/>
    <w:link w:val="a8"/>
    <w:rsid w:val="0062733D"/>
    <w:rPr>
      <w:rFonts w:asciiTheme="minorHAnsi" w:hAnsiTheme="minorHAnsi"/>
      <w:b/>
      <w:sz w:val="20"/>
    </w:rPr>
  </w:style>
  <w:style w:type="paragraph" w:customStyle="1" w:styleId="14">
    <w:name w:val="Выделение1"/>
    <w:basedOn w:val="13"/>
    <w:link w:val="ac"/>
    <w:rsid w:val="0062733D"/>
    <w:rPr>
      <w:i/>
    </w:rPr>
  </w:style>
  <w:style w:type="character" w:styleId="ac">
    <w:name w:val="Emphasis"/>
    <w:basedOn w:val="a0"/>
    <w:link w:val="14"/>
    <w:rsid w:val="0062733D"/>
    <w:rPr>
      <w:i/>
    </w:rPr>
  </w:style>
  <w:style w:type="paragraph" w:styleId="ad">
    <w:name w:val="footer"/>
    <w:basedOn w:val="a"/>
    <w:link w:val="ae"/>
    <w:rsid w:val="00627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1"/>
    <w:link w:val="ad"/>
    <w:rsid w:val="0062733D"/>
    <w:rPr>
      <w:rFonts w:asciiTheme="minorHAnsi" w:hAnsiTheme="minorHAnsi"/>
      <w:sz w:val="22"/>
    </w:rPr>
  </w:style>
  <w:style w:type="character" w:customStyle="1" w:styleId="90">
    <w:name w:val="Заголовок 9 Знак"/>
    <w:basedOn w:val="1"/>
    <w:link w:val="9"/>
    <w:rsid w:val="0062733D"/>
    <w:rPr>
      <w:rFonts w:ascii="Cambria" w:hAnsi="Cambria"/>
      <w:sz w:val="22"/>
    </w:rPr>
  </w:style>
  <w:style w:type="paragraph" w:customStyle="1" w:styleId="TableParagraph">
    <w:name w:val="Table Paragraph"/>
    <w:basedOn w:val="a"/>
    <w:link w:val="TableParagraph0"/>
    <w:rsid w:val="0062733D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62733D"/>
    <w:rPr>
      <w:rFonts w:ascii="Times New Roman" w:hAnsi="Times New Roman"/>
      <w:sz w:val="22"/>
    </w:rPr>
  </w:style>
  <w:style w:type="paragraph" w:styleId="af">
    <w:name w:val="Normal (Web)"/>
    <w:basedOn w:val="a"/>
    <w:link w:val="af0"/>
    <w:rsid w:val="0062733D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0">
    <w:name w:val="Обычный (веб) Знак"/>
    <w:basedOn w:val="1"/>
    <w:link w:val="af"/>
    <w:rsid w:val="0062733D"/>
    <w:rPr>
      <w:rFonts w:ascii="Times New Roman" w:hAnsi="Times New Roman"/>
      <w:sz w:val="24"/>
    </w:rPr>
  </w:style>
  <w:style w:type="paragraph" w:customStyle="1" w:styleId="15">
    <w:name w:val="Знак примечания1"/>
    <w:basedOn w:val="13"/>
    <w:link w:val="af1"/>
    <w:rsid w:val="0062733D"/>
    <w:rPr>
      <w:sz w:val="16"/>
    </w:rPr>
  </w:style>
  <w:style w:type="character" w:styleId="af1">
    <w:name w:val="annotation reference"/>
    <w:basedOn w:val="a0"/>
    <w:link w:val="15"/>
    <w:rsid w:val="0062733D"/>
    <w:rPr>
      <w:sz w:val="16"/>
    </w:rPr>
  </w:style>
  <w:style w:type="paragraph" w:styleId="af2">
    <w:name w:val="Body Text"/>
    <w:basedOn w:val="a"/>
    <w:link w:val="af3"/>
    <w:rsid w:val="0062733D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3">
    <w:name w:val="Основной текст Знак"/>
    <w:basedOn w:val="1"/>
    <w:link w:val="af2"/>
    <w:rsid w:val="0062733D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62733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2733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62733D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62733D"/>
    <w:rPr>
      <w:rFonts w:asciiTheme="minorHAnsi" w:hAnsiTheme="minorHAnsi"/>
      <w:sz w:val="24"/>
    </w:rPr>
  </w:style>
  <w:style w:type="paragraph" w:customStyle="1" w:styleId="16">
    <w:name w:val="Гиперссылка1"/>
    <w:basedOn w:val="13"/>
    <w:link w:val="af4"/>
    <w:rsid w:val="0062733D"/>
    <w:rPr>
      <w:color w:val="0000FF" w:themeColor="hyperlink"/>
      <w:u w:val="single"/>
    </w:rPr>
  </w:style>
  <w:style w:type="character" w:styleId="af4">
    <w:name w:val="Hyperlink"/>
    <w:basedOn w:val="a0"/>
    <w:link w:val="16"/>
    <w:rsid w:val="0062733D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62733D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62733D"/>
    <w:rPr>
      <w:rFonts w:ascii="Times New Roman" w:hAnsi="Times New Roman"/>
      <w:sz w:val="20"/>
    </w:rPr>
  </w:style>
  <w:style w:type="paragraph" w:styleId="17">
    <w:name w:val="toc 1"/>
    <w:next w:val="a"/>
    <w:link w:val="18"/>
    <w:uiPriority w:val="39"/>
    <w:rsid w:val="0062733D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62733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2733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2733D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rsid w:val="0062733D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62733D"/>
    <w:rPr>
      <w:rFonts w:ascii="XO Thames" w:hAnsi="XO Thames"/>
      <w:sz w:val="28"/>
    </w:rPr>
  </w:style>
  <w:style w:type="paragraph" w:customStyle="1" w:styleId="Default">
    <w:name w:val="Default"/>
    <w:link w:val="Default0"/>
    <w:rsid w:val="0062733D"/>
    <w:rPr>
      <w:sz w:val="24"/>
    </w:rPr>
  </w:style>
  <w:style w:type="character" w:customStyle="1" w:styleId="Default0">
    <w:name w:val="Default"/>
    <w:link w:val="Default"/>
    <w:rsid w:val="0062733D"/>
    <w:rPr>
      <w:color w:val="000000"/>
      <w:sz w:val="24"/>
    </w:rPr>
  </w:style>
  <w:style w:type="paragraph" w:styleId="8">
    <w:name w:val="toc 8"/>
    <w:next w:val="a"/>
    <w:link w:val="80"/>
    <w:uiPriority w:val="39"/>
    <w:rsid w:val="0062733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2733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2733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2733D"/>
    <w:rPr>
      <w:rFonts w:ascii="XO Thames" w:hAnsi="XO Thames"/>
      <w:sz w:val="28"/>
    </w:rPr>
  </w:style>
  <w:style w:type="paragraph" w:customStyle="1" w:styleId="13">
    <w:name w:val="Основной шрифт абзаца1"/>
    <w:rsid w:val="0062733D"/>
  </w:style>
  <w:style w:type="paragraph" w:styleId="af5">
    <w:name w:val="List Paragraph"/>
    <w:aliases w:val="Содержание. 2 уровень,List Paragraph"/>
    <w:basedOn w:val="a"/>
    <w:link w:val="af6"/>
    <w:uiPriority w:val="34"/>
    <w:qFormat/>
    <w:rsid w:val="0062733D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6">
    <w:name w:val="Абзац списка Знак"/>
    <w:aliases w:val="Содержание. 2 уровень Знак,List Paragraph Знак"/>
    <w:basedOn w:val="1"/>
    <w:link w:val="af5"/>
    <w:uiPriority w:val="34"/>
    <w:qFormat/>
    <w:rsid w:val="0062733D"/>
    <w:rPr>
      <w:rFonts w:ascii="Times New Roman" w:hAnsi="Times New Roman"/>
      <w:sz w:val="24"/>
    </w:rPr>
  </w:style>
  <w:style w:type="paragraph" w:styleId="af7">
    <w:name w:val="Subtitle"/>
    <w:next w:val="a"/>
    <w:link w:val="af8"/>
    <w:uiPriority w:val="11"/>
    <w:qFormat/>
    <w:rsid w:val="0062733D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62733D"/>
    <w:rPr>
      <w:rFonts w:ascii="XO Thames" w:hAnsi="XO Thames"/>
      <w:i/>
      <w:sz w:val="24"/>
    </w:rPr>
  </w:style>
  <w:style w:type="paragraph" w:styleId="a9">
    <w:name w:val="annotation text"/>
    <w:basedOn w:val="a"/>
    <w:link w:val="ab"/>
    <w:rsid w:val="0062733D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1"/>
    <w:link w:val="a9"/>
    <w:rsid w:val="0062733D"/>
    <w:rPr>
      <w:rFonts w:asciiTheme="minorHAnsi" w:hAnsiTheme="minorHAnsi"/>
      <w:sz w:val="20"/>
    </w:rPr>
  </w:style>
  <w:style w:type="paragraph" w:styleId="af9">
    <w:name w:val="Title"/>
    <w:next w:val="a"/>
    <w:link w:val="afa"/>
    <w:uiPriority w:val="10"/>
    <w:qFormat/>
    <w:rsid w:val="0062733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Заголовок Знак"/>
    <w:link w:val="af9"/>
    <w:rsid w:val="0062733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2733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2733D"/>
    <w:rPr>
      <w:rFonts w:ascii="XO Thames" w:hAnsi="XO Thames"/>
      <w:b/>
      <w:sz w:val="28"/>
    </w:rPr>
  </w:style>
  <w:style w:type="numbering" w:customStyle="1" w:styleId="21">
    <w:name w:val="Импортированный стиль 21"/>
    <w:rsid w:val="002B610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onsultant.ru" TargetMode="External"/><Relationship Id="rId18" Type="http://schemas.openxmlformats.org/officeDocument/2006/relationships/hyperlink" Target="https://edu.1cfresh.com/" TargetMode="External"/><Relationship Id="rId26" Type="http://schemas.openxmlformats.org/officeDocument/2006/relationships/hyperlink" Target="http://www.cb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ocplayer.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vuzlib.net" TargetMode="External"/><Relationship Id="rId17" Type="http://schemas.openxmlformats.org/officeDocument/2006/relationships/hyperlink" Target="http://go.mail.ru/redir?via_page=1&amp;type=sr&amp;redir=eJzLKCkpsNLXT00p1TNMTitKLc7QS87P1WdgMDQ1sjQ2MjUwNmaYtN1ewEe17o3lGZ9zJ8LdwgG0shFc" TargetMode="External"/><Relationship Id="rId25" Type="http://schemas.openxmlformats.org/officeDocument/2006/relationships/hyperlink" Target="http://www.ffom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log.ru" TargetMode="External"/><Relationship Id="rId20" Type="http://schemas.openxmlformats.org/officeDocument/2006/relationships/hyperlink" Target="https://its.1c.ru/-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" TargetMode="External"/><Relationship Id="rId24" Type="http://schemas.openxmlformats.org/officeDocument/2006/relationships/hyperlink" Target="http://fs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nfin.ru" TargetMode="External"/><Relationship Id="rId23" Type="http://schemas.openxmlformats.org/officeDocument/2006/relationships/hyperlink" Target="http://www.pfrf.ru/" TargetMode="External"/><Relationship Id="rId28" Type="http://schemas.openxmlformats.org/officeDocument/2006/relationships/hyperlink" Target="https://urait.ru/bcode/467050" TargetMode="External"/><Relationship Id="rId10" Type="http://schemas.openxmlformats.org/officeDocument/2006/relationships/hyperlink" Target="https://urait.ru/bcode/538543" TargetMode="External"/><Relationship Id="rId19" Type="http://schemas.openxmlformats.org/officeDocument/2006/relationships/hyperlink" Target="http://www.v8.1C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92296" TargetMode="External"/><Relationship Id="rId14" Type="http://schemas.openxmlformats.org/officeDocument/2006/relationships/hyperlink" Target="http://www.garant.ru" TargetMode="External"/><Relationship Id="rId22" Type="http://schemas.openxmlformats.org/officeDocument/2006/relationships/hyperlink" Target="https://&#1082;&#1091;&#1088;&#1089;&#1099;-&#1087;&#1086;-1&#1089;.&#1088;&#1092;" TargetMode="External"/><Relationship Id="rId27" Type="http://schemas.openxmlformats.org/officeDocument/2006/relationships/hyperlink" Target="https://urait.ru/bcode/448765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4468</Words>
  <Characters>25469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</dc:creator>
  <cp:lastModifiedBy>Acer</cp:lastModifiedBy>
  <cp:revision>2</cp:revision>
  <dcterms:created xsi:type="dcterms:W3CDTF">2024-05-13T06:55:00Z</dcterms:created>
  <dcterms:modified xsi:type="dcterms:W3CDTF">2024-05-13T06:55:00Z</dcterms:modified>
</cp:coreProperties>
</file>