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МИНИСТЕРСТВО ОБРАЗОВАНИЯ, НАУКИ И МОЛОДЕЖИ</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РЕСПУБЛИКИ КРЫМ</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ГБПОУ РК «КЕРЧЕНСКИЙ ПОЛИТЕХНИЧЕСКИЙ КОЛЛЕДЖ»</w:t>
      </w:r>
    </w:p>
    <w:p w:rsidR="00B774D7" w:rsidRPr="00B774D7" w:rsidRDefault="00B774D7" w:rsidP="00B774D7">
      <w:pPr>
        <w:spacing w:before="39" w:after="0" w:line="271" w:lineRule="auto"/>
        <w:ind w:left="617" w:right="523"/>
        <w:jc w:val="center"/>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774D7" w:rsidRPr="00B774D7" w:rsidTr="00B774D7">
        <w:tc>
          <w:tcPr>
            <w:tcW w:w="5778" w:type="dxa"/>
            <w:hideMark/>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Введено в действие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приказом директора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 ____________</w:t>
            </w:r>
          </w:p>
        </w:tc>
        <w:tc>
          <w:tcPr>
            <w:tcW w:w="3793" w:type="dxa"/>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caps/>
                <w:sz w:val="24"/>
                <w:szCs w:val="24"/>
              </w:rPr>
              <w:t>УТВЕРЖДАЮ</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Зам. директора по УР</w:t>
            </w:r>
          </w:p>
          <w:p w:rsidR="00B774D7" w:rsidRPr="00B774D7" w:rsidRDefault="00ED2A2F"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caps/>
                <w:sz w:val="24"/>
                <w:szCs w:val="24"/>
              </w:rPr>
              <w:t xml:space="preserve">________________ </w:t>
            </w:r>
            <w:r>
              <w:rPr>
                <w:rFonts w:ascii="Times New Roman" w:eastAsia="Calibri" w:hAnsi="Times New Roman" w:cs="Times New Roman"/>
                <w:sz w:val="24"/>
                <w:szCs w:val="24"/>
              </w:rPr>
              <w:t>С.В. Казак</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p>
        </w:tc>
      </w:tr>
    </w:tbl>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proofErr w:type="gramStart"/>
      <w:r w:rsidRPr="00B774D7">
        <w:rPr>
          <w:rFonts w:ascii="Times New Roman" w:eastAsia="Calibri" w:hAnsi="Times New Roman" w:cs="Times New Roman"/>
          <w:b/>
          <w:caps/>
          <w:sz w:val="28"/>
          <w:szCs w:val="28"/>
        </w:rPr>
        <w:t>Рабочая  ПРОГРАММа</w:t>
      </w:r>
      <w:proofErr w:type="gramEnd"/>
      <w:r w:rsidRPr="00B774D7">
        <w:rPr>
          <w:rFonts w:ascii="Times New Roman" w:eastAsia="Calibri" w:hAnsi="Times New Roman" w:cs="Times New Roman"/>
          <w:b/>
          <w:caps/>
          <w:sz w:val="28"/>
          <w:szCs w:val="28"/>
        </w:rPr>
        <w:t xml:space="preserve"> УЧЕБНОЙ ДИСЦИПЛИНЫ</w:t>
      </w:r>
    </w:p>
    <w:p w:rsidR="00B774D7" w:rsidRPr="00B774D7" w:rsidRDefault="00B774D7" w:rsidP="00B774D7">
      <w:pPr>
        <w:spacing w:before="1" w:after="0" w:line="240" w:lineRule="auto"/>
        <w:rPr>
          <w:rFonts w:ascii="Times New Roman" w:eastAsia="Calibri" w:hAnsi="Times New Roman" w:cs="Times New Roman"/>
          <w:b/>
          <w:sz w:val="24"/>
          <w:szCs w:val="24"/>
        </w:rPr>
      </w:pP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B774D7">
        <w:rPr>
          <w:rFonts w:ascii="Times New Roman" w:eastAsia="Times New Roman" w:hAnsi="Times New Roman" w:cs="Times New Roman"/>
          <w:b/>
          <w:iCs/>
          <w:sz w:val="28"/>
          <w:szCs w:val="28"/>
          <w:lang w:val="uk-UA"/>
        </w:rPr>
        <w:t xml:space="preserve">ОУД.01 </w:t>
      </w:r>
      <w:proofErr w:type="spellStart"/>
      <w:r w:rsidR="001F24B4">
        <w:rPr>
          <w:rFonts w:ascii="Times New Roman" w:eastAsia="Times New Roman" w:hAnsi="Times New Roman" w:cs="Times New Roman"/>
          <w:b/>
          <w:iCs/>
          <w:sz w:val="28"/>
          <w:szCs w:val="28"/>
          <w:lang w:val="uk-UA"/>
        </w:rPr>
        <w:t>Русский</w:t>
      </w:r>
      <w:proofErr w:type="spellEnd"/>
      <w:r w:rsidR="001F24B4">
        <w:rPr>
          <w:rFonts w:ascii="Times New Roman" w:eastAsia="Times New Roman" w:hAnsi="Times New Roman" w:cs="Times New Roman"/>
          <w:b/>
          <w:iCs/>
          <w:sz w:val="28"/>
          <w:szCs w:val="28"/>
          <w:lang w:val="uk-UA"/>
        </w:rPr>
        <w:t xml:space="preserve"> </w:t>
      </w:r>
      <w:proofErr w:type="spellStart"/>
      <w:r w:rsidR="001F24B4">
        <w:rPr>
          <w:rFonts w:ascii="Times New Roman" w:eastAsia="Times New Roman" w:hAnsi="Times New Roman" w:cs="Times New Roman"/>
          <w:b/>
          <w:iCs/>
          <w:sz w:val="28"/>
          <w:szCs w:val="28"/>
          <w:lang w:val="uk-UA"/>
        </w:rPr>
        <w:t>язык</w:t>
      </w:r>
      <w:proofErr w:type="spellEnd"/>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 </w:t>
      </w: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A67EAC" w:rsidRDefault="00B774D7" w:rsidP="00B774D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AE1EC9">
        <w:rPr>
          <w:rFonts w:ascii="Times New Roman" w:eastAsia="Times New Roman" w:hAnsi="Times New Roman" w:cs="Times New Roman"/>
          <w:sz w:val="24"/>
          <w:szCs w:val="24"/>
        </w:rPr>
        <w:t>202</w:t>
      </w:r>
      <w:r w:rsidR="00CC1D0E" w:rsidRPr="00A67EAC">
        <w:rPr>
          <w:rFonts w:ascii="Times New Roman" w:eastAsia="Times New Roman" w:hAnsi="Times New Roman" w:cs="Times New Roman"/>
          <w:sz w:val="24"/>
          <w:szCs w:val="24"/>
        </w:rPr>
        <w:t>4</w:t>
      </w:r>
    </w:p>
    <w:p w:rsidR="00B774D7" w:rsidRPr="00B774D7" w:rsidRDefault="00B774D7" w:rsidP="00B774D7">
      <w:pPr>
        <w:spacing w:after="0" w:line="240" w:lineRule="auto"/>
        <w:rPr>
          <w:rFonts w:ascii="Times New Roman" w:eastAsia="Calibri" w:hAnsi="Times New Roman" w:cs="Times New Roman"/>
          <w:sz w:val="24"/>
          <w:szCs w:val="24"/>
        </w:rPr>
        <w:sectPr w:rsidR="00B774D7" w:rsidRPr="00B774D7">
          <w:pgSz w:w="11910" w:h="16840"/>
          <w:pgMar w:top="1040" w:right="260" w:bottom="280" w:left="1300" w:header="720" w:footer="720" w:gutter="0"/>
          <w:cols w:space="720"/>
        </w:sectPr>
      </w:pP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учебной дисциплины ОУД 01 Русский язык разработана на основании: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C00BF" w:rsidRPr="000C00BF">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w:t>
      </w:r>
      <w:r w:rsidR="000C00BF">
        <w:rPr>
          <w:rFonts w:ascii="Times New Roman" w:hAnsi="Times New Roman" w:cs="Times New Roman"/>
          <w:sz w:val="24"/>
          <w:szCs w:val="24"/>
        </w:rPr>
        <w:t>о общего образования» (ФОП СОО)</w:t>
      </w:r>
      <w:r>
        <w:rPr>
          <w:rFonts w:ascii="Times New Roman" w:hAnsi="Times New Roman" w:cs="Times New Roman"/>
          <w:sz w:val="24"/>
          <w:szCs w:val="24"/>
        </w:rPr>
        <w:t xml:space="preserve">, </w:t>
      </w:r>
    </w:p>
    <w:p w:rsidR="0028125E" w:rsidRPr="0028125E" w:rsidRDefault="0028125E" w:rsidP="0028125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125E">
        <w:rPr>
          <w:rFonts w:ascii="Times New Roman" w:hAnsi="Times New Roman" w:cs="Times New Roman"/>
          <w:sz w:val="24"/>
          <w:szCs w:val="24"/>
        </w:rPr>
        <w:t xml:space="preserve">Приказ Минобрнауки России от 05.02.2018 N 69 (ред. от 01.09.2022) </w:t>
      </w:r>
      <w:r>
        <w:rPr>
          <w:rFonts w:ascii="Times New Roman" w:hAnsi="Times New Roman" w:cs="Times New Roman"/>
          <w:sz w:val="24"/>
          <w:szCs w:val="24"/>
        </w:rPr>
        <w:t>«</w:t>
      </w:r>
      <w:r w:rsidRPr="0028125E">
        <w:rPr>
          <w:rFonts w:ascii="Times New Roman" w:hAnsi="Times New Roman" w:cs="Times New Roman"/>
          <w:sz w:val="24"/>
          <w:szCs w:val="24"/>
        </w:rPr>
        <w:t xml:space="preserve">Об утверждении федерального государственного образовательного стандарта </w:t>
      </w:r>
      <w:proofErr w:type="gramStart"/>
      <w:r w:rsidRPr="0028125E">
        <w:rPr>
          <w:rFonts w:ascii="Times New Roman" w:hAnsi="Times New Roman" w:cs="Times New Roman"/>
          <w:sz w:val="24"/>
          <w:szCs w:val="24"/>
        </w:rPr>
        <w:t>среднего  профессионального</w:t>
      </w:r>
      <w:proofErr w:type="gramEnd"/>
      <w:r w:rsidRPr="0028125E">
        <w:rPr>
          <w:rFonts w:ascii="Times New Roman" w:hAnsi="Times New Roman" w:cs="Times New Roman"/>
          <w:sz w:val="24"/>
          <w:szCs w:val="24"/>
        </w:rPr>
        <w:t xml:space="preserve"> образования по специальности 38.02.01 Экономика и бухгалтерский учет (по </w:t>
      </w:r>
      <w:r>
        <w:rPr>
          <w:rFonts w:ascii="Times New Roman" w:hAnsi="Times New Roman" w:cs="Times New Roman"/>
          <w:sz w:val="24"/>
          <w:szCs w:val="24"/>
        </w:rPr>
        <w:t>отраслям)»</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 учетом:</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 xml:space="preserve">- примерной рабочей программы общеобразовательной дисциплины «Русский </w:t>
      </w:r>
      <w:proofErr w:type="gramStart"/>
      <w:r>
        <w:rPr>
          <w:rFonts w:ascii="Times New Roman" w:hAnsi="Times New Roman" w:cs="Times New Roman"/>
          <w:sz w:val="24"/>
          <w:szCs w:val="24"/>
        </w:rPr>
        <w:t xml:space="preserve">язык»   </w:t>
      </w:r>
      <w:proofErr w:type="gramEnd"/>
      <w:r>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 xml:space="preserve">-методики преподавания общеобразовательной дисциплины «Русский </w:t>
      </w:r>
      <w:proofErr w:type="gramStart"/>
      <w:r>
        <w:rPr>
          <w:rFonts w:ascii="Times New Roman" w:hAnsi="Times New Roman" w:cs="Times New Roman"/>
          <w:sz w:val="24"/>
          <w:szCs w:val="24"/>
        </w:rPr>
        <w:t xml:space="preserve">язык»   </w:t>
      </w:r>
      <w:proofErr w:type="gramEnd"/>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рабочей программы по дисциплине ОУД. 01 Русский язык разработано на основе:</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-интеграции и преемственности содержания по дисциплине ОУД. 01 Русский язык и содержания учебных дисциплин и профессиональных модулей ФГОС СПО;</w:t>
      </w:r>
    </w:p>
    <w:p w:rsidR="00B774D7" w:rsidRPr="00B774D7" w:rsidRDefault="00B774D7"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Организация-разработчик: ГБПОУ РК «Керченский политехнический колледж»</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Разработчики: </w:t>
      </w:r>
      <w:r w:rsidR="004D4F28">
        <w:rPr>
          <w:rFonts w:ascii="Times New Roman" w:eastAsia="Calibri" w:hAnsi="Times New Roman" w:cs="Times New Roman"/>
          <w:sz w:val="24"/>
          <w:szCs w:val="24"/>
        </w:rPr>
        <w:t>Зимина Юлия Алексеевна</w:t>
      </w:r>
      <w:r w:rsidRPr="00B774D7">
        <w:rPr>
          <w:rFonts w:ascii="Times New Roman" w:eastAsia="Calibri" w:hAnsi="Times New Roman" w:cs="Times New Roman"/>
          <w:sz w:val="24"/>
          <w:szCs w:val="24"/>
        </w:rPr>
        <w:t>, преподаватель</w:t>
      </w:r>
    </w:p>
    <w:p w:rsidR="00B774D7" w:rsidRPr="00B774D7" w:rsidRDefault="00B774D7" w:rsidP="00B774D7">
      <w:pPr>
        <w:spacing w:after="0" w:line="0" w:lineRule="atLeast"/>
        <w:ind w:left="980"/>
        <w:rPr>
          <w:rFonts w:ascii="Times New Roman" w:eastAsia="Times New Roman" w:hAnsi="Times New Roman" w:cs="Arial"/>
          <w:sz w:val="24"/>
          <w:szCs w:val="20"/>
        </w:rPr>
      </w:pPr>
    </w:p>
    <w:p w:rsidR="00B774D7" w:rsidRPr="00B774D7" w:rsidRDefault="00B774D7" w:rsidP="00B774D7">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115"/>
        <w:gridCol w:w="4132"/>
      </w:tblGrid>
      <w:tr w:rsidR="00B774D7" w:rsidRPr="00B774D7" w:rsidTr="00F722E4">
        <w:tc>
          <w:tcPr>
            <w:tcW w:w="5115" w:type="dxa"/>
            <w:hideMark/>
          </w:tcPr>
          <w:p w:rsidR="00B774D7" w:rsidRPr="00B774D7" w:rsidRDefault="00B774D7" w:rsidP="00B774D7">
            <w:pPr>
              <w:spacing w:after="0" w:line="240" w:lineRule="auto"/>
              <w:rPr>
                <w:rFonts w:ascii="Times New Roman" w:eastAsia="Calibri" w:hAnsi="Times New Roman" w:cs="Times New Roman"/>
                <w:sz w:val="24"/>
                <w:szCs w:val="24"/>
              </w:rPr>
            </w:pPr>
            <w:bookmarkStart w:id="0" w:name="_Hlk132720038"/>
            <w:r w:rsidRPr="00B774D7">
              <w:rPr>
                <w:rFonts w:ascii="Times New Roman" w:eastAsia="Calibri" w:hAnsi="Times New Roman" w:cs="Times New Roman"/>
                <w:sz w:val="24"/>
                <w:szCs w:val="24"/>
              </w:rPr>
              <w:t xml:space="preserve">Рассмотрено и одобрено на заседании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предметной цикловой комиссии</w:t>
            </w:r>
          </w:p>
          <w:p w:rsidR="00B774D7" w:rsidRPr="00B774D7" w:rsidRDefault="00B774D7"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B774D7">
              <w:rPr>
                <w:rFonts w:ascii="Times New Roman" w:eastAsia="Calibri" w:hAnsi="Times New Roman" w:cs="Times New Roman"/>
                <w:sz w:val="24"/>
                <w:szCs w:val="24"/>
              </w:rPr>
              <w:t>дисциплин</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ПЦК ________________</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Ю.А.Зимина</w:t>
            </w:r>
            <w:proofErr w:type="spellEnd"/>
          </w:p>
        </w:tc>
        <w:tc>
          <w:tcPr>
            <w:tcW w:w="4132" w:type="dxa"/>
            <w:hideMark/>
          </w:tcPr>
          <w:p w:rsidR="00B774D7" w:rsidRPr="00CC1D0E" w:rsidRDefault="00B774D7" w:rsidP="00B774D7">
            <w:pPr>
              <w:spacing w:after="0" w:line="240" w:lineRule="auto"/>
              <w:rPr>
                <w:rFonts w:ascii="Times New Roman" w:eastAsia="Calibri" w:hAnsi="Times New Roman" w:cs="Times New Roman"/>
                <w:sz w:val="24"/>
                <w:szCs w:val="24"/>
              </w:rPr>
            </w:pPr>
            <w:r w:rsidRPr="00CC1D0E">
              <w:rPr>
                <w:rFonts w:ascii="Times New Roman" w:eastAsia="Calibri" w:hAnsi="Times New Roman" w:cs="Times New Roman"/>
                <w:sz w:val="24"/>
                <w:szCs w:val="24"/>
              </w:rPr>
              <w:t>Согласовано на заседании предметной цикловой комиссии</w:t>
            </w:r>
          </w:p>
          <w:p w:rsidR="00B774D7" w:rsidRPr="00CC1D0E" w:rsidRDefault="00B502FE" w:rsidP="00B774D7">
            <w:pPr>
              <w:spacing w:after="0" w:line="240" w:lineRule="auto"/>
              <w:rPr>
                <w:rFonts w:ascii="Times New Roman" w:eastAsia="Calibri" w:hAnsi="Times New Roman" w:cs="Times New Roman"/>
                <w:sz w:val="24"/>
                <w:szCs w:val="24"/>
              </w:rPr>
            </w:pPr>
            <w:r w:rsidRPr="00CC1D0E">
              <w:rPr>
                <w:rFonts w:ascii="Times New Roman" w:eastAsia="Calibri" w:hAnsi="Times New Roman" w:cs="Times New Roman"/>
                <w:sz w:val="24"/>
                <w:szCs w:val="24"/>
              </w:rPr>
              <w:t xml:space="preserve">социально-экономических </w:t>
            </w:r>
            <w:r w:rsidR="00B774D7" w:rsidRPr="00CC1D0E">
              <w:rPr>
                <w:rFonts w:ascii="Times New Roman" w:eastAsia="Calibri" w:hAnsi="Times New Roman" w:cs="Times New Roman"/>
                <w:sz w:val="24"/>
                <w:szCs w:val="24"/>
              </w:rPr>
              <w:t>дисциплин</w:t>
            </w:r>
          </w:p>
          <w:p w:rsidR="00B774D7" w:rsidRPr="00CC1D0E"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CC1D0E">
              <w:rPr>
                <w:rFonts w:ascii="Times New Roman" w:eastAsia="Calibri" w:hAnsi="Times New Roman" w:cs="Times New Roman"/>
                <w:sz w:val="24"/>
                <w:szCs w:val="24"/>
              </w:rPr>
              <w:t xml:space="preserve">Протокол № ______ </w:t>
            </w:r>
          </w:p>
          <w:p w:rsidR="00B774D7" w:rsidRPr="00CC1D0E" w:rsidRDefault="00B774D7" w:rsidP="00B774D7">
            <w:pPr>
              <w:spacing w:after="0" w:line="240" w:lineRule="auto"/>
              <w:rPr>
                <w:rFonts w:ascii="Times New Roman" w:eastAsia="Calibri" w:hAnsi="Times New Roman" w:cs="Times New Roman"/>
                <w:sz w:val="24"/>
                <w:szCs w:val="24"/>
              </w:rPr>
            </w:pPr>
            <w:r w:rsidRPr="00CC1D0E">
              <w:rPr>
                <w:rFonts w:ascii="Times New Roman" w:eastAsia="Calibri" w:hAnsi="Times New Roman" w:cs="Times New Roman"/>
                <w:sz w:val="24"/>
                <w:szCs w:val="24"/>
              </w:rPr>
              <w:t>от «____» _____________ 20____ г.</w:t>
            </w:r>
          </w:p>
          <w:p w:rsidR="00B774D7" w:rsidRPr="00CC1D0E" w:rsidRDefault="00CC1D0E"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ПЦК</w:t>
            </w:r>
            <w:r w:rsidR="00B774D7" w:rsidRPr="00CC1D0E">
              <w:rPr>
                <w:rFonts w:ascii="Times New Roman" w:eastAsia="Calibri" w:hAnsi="Times New Roman" w:cs="Times New Roman"/>
                <w:sz w:val="24"/>
                <w:szCs w:val="24"/>
              </w:rPr>
              <w:t>________________</w:t>
            </w:r>
          </w:p>
          <w:p w:rsidR="00B774D7" w:rsidRPr="00B774D7" w:rsidRDefault="00CC1D0E"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00B502FE" w:rsidRPr="00CC1D0E">
              <w:rPr>
                <w:rFonts w:ascii="Times New Roman" w:eastAsia="Calibri" w:hAnsi="Times New Roman" w:cs="Times New Roman"/>
                <w:sz w:val="24"/>
                <w:szCs w:val="24"/>
              </w:rPr>
              <w:t>Е.В.Рахматулина</w:t>
            </w:r>
            <w:proofErr w:type="spellEnd"/>
            <w:r w:rsidR="00B774D7" w:rsidRPr="00B774D7">
              <w:rPr>
                <w:rFonts w:ascii="Times New Roman" w:eastAsia="Calibri" w:hAnsi="Times New Roman" w:cs="Times New Roman"/>
                <w:sz w:val="24"/>
                <w:szCs w:val="24"/>
              </w:rPr>
              <w:t xml:space="preserve"> </w:t>
            </w: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СОГЛАСОВАНО</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на заседании методического совета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Председатель </w:t>
            </w:r>
            <w:proofErr w:type="spellStart"/>
            <w:r w:rsidRPr="00B774D7">
              <w:rPr>
                <w:rFonts w:ascii="Times New Roman" w:eastAsia="Calibri" w:hAnsi="Times New Roman" w:cs="Times New Roman"/>
                <w:sz w:val="24"/>
                <w:szCs w:val="24"/>
              </w:rPr>
              <w:t>методсовета</w:t>
            </w:r>
            <w:proofErr w:type="spellEnd"/>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___________________</w:t>
            </w:r>
            <w:r w:rsidR="00AE1EC9">
              <w:rPr>
                <w:rFonts w:ascii="Times New Roman" w:eastAsia="Calibri" w:hAnsi="Times New Roman" w:cs="Times New Roman"/>
                <w:sz w:val="24"/>
                <w:szCs w:val="24"/>
              </w:rPr>
              <w:t>С.В. Казак</w:t>
            </w:r>
          </w:p>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bookmarkEnd w:id="0"/>
    </w:tbl>
    <w:p w:rsidR="00B774D7" w:rsidRPr="00B774D7" w:rsidRDefault="00B774D7" w:rsidP="00B774D7">
      <w:pPr>
        <w:spacing w:after="0" w:line="0" w:lineRule="atLeast"/>
        <w:rPr>
          <w:rFonts w:ascii="Times New Roman" w:eastAsia="Times New Roman" w:hAnsi="Times New Roman" w:cs="Arial"/>
          <w:sz w:val="20"/>
          <w:szCs w:val="20"/>
        </w:rPr>
      </w:pPr>
    </w:p>
    <w:p w:rsidR="00B774D7" w:rsidRPr="00B774D7" w:rsidRDefault="00B774D7" w:rsidP="00B774D7">
      <w:pPr>
        <w:jc w:val="center"/>
        <w:rPr>
          <w:rFonts w:ascii="Times New Roman" w:eastAsia="Times New Roman" w:hAnsi="Times New Roman" w:cs="Times New Roman"/>
          <w:b/>
          <w:iCs/>
          <w:sz w:val="28"/>
          <w:szCs w:val="28"/>
        </w:rPr>
      </w:pPr>
      <w:r w:rsidRPr="00B774D7">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1.</w:t>
            </w:r>
          </w:p>
        </w:tc>
        <w:tc>
          <w:tcPr>
            <w:tcW w:w="8158" w:type="dxa"/>
          </w:tcPr>
          <w:p w:rsidR="00B774D7" w:rsidRPr="00B774D7" w:rsidRDefault="00B774D7" w:rsidP="001F24B4">
            <w:pPr>
              <w:suppressAutoHyphens/>
              <w:spacing w:after="0" w:line="240" w:lineRule="auto"/>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ОБЩАЯ ХАРАКТЕРИСТИКА РАБОЧЕЙ ПРОГРАММЫ УЧЕБНОЙ ДИСЦИПЛИНЫ</w:t>
            </w:r>
          </w:p>
          <w:p w:rsidR="00B774D7" w:rsidRPr="00B774D7" w:rsidRDefault="00B774D7" w:rsidP="001F24B4">
            <w:pPr>
              <w:suppressAutoHyphens/>
              <w:spacing w:after="0" w:line="240" w:lineRule="auto"/>
              <w:jc w:val="both"/>
              <w:rPr>
                <w:rFonts w:ascii="Times New Roman" w:eastAsia="Calibri" w:hAnsi="Times New Roman" w:cs="Arial"/>
                <w:bCs/>
                <w:sz w:val="28"/>
                <w:szCs w:val="28"/>
              </w:rPr>
            </w:pP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2.</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3.</w:t>
            </w:r>
          </w:p>
        </w:tc>
        <w:tc>
          <w:tcPr>
            <w:tcW w:w="8158" w:type="dxa"/>
            <w:hideMark/>
          </w:tcPr>
          <w:p w:rsidR="00B774D7" w:rsidRPr="00B774D7" w:rsidRDefault="00B774D7" w:rsidP="001F24B4">
            <w:pPr>
              <w:suppressAutoHyphens/>
              <w:spacing w:after="0" w:line="240" w:lineRule="auto"/>
              <w:jc w:val="both"/>
              <w:rPr>
                <w:rFonts w:ascii="Times New Roman" w:eastAsia="Calibri" w:hAnsi="Times New Roman" w:cs="Arial"/>
                <w:bCs/>
                <w:sz w:val="28"/>
                <w:szCs w:val="28"/>
              </w:rPr>
            </w:pPr>
            <w:r w:rsidRPr="00B774D7">
              <w:rPr>
                <w:rFonts w:ascii="Times New Roman" w:eastAsia="Times New Roman" w:hAnsi="Times New Roman" w:cs="Times New Roman"/>
                <w:b/>
                <w:sz w:val="28"/>
                <w:szCs w:val="28"/>
              </w:rPr>
              <w:t>УСЛОВИЯ РЕАЛИЗАЦИИ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9606" w:type="dxa"/>
            <w:gridSpan w:val="3"/>
          </w:tcPr>
          <w:p w:rsidR="00B774D7" w:rsidRPr="00B774D7" w:rsidRDefault="00B774D7" w:rsidP="001F24B4">
            <w:pPr>
              <w:suppressAutoHyphens/>
              <w:spacing w:after="0" w:line="240" w:lineRule="auto"/>
              <w:jc w:val="both"/>
              <w:rPr>
                <w:rFonts w:ascii="Times New Roman" w:eastAsia="Calibri" w:hAnsi="Times New Roman" w:cs="Arial"/>
                <w:b/>
                <w:bCs/>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4.</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bl>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Default="00B774D7" w:rsidP="00B774D7">
      <w:pPr>
        <w:spacing w:after="0" w:line="0" w:lineRule="atLeast"/>
        <w:rPr>
          <w:rFonts w:ascii="Calibri" w:eastAsia="Calibri" w:hAnsi="Calibri" w:cs="Arial"/>
          <w:sz w:val="20"/>
          <w:szCs w:val="20"/>
        </w:rPr>
      </w:pPr>
    </w:p>
    <w:p w:rsidR="00CC1D0E" w:rsidRPr="00B774D7" w:rsidRDefault="00CC1D0E" w:rsidP="00B774D7">
      <w:pPr>
        <w:spacing w:after="0" w:line="0" w:lineRule="atLeast"/>
        <w:rPr>
          <w:rFonts w:ascii="Calibri" w:eastAsia="Calibri" w:hAnsi="Calibri" w:cs="Arial"/>
          <w:sz w:val="20"/>
          <w:szCs w:val="20"/>
        </w:rPr>
      </w:pPr>
    </w:p>
    <w:p w:rsidR="00B774D7" w:rsidRPr="00AE1EC9"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1. Общая характеристика рабочей программы учебной дисциплины </w:t>
      </w:r>
      <w:r w:rsidRPr="00AE1EC9">
        <w:rPr>
          <w:rFonts w:ascii="Times New Roman" w:eastAsia="Calibri" w:hAnsi="Times New Roman" w:cs="Times New Roman"/>
          <w:b/>
          <w:bCs/>
          <w:sz w:val="24"/>
          <w:szCs w:val="24"/>
        </w:rPr>
        <w:t>«</w:t>
      </w:r>
      <w:r w:rsidR="00AE1EC9" w:rsidRPr="00AE1EC9">
        <w:rPr>
          <w:rFonts w:ascii="Times New Roman" w:eastAsia="Calibri" w:hAnsi="Times New Roman" w:cs="Times New Roman"/>
          <w:b/>
          <w:bCs/>
          <w:iCs/>
          <w:sz w:val="24"/>
          <w:szCs w:val="24"/>
        </w:rPr>
        <w:t>Русский язык</w:t>
      </w:r>
      <w:r w:rsidRPr="00AE1EC9">
        <w:rPr>
          <w:rFonts w:ascii="Times New Roman" w:eastAsia="Calibri" w:hAnsi="Times New Roman" w:cs="Times New Roman"/>
          <w:b/>
          <w:bCs/>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1F24B4" w:rsidRDefault="001F24B4" w:rsidP="0028125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 дисциплина</w:t>
      </w:r>
      <w:r>
        <w:t xml:space="preserve"> </w:t>
      </w:r>
      <w:r>
        <w:rPr>
          <w:rFonts w:ascii="Times New Roman" w:hAnsi="Times New Roman" w:cs="Times New Roman"/>
          <w:sz w:val="24"/>
          <w:szCs w:val="24"/>
        </w:rPr>
        <w:t xml:space="preserve">ОУД. 01 Русский язык является обязательной частью общеобразовательного цикла основной образовательной программы СПО в соответствии с ФГОС по специальности </w:t>
      </w:r>
      <w:r w:rsidR="0028125E" w:rsidRPr="0028125E">
        <w:rPr>
          <w:rFonts w:ascii="Times New Roman" w:hAnsi="Times New Roman" w:cs="Times New Roman"/>
          <w:sz w:val="24"/>
          <w:szCs w:val="24"/>
        </w:rPr>
        <w:t xml:space="preserve">38.02.01 Экономика и бухгалтерский учет (по </w:t>
      </w:r>
      <w:r w:rsidR="0028125E">
        <w:rPr>
          <w:rFonts w:ascii="Times New Roman" w:hAnsi="Times New Roman" w:cs="Times New Roman"/>
          <w:sz w:val="24"/>
          <w:szCs w:val="24"/>
        </w:rPr>
        <w:t>отраслям)»</w:t>
      </w:r>
      <w:r w:rsidR="003E7E18">
        <w:rPr>
          <w:rFonts w:ascii="Times New Roman" w:hAnsi="Times New Roman" w:cs="Times New Roman"/>
          <w:sz w:val="24"/>
          <w:szCs w:val="24"/>
        </w:rPr>
        <w:t xml:space="preserve">, укрупненная </w:t>
      </w:r>
      <w:proofErr w:type="gramStart"/>
      <w:r w:rsidR="003E7E18">
        <w:rPr>
          <w:rFonts w:ascii="Times New Roman" w:hAnsi="Times New Roman" w:cs="Times New Roman"/>
          <w:sz w:val="24"/>
          <w:szCs w:val="24"/>
        </w:rPr>
        <w:t xml:space="preserve">группа  </w:t>
      </w:r>
      <w:r w:rsidR="0028125E">
        <w:rPr>
          <w:rFonts w:ascii="Times New Roman" w:hAnsi="Times New Roman" w:cs="Times New Roman"/>
          <w:sz w:val="24"/>
          <w:szCs w:val="24"/>
        </w:rPr>
        <w:t>38</w:t>
      </w:r>
      <w:r w:rsidRPr="00881D67">
        <w:rPr>
          <w:rFonts w:ascii="Times New Roman" w:hAnsi="Times New Roman" w:cs="Times New Roman"/>
          <w:sz w:val="24"/>
          <w:szCs w:val="24"/>
        </w:rPr>
        <w:t>.00.00</w:t>
      </w:r>
      <w:proofErr w:type="gramEnd"/>
      <w:r w:rsidRPr="00881D67">
        <w:rPr>
          <w:rFonts w:ascii="Times New Roman" w:hAnsi="Times New Roman" w:cs="Times New Roman"/>
          <w:sz w:val="24"/>
          <w:szCs w:val="24"/>
        </w:rPr>
        <w:t xml:space="preserve"> </w:t>
      </w:r>
      <w:r w:rsidR="0028125E">
        <w:rPr>
          <w:rFonts w:ascii="Times New Roman" w:hAnsi="Times New Roman" w:cs="Times New Roman"/>
          <w:sz w:val="24"/>
          <w:szCs w:val="24"/>
        </w:rPr>
        <w:t>Экономика и управление</w:t>
      </w:r>
      <w:r>
        <w:rPr>
          <w:rFonts w:ascii="Times New Roman" w:hAnsi="Times New Roman" w:cs="Times New Roman"/>
          <w:sz w:val="24"/>
          <w:szCs w:val="24"/>
        </w:rPr>
        <w:t>.</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 Цели и планируемые результаты освоения дисциплины: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1.2.1. Цель общеобразовательной дисциплины </w:t>
      </w:r>
    </w:p>
    <w:p w:rsidR="001F24B4" w:rsidRP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sidRPr="001F24B4">
        <w:rPr>
          <w:rFonts w:ascii="Times New Roman" w:hAnsi="Times New Roman" w:cs="Times New Roman"/>
          <w:sz w:val="24"/>
          <w:szCs w:val="24"/>
        </w:rPr>
        <w:t xml:space="preserve">Цель дисциплины «Русский язык»: </w:t>
      </w:r>
      <w:bookmarkStart w:id="1" w:name="_heading=h.tyjcwt" w:colFirst="0" w:colLast="0"/>
      <w:bookmarkEnd w:id="1"/>
      <w:r w:rsidRPr="001F24B4">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B774D7">
        <w:rPr>
          <w:rFonts w:ascii="Times New Roman" w:eastAsia="Calibri" w:hAnsi="Times New Roman" w:cs="Times New Roman"/>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Особое значение дисциплина имеет при формировании и развитии ОК и ПК.</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3399"/>
        <w:gridCol w:w="3847"/>
      </w:tblGrid>
      <w:tr w:rsidR="00B774D7" w:rsidRPr="00B774D7" w:rsidTr="00BA57D2">
        <w:tc>
          <w:tcPr>
            <w:tcW w:w="2247" w:type="dxa"/>
            <w:vMerge w:val="restart"/>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Код и наименование формируемых компетенций</w:t>
            </w:r>
          </w:p>
        </w:tc>
        <w:tc>
          <w:tcPr>
            <w:tcW w:w="7246" w:type="dxa"/>
            <w:gridSpan w:val="2"/>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Планируемые результаты освоения дисциплины</w:t>
            </w:r>
          </w:p>
        </w:tc>
      </w:tr>
      <w:tr w:rsidR="00B774D7" w:rsidRPr="00B774D7" w:rsidTr="00BA57D2">
        <w:tc>
          <w:tcPr>
            <w:tcW w:w="2247" w:type="dxa"/>
            <w:vMerge/>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240" w:lineRule="auto"/>
              <w:rPr>
                <w:rFonts w:ascii="Times New Roman" w:eastAsia="Calibri" w:hAnsi="Times New Roman" w:cs="Times New Roman"/>
                <w:b/>
                <w:bCs/>
              </w:rPr>
            </w:pPr>
          </w:p>
        </w:tc>
        <w:tc>
          <w:tcPr>
            <w:tcW w:w="3399"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Общие</w:t>
            </w:r>
          </w:p>
        </w:tc>
        <w:tc>
          <w:tcPr>
            <w:tcW w:w="3847"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6F3384">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Дисциплинарные (предметные)</w:t>
            </w:r>
          </w:p>
        </w:tc>
      </w:tr>
      <w:tr w:rsidR="00B774D7" w:rsidRPr="00B774D7" w:rsidTr="00BA57D2">
        <w:tc>
          <w:tcPr>
            <w:tcW w:w="2247" w:type="dxa"/>
            <w:tcBorders>
              <w:top w:val="single" w:sz="4" w:space="0" w:color="000000"/>
              <w:left w:val="single" w:sz="4" w:space="0" w:color="000000"/>
              <w:bottom w:val="single" w:sz="4" w:space="0" w:color="000000"/>
              <w:right w:val="single" w:sz="4" w:space="0" w:color="000000"/>
            </w:tcBorders>
            <w:hideMark/>
          </w:tcPr>
          <w:tbl>
            <w:tblPr>
              <w:tblW w:w="0" w:type="auto"/>
              <w:tblBorders>
                <w:top w:val="nil"/>
                <w:left w:val="nil"/>
                <w:bottom w:val="nil"/>
                <w:right w:val="nil"/>
              </w:tblBorders>
              <w:tblLook w:val="0000" w:firstRow="0" w:lastRow="0" w:firstColumn="0" w:lastColumn="0" w:noHBand="0" w:noVBand="0"/>
            </w:tblPr>
            <w:tblGrid>
              <w:gridCol w:w="2031"/>
            </w:tblGrid>
            <w:tr w:rsidR="00DB7379" w:rsidRPr="00DB7379">
              <w:trPr>
                <w:trHeight w:val="542"/>
              </w:trPr>
              <w:tc>
                <w:tcPr>
                  <w:tcW w:w="0" w:type="auto"/>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ОК 04. Эффективно взаимодействовать и работать в коллективе и команде </w:t>
                  </w:r>
                </w:p>
              </w:tc>
            </w:tr>
          </w:tbl>
          <w:p w:rsidR="00B774D7" w:rsidRPr="00B774D7" w:rsidRDefault="00B774D7" w:rsidP="00B774D7">
            <w:pPr>
              <w:spacing w:after="0" w:line="0" w:lineRule="atLeast"/>
              <w:rPr>
                <w:rFonts w:ascii="Times New Roman" w:eastAsia="Calibri" w:hAnsi="Times New Roman" w:cs="Times New Roman"/>
              </w:rPr>
            </w:pPr>
          </w:p>
        </w:tc>
        <w:tc>
          <w:tcPr>
            <w:tcW w:w="3399"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саморазвитию, самостоятельности и самоопределению;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навыками учебно-исследовательской, проектной и социальной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совместная деятельность:</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понимать и использовать преимущества командной и индивидуальной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координировать и выполнять работу в условиях реального, виртуального и комбинированного взаимодействия;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регулятивными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г) принятие себя и других людей: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мотивы и аргументы других людей при анализе результатов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признавать свое право и право других людей на ошибки;</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развивать способность понимать мир с позиции другого человека;</w:t>
            </w:r>
          </w:p>
        </w:tc>
        <w:tc>
          <w:tcPr>
            <w:tcW w:w="3847"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w:t>
            </w:r>
            <w:r w:rsidRPr="00DB7379">
              <w:rPr>
                <w:rFonts w:ascii="Times New Roman" w:eastAsia="Calibri" w:hAnsi="Times New Roman" w:cs="Times New Roman"/>
              </w:rPr>
              <w:lastRenderedPageBreak/>
              <w:t>справочниками в электронном формате;</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B774D7" w:rsidRPr="00B774D7" w:rsidTr="00BA57D2">
        <w:trPr>
          <w:trHeight w:val="225"/>
        </w:trPr>
        <w:tc>
          <w:tcPr>
            <w:tcW w:w="2247" w:type="dxa"/>
            <w:tcBorders>
              <w:top w:val="single" w:sz="4" w:space="0" w:color="000000"/>
              <w:left w:val="single" w:sz="4" w:space="0" w:color="000000"/>
              <w:bottom w:val="single" w:sz="4" w:space="0" w:color="auto"/>
              <w:right w:val="single" w:sz="4" w:space="0" w:color="000000"/>
            </w:tcBorders>
            <w:hideMark/>
          </w:tcPr>
          <w:p w:rsidR="00DB7379" w:rsidRPr="00B774D7" w:rsidRDefault="00DB7379" w:rsidP="00B774D7">
            <w:pPr>
              <w:spacing w:after="0" w:line="0" w:lineRule="atLeast"/>
              <w:rPr>
                <w:rFonts w:ascii="Times New Roman" w:eastAsia="Calibri" w:hAnsi="Times New Roman" w:cs="Times New Roman"/>
              </w:rPr>
            </w:pPr>
            <w:r>
              <w:rPr>
                <w:rFonts w:ascii="Times New Roman" w:eastAsia="Calibri" w:hAnsi="Times New Roman" w:cs="Times New Roman"/>
              </w:rPr>
              <w:lastRenderedPageBreak/>
              <w:t xml:space="preserve"> </w:t>
            </w:r>
            <w:r w:rsidRPr="00DB7379">
              <w:rPr>
                <w:rFonts w:ascii="Times New Roman" w:eastAsia="Calibri"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эстетического воспитания: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эстетическое отношение к миру, включая эстетику быта, научного и технического творчества, спорта, труда и общественных отношений;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самовыражению в разных видах искусства, стремление проявлять качества творческой личности;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а) общение: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коммуникации во всех сферах жизни;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развернуто и логично излагать свою точку зрения с использованием языковых средств;</w:t>
            </w:r>
          </w:p>
        </w:tc>
        <w:tc>
          <w:tcPr>
            <w:tcW w:w="3847"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tr w:rsidR="00DB7379" w:rsidRPr="00B774D7" w:rsidTr="00BA57D2">
        <w:trPr>
          <w:trHeight w:val="105"/>
        </w:trPr>
        <w:tc>
          <w:tcPr>
            <w:tcW w:w="2247" w:type="dxa"/>
            <w:tcBorders>
              <w:top w:val="single" w:sz="4" w:space="0" w:color="auto"/>
              <w:left w:val="single" w:sz="4" w:space="0" w:color="000000"/>
              <w:bottom w:val="single" w:sz="4" w:space="0" w:color="auto"/>
              <w:right w:val="single" w:sz="4" w:space="0" w:color="000000"/>
            </w:tcBorders>
          </w:tcPr>
          <w:p w:rsidR="00DB7379" w:rsidRDefault="00DB7379" w:rsidP="00B774D7">
            <w:pPr>
              <w:spacing w:after="0" w:line="0" w:lineRule="atLeast"/>
              <w:rPr>
                <w:rFonts w:ascii="Times New Roman" w:eastAsia="Calibri" w:hAnsi="Times New Roman" w:cs="Times New Roman"/>
              </w:rPr>
            </w:pPr>
            <w:r w:rsidRPr="00DB7379">
              <w:rPr>
                <w:rFonts w:ascii="Times New Roman" w:eastAsia="Calibri" w:hAnsi="Times New Roman" w:cs="Times New Roman"/>
              </w:rPr>
              <w:t>ОК 09.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наличие мотивации к обучению и личностному развитию;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ценности научного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DB7379">
              <w:rPr>
                <w:rFonts w:ascii="Times New Roman" w:eastAsia="Calibri" w:hAnsi="Times New Roman" w:cs="Times New Roman"/>
              </w:rPr>
              <w:lastRenderedPageBreak/>
              <w:t>своего места в поликультурном мире;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совершенствование языковой и читательской культуры как средства взаимодействия между людьми и познания мира;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осознание ценности научной деятельности, готовность осуществлять проектную и исследовательскую деятельность индивидуально и в группе;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учебными познавательными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базовые исследовательские 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и готовность к самостоятельному поиску методов решения практических задач, применению различных методов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r>
              <w:rPr>
                <w:rFonts w:ascii="Times New Roman" w:eastAsia="Calibri" w:hAnsi="Times New Roman" w:cs="Times New Roman"/>
              </w:rPr>
              <w:t>.</w:t>
            </w:r>
          </w:p>
        </w:tc>
        <w:tc>
          <w:tcPr>
            <w:tcW w:w="3847"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w:t>
            </w:r>
            <w:r w:rsidRPr="00DB7379">
              <w:rPr>
                <w:rFonts w:ascii="Times New Roman" w:eastAsia="Calibri" w:hAnsi="Times New Roman" w:cs="Times New Roman"/>
              </w:rPr>
              <w:lastRenderedPageBreak/>
              <w:t>аннотация, отзыв, рецензия и другое);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ascii="Times New Roman" w:eastAsia="Calibri" w:hAnsi="Times New Roman" w:cs="Times New Roman"/>
              </w:rPr>
              <w:t>.</w:t>
            </w:r>
          </w:p>
        </w:tc>
      </w:tr>
      <w:tr w:rsidR="00272368" w:rsidRPr="00BA57D2" w:rsidTr="00BA57D2">
        <w:tc>
          <w:tcPr>
            <w:tcW w:w="2247" w:type="dxa"/>
            <w:tcBorders>
              <w:top w:val="single" w:sz="4" w:space="0" w:color="000000"/>
              <w:left w:val="single" w:sz="4" w:space="0" w:color="000000"/>
              <w:bottom w:val="single" w:sz="4" w:space="0" w:color="000000"/>
              <w:right w:val="single" w:sz="4" w:space="0" w:color="000000"/>
            </w:tcBorders>
          </w:tcPr>
          <w:p w:rsidR="00272368" w:rsidRPr="00BA57D2" w:rsidRDefault="0028125E" w:rsidP="00272368">
            <w:pPr>
              <w:spacing w:after="0" w:line="0" w:lineRule="atLeast"/>
              <w:rPr>
                <w:rFonts w:ascii="Times New Roman" w:eastAsia="Calibri" w:hAnsi="Times New Roman" w:cs="Times New Roman"/>
              </w:rPr>
            </w:pPr>
            <w:r w:rsidRPr="00BA57D2">
              <w:rPr>
                <w:rFonts w:ascii="Times New Roman" w:eastAsia="Calibri" w:hAnsi="Times New Roman" w:cs="Times New Roman"/>
              </w:rPr>
              <w:lastRenderedPageBreak/>
              <w:t>ПК 1.1. Обрабатывать первичные бухгалтерские документы;</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ПК 2.7. Выполнять контрольные процедуры и их документирование, готовить и оформлять</w:t>
            </w:r>
          </w:p>
          <w:p w:rsidR="0028125E"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завершающие материалы по результатам внутреннего контроля.</w:t>
            </w:r>
          </w:p>
        </w:tc>
        <w:tc>
          <w:tcPr>
            <w:tcW w:w="3399" w:type="dxa"/>
            <w:tcBorders>
              <w:top w:val="single" w:sz="4" w:space="0" w:color="000000"/>
              <w:left w:val="single" w:sz="4" w:space="0" w:color="000000"/>
              <w:bottom w:val="single" w:sz="4" w:space="0" w:color="000000"/>
              <w:right w:val="single" w:sz="4" w:space="0" w:color="000000"/>
            </w:tcBorders>
          </w:tcPr>
          <w:p w:rsidR="00272368" w:rsidRPr="000D7D18" w:rsidRDefault="00272368" w:rsidP="00272368">
            <w:pPr>
              <w:spacing w:after="0" w:line="0" w:lineRule="atLeast"/>
              <w:rPr>
                <w:rFonts w:ascii="Times New Roman" w:eastAsia="Calibri" w:hAnsi="Times New Roman" w:cs="Times New Roman"/>
              </w:rPr>
            </w:pPr>
          </w:p>
        </w:tc>
        <w:tc>
          <w:tcPr>
            <w:tcW w:w="3847" w:type="dxa"/>
            <w:tcBorders>
              <w:top w:val="single" w:sz="4" w:space="0" w:color="000000"/>
              <w:left w:val="single" w:sz="4" w:space="0" w:color="000000"/>
              <w:bottom w:val="single" w:sz="4" w:space="0" w:color="000000"/>
              <w:right w:val="single" w:sz="4" w:space="0" w:color="000000"/>
            </w:tcBorders>
          </w:tcPr>
          <w:p w:rsidR="00BA57D2" w:rsidRPr="00BA57D2" w:rsidRDefault="00BA57D2" w:rsidP="00BA57D2">
            <w:pPr>
              <w:shd w:val="clear" w:color="auto" w:fill="FFFFFF"/>
              <w:spacing w:after="0" w:line="240" w:lineRule="auto"/>
              <w:rPr>
                <w:rFonts w:ascii="Times New Roman" w:eastAsia="Calibri" w:hAnsi="Times New Roman" w:cs="Times New Roman"/>
              </w:rPr>
            </w:pPr>
            <w:r>
              <w:rPr>
                <w:rFonts w:ascii="Times New Roman" w:eastAsia="Calibri" w:hAnsi="Times New Roman" w:cs="Times New Roman"/>
              </w:rPr>
              <w:t>-</w:t>
            </w:r>
            <w:r w:rsidRPr="00BA57D2">
              <w:rPr>
                <w:rFonts w:ascii="Times New Roman" w:eastAsia="Calibri" w:hAnsi="Times New Roman" w:cs="Times New Roman"/>
              </w:rPr>
              <w:t>общие требования к бухгалтерскому учету в части</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документирования всех хозяйственных действий и операций;</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определение первичных бухгалтерских документов;</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формы первичных бухгалтерских документов, содержащих</w:t>
            </w:r>
          </w:p>
          <w:p w:rsidR="00BA57D2" w:rsidRPr="00BA57D2" w:rsidRDefault="00BA57D2" w:rsidP="00BA57D2">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обязательные реквизиты первичного учетного документа;</w:t>
            </w:r>
          </w:p>
          <w:p w:rsidR="00272368" w:rsidRPr="00272368" w:rsidRDefault="00272368" w:rsidP="00272368">
            <w:pPr>
              <w:spacing w:after="0" w:line="0" w:lineRule="atLeast"/>
              <w:rPr>
                <w:rFonts w:ascii="Times New Roman" w:eastAsia="Calibri" w:hAnsi="Times New Roman" w:cs="Times New Roman"/>
              </w:rPr>
            </w:pPr>
          </w:p>
        </w:tc>
      </w:tr>
    </w:tbl>
    <w:p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lastRenderedPageBreak/>
        <w:t>2. СТРУКТУРА И СОДЕРЖАНИЕ УЧЕБНОЙ ДИСЦИПЛИНЫ</w:t>
      </w:r>
    </w:p>
    <w:p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rPr>
      </w:pPr>
    </w:p>
    <w:p w:rsidR="00B774D7" w:rsidRPr="00B774D7" w:rsidRDefault="00B774D7" w:rsidP="00B774D7">
      <w:pPr>
        <w:suppressAutoHyphens/>
        <w:spacing w:after="0" w:line="240" w:lineRule="auto"/>
        <w:ind w:firstLine="709"/>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2.1. Объем учебной дисциплины и виды учебной работы</w:t>
      </w:r>
    </w:p>
    <w:p w:rsidR="00B774D7" w:rsidRPr="00B774D7" w:rsidRDefault="00B774D7" w:rsidP="00B774D7">
      <w:pPr>
        <w:suppressAutoHyphens/>
        <w:spacing w:after="0" w:line="240" w:lineRule="auto"/>
        <w:ind w:firstLine="709"/>
        <w:rPr>
          <w:rFonts w:ascii="Times New Roman" w:eastAsia="Times New Roman" w:hAnsi="Times New Roman" w:cs="Times New Roman"/>
          <w:b/>
          <w:sz w:val="24"/>
          <w:szCs w:val="24"/>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6F3384" w:rsidRPr="00284A82" w:rsidTr="00CF6AF9">
        <w:trPr>
          <w:trHeight w:val="485"/>
        </w:trPr>
        <w:tc>
          <w:tcPr>
            <w:tcW w:w="7945" w:type="dxa"/>
            <w:shd w:val="clear" w:color="auto" w:fill="auto"/>
          </w:tcPr>
          <w:p w:rsidR="006F3384" w:rsidRPr="00284A82" w:rsidRDefault="006F3384" w:rsidP="00CC1D0E">
            <w:pPr>
              <w:spacing w:after="0" w:line="240" w:lineRule="auto"/>
              <w:ind w:left="57" w:right="57"/>
              <w:contextualSpacing/>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6F3384" w:rsidRPr="00284A82" w:rsidRDefault="006F3384" w:rsidP="00CC1D0E">
            <w:pPr>
              <w:spacing w:after="0" w:line="240" w:lineRule="auto"/>
              <w:ind w:left="57" w:right="57"/>
              <w:contextualSpacing/>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6F3384" w:rsidRPr="00284A82" w:rsidTr="00CF6AF9">
        <w:trPr>
          <w:trHeight w:val="485"/>
        </w:trPr>
        <w:tc>
          <w:tcPr>
            <w:tcW w:w="7945" w:type="dxa"/>
            <w:shd w:val="clear" w:color="auto" w:fill="auto"/>
          </w:tcPr>
          <w:p w:rsidR="006F3384" w:rsidRPr="00284A82" w:rsidRDefault="006F3384" w:rsidP="00CC1D0E">
            <w:pPr>
              <w:spacing w:after="0" w:line="240" w:lineRule="auto"/>
              <w:ind w:left="57" w:right="57"/>
              <w:contextualSpacing/>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6F3384" w:rsidRPr="00284A82" w:rsidRDefault="006F3384" w:rsidP="00CC1D0E">
            <w:pPr>
              <w:spacing w:after="0" w:line="240" w:lineRule="auto"/>
              <w:ind w:left="57" w:right="57"/>
              <w:contextualSpacing/>
              <w:jc w:val="center"/>
              <w:rPr>
                <w:rFonts w:ascii="Times New Roman" w:hAnsi="Times New Roman"/>
                <w:b/>
                <w:i/>
                <w:sz w:val="24"/>
                <w:szCs w:val="24"/>
              </w:rPr>
            </w:pPr>
            <w:r w:rsidRPr="00284A82">
              <w:rPr>
                <w:rFonts w:ascii="Times New Roman" w:hAnsi="Times New Roman"/>
                <w:b/>
                <w:sz w:val="24"/>
                <w:szCs w:val="24"/>
              </w:rPr>
              <w:t>72</w:t>
            </w:r>
          </w:p>
        </w:tc>
      </w:tr>
      <w:tr w:rsidR="006F3384" w:rsidRPr="00284A82" w:rsidTr="00CF6AF9">
        <w:trPr>
          <w:trHeight w:val="485"/>
        </w:trPr>
        <w:tc>
          <w:tcPr>
            <w:tcW w:w="7945" w:type="dxa"/>
            <w:shd w:val="clear" w:color="auto" w:fill="auto"/>
          </w:tcPr>
          <w:p w:rsidR="006F3384" w:rsidRPr="00284A82" w:rsidRDefault="006F3384" w:rsidP="00CC1D0E">
            <w:pPr>
              <w:spacing w:after="0" w:line="240" w:lineRule="auto"/>
              <w:ind w:left="57" w:right="57"/>
              <w:contextualSpacing/>
              <w:rPr>
                <w:rFonts w:ascii="Times New Roman" w:hAnsi="Times New Roman"/>
                <w:b/>
                <w:sz w:val="24"/>
                <w:szCs w:val="24"/>
              </w:rPr>
            </w:pPr>
            <w:r w:rsidRPr="00284A82">
              <w:rPr>
                <w:rFonts w:ascii="Times New Roman" w:hAnsi="Times New Roman"/>
                <w:b/>
                <w:sz w:val="24"/>
                <w:szCs w:val="24"/>
              </w:rPr>
              <w:t>в т.ч.</w:t>
            </w:r>
            <w:r w:rsidR="00F33092">
              <w:rPr>
                <w:rFonts w:ascii="Times New Roman" w:hAnsi="Times New Roman"/>
                <w:b/>
                <w:sz w:val="24"/>
                <w:szCs w:val="24"/>
              </w:rPr>
              <w:t xml:space="preserve"> в форме практической подготовки</w:t>
            </w:r>
          </w:p>
        </w:tc>
        <w:tc>
          <w:tcPr>
            <w:tcW w:w="1844" w:type="dxa"/>
            <w:shd w:val="clear" w:color="auto" w:fill="auto"/>
          </w:tcPr>
          <w:p w:rsidR="006F3384" w:rsidRPr="00284A82" w:rsidRDefault="00F33092" w:rsidP="00CC1D0E">
            <w:pPr>
              <w:spacing w:after="0" w:line="240" w:lineRule="auto"/>
              <w:ind w:left="57" w:right="57"/>
              <w:contextualSpacing/>
              <w:jc w:val="center"/>
              <w:rPr>
                <w:rFonts w:ascii="Times New Roman" w:hAnsi="Times New Roman"/>
                <w:b/>
                <w:sz w:val="24"/>
                <w:szCs w:val="24"/>
              </w:rPr>
            </w:pPr>
            <w:r>
              <w:rPr>
                <w:rFonts w:ascii="Times New Roman" w:hAnsi="Times New Roman"/>
                <w:b/>
                <w:sz w:val="24"/>
                <w:szCs w:val="24"/>
              </w:rPr>
              <w:t>36</w:t>
            </w:r>
            <w:bookmarkStart w:id="2" w:name="_GoBack"/>
            <w:bookmarkEnd w:id="2"/>
          </w:p>
        </w:tc>
      </w:tr>
      <w:tr w:rsidR="006F3384" w:rsidRPr="00284A82" w:rsidTr="00CF6AF9">
        <w:trPr>
          <w:trHeight w:val="485"/>
        </w:trPr>
        <w:tc>
          <w:tcPr>
            <w:tcW w:w="7945" w:type="dxa"/>
            <w:shd w:val="clear" w:color="auto" w:fill="auto"/>
          </w:tcPr>
          <w:p w:rsidR="006F3384" w:rsidRPr="00284A82" w:rsidRDefault="006F3384" w:rsidP="00CC1D0E">
            <w:pPr>
              <w:spacing w:after="0" w:line="240" w:lineRule="auto"/>
              <w:ind w:left="57" w:right="57"/>
              <w:contextualSpacing/>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6F3384" w:rsidRPr="00284A82" w:rsidRDefault="00CC1D0E" w:rsidP="00CC1D0E">
            <w:pPr>
              <w:spacing w:after="0" w:line="240" w:lineRule="auto"/>
              <w:ind w:left="57" w:right="57"/>
              <w:contextualSpacing/>
              <w:jc w:val="center"/>
              <w:rPr>
                <w:rFonts w:ascii="Times New Roman" w:hAnsi="Times New Roman"/>
                <w:b/>
                <w:sz w:val="24"/>
                <w:szCs w:val="24"/>
              </w:rPr>
            </w:pPr>
            <w:r>
              <w:rPr>
                <w:rFonts w:ascii="Times New Roman" w:hAnsi="Times New Roman"/>
                <w:b/>
                <w:sz w:val="24"/>
                <w:szCs w:val="24"/>
              </w:rPr>
              <w:t>42</w:t>
            </w:r>
          </w:p>
        </w:tc>
      </w:tr>
      <w:tr w:rsidR="006F3384" w:rsidRPr="00284A82" w:rsidTr="00CF6AF9">
        <w:trPr>
          <w:trHeight w:val="517"/>
        </w:trPr>
        <w:tc>
          <w:tcPr>
            <w:tcW w:w="9789" w:type="dxa"/>
            <w:gridSpan w:val="2"/>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в т. ч.:</w:t>
            </w: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CC1D0E" w:rsidP="00CC1D0E">
            <w:pPr>
              <w:spacing w:after="0" w:line="240" w:lineRule="auto"/>
              <w:ind w:left="57" w:right="57"/>
              <w:contextualSpacing/>
              <w:jc w:val="center"/>
              <w:rPr>
                <w:rFonts w:ascii="Times New Roman" w:hAnsi="Times New Roman"/>
                <w:sz w:val="24"/>
                <w:szCs w:val="24"/>
              </w:rPr>
            </w:pPr>
            <w:r>
              <w:rPr>
                <w:rFonts w:ascii="Times New Roman" w:hAnsi="Times New Roman"/>
                <w:sz w:val="24"/>
                <w:szCs w:val="24"/>
              </w:rPr>
              <w:t>12</w:t>
            </w: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sz w:val="24"/>
                <w:szCs w:val="24"/>
              </w:rPr>
            </w:pPr>
            <w:r w:rsidRPr="00284A82">
              <w:rPr>
                <w:rFonts w:ascii="Times New Roman" w:hAnsi="Times New Roman"/>
                <w:sz w:val="24"/>
                <w:szCs w:val="24"/>
              </w:rPr>
              <w:t>30</w:t>
            </w: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b/>
                <w:sz w:val="24"/>
                <w:szCs w:val="24"/>
              </w:rPr>
            </w:pPr>
            <w:r w:rsidRPr="00284A82">
              <w:rPr>
                <w:rFonts w:ascii="Times New Roman" w:hAnsi="Times New Roman"/>
                <w:b/>
                <w:sz w:val="24"/>
                <w:szCs w:val="24"/>
              </w:rPr>
              <w:t>12</w:t>
            </w: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sz w:val="24"/>
                <w:szCs w:val="24"/>
              </w:rPr>
            </w:pP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sz w:val="24"/>
                <w:szCs w:val="24"/>
              </w:rPr>
            </w:pPr>
            <w:r w:rsidRPr="00284A82">
              <w:rPr>
                <w:rFonts w:ascii="Times New Roman" w:hAnsi="Times New Roman"/>
                <w:sz w:val="24"/>
                <w:szCs w:val="24"/>
              </w:rPr>
              <w:t>6</w:t>
            </w:r>
          </w:p>
        </w:tc>
      </w:tr>
      <w:tr w:rsidR="006F3384" w:rsidRPr="00284A82" w:rsidTr="00CF6AF9">
        <w:trPr>
          <w:trHeight w:val="517"/>
        </w:trPr>
        <w:tc>
          <w:tcPr>
            <w:tcW w:w="7945" w:type="dxa"/>
            <w:vAlign w:val="center"/>
          </w:tcPr>
          <w:p w:rsidR="006F3384" w:rsidRPr="00284A82" w:rsidRDefault="006F3384" w:rsidP="00CC1D0E">
            <w:pPr>
              <w:spacing w:after="0" w:line="240" w:lineRule="auto"/>
              <w:ind w:left="57" w:right="57"/>
              <w:contextualSpacing/>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sz w:val="24"/>
                <w:szCs w:val="24"/>
              </w:rPr>
            </w:pPr>
            <w:r w:rsidRPr="00284A82">
              <w:rPr>
                <w:rFonts w:ascii="Times New Roman" w:hAnsi="Times New Roman"/>
                <w:sz w:val="24"/>
                <w:szCs w:val="24"/>
              </w:rPr>
              <w:t>6</w:t>
            </w:r>
          </w:p>
        </w:tc>
      </w:tr>
      <w:tr w:rsidR="00CC1D0E" w:rsidRPr="00284A82" w:rsidTr="00CF6AF9">
        <w:trPr>
          <w:trHeight w:val="517"/>
        </w:trPr>
        <w:tc>
          <w:tcPr>
            <w:tcW w:w="7945" w:type="dxa"/>
            <w:vAlign w:val="center"/>
          </w:tcPr>
          <w:p w:rsidR="00CC1D0E" w:rsidRPr="00CC1D0E" w:rsidRDefault="00CC1D0E" w:rsidP="00CC1D0E">
            <w:pPr>
              <w:spacing w:after="0" w:line="240" w:lineRule="auto"/>
              <w:ind w:left="57" w:right="57"/>
              <w:contextualSpacing/>
              <w:rPr>
                <w:rFonts w:ascii="Times New Roman" w:hAnsi="Times New Roman"/>
                <w:b/>
                <w:sz w:val="24"/>
                <w:szCs w:val="24"/>
              </w:rPr>
            </w:pPr>
            <w:r w:rsidRPr="00CC1D0E">
              <w:rPr>
                <w:rFonts w:ascii="Times New Roman" w:hAnsi="Times New Roman"/>
                <w:b/>
                <w:sz w:val="24"/>
                <w:szCs w:val="24"/>
              </w:rPr>
              <w:t>Консультации</w:t>
            </w:r>
          </w:p>
        </w:tc>
        <w:tc>
          <w:tcPr>
            <w:tcW w:w="1844" w:type="dxa"/>
            <w:vAlign w:val="center"/>
          </w:tcPr>
          <w:p w:rsidR="00CC1D0E" w:rsidRPr="00CC1D0E" w:rsidRDefault="00CC1D0E" w:rsidP="00CC1D0E">
            <w:pPr>
              <w:spacing w:after="0" w:line="240" w:lineRule="auto"/>
              <w:ind w:left="57" w:right="57"/>
              <w:contextualSpacing/>
              <w:jc w:val="center"/>
              <w:rPr>
                <w:rFonts w:ascii="Times New Roman" w:hAnsi="Times New Roman"/>
                <w:b/>
                <w:sz w:val="24"/>
                <w:szCs w:val="24"/>
              </w:rPr>
            </w:pPr>
            <w:r w:rsidRPr="00CC1D0E">
              <w:rPr>
                <w:rFonts w:ascii="Times New Roman" w:hAnsi="Times New Roman"/>
                <w:b/>
                <w:sz w:val="24"/>
                <w:szCs w:val="24"/>
              </w:rPr>
              <w:t>14</w:t>
            </w:r>
          </w:p>
        </w:tc>
      </w:tr>
      <w:tr w:rsidR="006F3384" w:rsidRPr="00284A82" w:rsidTr="00CF6AF9">
        <w:trPr>
          <w:trHeight w:val="68"/>
        </w:trPr>
        <w:tc>
          <w:tcPr>
            <w:tcW w:w="7945" w:type="dxa"/>
            <w:vAlign w:val="center"/>
          </w:tcPr>
          <w:p w:rsidR="006F3384" w:rsidRPr="00284A82" w:rsidRDefault="006F3384" w:rsidP="00CC1D0E">
            <w:pPr>
              <w:spacing w:after="0" w:line="240" w:lineRule="auto"/>
              <w:ind w:left="57" w:right="57"/>
              <w:contextualSpacing/>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6F3384" w:rsidRPr="00284A82" w:rsidRDefault="006F3384" w:rsidP="00CC1D0E">
            <w:pPr>
              <w:spacing w:after="0" w:line="240" w:lineRule="auto"/>
              <w:ind w:left="57" w:right="57"/>
              <w:contextualSpacing/>
              <w:jc w:val="center"/>
              <w:rPr>
                <w:rFonts w:ascii="Times New Roman" w:hAnsi="Times New Roman"/>
                <w:b/>
                <w:sz w:val="24"/>
                <w:szCs w:val="24"/>
              </w:rPr>
            </w:pPr>
            <w:r>
              <w:rPr>
                <w:rFonts w:ascii="Times New Roman" w:hAnsi="Times New Roman"/>
                <w:b/>
                <w:sz w:val="24"/>
                <w:szCs w:val="24"/>
              </w:rPr>
              <w:t>4</w:t>
            </w:r>
          </w:p>
        </w:tc>
      </w:tr>
    </w:tbl>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F722E4" w:rsidRDefault="00F722E4"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sectPr w:rsidR="00F722E4" w:rsidSect="00DD2396">
          <w:pgSz w:w="11906" w:h="16838"/>
          <w:pgMar w:top="1134" w:right="850" w:bottom="1134" w:left="1701" w:header="708" w:footer="708" w:gutter="0"/>
          <w:cols w:space="708"/>
          <w:docGrid w:linePitch="360"/>
        </w:sectPr>
      </w:pPr>
    </w:p>
    <w:p w:rsidR="00B774D7" w:rsidRPr="00B774D7" w:rsidRDefault="00B774D7"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lastRenderedPageBreak/>
        <w:t>2.</w:t>
      </w:r>
      <w:proofErr w:type="gramStart"/>
      <w:r w:rsidRPr="00B774D7">
        <w:rPr>
          <w:rFonts w:ascii="Times New Roman" w:eastAsia="Times New Roman" w:hAnsi="Times New Roman" w:cs="Times New Roman"/>
          <w:b/>
          <w:bCs/>
          <w:sz w:val="24"/>
          <w:szCs w:val="24"/>
        </w:rPr>
        <w:t>2.Тематический</w:t>
      </w:r>
      <w:proofErr w:type="gramEnd"/>
      <w:r w:rsidRPr="00B774D7">
        <w:rPr>
          <w:rFonts w:ascii="Times New Roman" w:eastAsia="Times New Roman" w:hAnsi="Times New Roman" w:cs="Times New Roman"/>
          <w:b/>
          <w:bCs/>
          <w:sz w:val="24"/>
          <w:szCs w:val="24"/>
        </w:rPr>
        <w:t xml:space="preserve"> план и содержание</w:t>
      </w:r>
      <w:r w:rsidRPr="00B774D7">
        <w:rPr>
          <w:rFonts w:ascii="Times New Roman" w:eastAsia="Times New Roman" w:hAnsi="Times New Roman" w:cs="Times New Roman"/>
          <w:b/>
          <w:bCs/>
          <w:spacing w:val="-3"/>
          <w:sz w:val="24"/>
          <w:szCs w:val="24"/>
        </w:rPr>
        <w:t xml:space="preserve"> </w:t>
      </w:r>
      <w:r w:rsidRPr="00B774D7">
        <w:rPr>
          <w:rFonts w:ascii="Times New Roman" w:eastAsia="Times New Roman" w:hAnsi="Times New Roman" w:cs="Times New Roman"/>
          <w:b/>
          <w:bCs/>
          <w:sz w:val="24"/>
          <w:szCs w:val="24"/>
        </w:rPr>
        <w:t>учебной дисциплины</w:t>
      </w:r>
    </w:p>
    <w:p w:rsidR="00F722E4" w:rsidRDefault="00F722E4" w:rsidP="00B774D7">
      <w:pPr>
        <w:spacing w:after="0" w:line="240" w:lineRule="auto"/>
        <w:rPr>
          <w:rFonts w:ascii="Times New Roman" w:eastAsia="Calibri" w:hAnsi="Times New Roman" w:cs="Times New Roman"/>
          <w:b/>
          <w:bCs/>
          <w:sz w:val="24"/>
          <w:szCs w:val="24"/>
        </w:rPr>
      </w:pPr>
    </w:p>
    <w:tbl>
      <w:tblPr>
        <w:tblW w:w="508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9"/>
        <w:gridCol w:w="8714"/>
        <w:gridCol w:w="1943"/>
        <w:gridCol w:w="1832"/>
      </w:tblGrid>
      <w:tr w:rsidR="00A67EAC" w:rsidRPr="00B774D7" w:rsidTr="003D1577">
        <w:trPr>
          <w:trHeight w:val="20"/>
          <w:tblHeader/>
        </w:trPr>
        <w:tc>
          <w:tcPr>
            <w:tcW w:w="845"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sz w:val="24"/>
                <w:szCs w:val="24"/>
              </w:rPr>
            </w:pPr>
            <w:bookmarkStart w:id="3" w:name="_Hlk132722292"/>
            <w:r w:rsidRPr="00B774D7">
              <w:rPr>
                <w:rFonts w:ascii="Times New Roman" w:eastAsia="Calibri" w:hAnsi="Times New Roman" w:cs="Times New Roman"/>
                <w:b/>
                <w:bCs/>
                <w:sz w:val="24"/>
                <w:szCs w:val="24"/>
              </w:rPr>
              <w:t xml:space="preserve">Наименование разделов и тем </w:t>
            </w:r>
          </w:p>
        </w:tc>
        <w:tc>
          <w:tcPr>
            <w:tcW w:w="2900" w:type="pct"/>
            <w:gridSpan w:val="2"/>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646"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Объем часов</w:t>
            </w:r>
            <w:r>
              <w:rPr>
                <w:rFonts w:ascii="Times New Roman" w:eastAsia="Calibri" w:hAnsi="Times New Roman" w:cs="Times New Roman"/>
                <w:b/>
                <w:bCs/>
                <w:sz w:val="24"/>
                <w:szCs w:val="24"/>
              </w:rPr>
              <w:t>/в т.ч. в форме практической подготовки</w:t>
            </w:r>
            <w:r w:rsidRPr="00B774D7">
              <w:rPr>
                <w:rFonts w:ascii="Times New Roman" w:eastAsia="Calibri" w:hAnsi="Times New Roman" w:cs="Times New Roman"/>
                <w:b/>
                <w:bCs/>
                <w:sz w:val="24"/>
                <w:szCs w:val="24"/>
              </w:rPr>
              <w:t xml:space="preserve"> </w:t>
            </w:r>
          </w:p>
        </w:tc>
        <w:tc>
          <w:tcPr>
            <w:tcW w:w="609"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 xml:space="preserve">Формируемые компетенции </w:t>
            </w:r>
          </w:p>
        </w:tc>
      </w:tr>
      <w:tr w:rsidR="00A67EAC" w:rsidRPr="00B774D7" w:rsidTr="003D1577">
        <w:trPr>
          <w:trHeight w:val="20"/>
        </w:trPr>
        <w:tc>
          <w:tcPr>
            <w:tcW w:w="845"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ind w:firstLine="709"/>
              <w:jc w:val="center"/>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1</w:t>
            </w:r>
          </w:p>
        </w:tc>
        <w:tc>
          <w:tcPr>
            <w:tcW w:w="2900" w:type="pct"/>
            <w:gridSpan w:val="2"/>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ind w:firstLine="709"/>
              <w:jc w:val="center"/>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2</w:t>
            </w:r>
          </w:p>
        </w:tc>
        <w:tc>
          <w:tcPr>
            <w:tcW w:w="646"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3</w:t>
            </w:r>
          </w:p>
        </w:tc>
        <w:tc>
          <w:tcPr>
            <w:tcW w:w="609"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4</w:t>
            </w:r>
          </w:p>
        </w:tc>
      </w:tr>
      <w:tr w:rsidR="00A67EAC" w:rsidRPr="00B774D7" w:rsidTr="003D1577">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Times New Roman"/>
                <w:b/>
                <w:bCs/>
                <w:iCs/>
                <w:sz w:val="24"/>
                <w:szCs w:val="24"/>
              </w:rPr>
            </w:pPr>
            <w:r w:rsidRPr="00B774D7">
              <w:rPr>
                <w:rFonts w:ascii="Times New Roman" w:eastAsia="Times New Roman" w:hAnsi="Times New Roman" w:cs="Times New Roman"/>
                <w:b/>
                <w:bCs/>
                <w:iCs/>
                <w:sz w:val="24"/>
                <w:szCs w:val="24"/>
              </w:rPr>
              <w:t>Основное содержание</w:t>
            </w:r>
          </w:p>
        </w:tc>
      </w:tr>
      <w:tr w:rsidR="00A67EAC" w:rsidRPr="00B774D7" w:rsidTr="003D1577">
        <w:trPr>
          <w:trHeight w:val="20"/>
        </w:trPr>
        <w:tc>
          <w:tcPr>
            <w:tcW w:w="845"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rPr>
            </w:pPr>
            <w:r w:rsidRPr="00B774D7">
              <w:rPr>
                <w:rFonts w:ascii="Times New Roman" w:eastAsia="Times New Roman" w:hAnsi="Times New Roman" w:cs="Arial"/>
                <w:b/>
                <w:bCs/>
                <w:sz w:val="24"/>
                <w:szCs w:val="24"/>
              </w:rPr>
              <w:t>Раздел 1</w:t>
            </w:r>
          </w:p>
        </w:tc>
        <w:tc>
          <w:tcPr>
            <w:tcW w:w="2900" w:type="pct"/>
            <w:gridSpan w:val="2"/>
            <w:tcBorders>
              <w:top w:val="single" w:sz="4" w:space="0" w:color="auto"/>
              <w:left w:val="single" w:sz="4" w:space="0" w:color="auto"/>
              <w:bottom w:val="single" w:sz="4" w:space="0" w:color="auto"/>
              <w:right w:val="single" w:sz="4" w:space="0" w:color="auto"/>
            </w:tcBorders>
            <w:hideMark/>
          </w:tcPr>
          <w:p w:rsidR="00A67EAC" w:rsidRPr="006F4978" w:rsidRDefault="00A67EAC" w:rsidP="003D1577">
            <w:pPr>
              <w:spacing w:after="0" w:line="240" w:lineRule="auto"/>
              <w:rPr>
                <w:rFonts w:ascii="Times New Roman" w:hAnsi="Times New Roman" w:cs="Times New Roman"/>
                <w:sz w:val="24"/>
              </w:rPr>
            </w:pPr>
            <w:r w:rsidRPr="006F4978">
              <w:rPr>
                <w:rFonts w:ascii="Times New Roman" w:hAnsi="Times New Roman" w:cs="Times New Roman"/>
                <w:b/>
                <w:sz w:val="24"/>
              </w:rPr>
              <w:t>Язык и речь. Язык как средство общения и форма существования национальной культуры</w:t>
            </w:r>
            <w:r w:rsidRPr="006F4978">
              <w:rPr>
                <w:rFonts w:ascii="Times New Roman" w:hAnsi="Times New Roman" w:cs="Times New Roman"/>
                <w:sz w:val="24"/>
              </w:rPr>
              <w:t>.</w:t>
            </w:r>
          </w:p>
        </w:tc>
        <w:tc>
          <w:tcPr>
            <w:tcW w:w="646" w:type="pct"/>
            <w:tcBorders>
              <w:top w:val="single" w:sz="4" w:space="0" w:color="auto"/>
              <w:left w:val="single" w:sz="4" w:space="0" w:color="auto"/>
              <w:bottom w:val="single" w:sz="4" w:space="0" w:color="auto"/>
              <w:right w:val="single" w:sz="4" w:space="0" w:color="auto"/>
            </w:tcBorders>
            <w:hideMark/>
          </w:tcPr>
          <w:p w:rsidR="00A67EAC" w:rsidRPr="006F4978" w:rsidRDefault="00A67EAC" w:rsidP="003D1577">
            <w:pPr>
              <w:jc w:val="center"/>
              <w:rPr>
                <w:rFonts w:ascii="Times New Roman" w:hAnsi="Times New Roman" w:cs="Times New Roman"/>
                <w:b/>
                <w:sz w:val="24"/>
              </w:rPr>
            </w:pPr>
            <w:r w:rsidRPr="006F4978">
              <w:rPr>
                <w:rFonts w:ascii="Times New Roman" w:hAnsi="Times New Roman" w:cs="Times New Roman"/>
                <w:b/>
                <w:sz w:val="24"/>
              </w:rPr>
              <w:t>12</w:t>
            </w:r>
            <w:r>
              <w:rPr>
                <w:rFonts w:ascii="Times New Roman" w:hAnsi="Times New Roman" w:cs="Times New Roman"/>
                <w:b/>
                <w:sz w:val="24"/>
              </w:rPr>
              <w:t>/8</w:t>
            </w:r>
          </w:p>
        </w:tc>
        <w:tc>
          <w:tcPr>
            <w:tcW w:w="609" w:type="pct"/>
            <w:tcBorders>
              <w:top w:val="single" w:sz="4" w:space="0" w:color="auto"/>
              <w:left w:val="single" w:sz="4" w:space="0" w:color="auto"/>
              <w:bottom w:val="single" w:sz="4" w:space="0" w:color="auto"/>
              <w:right w:val="single" w:sz="4" w:space="0" w:color="auto"/>
            </w:tcBorders>
            <w:hideMark/>
          </w:tcPr>
          <w:p w:rsidR="00A67EAC" w:rsidRPr="006F4978" w:rsidRDefault="00A67EAC" w:rsidP="003D1577">
            <w:pPr>
              <w:rPr>
                <w:rFonts w:ascii="Times New Roman" w:hAnsi="Times New Roman" w:cs="Times New Roman"/>
                <w:sz w:val="24"/>
              </w:rPr>
            </w:pPr>
            <w:r w:rsidRPr="006F4978">
              <w:rPr>
                <w:rFonts w:ascii="Times New Roman" w:hAnsi="Times New Roman" w:cs="Times New Roman"/>
                <w:sz w:val="24"/>
              </w:rPr>
              <w:t xml:space="preserve">ОК </w:t>
            </w:r>
            <w:r>
              <w:rPr>
                <w:rFonts w:ascii="Times New Roman" w:hAnsi="Times New Roman" w:cs="Times New Roman"/>
                <w:sz w:val="24"/>
              </w:rPr>
              <w:t>0</w:t>
            </w:r>
            <w:r w:rsidRPr="006F4978">
              <w:rPr>
                <w:rFonts w:ascii="Times New Roman" w:hAnsi="Times New Roman" w:cs="Times New Roman"/>
                <w:sz w:val="24"/>
              </w:rPr>
              <w:t>5</w:t>
            </w:r>
          </w:p>
        </w:tc>
      </w:tr>
      <w:tr w:rsidR="00A67EAC" w:rsidRPr="00B774D7" w:rsidTr="003D1577">
        <w:trPr>
          <w:trHeight w:val="20"/>
        </w:trPr>
        <w:tc>
          <w:tcPr>
            <w:tcW w:w="845" w:type="pct"/>
            <w:vMerge w:val="restart"/>
            <w:tcBorders>
              <w:top w:val="nil"/>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B774D7">
              <w:rPr>
                <w:rFonts w:ascii="Times New Roman" w:eastAsia="Times New Roman" w:hAnsi="Times New Roman" w:cs="Times New Roman"/>
                <w:sz w:val="24"/>
                <w:szCs w:val="24"/>
              </w:rPr>
              <w:t>Тема 1.1.</w:t>
            </w:r>
          </w:p>
          <w:p w:rsidR="00A67EAC" w:rsidRDefault="00A67EAC" w:rsidP="003D1577">
            <w:pPr>
              <w:spacing w:after="0" w:line="240" w:lineRule="auto"/>
              <w:jc w:val="center"/>
              <w:rPr>
                <w:rFonts w:ascii="Times New Roman" w:eastAsia="Times New Roman" w:hAnsi="Times New Roman" w:cs="Times New Roman"/>
                <w:b/>
                <w:bCs/>
                <w:i/>
                <w:iCs/>
                <w:sz w:val="24"/>
                <w:szCs w:val="24"/>
              </w:rPr>
            </w:pPr>
            <w:r w:rsidRPr="006F4978">
              <w:rPr>
                <w:rFonts w:ascii="Times New Roman" w:eastAsia="Times New Roman" w:hAnsi="Times New Roman" w:cs="Times New Roman"/>
                <w:b/>
                <w:bCs/>
                <w:i/>
                <w:iCs/>
                <w:sz w:val="24"/>
                <w:szCs w:val="24"/>
              </w:rPr>
              <w:t>Основные функции языка в современном обществе</w:t>
            </w:r>
            <w:r>
              <w:rPr>
                <w:rFonts w:ascii="Times New Roman" w:eastAsia="Times New Roman" w:hAnsi="Times New Roman" w:cs="Times New Roman"/>
                <w:b/>
                <w:bCs/>
                <w:i/>
                <w:iCs/>
                <w:sz w:val="24"/>
                <w:szCs w:val="24"/>
              </w:rPr>
              <w:t>.</w:t>
            </w:r>
          </w:p>
          <w:p w:rsidR="00A67EAC" w:rsidRPr="00B774D7" w:rsidRDefault="00A67EAC" w:rsidP="003D1577">
            <w:pPr>
              <w:spacing w:after="0" w:line="240" w:lineRule="auto"/>
              <w:jc w:val="center"/>
              <w:rPr>
                <w:rFonts w:ascii="Times New Roman" w:eastAsia="Times New Roman" w:hAnsi="Times New Roman" w:cs="Times New Roman"/>
                <w:sz w:val="24"/>
                <w:szCs w:val="24"/>
              </w:rPr>
            </w:pPr>
          </w:p>
        </w:tc>
        <w:tc>
          <w:tcPr>
            <w:tcW w:w="2900" w:type="pct"/>
            <w:gridSpan w:val="2"/>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rPr>
                <w:rFonts w:ascii="Times New Roman" w:eastAsia="Times New Roman" w:hAnsi="Times New Roman" w:cs="Times New Roman"/>
                <w:bCs/>
                <w:sz w:val="24"/>
                <w:szCs w:val="24"/>
              </w:rPr>
            </w:pPr>
            <w:r w:rsidRPr="006F4978">
              <w:rPr>
                <w:rFonts w:ascii="Times New Roman" w:eastAsia="Times New Roman" w:hAnsi="Times New Roman" w:cs="Times New Roman"/>
                <w:bCs/>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r>
              <w:rPr>
                <w:rFonts w:ascii="Times New Roman" w:eastAsia="Times New Roman" w:hAnsi="Times New Roman" w:cs="Times New Roman"/>
                <w:bCs/>
                <w:sz w:val="24"/>
                <w:szCs w:val="24"/>
              </w:rPr>
              <w:t xml:space="preserve">. </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99672C" w:rsidRDefault="00A67EAC" w:rsidP="003D1577">
            <w:pPr>
              <w:suppressAutoHyphens/>
              <w:spacing w:after="0" w:line="240" w:lineRule="auto"/>
              <w:jc w:val="center"/>
              <w:rPr>
                <w:rFonts w:ascii="Times New Roman" w:eastAsia="Times New Roman" w:hAnsi="Times New Roman" w:cs="Times New Roman"/>
                <w:b/>
                <w:bCs/>
                <w:iCs/>
                <w:sz w:val="24"/>
                <w:szCs w:val="24"/>
              </w:rPr>
            </w:pPr>
            <w:r w:rsidRPr="00446DA6">
              <w:rPr>
                <w:rFonts w:ascii="Times New Roman" w:eastAsia="Times New Roman" w:hAnsi="Times New Roman" w:cs="Times New Roman"/>
                <w:b/>
                <w:bCs/>
                <w:iCs/>
                <w:sz w:val="24"/>
                <w:szCs w:val="24"/>
                <w:highlight w:val="yellow"/>
              </w:rPr>
              <w:t>2</w:t>
            </w:r>
          </w:p>
        </w:tc>
        <w:tc>
          <w:tcPr>
            <w:tcW w:w="609" w:type="pct"/>
            <w:vMerge w:val="restar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rPr>
                <w:rFonts w:ascii="Times New Roman" w:eastAsia="Times New Roman" w:hAnsi="Times New Roman" w:cs="Times New Roman"/>
                <w:iCs/>
                <w:sz w:val="24"/>
                <w:szCs w:val="24"/>
              </w:rPr>
            </w:pPr>
            <w:r w:rsidRPr="006F4978">
              <w:rPr>
                <w:rFonts w:ascii="Times New Roman" w:hAnsi="Times New Roman" w:cs="Times New Roman"/>
                <w:sz w:val="24"/>
              </w:rPr>
              <w:t xml:space="preserve">ОК </w:t>
            </w:r>
            <w:r>
              <w:rPr>
                <w:rFonts w:ascii="Times New Roman" w:hAnsi="Times New Roman" w:cs="Times New Roman"/>
                <w:sz w:val="24"/>
              </w:rPr>
              <w:t>0</w:t>
            </w:r>
            <w:r w:rsidRPr="006F4978">
              <w:rPr>
                <w:rFonts w:ascii="Times New Roman" w:hAnsi="Times New Roman" w:cs="Times New Roman"/>
                <w:sz w:val="24"/>
              </w:rPr>
              <w:t>5</w:t>
            </w:r>
          </w:p>
        </w:tc>
      </w:tr>
      <w:tr w:rsidR="00A67EAC" w:rsidRPr="00B774D7" w:rsidTr="003D1577">
        <w:trPr>
          <w:trHeight w:val="20"/>
        </w:trPr>
        <w:tc>
          <w:tcPr>
            <w:tcW w:w="845" w:type="pct"/>
            <w:vMerge/>
            <w:tcBorders>
              <w:top w:val="nil"/>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both"/>
              <w:rPr>
                <w:rFonts w:ascii="Times New Roman" w:eastAsia="Times New Roman" w:hAnsi="Times New Roman" w:cs="Times New Roman"/>
                <w:b/>
                <w:bCs/>
                <w:i/>
                <w:iCs/>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hideMark/>
          </w:tcPr>
          <w:p w:rsidR="00A67EAC" w:rsidRPr="00B774D7" w:rsidRDefault="00A67EAC" w:rsidP="003D1577">
            <w:pPr>
              <w:suppressAutoHyphens/>
              <w:spacing w:after="0" w:line="240" w:lineRule="auto"/>
              <w:jc w:val="center"/>
              <w:rPr>
                <w:rFonts w:ascii="Times New Roman" w:eastAsia="Times New Roman" w:hAnsi="Times New Roman" w:cs="Times New Roman"/>
                <w:b/>
                <w:iCs/>
                <w:sz w:val="24"/>
                <w:szCs w:val="24"/>
              </w:rPr>
            </w:pPr>
            <w:r w:rsidRPr="00BB0A2F">
              <w:rPr>
                <w:rFonts w:ascii="Times New Roman" w:eastAsia="Times New Roman" w:hAnsi="Times New Roman" w:cs="Times New Roman"/>
                <w:b/>
                <w:iCs/>
                <w:sz w:val="24"/>
                <w:szCs w:val="24"/>
              </w:rPr>
              <w:t>2</w:t>
            </w: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iCs/>
                <w:sz w:val="24"/>
                <w:szCs w:val="24"/>
              </w:rPr>
            </w:pPr>
          </w:p>
        </w:tc>
      </w:tr>
      <w:tr w:rsidR="00A67EAC" w:rsidRPr="00B774D7" w:rsidTr="003D1577">
        <w:trPr>
          <w:trHeight w:val="20"/>
        </w:trPr>
        <w:tc>
          <w:tcPr>
            <w:tcW w:w="845" w:type="pct"/>
            <w:vMerge/>
            <w:tcBorders>
              <w:top w:val="nil"/>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both"/>
              <w:rPr>
                <w:rFonts w:ascii="Times New Roman" w:eastAsia="Times New Roman" w:hAnsi="Times New Roman" w:cs="Times New Roman"/>
                <w:b/>
                <w:bCs/>
                <w:i/>
                <w:sz w:val="24"/>
                <w:szCs w:val="24"/>
              </w:rPr>
            </w:pPr>
            <w:r w:rsidRPr="00BB0A2F">
              <w:rPr>
                <w:rFonts w:ascii="Times New Roman" w:eastAsia="Times New Roman" w:hAnsi="Times New Roman" w:cs="Times New Roman"/>
                <w:b/>
                <w:bCs/>
                <w:i/>
                <w:sz w:val="24"/>
                <w:szCs w:val="24"/>
              </w:rPr>
              <w:t>1</w:t>
            </w:r>
            <w:r>
              <w:rPr>
                <w:rFonts w:ascii="Times New Roman" w:eastAsia="Times New Roman" w:hAnsi="Times New Roman" w:cs="Times New Roman"/>
                <w:b/>
                <w:bCs/>
                <w:i/>
                <w:sz w:val="24"/>
                <w:szCs w:val="24"/>
              </w:rPr>
              <w:t>.</w:t>
            </w:r>
            <w:r w:rsidRPr="00BB0A2F">
              <w:rPr>
                <w:rFonts w:ascii="Times New Roman" w:eastAsia="Times New Roman" w:hAnsi="Times New Roman" w:cs="Times New Roman"/>
                <w:b/>
                <w:bCs/>
                <w:i/>
                <w:sz w:val="24"/>
                <w:szCs w:val="24"/>
              </w:rPr>
              <w:t xml:space="preserve"> Основные функции языка и формы их реализации в современном обществе</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uppressAutoHyphens/>
              <w:spacing w:after="0" w:line="240" w:lineRule="auto"/>
              <w:jc w:val="center"/>
              <w:rPr>
                <w:rFonts w:ascii="Times New Roman" w:eastAsia="Times New Roman" w:hAnsi="Times New Roman" w:cs="Times New Roman"/>
                <w:iCs/>
                <w:sz w:val="24"/>
                <w:szCs w:val="24"/>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iCs/>
                <w:sz w:val="24"/>
                <w:szCs w:val="24"/>
              </w:rPr>
            </w:pPr>
          </w:p>
        </w:tc>
      </w:tr>
      <w:tr w:rsidR="00A67EAC" w:rsidRPr="00B774D7" w:rsidTr="003D1577">
        <w:trPr>
          <w:trHeight w:val="823"/>
        </w:trPr>
        <w:tc>
          <w:tcPr>
            <w:tcW w:w="845" w:type="pct"/>
            <w:vMerge w:val="restart"/>
            <w:tcBorders>
              <w:top w:val="single" w:sz="4" w:space="0" w:color="auto"/>
              <w:left w:val="single" w:sz="2" w:space="0" w:color="000000"/>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Times New Roman"/>
                <w:b/>
                <w:bCs/>
                <w:i/>
                <w:iCs/>
                <w:sz w:val="24"/>
                <w:szCs w:val="24"/>
              </w:rPr>
            </w:pPr>
            <w:r w:rsidRPr="00B774D7">
              <w:rPr>
                <w:rFonts w:ascii="Times New Roman" w:eastAsia="Times New Roman" w:hAnsi="Times New Roman" w:cs="Arial"/>
                <w:bCs/>
                <w:iCs/>
                <w:sz w:val="24"/>
                <w:szCs w:val="24"/>
              </w:rPr>
              <w:t>Тема 1.</w:t>
            </w:r>
            <w:r>
              <w:rPr>
                <w:rFonts w:ascii="Times New Roman" w:eastAsia="Times New Roman" w:hAnsi="Times New Roman" w:cs="Arial"/>
                <w:bCs/>
                <w:iCs/>
                <w:sz w:val="24"/>
                <w:szCs w:val="24"/>
              </w:rPr>
              <w:t>2</w:t>
            </w:r>
            <w:r w:rsidRPr="00B774D7">
              <w:rPr>
                <w:rFonts w:ascii="Times New Roman" w:eastAsia="Times New Roman" w:hAnsi="Times New Roman" w:cs="Arial"/>
                <w:bCs/>
                <w:iCs/>
                <w:sz w:val="24"/>
                <w:szCs w:val="24"/>
              </w:rPr>
              <w:t>.</w:t>
            </w:r>
          </w:p>
          <w:p w:rsidR="00A67EAC" w:rsidRPr="00B774D7" w:rsidRDefault="00A67EAC" w:rsidP="003D1577">
            <w:pPr>
              <w:spacing w:after="0" w:line="240" w:lineRule="auto"/>
              <w:jc w:val="center"/>
              <w:rPr>
                <w:rFonts w:ascii="Times New Roman" w:eastAsia="Times New Roman" w:hAnsi="Times New Roman" w:cs="Arial"/>
                <w:bCs/>
                <w:iCs/>
                <w:sz w:val="24"/>
                <w:szCs w:val="24"/>
              </w:rPr>
            </w:pPr>
            <w:r w:rsidRPr="00BB0A2F">
              <w:rPr>
                <w:rFonts w:ascii="Times New Roman" w:eastAsia="Times New Roman" w:hAnsi="Times New Roman" w:cs="Times New Roman"/>
                <w:b/>
                <w:bCs/>
                <w:i/>
                <w:iCs/>
                <w:sz w:val="24"/>
                <w:szCs w:val="24"/>
              </w:rPr>
              <w:t>Язык как система знаков</w:t>
            </w:r>
            <w:r>
              <w:rPr>
                <w:rFonts w:ascii="Times New Roman" w:eastAsia="Times New Roman" w:hAnsi="Times New Roman" w:cs="Times New Roman"/>
                <w:b/>
                <w:bCs/>
                <w:i/>
                <w:iCs/>
                <w:sz w:val="24"/>
                <w:szCs w:val="24"/>
              </w:rPr>
              <w:t>.</w:t>
            </w:r>
            <w:r w:rsidRPr="00BB0A2F">
              <w:rPr>
                <w:rFonts w:ascii="Times New Roman" w:eastAsia="Times New Roman" w:hAnsi="Times New Roman" w:cs="Times New Roman"/>
                <w:b/>
                <w:bCs/>
                <w:i/>
                <w:iCs/>
                <w:sz w:val="24"/>
                <w:szCs w:val="24"/>
              </w:rPr>
              <w:t xml:space="preserve"> Происхождение русского языка. Индоевропейская языковая семья. Этапы формирования русской лексики</w:t>
            </w:r>
          </w:p>
        </w:tc>
        <w:tc>
          <w:tcPr>
            <w:tcW w:w="2900" w:type="pct"/>
            <w:gridSpan w:val="2"/>
            <w:tcBorders>
              <w:top w:val="single" w:sz="2" w:space="0" w:color="000000"/>
              <w:left w:val="single" w:sz="2" w:space="0" w:color="000000"/>
              <w:right w:val="single" w:sz="2" w:space="0" w:color="000000"/>
            </w:tcBorders>
          </w:tcPr>
          <w:p w:rsidR="00A67EAC" w:rsidRPr="00B774D7" w:rsidRDefault="00A67EAC" w:rsidP="003D1577">
            <w:pPr>
              <w:spacing w:after="0" w:line="240" w:lineRule="auto"/>
              <w:rPr>
                <w:rFonts w:ascii="Times New Roman" w:eastAsia="Times New Roman" w:hAnsi="Times New Roman" w:cs="Times New Roman"/>
                <w:b/>
                <w:iCs/>
                <w:sz w:val="24"/>
                <w:szCs w:val="24"/>
              </w:rPr>
            </w:pPr>
            <w:r w:rsidRPr="00BB0A2F">
              <w:rPr>
                <w:rFonts w:ascii="Times New Roman" w:eastAsia="Times New Roman" w:hAnsi="Times New Roman" w:cs="Times New Roman"/>
                <w:iCs/>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r>
              <w:rPr>
                <w:rFonts w:ascii="Times New Roman" w:eastAsia="Times New Roman" w:hAnsi="Times New Roman" w:cs="Times New Roman"/>
                <w:iCs/>
                <w:sz w:val="24"/>
                <w:szCs w:val="24"/>
              </w:rPr>
              <w:t xml:space="preserve">. </w:t>
            </w:r>
            <w:r w:rsidRPr="00BB0A2F">
              <w:rPr>
                <w:rFonts w:ascii="Times New Roman" w:eastAsia="Times New Roman" w:hAnsi="Times New Roman" w:cs="Arial"/>
                <w:bCs/>
                <w:iCs/>
                <w:sz w:val="24"/>
                <w:szCs w:val="24"/>
              </w:rPr>
              <w:t>Происхождение русского языка. Индоевропейская языковая семья. Эта</w:t>
            </w:r>
            <w:r>
              <w:rPr>
                <w:rFonts w:ascii="Times New Roman" w:eastAsia="Times New Roman" w:hAnsi="Times New Roman" w:cs="Arial"/>
                <w:bCs/>
                <w:iCs/>
                <w:sz w:val="24"/>
                <w:szCs w:val="24"/>
              </w:rPr>
              <w:t xml:space="preserve">пы формирования русской лексики. </w:t>
            </w:r>
            <w:r w:rsidRPr="00BB0A2F">
              <w:rPr>
                <w:rFonts w:ascii="Times New Roman" w:eastAsia="Times New Roman" w:hAnsi="Times New Roman" w:cs="Arial"/>
                <w:bCs/>
                <w:iCs/>
                <w:sz w:val="24"/>
                <w:szCs w:val="24"/>
              </w:rPr>
              <w:t>Заимствования из различных языков как показатель межкультурных связей. Признаки заимствованного слова. Этапы освоения заимствованных слов.</w:t>
            </w:r>
            <w:r>
              <w:rPr>
                <w:rFonts w:ascii="Times New Roman" w:eastAsia="Times New Roman" w:hAnsi="Times New Roman" w:cs="Arial"/>
                <w:bCs/>
                <w:iCs/>
                <w:sz w:val="24"/>
                <w:szCs w:val="24"/>
              </w:rPr>
              <w:t xml:space="preserve"> </w:t>
            </w:r>
            <w:r w:rsidRPr="00BB0A2F">
              <w:rPr>
                <w:rFonts w:ascii="Times New Roman" w:eastAsia="Times New Roman" w:hAnsi="Times New Roman" w:cs="Arial"/>
                <w:bCs/>
                <w:iCs/>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646" w:type="pct"/>
            <w:tcBorders>
              <w:top w:val="single" w:sz="4" w:space="0" w:color="auto"/>
              <w:left w:val="single" w:sz="4" w:space="0" w:color="auto"/>
              <w:right w:val="single" w:sz="4" w:space="0" w:color="auto"/>
            </w:tcBorders>
            <w:vAlign w:val="center"/>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sz w:val="24"/>
                <w:szCs w:val="24"/>
              </w:rPr>
            </w:pPr>
          </w:p>
          <w:p w:rsidR="00A67EAC" w:rsidRPr="0099672C" w:rsidRDefault="00A67EAC" w:rsidP="003D157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9" w:type="pct"/>
            <w:vMerge w:val="restart"/>
            <w:tcBorders>
              <w:top w:val="single" w:sz="4" w:space="0" w:color="auto"/>
              <w:left w:val="single" w:sz="4" w:space="0" w:color="auto"/>
              <w:right w:val="single" w:sz="4" w:space="0" w:color="auto"/>
            </w:tcBorders>
            <w:hideMark/>
          </w:tcPr>
          <w:p w:rsidR="00A67EAC" w:rsidRPr="00B774D7" w:rsidRDefault="00A67EAC" w:rsidP="003D1577">
            <w:pPr>
              <w:suppressAutoHyphens/>
              <w:spacing w:after="0" w:line="240" w:lineRule="auto"/>
              <w:rPr>
                <w:rFonts w:ascii="Times New Roman" w:eastAsia="Times New Roman" w:hAnsi="Times New Roman" w:cs="Times New Roman"/>
                <w:iCs/>
                <w:sz w:val="24"/>
                <w:szCs w:val="24"/>
              </w:rPr>
            </w:pPr>
            <w:r w:rsidRPr="006F4978">
              <w:rPr>
                <w:rFonts w:ascii="Times New Roman" w:hAnsi="Times New Roman" w:cs="Times New Roman"/>
                <w:sz w:val="24"/>
              </w:rPr>
              <w:t xml:space="preserve">ОК </w:t>
            </w:r>
            <w:r>
              <w:rPr>
                <w:rFonts w:ascii="Times New Roman" w:hAnsi="Times New Roman" w:cs="Times New Roman"/>
                <w:sz w:val="24"/>
              </w:rPr>
              <w:t>0</w:t>
            </w:r>
            <w:r w:rsidRPr="006F4978">
              <w:rPr>
                <w:rFonts w:ascii="Times New Roman" w:hAnsi="Times New Roman" w:cs="Times New Roman"/>
                <w:sz w:val="24"/>
              </w:rPr>
              <w:t>5</w:t>
            </w:r>
          </w:p>
        </w:tc>
      </w:tr>
      <w:tr w:rsidR="00A67EAC" w:rsidRPr="00B774D7" w:rsidTr="003D1577">
        <w:trPr>
          <w:trHeight w:val="20"/>
        </w:trPr>
        <w:tc>
          <w:tcPr>
            <w:tcW w:w="845" w:type="pct"/>
            <w:vMerge/>
            <w:tcBorders>
              <w:left w:val="single" w:sz="2" w:space="0" w:color="000000"/>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Arial"/>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Times New Roman"/>
                <w:b/>
                <w:i/>
                <w:sz w:val="24"/>
                <w:szCs w:val="24"/>
              </w:rPr>
            </w:pPr>
            <w:r w:rsidRPr="00B774D7">
              <w:rPr>
                <w:rFonts w:ascii="Times New Roman" w:eastAsia="Times New Roman" w:hAnsi="Times New Roman" w:cs="Arial"/>
                <w:b/>
                <w:i/>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hideMark/>
          </w:tcPr>
          <w:p w:rsidR="00A67EAC" w:rsidRPr="00B774D7" w:rsidRDefault="00A67EAC" w:rsidP="003D157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09" w:type="pct"/>
            <w:vMerge/>
            <w:tcBorders>
              <w:left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iCs/>
                <w:sz w:val="24"/>
                <w:szCs w:val="24"/>
              </w:rPr>
            </w:pPr>
          </w:p>
        </w:tc>
      </w:tr>
      <w:tr w:rsidR="00A67EAC" w:rsidRPr="00B774D7" w:rsidTr="003D1577">
        <w:trPr>
          <w:trHeight w:val="20"/>
        </w:trPr>
        <w:tc>
          <w:tcPr>
            <w:tcW w:w="845" w:type="pct"/>
            <w:vMerge/>
            <w:tcBorders>
              <w:left w:val="single" w:sz="2" w:space="0" w:color="000000"/>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Arial"/>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Arial"/>
                <w:b/>
                <w:i/>
                <w:sz w:val="24"/>
                <w:szCs w:val="24"/>
              </w:rPr>
            </w:pPr>
            <w:r>
              <w:rPr>
                <w:rFonts w:ascii="Times New Roman" w:eastAsia="Times New Roman" w:hAnsi="Times New Roman" w:cs="Arial"/>
                <w:b/>
                <w:i/>
                <w:sz w:val="24"/>
                <w:szCs w:val="24"/>
              </w:rPr>
              <w:t>2.</w:t>
            </w:r>
            <w:r w:rsidRPr="00BB0A2F">
              <w:rPr>
                <w:rFonts w:ascii="Times New Roman" w:eastAsia="Times New Roman" w:hAnsi="Times New Roman" w:cs="Arial"/>
                <w:b/>
                <w:i/>
                <w:sz w:val="24"/>
                <w:szCs w:val="24"/>
              </w:rPr>
              <w:t>Принципы русской орфографии</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uppressAutoHyphens/>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iCs/>
                <w:sz w:val="24"/>
                <w:szCs w:val="24"/>
              </w:rPr>
            </w:pPr>
          </w:p>
        </w:tc>
      </w:tr>
      <w:tr w:rsidR="00A67EAC" w:rsidRPr="00B774D7" w:rsidTr="003D1577">
        <w:trPr>
          <w:trHeight w:val="20"/>
        </w:trPr>
        <w:tc>
          <w:tcPr>
            <w:tcW w:w="845" w:type="pct"/>
            <w:vMerge/>
            <w:tcBorders>
              <w:left w:val="single" w:sz="2" w:space="0" w:color="000000"/>
              <w:bottom w:val="single" w:sz="4" w:space="0" w:color="auto"/>
              <w:right w:val="single" w:sz="2" w:space="0" w:color="000000"/>
            </w:tcBorders>
            <w:vAlign w:val="center"/>
          </w:tcPr>
          <w:p w:rsidR="00A67EAC" w:rsidRPr="00B774D7" w:rsidRDefault="00A67EAC" w:rsidP="003D1577">
            <w:pPr>
              <w:spacing w:after="0" w:line="240" w:lineRule="auto"/>
              <w:rPr>
                <w:rFonts w:ascii="Times New Roman" w:eastAsia="Times New Roman" w:hAnsi="Times New Roman" w:cs="Arial"/>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B774D7" w:rsidRDefault="00A67EAC" w:rsidP="003D1577">
            <w:pPr>
              <w:spacing w:after="0" w:line="240" w:lineRule="auto"/>
              <w:jc w:val="both"/>
              <w:rPr>
                <w:rFonts w:ascii="Times New Roman" w:eastAsia="Times New Roman" w:hAnsi="Times New Roman" w:cs="Arial"/>
                <w:b/>
                <w:i/>
                <w:sz w:val="24"/>
                <w:szCs w:val="24"/>
              </w:rPr>
            </w:pPr>
            <w:r>
              <w:rPr>
                <w:rFonts w:ascii="Times New Roman" w:eastAsia="Times New Roman" w:hAnsi="Times New Roman" w:cs="Arial"/>
                <w:b/>
                <w:i/>
                <w:sz w:val="24"/>
                <w:szCs w:val="24"/>
              </w:rPr>
              <w:t>3.</w:t>
            </w:r>
            <w:r w:rsidRPr="00BB0A2F">
              <w:rPr>
                <w:rFonts w:ascii="Times New Roman" w:eastAsia="Times New Roman" w:hAnsi="Times New Roman" w:cs="Arial"/>
                <w:b/>
                <w:i/>
                <w:sz w:val="24"/>
                <w:szCs w:val="24"/>
              </w:rPr>
              <w:t>Признаки заимствованного слова. Этапы освоения заимствованных слов</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uppressAutoHyphens/>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iCs/>
                <w:sz w:val="24"/>
                <w:szCs w:val="24"/>
              </w:rPr>
            </w:pPr>
          </w:p>
        </w:tc>
      </w:tr>
      <w:tr w:rsidR="00A67EAC" w:rsidRPr="00B774D7" w:rsidTr="003D1577">
        <w:trPr>
          <w:trHeight w:val="20"/>
        </w:trPr>
        <w:tc>
          <w:tcPr>
            <w:tcW w:w="5000" w:type="pct"/>
            <w:gridSpan w:val="5"/>
            <w:tcBorders>
              <w:left w:val="single" w:sz="2" w:space="0" w:color="000000"/>
              <w:bottom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iCs/>
                <w:sz w:val="24"/>
                <w:szCs w:val="24"/>
              </w:rPr>
            </w:pPr>
            <w:r w:rsidRPr="00B774D7">
              <w:rPr>
                <w:rFonts w:ascii="Times New Roman" w:eastAsia="Times New Roman" w:hAnsi="Times New Roman" w:cs="Times New Roman"/>
                <w:b/>
                <w:bCs/>
                <w:iCs/>
                <w:sz w:val="24"/>
                <w:szCs w:val="24"/>
              </w:rPr>
              <w:t>Профессионально ориентированное содержание</w:t>
            </w:r>
          </w:p>
        </w:tc>
      </w:tr>
      <w:tr w:rsidR="00A67EAC" w:rsidRPr="00B774D7" w:rsidTr="003D1577">
        <w:trPr>
          <w:trHeight w:val="20"/>
        </w:trPr>
        <w:tc>
          <w:tcPr>
            <w:tcW w:w="845" w:type="pct"/>
            <w:vMerge w:val="restart"/>
            <w:tcBorders>
              <w:top w:val="single" w:sz="4" w:space="0" w:color="auto"/>
              <w:left w:val="single" w:sz="4" w:space="0" w:color="auto"/>
              <w:right w:val="single" w:sz="4" w:space="0" w:color="auto"/>
            </w:tcBorders>
            <w:vAlign w:val="center"/>
          </w:tcPr>
          <w:p w:rsidR="00A67EAC" w:rsidRPr="00E532D1"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iCs/>
                <w:sz w:val="24"/>
                <w:szCs w:val="24"/>
              </w:rPr>
            </w:pPr>
            <w:r w:rsidRPr="00E532D1">
              <w:rPr>
                <w:rFonts w:ascii="Times New Roman" w:eastAsia="Times New Roman" w:hAnsi="Times New Roman" w:cs="Arial"/>
                <w:iCs/>
                <w:sz w:val="24"/>
                <w:szCs w:val="24"/>
              </w:rPr>
              <w:t xml:space="preserve">Тема </w:t>
            </w:r>
            <w:r>
              <w:rPr>
                <w:rFonts w:ascii="Times New Roman" w:eastAsia="Times New Roman" w:hAnsi="Times New Roman" w:cs="Arial"/>
                <w:iCs/>
                <w:sz w:val="24"/>
                <w:szCs w:val="24"/>
              </w:rPr>
              <w:t>1.3</w:t>
            </w:r>
          </w:p>
          <w:p w:rsidR="00A67EAC" w:rsidRPr="00B774D7"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iCs/>
                <w:sz w:val="24"/>
                <w:szCs w:val="24"/>
              </w:rPr>
            </w:pPr>
            <w:r w:rsidRPr="00E532D1">
              <w:rPr>
                <w:rFonts w:ascii="Times New Roman" w:eastAsia="Times New Roman" w:hAnsi="Times New Roman" w:cs="Arial"/>
                <w:b/>
                <w:i/>
                <w:iCs/>
                <w:sz w:val="24"/>
                <w:szCs w:val="24"/>
              </w:rPr>
              <w:t xml:space="preserve">Язык как средство профессиональной, </w:t>
            </w:r>
            <w:r w:rsidRPr="00E532D1">
              <w:rPr>
                <w:rFonts w:ascii="Times New Roman" w:eastAsia="Times New Roman" w:hAnsi="Times New Roman" w:cs="Arial"/>
                <w:b/>
                <w:i/>
                <w:iCs/>
                <w:sz w:val="24"/>
                <w:szCs w:val="24"/>
              </w:rPr>
              <w:lastRenderedPageBreak/>
              <w:t>социальной и межкультурной коммуникации.</w:t>
            </w:r>
          </w:p>
        </w:tc>
        <w:tc>
          <w:tcPr>
            <w:tcW w:w="2900" w:type="pct"/>
            <w:gridSpan w:val="2"/>
            <w:tcBorders>
              <w:top w:val="single" w:sz="4" w:space="0" w:color="auto"/>
              <w:left w:val="single" w:sz="4" w:space="0" w:color="auto"/>
              <w:bottom w:val="single" w:sz="4" w:space="0" w:color="auto"/>
              <w:right w:val="single" w:sz="4" w:space="0" w:color="auto"/>
            </w:tcBorders>
            <w:vAlign w:val="center"/>
          </w:tcPr>
          <w:p w:rsidR="00A67EAC" w:rsidRPr="00E532D1" w:rsidRDefault="00A67EAC" w:rsidP="003D1577">
            <w:pPr>
              <w:spacing w:after="0" w:line="240" w:lineRule="auto"/>
              <w:rPr>
                <w:rFonts w:ascii="Times New Roman" w:eastAsia="Times New Roman" w:hAnsi="Times New Roman" w:cs="Times New Roman"/>
                <w:bCs/>
                <w:iCs/>
                <w:sz w:val="24"/>
                <w:szCs w:val="24"/>
              </w:rPr>
            </w:pPr>
            <w:r w:rsidRPr="00E532D1">
              <w:rPr>
                <w:rFonts w:ascii="Times New Roman" w:eastAsia="Times New Roman" w:hAnsi="Times New Roman" w:cs="Times New Roman"/>
                <w:bCs/>
                <w:iCs/>
                <w:sz w:val="24"/>
                <w:szCs w:val="24"/>
              </w:rPr>
              <w:lastRenderedPageBreak/>
              <w:t>Основные аспекты культуры речи (нормативный, коммуникативный, этический). Языковые и речевые нормы. Речевые формулы. Речевой этикет</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Default="00A67EAC" w:rsidP="003D157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09" w:type="pct"/>
            <w:vMerge w:val="restart"/>
            <w:tcBorders>
              <w:top w:val="single" w:sz="4" w:space="0" w:color="auto"/>
              <w:left w:val="single" w:sz="4" w:space="0" w:color="auto"/>
              <w:right w:val="single" w:sz="4" w:space="0" w:color="auto"/>
            </w:tcBorders>
            <w:vAlign w:val="center"/>
          </w:tcPr>
          <w:p w:rsidR="00A67EAC" w:rsidRPr="00E532D1" w:rsidRDefault="00A67EAC" w:rsidP="003D1577">
            <w:pPr>
              <w:suppressAutoHyphens/>
              <w:spacing w:after="0" w:line="240" w:lineRule="auto"/>
              <w:rPr>
                <w:rFonts w:ascii="Times New Roman" w:eastAsia="Times New Roman" w:hAnsi="Times New Roman" w:cs="Times New Roman"/>
                <w:bCs/>
                <w:iCs/>
                <w:sz w:val="24"/>
                <w:szCs w:val="24"/>
              </w:rPr>
            </w:pPr>
            <w:r w:rsidRPr="00E532D1">
              <w:rPr>
                <w:rFonts w:ascii="Times New Roman" w:eastAsia="Times New Roman" w:hAnsi="Times New Roman" w:cs="Times New Roman"/>
                <w:bCs/>
                <w:iCs/>
                <w:sz w:val="24"/>
                <w:szCs w:val="24"/>
              </w:rPr>
              <w:t>ОК 04; ОК 05; ОК 09</w:t>
            </w:r>
          </w:p>
          <w:p w:rsidR="00A67EAC" w:rsidRPr="00B774D7" w:rsidRDefault="00A67EAC" w:rsidP="00A67EAC">
            <w:pPr>
              <w:suppressAutoHyphens/>
              <w:spacing w:after="0" w:line="240" w:lineRule="auto"/>
              <w:rPr>
                <w:rFonts w:ascii="Times New Roman" w:eastAsia="Times New Roman" w:hAnsi="Times New Roman" w:cs="Times New Roman"/>
                <w:bCs/>
                <w:iCs/>
                <w:sz w:val="24"/>
                <w:szCs w:val="24"/>
              </w:rPr>
            </w:pPr>
            <w:r w:rsidRPr="00E532D1">
              <w:rPr>
                <w:rFonts w:ascii="Times New Roman" w:eastAsia="Times New Roman" w:hAnsi="Times New Roman" w:cs="Times New Roman"/>
                <w:bCs/>
                <w:iCs/>
                <w:sz w:val="24"/>
                <w:szCs w:val="24"/>
              </w:rPr>
              <w:t>ПК</w:t>
            </w:r>
            <w:r>
              <w:rPr>
                <w:rFonts w:ascii="Times New Roman" w:eastAsia="Times New Roman" w:hAnsi="Times New Roman" w:cs="Times New Roman"/>
                <w:bCs/>
                <w:iCs/>
                <w:sz w:val="24"/>
                <w:szCs w:val="24"/>
              </w:rPr>
              <w:t xml:space="preserve"> 1.1, ПК 2.7</w:t>
            </w:r>
          </w:p>
        </w:tc>
      </w:tr>
      <w:tr w:rsidR="00A67EAC" w:rsidRPr="00B774D7" w:rsidTr="003D1577">
        <w:trPr>
          <w:trHeight w:val="20"/>
        </w:trPr>
        <w:tc>
          <w:tcPr>
            <w:tcW w:w="845" w:type="pct"/>
            <w:vMerge/>
            <w:tcBorders>
              <w:left w:val="single" w:sz="4" w:space="0" w:color="auto"/>
              <w:right w:val="single" w:sz="4" w:space="0" w:color="auto"/>
            </w:tcBorders>
            <w:vAlign w:val="center"/>
          </w:tcPr>
          <w:p w:rsidR="00A67EAC" w:rsidRPr="00B774D7"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iCs/>
                <w:sz w:val="24"/>
                <w:szCs w:val="24"/>
              </w:rPr>
            </w:pPr>
          </w:p>
        </w:tc>
        <w:tc>
          <w:tcPr>
            <w:tcW w:w="2900" w:type="pct"/>
            <w:gridSpan w:val="2"/>
            <w:tcBorders>
              <w:top w:val="single" w:sz="4" w:space="0" w:color="auto"/>
              <w:left w:val="single" w:sz="4" w:space="0" w:color="auto"/>
              <w:bottom w:val="single" w:sz="4" w:space="0" w:color="auto"/>
              <w:right w:val="single" w:sz="4" w:space="0" w:color="auto"/>
            </w:tcBorders>
            <w:vAlign w:val="center"/>
          </w:tcPr>
          <w:p w:rsidR="00A67EAC" w:rsidRPr="0071769F" w:rsidRDefault="00A67EAC" w:rsidP="003D1577">
            <w:pPr>
              <w:spacing w:after="0" w:line="240" w:lineRule="auto"/>
              <w:rPr>
                <w:rFonts w:ascii="Times New Roman" w:eastAsia="Times New Roman" w:hAnsi="Times New Roman" w:cs="Times New Roman"/>
                <w:b/>
                <w:bCs/>
                <w:i/>
                <w:iCs/>
                <w:sz w:val="24"/>
                <w:szCs w:val="24"/>
              </w:rPr>
            </w:pPr>
            <w:r w:rsidRPr="00B774D7">
              <w:rPr>
                <w:rFonts w:ascii="Times New Roman" w:eastAsia="Times New Roman" w:hAnsi="Times New Roman" w:cs="Arial"/>
                <w:b/>
                <w:i/>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Default="00A67EAC" w:rsidP="003D157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suppressAutoHyphens/>
              <w:spacing w:after="0" w:line="240" w:lineRule="auto"/>
              <w:rPr>
                <w:rFonts w:ascii="Times New Roman" w:eastAsia="Times New Roman" w:hAnsi="Times New Roman" w:cs="Times New Roman"/>
                <w:bCs/>
                <w:iCs/>
                <w:sz w:val="24"/>
                <w:szCs w:val="24"/>
              </w:rPr>
            </w:pPr>
          </w:p>
        </w:tc>
      </w:tr>
      <w:tr w:rsidR="00A67EAC" w:rsidRPr="00B774D7" w:rsidTr="003D1577">
        <w:trPr>
          <w:trHeight w:val="20"/>
        </w:trPr>
        <w:tc>
          <w:tcPr>
            <w:tcW w:w="845" w:type="pct"/>
            <w:vMerge/>
            <w:tcBorders>
              <w:left w:val="single" w:sz="4" w:space="0" w:color="auto"/>
              <w:bottom w:val="single" w:sz="4" w:space="0" w:color="auto"/>
              <w:right w:val="single" w:sz="4" w:space="0" w:color="auto"/>
            </w:tcBorders>
            <w:vAlign w:val="center"/>
          </w:tcPr>
          <w:p w:rsidR="00A67EAC" w:rsidRPr="00B774D7"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iCs/>
                <w:sz w:val="24"/>
                <w:szCs w:val="24"/>
              </w:rPr>
            </w:pPr>
          </w:p>
        </w:tc>
        <w:tc>
          <w:tcPr>
            <w:tcW w:w="2900" w:type="pct"/>
            <w:gridSpan w:val="2"/>
            <w:tcBorders>
              <w:top w:val="single" w:sz="4" w:space="0" w:color="auto"/>
              <w:left w:val="single" w:sz="4" w:space="0" w:color="auto"/>
              <w:bottom w:val="single" w:sz="4" w:space="0" w:color="auto"/>
              <w:right w:val="single" w:sz="4" w:space="0" w:color="auto"/>
            </w:tcBorders>
            <w:vAlign w:val="center"/>
          </w:tcPr>
          <w:p w:rsidR="00A67EAC" w:rsidRDefault="00A67EAC" w:rsidP="003D1577">
            <w:pPr>
              <w:spacing w:after="0" w:line="240" w:lineRule="auto"/>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1.</w:t>
            </w:r>
            <w:r w:rsidRPr="00E532D1">
              <w:rPr>
                <w:rFonts w:ascii="Times New Roman" w:eastAsia="Times New Roman" w:hAnsi="Times New Roman" w:cs="Times New Roman"/>
                <w:b/>
                <w:bCs/>
                <w:i/>
                <w:iCs/>
                <w:sz w:val="24"/>
                <w:szCs w:val="24"/>
              </w:rPr>
              <w:t>Терминология и профессиональная лексика. Язык специальности. Отраслевые терминологические словари</w:t>
            </w:r>
            <w:r>
              <w:rPr>
                <w:rFonts w:ascii="Times New Roman" w:eastAsia="Times New Roman" w:hAnsi="Times New Roman" w:cs="Times New Roman"/>
                <w:b/>
                <w:bCs/>
                <w:i/>
                <w:iCs/>
                <w:sz w:val="24"/>
                <w:szCs w:val="24"/>
              </w:rPr>
              <w:t>.</w:t>
            </w:r>
          </w:p>
          <w:p w:rsidR="00A67EAC" w:rsidRPr="0071769F" w:rsidRDefault="00A67EAC" w:rsidP="003D1577">
            <w:pPr>
              <w:spacing w:after="0" w:line="240" w:lineRule="auto"/>
              <w:rPr>
                <w:rFonts w:ascii="Times New Roman" w:eastAsia="Times New Roman" w:hAnsi="Times New Roman" w:cs="Times New Roman"/>
                <w:b/>
                <w:bCs/>
                <w:i/>
                <w:iCs/>
                <w:sz w:val="24"/>
                <w:szCs w:val="24"/>
              </w:rPr>
            </w:pPr>
          </w:p>
        </w:tc>
        <w:tc>
          <w:tcPr>
            <w:tcW w:w="646" w:type="pct"/>
            <w:vMerge/>
            <w:tcBorders>
              <w:left w:val="single" w:sz="4" w:space="0" w:color="auto"/>
              <w:bottom w:val="single" w:sz="4" w:space="0" w:color="auto"/>
              <w:right w:val="single" w:sz="4" w:space="0" w:color="auto"/>
            </w:tcBorders>
            <w:vAlign w:val="center"/>
          </w:tcPr>
          <w:p w:rsidR="00A67EAC" w:rsidRDefault="00A67EAC" w:rsidP="003D1577">
            <w:pPr>
              <w:suppressAutoHyphens/>
              <w:spacing w:after="0" w:line="240" w:lineRule="auto"/>
              <w:jc w:val="center"/>
              <w:rPr>
                <w:rFonts w:ascii="Times New Roman" w:eastAsia="Times New Roman" w:hAnsi="Times New Roman" w:cs="Times New Roman"/>
                <w:b/>
                <w:iCs/>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uppressAutoHyphens/>
              <w:spacing w:after="0" w:line="240" w:lineRule="auto"/>
              <w:rPr>
                <w:rFonts w:ascii="Times New Roman" w:eastAsia="Times New Roman" w:hAnsi="Times New Roman" w:cs="Times New Roman"/>
                <w:bCs/>
                <w:iCs/>
                <w:sz w:val="24"/>
                <w:szCs w:val="24"/>
              </w:rPr>
            </w:pPr>
          </w:p>
        </w:tc>
      </w:tr>
      <w:tr w:rsidR="00A67EAC" w:rsidRPr="00B774D7" w:rsidTr="003D1577">
        <w:trPr>
          <w:trHeight w:val="20"/>
        </w:trPr>
        <w:tc>
          <w:tcPr>
            <w:tcW w:w="845"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iCs/>
                <w:sz w:val="24"/>
                <w:szCs w:val="24"/>
              </w:rPr>
            </w:pPr>
            <w:r w:rsidRPr="00B774D7">
              <w:rPr>
                <w:rFonts w:ascii="Times New Roman" w:eastAsia="Times New Roman" w:hAnsi="Times New Roman" w:cs="Arial"/>
                <w:b/>
                <w:iCs/>
                <w:sz w:val="24"/>
                <w:szCs w:val="24"/>
              </w:rPr>
              <w:t xml:space="preserve">Раздел </w:t>
            </w:r>
            <w:r>
              <w:rPr>
                <w:rFonts w:ascii="Times New Roman" w:eastAsia="Times New Roman" w:hAnsi="Times New Roman" w:cs="Arial"/>
                <w:b/>
                <w:iCs/>
                <w:sz w:val="24"/>
                <w:szCs w:val="24"/>
              </w:rPr>
              <w:t>2</w:t>
            </w:r>
          </w:p>
        </w:tc>
        <w:tc>
          <w:tcPr>
            <w:tcW w:w="2900" w:type="pct"/>
            <w:gridSpan w:val="2"/>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iCs/>
                <w:sz w:val="24"/>
                <w:szCs w:val="24"/>
              </w:rPr>
            </w:pPr>
            <w:r w:rsidRPr="0071769F">
              <w:rPr>
                <w:rFonts w:ascii="Times New Roman" w:eastAsia="Times New Roman" w:hAnsi="Times New Roman" w:cs="Times New Roman"/>
                <w:b/>
                <w:bCs/>
                <w:i/>
                <w:iCs/>
                <w:sz w:val="24"/>
                <w:szCs w:val="24"/>
              </w:rPr>
              <w:t>Фонетика, морфология и орфография</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22/18</w:t>
            </w:r>
          </w:p>
        </w:tc>
        <w:tc>
          <w:tcPr>
            <w:tcW w:w="609"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uppressAutoHyphens/>
              <w:spacing w:after="0" w:line="240" w:lineRule="auto"/>
              <w:rPr>
                <w:rFonts w:ascii="Times New Roman" w:eastAsia="Times New Roman" w:hAnsi="Times New Roman" w:cs="Times New Roman"/>
                <w:b/>
                <w:iCs/>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2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uppressAutoHyphens/>
              <w:spacing w:after="0" w:line="240" w:lineRule="auto"/>
              <w:jc w:val="center"/>
              <w:rPr>
                <w:rFonts w:ascii="Times New Roman" w:eastAsia="Times New Roman" w:hAnsi="Times New Roman" w:cs="Times New Roman"/>
                <w:b/>
                <w:bCs/>
                <w:iCs/>
                <w:sz w:val="24"/>
                <w:szCs w:val="24"/>
              </w:rPr>
            </w:pPr>
            <w:r w:rsidRPr="00B774D7">
              <w:rPr>
                <w:rFonts w:ascii="Times New Roman" w:eastAsia="Times New Roman" w:hAnsi="Times New Roman" w:cs="Times New Roman"/>
                <w:b/>
                <w:bCs/>
                <w:iCs/>
                <w:sz w:val="24"/>
                <w:szCs w:val="24"/>
              </w:rPr>
              <w:t>Основное содержание</w:t>
            </w:r>
          </w:p>
        </w:tc>
      </w:tr>
      <w:tr w:rsidR="00A67EAC" w:rsidRPr="00B774D7" w:rsidTr="003D1577">
        <w:trPr>
          <w:trHeight w:val="1104"/>
        </w:trPr>
        <w:tc>
          <w:tcPr>
            <w:tcW w:w="845" w:type="pct"/>
            <w:vMerge w:val="restart"/>
            <w:tcBorders>
              <w:top w:val="nil"/>
              <w:left w:val="single" w:sz="2" w:space="0" w:color="000000"/>
              <w:bottom w:val="single" w:sz="4" w:space="0" w:color="auto"/>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Arial"/>
                <w:bCs/>
                <w:iCs/>
                <w:sz w:val="24"/>
                <w:szCs w:val="24"/>
              </w:rPr>
            </w:pPr>
            <w:r w:rsidRPr="00B774D7">
              <w:rPr>
                <w:rFonts w:ascii="Times New Roman" w:eastAsia="Times New Roman" w:hAnsi="Times New Roman" w:cs="Arial"/>
                <w:bCs/>
                <w:iCs/>
                <w:sz w:val="24"/>
                <w:szCs w:val="24"/>
              </w:rPr>
              <w:t>Тема 2.1</w:t>
            </w:r>
          </w:p>
          <w:p w:rsidR="00A67EAC" w:rsidRPr="00B774D7" w:rsidRDefault="00A67EAC" w:rsidP="003D1577">
            <w:pPr>
              <w:spacing w:after="0" w:line="240" w:lineRule="auto"/>
              <w:jc w:val="center"/>
              <w:rPr>
                <w:rFonts w:ascii="Times New Roman" w:eastAsia="Times New Roman" w:hAnsi="Times New Roman" w:cs="Arial"/>
                <w:bCs/>
                <w:iCs/>
                <w:sz w:val="24"/>
                <w:szCs w:val="24"/>
              </w:rPr>
            </w:pPr>
            <w:r w:rsidRPr="0071769F">
              <w:rPr>
                <w:rFonts w:ascii="Times New Roman" w:eastAsia="Times New Roman" w:hAnsi="Times New Roman" w:cs="Times New Roman"/>
                <w:b/>
                <w:bCs/>
                <w:i/>
                <w:iCs/>
                <w:sz w:val="24"/>
                <w:szCs w:val="24"/>
              </w:rPr>
              <w:t>Фонетика и орфоэпия</w:t>
            </w:r>
          </w:p>
        </w:tc>
        <w:tc>
          <w:tcPr>
            <w:tcW w:w="2900" w:type="pct"/>
            <w:gridSpan w:val="2"/>
            <w:tcBorders>
              <w:top w:val="single" w:sz="2" w:space="0" w:color="000000"/>
              <w:left w:val="single" w:sz="2" w:space="0" w:color="000000"/>
              <w:right w:val="single" w:sz="2" w:space="0" w:color="000000"/>
            </w:tcBorders>
          </w:tcPr>
          <w:tbl>
            <w:tblPr>
              <w:tblW w:w="0" w:type="auto"/>
              <w:tblBorders>
                <w:top w:val="nil"/>
                <w:left w:val="nil"/>
                <w:bottom w:val="nil"/>
                <w:right w:val="nil"/>
              </w:tblBorders>
              <w:tblLook w:val="0000" w:firstRow="0" w:lastRow="0" w:firstColumn="0" w:lastColumn="0" w:noHBand="0" w:noVBand="0"/>
            </w:tblPr>
            <w:tblGrid>
              <w:gridCol w:w="8507"/>
            </w:tblGrid>
            <w:tr w:rsidR="00A67EAC" w:rsidRPr="00C41466" w:rsidTr="003D1577">
              <w:trPr>
                <w:trHeight w:val="759"/>
              </w:trPr>
              <w:tc>
                <w:tcPr>
                  <w:tcW w:w="0" w:type="auto"/>
                </w:tcPr>
                <w:p w:rsidR="00A67EAC" w:rsidRPr="00C41466" w:rsidRDefault="00A67EAC" w:rsidP="003D1577">
                  <w:pPr>
                    <w:spacing w:after="0" w:line="240" w:lineRule="auto"/>
                    <w:rPr>
                      <w:rFonts w:ascii="Times New Roman" w:eastAsia="Times New Roman" w:hAnsi="Times New Roman" w:cs="Times New Roman"/>
                      <w:bCs/>
                      <w:iCs/>
                      <w:sz w:val="24"/>
                      <w:szCs w:val="24"/>
                    </w:rPr>
                  </w:pPr>
                  <w:r w:rsidRPr="00C41466">
                    <w:rPr>
                      <w:rFonts w:ascii="Times New Roman" w:eastAsia="Times New Roman" w:hAnsi="Times New Roman" w:cs="Times New Roman"/>
                      <w:bCs/>
                      <w:iCs/>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r>
          </w:tbl>
          <w:p w:rsidR="00A67EAC" w:rsidRPr="00B774D7" w:rsidRDefault="00A67EAC" w:rsidP="003D1577">
            <w:pPr>
              <w:spacing w:after="0" w:line="240" w:lineRule="auto"/>
              <w:rPr>
                <w:rFonts w:ascii="Times New Roman" w:eastAsia="Times New Roman" w:hAnsi="Times New Roman" w:cs="Times New Roman"/>
                <w:b/>
                <w:bCs/>
                <w:iCs/>
                <w:sz w:val="24"/>
                <w:szCs w:val="24"/>
              </w:rPr>
            </w:pPr>
          </w:p>
        </w:tc>
        <w:tc>
          <w:tcPr>
            <w:tcW w:w="646" w:type="pct"/>
            <w:tcBorders>
              <w:top w:val="single" w:sz="4" w:space="0" w:color="auto"/>
              <w:left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iCs/>
                <w:sz w:val="24"/>
                <w:szCs w:val="24"/>
              </w:rPr>
            </w:pPr>
          </w:p>
          <w:p w:rsidR="00A67EAC" w:rsidRPr="0099672C" w:rsidRDefault="00A67EAC" w:rsidP="003D1577">
            <w:pPr>
              <w:spacing w:after="0" w:line="240" w:lineRule="auto"/>
              <w:jc w:val="center"/>
              <w:rPr>
                <w:rFonts w:ascii="Times New Roman" w:eastAsia="Times New Roman" w:hAnsi="Times New Roman" w:cs="Times New Roman"/>
                <w:b/>
                <w:bCs/>
                <w:iCs/>
                <w:sz w:val="24"/>
                <w:szCs w:val="24"/>
              </w:rPr>
            </w:pPr>
            <w:r w:rsidRPr="00446DA6">
              <w:rPr>
                <w:rFonts w:ascii="Times New Roman" w:eastAsia="Times New Roman" w:hAnsi="Times New Roman" w:cs="Times New Roman"/>
                <w:b/>
                <w:bCs/>
                <w:iCs/>
                <w:sz w:val="24"/>
                <w:szCs w:val="24"/>
                <w:highlight w:val="yellow"/>
              </w:rPr>
              <w:t>2</w:t>
            </w:r>
          </w:p>
        </w:tc>
        <w:tc>
          <w:tcPr>
            <w:tcW w:w="609" w:type="pct"/>
            <w:vMerge w:val="restar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20"/>
        </w:trPr>
        <w:tc>
          <w:tcPr>
            <w:tcW w:w="845" w:type="pct"/>
            <w:vMerge/>
            <w:tcBorders>
              <w:top w:val="nil"/>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Arial"/>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Times New Roman"/>
                <w:b/>
                <w:bCs/>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r>
              <w:rPr>
                <w:rFonts w:ascii="Times New Roman" w:eastAsia="Times New Roman" w:hAnsi="Times New Roman" w:cs="Times New Roman"/>
                <w:b/>
                <w:bCs/>
                <w:iCs/>
                <w:sz w:val="24"/>
                <w:szCs w:val="24"/>
              </w:rPr>
              <w:t>2</w:t>
            </w:r>
          </w:p>
          <w:p w:rsidR="00A67EAC" w:rsidRPr="00B774D7" w:rsidRDefault="00A67EAC" w:rsidP="003D1577">
            <w:pPr>
              <w:spacing w:after="0" w:line="240" w:lineRule="auto"/>
              <w:jc w:val="center"/>
              <w:rPr>
                <w:rFonts w:ascii="Calibri" w:eastAsia="Calibri" w:hAnsi="Calibri" w:cs="Arial"/>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p>
        </w:tc>
      </w:tr>
      <w:tr w:rsidR="00A67EAC" w:rsidRPr="00B774D7" w:rsidTr="003D1577">
        <w:trPr>
          <w:trHeight w:val="20"/>
        </w:trPr>
        <w:tc>
          <w:tcPr>
            <w:tcW w:w="845" w:type="pct"/>
            <w:vMerge/>
            <w:tcBorders>
              <w:top w:val="nil"/>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Arial"/>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Arial"/>
                <w:b/>
                <w:i/>
                <w:sz w:val="24"/>
                <w:szCs w:val="24"/>
              </w:rPr>
              <w:t>4</w:t>
            </w:r>
            <w:r w:rsidRPr="0071769F">
              <w:rPr>
                <w:rFonts w:ascii="Times New Roman" w:eastAsia="Times New Roman" w:hAnsi="Times New Roman" w:cs="Arial"/>
                <w:b/>
                <w:i/>
                <w:sz w:val="24"/>
                <w:szCs w:val="24"/>
              </w:rPr>
              <w:t>Принципы русской орфографии</w:t>
            </w:r>
          </w:p>
        </w:tc>
        <w:tc>
          <w:tcPr>
            <w:tcW w:w="646" w:type="pct"/>
            <w:vMerge/>
            <w:tcBorders>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p>
        </w:tc>
      </w:tr>
      <w:tr w:rsidR="00A67EAC" w:rsidRPr="00B774D7" w:rsidTr="003D1577">
        <w:trPr>
          <w:trHeight w:val="20"/>
        </w:trPr>
        <w:tc>
          <w:tcPr>
            <w:tcW w:w="845" w:type="pct"/>
            <w:vMerge w:val="restart"/>
            <w:tcBorders>
              <w:top w:val="nil"/>
              <w:left w:val="single" w:sz="2" w:space="0" w:color="000000"/>
              <w:bottom w:val="single" w:sz="4" w:space="0" w:color="auto"/>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Times New Roman"/>
                <w:b/>
                <w:bCs/>
                <w:i/>
                <w:iCs/>
                <w:sz w:val="24"/>
                <w:szCs w:val="24"/>
              </w:rPr>
            </w:pPr>
            <w:r w:rsidRPr="00B774D7">
              <w:rPr>
                <w:rFonts w:ascii="Times New Roman" w:eastAsia="Times New Roman" w:hAnsi="Times New Roman" w:cs="Arial"/>
                <w:bCs/>
                <w:iCs/>
                <w:sz w:val="24"/>
                <w:szCs w:val="24"/>
              </w:rPr>
              <w:t>Тема 2.2</w:t>
            </w:r>
          </w:p>
          <w:p w:rsidR="00A67EAC" w:rsidRPr="00B774D7" w:rsidRDefault="00A67EAC" w:rsidP="003D1577">
            <w:pPr>
              <w:spacing w:after="0" w:line="240" w:lineRule="auto"/>
              <w:jc w:val="center"/>
              <w:rPr>
                <w:rFonts w:ascii="Times New Roman" w:eastAsia="Times New Roman" w:hAnsi="Times New Roman" w:cs="Times New Roman"/>
                <w:bCs/>
                <w:iCs/>
                <w:sz w:val="24"/>
                <w:szCs w:val="24"/>
              </w:rPr>
            </w:pPr>
            <w:proofErr w:type="spellStart"/>
            <w:r w:rsidRPr="0071769F">
              <w:rPr>
                <w:rFonts w:ascii="Times New Roman" w:eastAsia="Times New Roman" w:hAnsi="Times New Roman" w:cs="Times New Roman"/>
                <w:b/>
                <w:bCs/>
                <w:i/>
                <w:iCs/>
                <w:sz w:val="24"/>
                <w:szCs w:val="24"/>
              </w:rPr>
              <w:t>Морфемика</w:t>
            </w:r>
            <w:proofErr w:type="spellEnd"/>
            <w:r w:rsidRPr="0071769F">
              <w:rPr>
                <w:rFonts w:ascii="Times New Roman" w:eastAsia="Times New Roman" w:hAnsi="Times New Roman" w:cs="Times New Roman"/>
                <w:b/>
                <w:bCs/>
                <w:i/>
                <w:iCs/>
                <w:sz w:val="24"/>
                <w:szCs w:val="24"/>
              </w:rPr>
              <w:t xml:space="preserve"> и словообразование</w:t>
            </w: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B774D7" w:rsidRDefault="00A67EAC" w:rsidP="003D1577">
            <w:pPr>
              <w:spacing w:after="0" w:line="240" w:lineRule="auto"/>
              <w:jc w:val="both"/>
              <w:rPr>
                <w:rFonts w:ascii="Times New Roman" w:eastAsia="Times New Roman" w:hAnsi="Times New Roman" w:cs="Times New Roman"/>
                <w:iCs/>
                <w:sz w:val="24"/>
                <w:szCs w:val="24"/>
              </w:rPr>
            </w:pPr>
            <w:r w:rsidRPr="00C41466">
              <w:rPr>
                <w:rFonts w:ascii="Times New Roman" w:eastAsia="Times New Roman" w:hAnsi="Times New Roman" w:cs="Times New Roman"/>
                <w:iCs/>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iCs/>
                <w:sz w:val="24"/>
                <w:szCs w:val="24"/>
              </w:rPr>
            </w:pPr>
            <w:r w:rsidRPr="00B01AFE">
              <w:rPr>
                <w:rFonts w:ascii="Times New Roman" w:eastAsia="Times New Roman" w:hAnsi="Times New Roman" w:cs="Times New Roman"/>
                <w:b/>
                <w:iCs/>
                <w:sz w:val="24"/>
                <w:szCs w:val="24"/>
                <w:highlight w:val="yellow"/>
              </w:rPr>
              <w:t>2</w:t>
            </w:r>
          </w:p>
        </w:tc>
        <w:tc>
          <w:tcPr>
            <w:tcW w:w="609" w:type="pct"/>
            <w:vMerge w:val="restar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20"/>
        </w:trPr>
        <w:tc>
          <w:tcPr>
            <w:tcW w:w="845" w:type="pct"/>
            <w:vMerge/>
            <w:tcBorders>
              <w:top w:val="nil"/>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Arial"/>
                <w:b/>
                <w:i/>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b/>
                <w:sz w:val="20"/>
                <w:szCs w:val="20"/>
              </w:rPr>
            </w:pPr>
            <w:r w:rsidRPr="00C41466">
              <w:rPr>
                <w:rFonts w:ascii="Times New Roman" w:eastAsia="Times New Roman" w:hAnsi="Times New Roman" w:cs="Times New Roman"/>
                <w:b/>
                <w:sz w:val="24"/>
                <w:szCs w:val="24"/>
              </w:rPr>
              <w:t>2</w:t>
            </w:r>
          </w:p>
          <w:p w:rsidR="00A67EAC" w:rsidRPr="00B774D7" w:rsidRDefault="00A67EAC" w:rsidP="003D1577">
            <w:pPr>
              <w:spacing w:after="0" w:line="240" w:lineRule="auto"/>
              <w:jc w:val="center"/>
              <w:rPr>
                <w:rFonts w:ascii="Calibri" w:eastAsia="Calibri" w:hAnsi="Calibri" w:cs="Arial"/>
                <w:b/>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765"/>
        </w:trPr>
        <w:tc>
          <w:tcPr>
            <w:tcW w:w="845" w:type="pct"/>
            <w:vMerge/>
            <w:tcBorders>
              <w:top w:val="nil"/>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2" w:space="0" w:color="000000"/>
              <w:left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5</w:t>
            </w:r>
            <w:r w:rsidRPr="00C41466">
              <w:rPr>
                <w:rFonts w:ascii="Times New Roman" w:eastAsia="Times New Roman" w:hAnsi="Times New Roman" w:cs="Times New Roman"/>
                <w:b/>
                <w:i/>
                <w:iCs/>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646" w:type="pct"/>
            <w:vMerge/>
            <w:tcBorders>
              <w:left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324"/>
        </w:trPr>
        <w:tc>
          <w:tcPr>
            <w:tcW w:w="845" w:type="pct"/>
            <w:vMerge w:val="restart"/>
            <w:tcBorders>
              <w:top w:val="single" w:sz="4" w:space="0" w:color="auto"/>
              <w:left w:val="single" w:sz="2" w:space="0" w:color="000000"/>
              <w:right w:val="single" w:sz="2" w:space="0" w:color="000000"/>
            </w:tcBorders>
            <w:vAlign w:val="center"/>
          </w:tcPr>
          <w:p w:rsidR="00A67EAC" w:rsidRDefault="00A67EAC" w:rsidP="003D1577">
            <w:pPr>
              <w:spacing w:after="0" w:line="240" w:lineRule="auto"/>
              <w:jc w:val="center"/>
              <w:rPr>
                <w:rFonts w:ascii="Times New Roman" w:eastAsia="Times New Roman" w:hAnsi="Times New Roman" w:cs="Times New Roman"/>
                <w:bCs/>
                <w:iCs/>
                <w:sz w:val="24"/>
                <w:szCs w:val="24"/>
              </w:rPr>
            </w:pPr>
            <w:r w:rsidRPr="00237A88">
              <w:rPr>
                <w:rFonts w:ascii="Times New Roman" w:eastAsia="Times New Roman" w:hAnsi="Times New Roman" w:cs="Times New Roman"/>
                <w:bCs/>
                <w:iCs/>
                <w:sz w:val="24"/>
                <w:szCs w:val="24"/>
              </w:rPr>
              <w:t>Тема 2.3.</w:t>
            </w:r>
          </w:p>
          <w:p w:rsidR="00A67EAC" w:rsidRPr="00B774D7" w:rsidRDefault="00A67EAC" w:rsidP="003D1577">
            <w:pPr>
              <w:spacing w:after="0" w:line="240" w:lineRule="auto"/>
              <w:jc w:val="center"/>
              <w:rPr>
                <w:rFonts w:ascii="Times New Roman" w:eastAsia="Times New Roman" w:hAnsi="Times New Roman" w:cs="Times New Roman"/>
                <w:bCs/>
                <w:iCs/>
                <w:sz w:val="24"/>
                <w:szCs w:val="24"/>
              </w:rPr>
            </w:pPr>
            <w:r w:rsidRPr="00237A88">
              <w:rPr>
                <w:rFonts w:ascii="Times New Roman" w:eastAsia="Times New Roman" w:hAnsi="Times New Roman" w:cs="Times New Roman"/>
                <w:b/>
                <w:bCs/>
                <w:i/>
                <w:iCs/>
                <w:sz w:val="24"/>
                <w:szCs w:val="24"/>
              </w:rPr>
              <w:t xml:space="preserve">Имя существительное как часть </w:t>
            </w:r>
            <w:proofErr w:type="spellStart"/>
            <w:proofErr w:type="gramStart"/>
            <w:r w:rsidRPr="00237A88">
              <w:rPr>
                <w:rFonts w:ascii="Times New Roman" w:eastAsia="Times New Roman" w:hAnsi="Times New Roman" w:cs="Times New Roman"/>
                <w:b/>
                <w:bCs/>
                <w:i/>
                <w:iCs/>
                <w:sz w:val="24"/>
                <w:szCs w:val="24"/>
              </w:rPr>
              <w:t>речи.Имя</w:t>
            </w:r>
            <w:proofErr w:type="spellEnd"/>
            <w:proofErr w:type="gramEnd"/>
            <w:r w:rsidRPr="00237A88">
              <w:rPr>
                <w:rFonts w:ascii="Times New Roman" w:eastAsia="Times New Roman" w:hAnsi="Times New Roman" w:cs="Times New Roman"/>
                <w:b/>
                <w:bCs/>
                <w:i/>
                <w:iCs/>
                <w:sz w:val="24"/>
                <w:szCs w:val="24"/>
              </w:rPr>
              <w:t xml:space="preserve"> прилагательное как часть речи.</w:t>
            </w:r>
          </w:p>
        </w:tc>
        <w:tc>
          <w:tcPr>
            <w:tcW w:w="2900" w:type="pct"/>
            <w:gridSpan w:val="2"/>
            <w:tcBorders>
              <w:left w:val="single" w:sz="2" w:space="0" w:color="000000"/>
              <w:bottom w:val="single" w:sz="2" w:space="0" w:color="000000"/>
              <w:right w:val="single" w:sz="2" w:space="0" w:color="000000"/>
            </w:tcBorders>
          </w:tcPr>
          <w:p w:rsidR="00A67EAC" w:rsidRPr="00237A88" w:rsidRDefault="00A67EAC" w:rsidP="003D1577">
            <w:pPr>
              <w:spacing w:after="0" w:line="240" w:lineRule="auto"/>
              <w:jc w:val="both"/>
              <w:rPr>
                <w:rFonts w:ascii="Times New Roman" w:eastAsia="Times New Roman" w:hAnsi="Times New Roman" w:cs="Times New Roman"/>
                <w:iCs/>
                <w:sz w:val="24"/>
                <w:szCs w:val="24"/>
              </w:rPr>
            </w:pPr>
            <w:r w:rsidRPr="00237A88">
              <w:rPr>
                <w:rFonts w:ascii="Times New Roman" w:eastAsia="Times New Roman" w:hAnsi="Times New Roman" w:cs="Times New Roman"/>
                <w:iCs/>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w:t>
            </w:r>
            <w:proofErr w:type="spellStart"/>
            <w:proofErr w:type="gramStart"/>
            <w:r w:rsidRPr="00237A88">
              <w:rPr>
                <w:rFonts w:ascii="Times New Roman" w:eastAsia="Times New Roman" w:hAnsi="Times New Roman" w:cs="Times New Roman"/>
                <w:iCs/>
                <w:sz w:val="24"/>
                <w:szCs w:val="24"/>
              </w:rPr>
              <w:t>существительных.Лексико</w:t>
            </w:r>
            <w:proofErr w:type="spellEnd"/>
            <w:proofErr w:type="gramEnd"/>
            <w:r w:rsidRPr="00237A88">
              <w:rPr>
                <w:rFonts w:ascii="Times New Roman" w:eastAsia="Times New Roman" w:hAnsi="Times New Roman" w:cs="Times New Roman"/>
                <w:iCs/>
                <w:sz w:val="24"/>
                <w:szCs w:val="24"/>
              </w:rPr>
              <w:t>-грамматические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646" w:type="pct"/>
            <w:tcBorders>
              <w:left w:val="single" w:sz="4" w:space="0" w:color="auto"/>
              <w:bottom w:val="single" w:sz="4" w:space="0" w:color="auto"/>
              <w:right w:val="single" w:sz="4" w:space="0" w:color="auto"/>
            </w:tcBorders>
          </w:tcPr>
          <w:p w:rsidR="00A67EAC" w:rsidRPr="00D57C5B"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09" w:type="pct"/>
            <w:vMerge w:val="restart"/>
            <w:tcBorders>
              <w:top w:val="single" w:sz="4" w:space="0" w:color="auto"/>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270"/>
        </w:trPr>
        <w:tc>
          <w:tcPr>
            <w:tcW w:w="845" w:type="pct"/>
            <w:vMerge/>
            <w:tcBorders>
              <w:left w:val="single" w:sz="2" w:space="0" w:color="000000"/>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2" w:space="0" w:color="000000"/>
              <w:left w:val="single" w:sz="2" w:space="0" w:color="000000"/>
              <w:bottom w:val="single" w:sz="4" w:space="0" w:color="auto"/>
              <w:right w:val="single" w:sz="2" w:space="0" w:color="000000"/>
            </w:tcBorders>
            <w:hideMark/>
          </w:tcPr>
          <w:p w:rsidR="00A67EAC" w:rsidRPr="00B774D7" w:rsidRDefault="00A67EAC" w:rsidP="003D1577">
            <w:pPr>
              <w:spacing w:after="0" w:line="240" w:lineRule="auto"/>
              <w:rPr>
                <w:rFonts w:ascii="Times New Roman" w:eastAsia="Times New Roman" w:hAnsi="Times New Roman" w:cs="Arial"/>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09" w:type="pct"/>
            <w:vMerge/>
            <w:tcBorders>
              <w:left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520"/>
        </w:trPr>
        <w:tc>
          <w:tcPr>
            <w:tcW w:w="845" w:type="pct"/>
            <w:vMerge/>
            <w:tcBorders>
              <w:left w:val="single" w:sz="2" w:space="0" w:color="000000"/>
              <w:right w:val="single" w:sz="2" w:space="0" w:color="000000"/>
            </w:tcBorders>
            <w:vAlign w:val="center"/>
          </w:tcPr>
          <w:p w:rsidR="00A67EAC" w:rsidRPr="00B774D7"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B774D7" w:rsidRDefault="00A67EAC" w:rsidP="003D1577">
            <w:pPr>
              <w:spacing w:after="0" w:line="240" w:lineRule="auto"/>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6</w:t>
            </w:r>
            <w:r w:rsidRPr="00D57C5B">
              <w:rPr>
                <w:rFonts w:ascii="Times New Roman" w:eastAsia="Times New Roman" w:hAnsi="Times New Roman" w:cs="Times New Roman"/>
                <w:b/>
                <w:bCs/>
                <w:i/>
                <w:iCs/>
                <w:sz w:val="24"/>
                <w:szCs w:val="24"/>
              </w:rPr>
              <w:t xml:space="preserve"> Практическое занятие. Правописание суффиксов и окончаний имен существительных. Правописание сложных имен существительных.</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vMerge/>
            <w:tcBorders>
              <w:left w:val="single" w:sz="2" w:space="0" w:color="000000"/>
              <w:bottom w:val="single" w:sz="4" w:space="0" w:color="auto"/>
              <w:right w:val="single" w:sz="2" w:space="0" w:color="000000"/>
            </w:tcBorders>
            <w:vAlign w:val="center"/>
          </w:tcPr>
          <w:p w:rsidR="00A67EAC" w:rsidRPr="00B774D7"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B502FE" w:rsidRDefault="00A67EAC" w:rsidP="003D1577">
            <w:pPr>
              <w:spacing w:after="0" w:line="240" w:lineRule="auto"/>
              <w:rPr>
                <w:rFonts w:ascii="Times New Roman" w:eastAsia="Times New Roman" w:hAnsi="Times New Roman" w:cs="Arial"/>
                <w:b/>
                <w:i/>
                <w:sz w:val="24"/>
                <w:szCs w:val="24"/>
              </w:rPr>
            </w:pPr>
            <w:r>
              <w:rPr>
                <w:rFonts w:ascii="Times New Roman" w:eastAsia="Times New Roman" w:hAnsi="Times New Roman" w:cs="Arial"/>
                <w:b/>
                <w:i/>
                <w:sz w:val="24"/>
                <w:szCs w:val="24"/>
              </w:rPr>
              <w:t xml:space="preserve">7 </w:t>
            </w:r>
            <w:r w:rsidRPr="00B502FE">
              <w:rPr>
                <w:rFonts w:ascii="Times New Roman" w:eastAsia="Times New Roman" w:hAnsi="Times New Roman" w:cs="Arial"/>
                <w:b/>
                <w:i/>
                <w:sz w:val="24"/>
                <w:szCs w:val="24"/>
              </w:rPr>
              <w:t>Правописание суффиксов и окончаний имен прилагательных. Правописание сложных имен прилагательных</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378"/>
        </w:trPr>
        <w:tc>
          <w:tcPr>
            <w:tcW w:w="845" w:type="pct"/>
            <w:vMerge w:val="restart"/>
            <w:tcBorders>
              <w:left w:val="single" w:sz="2" w:space="0" w:color="000000"/>
              <w:right w:val="single" w:sz="2" w:space="0" w:color="000000"/>
            </w:tcBorders>
            <w:vAlign w:val="center"/>
          </w:tcPr>
          <w:p w:rsidR="00A67EAC" w:rsidRDefault="00A67EAC" w:rsidP="003D1577">
            <w:pPr>
              <w:spacing w:after="0" w:line="240" w:lineRule="auto"/>
              <w:jc w:val="center"/>
              <w:rPr>
                <w:rFonts w:ascii="Times New Roman" w:eastAsia="Times New Roman" w:hAnsi="Times New Roman" w:cs="Times New Roman"/>
                <w:bCs/>
                <w:iCs/>
                <w:sz w:val="24"/>
                <w:szCs w:val="24"/>
              </w:rPr>
            </w:pPr>
            <w:r w:rsidRPr="00B502FE">
              <w:rPr>
                <w:rFonts w:ascii="Times New Roman" w:eastAsia="Times New Roman" w:hAnsi="Times New Roman" w:cs="Times New Roman"/>
                <w:bCs/>
                <w:iCs/>
                <w:sz w:val="24"/>
                <w:szCs w:val="24"/>
              </w:rPr>
              <w:t>Тема 2.</w:t>
            </w:r>
            <w:r>
              <w:rPr>
                <w:rFonts w:ascii="Times New Roman" w:eastAsia="Times New Roman" w:hAnsi="Times New Roman" w:cs="Times New Roman"/>
                <w:bCs/>
                <w:iCs/>
                <w:sz w:val="24"/>
                <w:szCs w:val="24"/>
              </w:rPr>
              <w:t>4</w:t>
            </w:r>
            <w:r w:rsidRPr="00B502FE">
              <w:rPr>
                <w:rFonts w:ascii="Times New Roman" w:eastAsia="Times New Roman" w:hAnsi="Times New Roman" w:cs="Times New Roman"/>
                <w:bCs/>
                <w:iCs/>
                <w:sz w:val="24"/>
                <w:szCs w:val="24"/>
              </w:rPr>
              <w:t>.</w:t>
            </w:r>
          </w:p>
          <w:p w:rsidR="00A67EAC" w:rsidRPr="00B502FE" w:rsidRDefault="00A67EAC" w:rsidP="003D1577">
            <w:pPr>
              <w:spacing w:after="0" w:line="240" w:lineRule="auto"/>
              <w:jc w:val="center"/>
              <w:rPr>
                <w:rFonts w:ascii="Times New Roman" w:eastAsia="Times New Roman" w:hAnsi="Times New Roman" w:cs="Times New Roman"/>
                <w:b/>
                <w:bCs/>
                <w:i/>
                <w:iCs/>
                <w:sz w:val="24"/>
                <w:szCs w:val="24"/>
              </w:rPr>
            </w:pPr>
            <w:r w:rsidRPr="00B502FE">
              <w:rPr>
                <w:rFonts w:ascii="Times New Roman" w:eastAsia="Times New Roman" w:hAnsi="Times New Roman" w:cs="Times New Roman"/>
                <w:b/>
                <w:bCs/>
                <w:i/>
                <w:iCs/>
                <w:sz w:val="24"/>
                <w:szCs w:val="24"/>
              </w:rPr>
              <w:t>Имя числительное как часть речи.</w:t>
            </w:r>
          </w:p>
        </w:tc>
        <w:tc>
          <w:tcPr>
            <w:tcW w:w="2900" w:type="pct"/>
            <w:gridSpan w:val="2"/>
            <w:tcBorders>
              <w:top w:val="single" w:sz="2" w:space="0" w:color="000000"/>
              <w:left w:val="single" w:sz="2" w:space="0" w:color="000000"/>
              <w:bottom w:val="single" w:sz="4" w:space="0" w:color="auto"/>
              <w:right w:val="single" w:sz="2" w:space="0" w:color="000000"/>
            </w:tcBorders>
          </w:tcPr>
          <w:p w:rsidR="00A67EAC" w:rsidRPr="00B502FE" w:rsidRDefault="00A67EAC" w:rsidP="003D1577">
            <w:pPr>
              <w:spacing w:after="0" w:line="240" w:lineRule="auto"/>
              <w:rPr>
                <w:rFonts w:ascii="Times New Roman" w:eastAsia="Times New Roman" w:hAnsi="Times New Roman" w:cs="Arial"/>
                <w:sz w:val="24"/>
                <w:szCs w:val="24"/>
              </w:rPr>
            </w:pPr>
            <w:r w:rsidRPr="00B502FE">
              <w:rPr>
                <w:rFonts w:ascii="Times New Roman" w:eastAsia="Times New Roman" w:hAnsi="Times New Roman" w:cs="Arial"/>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Pr="0099672C"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09" w:type="pct"/>
            <w:vMerge w:val="restart"/>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225"/>
        </w:trPr>
        <w:tc>
          <w:tcPr>
            <w:tcW w:w="845" w:type="pct"/>
            <w:vMerge/>
            <w:tcBorders>
              <w:left w:val="single" w:sz="2" w:space="0" w:color="000000"/>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4" w:space="0" w:color="auto"/>
              <w:right w:val="single" w:sz="2" w:space="0" w:color="000000"/>
            </w:tcBorders>
          </w:tcPr>
          <w:p w:rsidR="00A67EAC" w:rsidRPr="00B502FE" w:rsidRDefault="00A67EAC" w:rsidP="003D1577">
            <w:pPr>
              <w:spacing w:after="0" w:line="240" w:lineRule="auto"/>
              <w:rPr>
                <w:rFonts w:ascii="Times New Roman" w:eastAsia="Times New Roman" w:hAnsi="Times New Roman" w:cs="Arial"/>
                <w:b/>
                <w:i/>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B502FE">
              <w:rPr>
                <w:rFonts w:ascii="Times New Roman" w:eastAsia="Times New Roman" w:hAnsi="Times New Roman" w:cs="Times New Roman"/>
                <w:b/>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tcBorders>
              <w:left w:val="single" w:sz="2" w:space="0" w:color="000000"/>
              <w:bottom w:val="single" w:sz="4" w:space="0" w:color="auto"/>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B502FE" w:rsidRDefault="00A67EAC" w:rsidP="003D1577">
            <w:pPr>
              <w:spacing w:after="0" w:line="240" w:lineRule="auto"/>
              <w:rPr>
                <w:rFonts w:ascii="Times New Roman" w:eastAsia="Times New Roman" w:hAnsi="Times New Roman" w:cs="Arial"/>
                <w:b/>
                <w:i/>
                <w:sz w:val="24"/>
                <w:szCs w:val="24"/>
              </w:rPr>
            </w:pPr>
            <w:r>
              <w:rPr>
                <w:rFonts w:ascii="Times New Roman" w:eastAsia="Times New Roman" w:hAnsi="Times New Roman" w:cs="Arial"/>
                <w:b/>
                <w:i/>
                <w:sz w:val="24"/>
                <w:szCs w:val="24"/>
              </w:rPr>
              <w:t>8.</w:t>
            </w:r>
            <w:r w:rsidRPr="00B502FE">
              <w:rPr>
                <w:rFonts w:ascii="Times New Roman" w:eastAsia="Times New Roman" w:hAnsi="Times New Roman" w:cs="Arial"/>
                <w:b/>
                <w:i/>
                <w:sz w:val="24"/>
                <w:szCs w:val="24"/>
              </w:rPr>
              <w:t>Правописание числительных. Возможности использования цифр. Числительные и единицы измерения в профессиональной деятельности.</w:t>
            </w:r>
          </w:p>
        </w:tc>
        <w:tc>
          <w:tcPr>
            <w:tcW w:w="646" w:type="pct"/>
            <w:vMerge/>
            <w:tcBorders>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val="restart"/>
            <w:tcBorders>
              <w:left w:val="single" w:sz="2" w:space="0" w:color="000000"/>
              <w:right w:val="single" w:sz="2" w:space="0" w:color="000000"/>
            </w:tcBorders>
            <w:vAlign w:val="center"/>
          </w:tcPr>
          <w:p w:rsidR="00A67EAC" w:rsidRPr="00B502FE" w:rsidRDefault="00A67EAC" w:rsidP="003D1577">
            <w:pPr>
              <w:spacing w:after="0" w:line="240" w:lineRule="auto"/>
              <w:jc w:val="center"/>
              <w:rPr>
                <w:rFonts w:ascii="Times New Roman" w:eastAsia="Times New Roman" w:hAnsi="Times New Roman" w:cs="Times New Roman"/>
                <w:bCs/>
                <w:iCs/>
                <w:sz w:val="24"/>
                <w:szCs w:val="24"/>
              </w:rPr>
            </w:pPr>
            <w:r w:rsidRPr="00B502FE">
              <w:rPr>
                <w:rFonts w:ascii="Times New Roman" w:eastAsia="Times New Roman" w:hAnsi="Times New Roman" w:cs="Times New Roman"/>
                <w:bCs/>
                <w:iCs/>
                <w:sz w:val="24"/>
                <w:szCs w:val="24"/>
              </w:rPr>
              <w:t>Тема 2.</w:t>
            </w:r>
            <w:r>
              <w:rPr>
                <w:rFonts w:ascii="Times New Roman" w:eastAsia="Times New Roman" w:hAnsi="Times New Roman" w:cs="Times New Roman"/>
                <w:bCs/>
                <w:iCs/>
                <w:sz w:val="24"/>
                <w:szCs w:val="24"/>
              </w:rPr>
              <w:t>5</w:t>
            </w:r>
            <w:r w:rsidRPr="00B502FE">
              <w:rPr>
                <w:rFonts w:ascii="Times New Roman" w:eastAsia="Times New Roman" w:hAnsi="Times New Roman" w:cs="Times New Roman"/>
                <w:bCs/>
                <w:iCs/>
                <w:sz w:val="24"/>
                <w:szCs w:val="24"/>
              </w:rPr>
              <w:t xml:space="preserve">. </w:t>
            </w:r>
            <w:r w:rsidRPr="00B502FE">
              <w:rPr>
                <w:rFonts w:ascii="Times New Roman" w:eastAsia="Times New Roman" w:hAnsi="Times New Roman" w:cs="Times New Roman"/>
                <w:b/>
                <w:bCs/>
                <w:i/>
                <w:iCs/>
                <w:sz w:val="24"/>
                <w:szCs w:val="24"/>
              </w:rPr>
              <w:t>Местоимение как часть речи.</w:t>
            </w: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B502FE" w:rsidRDefault="00A67EAC" w:rsidP="003D1577">
            <w:pPr>
              <w:spacing w:after="0" w:line="240" w:lineRule="auto"/>
              <w:rPr>
                <w:rFonts w:ascii="Times New Roman" w:eastAsia="Times New Roman" w:hAnsi="Times New Roman" w:cs="Arial"/>
                <w:sz w:val="24"/>
                <w:szCs w:val="24"/>
              </w:rPr>
            </w:pPr>
            <w:r w:rsidRPr="00B502FE">
              <w:rPr>
                <w:rFonts w:ascii="Times New Roman" w:eastAsia="Times New Roman" w:hAnsi="Times New Roman" w:cs="Arial"/>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09" w:type="pct"/>
            <w:vMerge w:val="restart"/>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195"/>
        </w:trPr>
        <w:tc>
          <w:tcPr>
            <w:tcW w:w="845" w:type="pct"/>
            <w:vMerge/>
            <w:tcBorders>
              <w:left w:val="single" w:sz="2" w:space="0" w:color="000000"/>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B502FE" w:rsidRDefault="00A67EAC" w:rsidP="003D1577">
            <w:pPr>
              <w:spacing w:after="0" w:line="240" w:lineRule="auto"/>
              <w:rPr>
                <w:rFonts w:ascii="Times New Roman" w:eastAsia="Times New Roman" w:hAnsi="Times New Roman" w:cs="Arial"/>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bCs/>
                <w:iCs/>
                <w:sz w:val="24"/>
                <w:szCs w:val="24"/>
              </w:rPr>
            </w:pPr>
          </w:p>
        </w:tc>
      </w:tr>
      <w:tr w:rsidR="00A67EAC" w:rsidRPr="00B774D7" w:rsidTr="003D1577">
        <w:trPr>
          <w:trHeight w:val="195"/>
        </w:trPr>
        <w:tc>
          <w:tcPr>
            <w:tcW w:w="845" w:type="pct"/>
            <w:vMerge/>
            <w:tcBorders>
              <w:left w:val="single" w:sz="2" w:space="0" w:color="000000"/>
              <w:bottom w:val="single" w:sz="4" w:space="0" w:color="auto"/>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884338" w:rsidRDefault="00A67EAC" w:rsidP="003D1577">
            <w:pPr>
              <w:spacing w:after="0" w:line="240" w:lineRule="auto"/>
              <w:rPr>
                <w:rFonts w:ascii="Times New Roman" w:eastAsia="Times New Roman" w:hAnsi="Times New Roman" w:cs="Arial"/>
                <w:b/>
                <w:i/>
                <w:sz w:val="24"/>
                <w:szCs w:val="24"/>
              </w:rPr>
            </w:pPr>
            <w:r w:rsidRPr="00884338">
              <w:rPr>
                <w:rFonts w:ascii="Times New Roman" w:eastAsia="Times New Roman" w:hAnsi="Times New Roman" w:cs="Arial"/>
                <w:b/>
                <w:i/>
                <w:sz w:val="24"/>
                <w:szCs w:val="24"/>
              </w:rPr>
              <w:t>9</w:t>
            </w:r>
            <w:r>
              <w:rPr>
                <w:rFonts w:ascii="Times New Roman" w:eastAsia="Times New Roman" w:hAnsi="Times New Roman" w:cs="Arial"/>
                <w:b/>
                <w:i/>
                <w:sz w:val="24"/>
                <w:szCs w:val="24"/>
              </w:rPr>
              <w:t>.</w:t>
            </w:r>
            <w:r w:rsidRPr="00884338">
              <w:rPr>
                <w:rFonts w:ascii="Times New Roman" w:eastAsia="Times New Roman" w:hAnsi="Times New Roman" w:cs="Arial"/>
                <w:b/>
                <w:i/>
                <w:sz w:val="24"/>
                <w:szCs w:val="24"/>
              </w:rPr>
              <w:t>Правописание числительных. Правописание местоимений с частицами НЕ и НИ</w:t>
            </w:r>
          </w:p>
        </w:tc>
        <w:tc>
          <w:tcPr>
            <w:tcW w:w="646" w:type="pct"/>
            <w:vMerge/>
            <w:tcBorders>
              <w:left w:val="single" w:sz="4" w:space="0" w:color="auto"/>
              <w:bottom w:val="single" w:sz="4" w:space="0" w:color="auto"/>
              <w:right w:val="single" w:sz="4" w:space="0" w:color="auto"/>
            </w:tcBorders>
            <w:vAlign w:val="center"/>
          </w:tcPr>
          <w:p w:rsidR="00A67EAC" w:rsidRDefault="00A67EAC" w:rsidP="003D1577">
            <w:pPr>
              <w:spacing w:after="0" w:line="240" w:lineRule="auto"/>
              <w:jc w:val="center"/>
              <w:rPr>
                <w:rFonts w:ascii="Times New Roman" w:eastAsia="Times New Roman" w:hAnsi="Times New Roman" w:cs="Times New Roman"/>
                <w:b/>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bCs/>
                <w:iCs/>
                <w:sz w:val="24"/>
                <w:szCs w:val="24"/>
              </w:rPr>
            </w:pPr>
          </w:p>
        </w:tc>
      </w:tr>
      <w:tr w:rsidR="00A67EAC" w:rsidRPr="00B774D7" w:rsidTr="003D1577">
        <w:trPr>
          <w:trHeight w:val="195"/>
        </w:trPr>
        <w:tc>
          <w:tcPr>
            <w:tcW w:w="845" w:type="pct"/>
            <w:vMerge w:val="restart"/>
            <w:tcBorders>
              <w:left w:val="single" w:sz="2" w:space="0" w:color="000000"/>
              <w:right w:val="single" w:sz="2" w:space="0" w:color="000000"/>
            </w:tcBorders>
            <w:vAlign w:val="center"/>
          </w:tcPr>
          <w:p w:rsidR="00A67EAC" w:rsidRDefault="00A67EAC" w:rsidP="003D1577">
            <w:pPr>
              <w:spacing w:after="0" w:line="240" w:lineRule="auto"/>
              <w:jc w:val="center"/>
              <w:rPr>
                <w:rFonts w:ascii="Times New Roman" w:eastAsia="Times New Roman" w:hAnsi="Times New Roman" w:cs="Times New Roman"/>
                <w:bCs/>
                <w:iCs/>
                <w:sz w:val="24"/>
                <w:szCs w:val="24"/>
              </w:rPr>
            </w:pPr>
            <w:r w:rsidRPr="00884338">
              <w:rPr>
                <w:rFonts w:ascii="Times New Roman" w:eastAsia="Times New Roman" w:hAnsi="Times New Roman" w:cs="Times New Roman"/>
                <w:bCs/>
                <w:iCs/>
                <w:sz w:val="24"/>
                <w:szCs w:val="24"/>
              </w:rPr>
              <w:t>Тема 2.</w:t>
            </w:r>
            <w:r>
              <w:rPr>
                <w:rFonts w:ascii="Times New Roman" w:eastAsia="Times New Roman" w:hAnsi="Times New Roman" w:cs="Times New Roman"/>
                <w:bCs/>
                <w:iCs/>
                <w:sz w:val="24"/>
                <w:szCs w:val="24"/>
              </w:rPr>
              <w:t>6</w:t>
            </w:r>
            <w:r w:rsidRPr="00884338">
              <w:rPr>
                <w:rFonts w:ascii="Times New Roman" w:eastAsia="Times New Roman" w:hAnsi="Times New Roman" w:cs="Times New Roman"/>
                <w:bCs/>
                <w:iCs/>
                <w:sz w:val="24"/>
                <w:szCs w:val="24"/>
              </w:rPr>
              <w:t xml:space="preserve">. </w:t>
            </w:r>
          </w:p>
          <w:p w:rsidR="00A67EAC" w:rsidRPr="00B502FE" w:rsidRDefault="00A67EAC" w:rsidP="003D1577">
            <w:pPr>
              <w:spacing w:after="0" w:line="240" w:lineRule="auto"/>
              <w:jc w:val="center"/>
              <w:rPr>
                <w:rFonts w:ascii="Times New Roman" w:eastAsia="Times New Roman" w:hAnsi="Times New Roman" w:cs="Times New Roman"/>
                <w:bCs/>
                <w:iCs/>
                <w:sz w:val="24"/>
                <w:szCs w:val="24"/>
              </w:rPr>
            </w:pPr>
            <w:r w:rsidRPr="00884338">
              <w:rPr>
                <w:rFonts w:ascii="Times New Roman" w:eastAsia="Times New Roman" w:hAnsi="Times New Roman" w:cs="Times New Roman"/>
                <w:b/>
                <w:bCs/>
                <w:i/>
                <w:iCs/>
                <w:sz w:val="24"/>
                <w:szCs w:val="24"/>
              </w:rPr>
              <w:t xml:space="preserve">Глагол как часть </w:t>
            </w:r>
            <w:proofErr w:type="spellStart"/>
            <w:proofErr w:type="gramStart"/>
            <w:r w:rsidRPr="00884338">
              <w:rPr>
                <w:rFonts w:ascii="Times New Roman" w:eastAsia="Times New Roman" w:hAnsi="Times New Roman" w:cs="Times New Roman"/>
                <w:b/>
                <w:bCs/>
                <w:i/>
                <w:iCs/>
                <w:sz w:val="24"/>
                <w:szCs w:val="24"/>
              </w:rPr>
              <w:t>речи.Причастие</w:t>
            </w:r>
            <w:proofErr w:type="spellEnd"/>
            <w:proofErr w:type="gramEnd"/>
            <w:r w:rsidRPr="00884338">
              <w:rPr>
                <w:rFonts w:ascii="Times New Roman" w:eastAsia="Times New Roman" w:hAnsi="Times New Roman" w:cs="Times New Roman"/>
                <w:b/>
                <w:bCs/>
                <w:i/>
                <w:iCs/>
                <w:sz w:val="24"/>
                <w:szCs w:val="24"/>
              </w:rPr>
              <w:t xml:space="preserve"> и деепричастие как особые формы глагола</w:t>
            </w: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884338" w:rsidRDefault="00A67EAC" w:rsidP="003D1577">
            <w:pPr>
              <w:spacing w:after="0" w:line="240" w:lineRule="auto"/>
              <w:rPr>
                <w:rFonts w:ascii="Times New Roman" w:eastAsia="Times New Roman" w:hAnsi="Times New Roman" w:cs="Arial"/>
                <w:sz w:val="24"/>
                <w:szCs w:val="24"/>
              </w:rPr>
            </w:pPr>
            <w:r w:rsidRPr="00884338">
              <w:rPr>
                <w:rFonts w:ascii="Times New Roman" w:eastAsia="Times New Roman" w:hAnsi="Times New Roman" w:cs="Arial"/>
                <w:sz w:val="24"/>
                <w:szCs w:val="24"/>
              </w:rPr>
              <w:t xml:space="preserve">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w:t>
            </w:r>
            <w:proofErr w:type="spellStart"/>
            <w:proofErr w:type="gramStart"/>
            <w:r w:rsidRPr="00884338">
              <w:rPr>
                <w:rFonts w:ascii="Times New Roman" w:eastAsia="Times New Roman" w:hAnsi="Times New Roman" w:cs="Arial"/>
                <w:sz w:val="24"/>
                <w:szCs w:val="24"/>
              </w:rPr>
              <w:t>функции.Действительные</w:t>
            </w:r>
            <w:proofErr w:type="spellEnd"/>
            <w:proofErr w:type="gramEnd"/>
            <w:r w:rsidRPr="00884338">
              <w:rPr>
                <w:rFonts w:ascii="Times New Roman" w:eastAsia="Times New Roman" w:hAnsi="Times New Roman" w:cs="Arial"/>
                <w:sz w:val="24"/>
                <w:szCs w:val="24"/>
              </w:rPr>
              <w:t xml:space="preserve"> и страдательные причастия и способы их образования. Краткие и полные формы причастий</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09" w:type="pct"/>
            <w:vMerge w:val="restart"/>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195"/>
        </w:trPr>
        <w:tc>
          <w:tcPr>
            <w:tcW w:w="845" w:type="pct"/>
            <w:vMerge/>
            <w:tcBorders>
              <w:left w:val="single" w:sz="2" w:space="0" w:color="000000"/>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Default="00A67EAC" w:rsidP="003D1577">
            <w:pPr>
              <w:spacing w:after="0" w:line="240" w:lineRule="auto"/>
              <w:rPr>
                <w:rFonts w:ascii="Times New Roman" w:eastAsia="Times New Roman" w:hAnsi="Times New Roman" w:cs="Arial"/>
                <w:b/>
                <w:i/>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tcBorders>
              <w:left w:val="single" w:sz="2" w:space="0" w:color="000000"/>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Default="00A67EAC" w:rsidP="003D1577">
            <w:pPr>
              <w:spacing w:after="0" w:line="240" w:lineRule="auto"/>
              <w:rPr>
                <w:rFonts w:ascii="Times New Roman" w:eastAsia="Times New Roman" w:hAnsi="Times New Roman" w:cs="Arial"/>
                <w:b/>
                <w:i/>
                <w:sz w:val="24"/>
                <w:szCs w:val="24"/>
              </w:rPr>
            </w:pPr>
            <w:r>
              <w:rPr>
                <w:rFonts w:ascii="Times New Roman" w:eastAsia="Times New Roman" w:hAnsi="Times New Roman" w:cs="Arial"/>
                <w:b/>
                <w:i/>
                <w:sz w:val="24"/>
                <w:szCs w:val="24"/>
              </w:rPr>
              <w:t>10.</w:t>
            </w:r>
            <w:r w:rsidRPr="00884338">
              <w:rPr>
                <w:rFonts w:ascii="Times New Roman" w:eastAsia="Times New Roman" w:hAnsi="Times New Roman" w:cs="Arial"/>
                <w:b/>
                <w:i/>
                <w:sz w:val="24"/>
                <w:szCs w:val="24"/>
              </w:rPr>
              <w:t>Правописание окончаний и суффиксов глаголов.</w:t>
            </w:r>
          </w:p>
        </w:tc>
        <w:tc>
          <w:tcPr>
            <w:tcW w:w="646" w:type="pct"/>
            <w:vMerge/>
            <w:tcBorders>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tcBorders>
              <w:left w:val="single" w:sz="2" w:space="0" w:color="000000"/>
              <w:bottom w:val="single" w:sz="4" w:space="0" w:color="auto"/>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Default="00A67EAC" w:rsidP="003D1577">
            <w:pPr>
              <w:spacing w:after="0" w:line="240" w:lineRule="auto"/>
              <w:rPr>
                <w:rFonts w:ascii="Times New Roman" w:eastAsia="Times New Roman" w:hAnsi="Times New Roman" w:cs="Arial"/>
                <w:b/>
                <w:i/>
                <w:sz w:val="24"/>
                <w:szCs w:val="24"/>
              </w:rPr>
            </w:pPr>
            <w:r>
              <w:rPr>
                <w:rFonts w:ascii="Times New Roman" w:eastAsia="Times New Roman" w:hAnsi="Times New Roman" w:cs="Arial"/>
                <w:b/>
                <w:i/>
                <w:sz w:val="24"/>
                <w:szCs w:val="24"/>
              </w:rPr>
              <w:t>11.</w:t>
            </w:r>
            <w:r w:rsidRPr="00884338">
              <w:rPr>
                <w:rFonts w:ascii="Times New Roman" w:eastAsia="Times New Roman" w:hAnsi="Times New Roman" w:cs="Arial"/>
                <w:b/>
                <w:i/>
                <w:sz w:val="24"/>
                <w:szCs w:val="24"/>
              </w:rPr>
              <w:t>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646" w:type="pct"/>
            <w:vMerge/>
            <w:tcBorders>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val="restart"/>
            <w:tcBorders>
              <w:left w:val="single" w:sz="2" w:space="0" w:color="000000"/>
              <w:right w:val="single" w:sz="2" w:space="0" w:color="000000"/>
            </w:tcBorders>
            <w:vAlign w:val="center"/>
          </w:tcPr>
          <w:p w:rsidR="00A67EAC" w:rsidRDefault="00A67EAC" w:rsidP="003D1577">
            <w:pPr>
              <w:spacing w:after="0" w:line="240" w:lineRule="auto"/>
              <w:jc w:val="center"/>
              <w:rPr>
                <w:rFonts w:ascii="Times New Roman" w:eastAsia="Times New Roman" w:hAnsi="Times New Roman" w:cs="Times New Roman"/>
                <w:bCs/>
                <w:iCs/>
                <w:sz w:val="24"/>
                <w:szCs w:val="24"/>
              </w:rPr>
            </w:pPr>
            <w:r w:rsidRPr="00884338">
              <w:rPr>
                <w:rFonts w:ascii="Times New Roman" w:eastAsia="Times New Roman" w:hAnsi="Times New Roman" w:cs="Times New Roman"/>
                <w:bCs/>
                <w:iCs/>
                <w:sz w:val="24"/>
                <w:szCs w:val="24"/>
              </w:rPr>
              <w:t>Тема 2.</w:t>
            </w:r>
            <w:r>
              <w:rPr>
                <w:rFonts w:ascii="Times New Roman" w:eastAsia="Times New Roman" w:hAnsi="Times New Roman" w:cs="Times New Roman"/>
                <w:bCs/>
                <w:iCs/>
                <w:sz w:val="24"/>
                <w:szCs w:val="24"/>
              </w:rPr>
              <w:t>7</w:t>
            </w:r>
            <w:r w:rsidRPr="00884338">
              <w:rPr>
                <w:rFonts w:ascii="Times New Roman" w:eastAsia="Times New Roman" w:hAnsi="Times New Roman" w:cs="Times New Roman"/>
                <w:bCs/>
                <w:iCs/>
                <w:sz w:val="24"/>
                <w:szCs w:val="24"/>
              </w:rPr>
              <w:t>.</w:t>
            </w:r>
          </w:p>
          <w:p w:rsidR="00A67EAC" w:rsidRPr="00884338" w:rsidRDefault="00A67EAC" w:rsidP="003D1577">
            <w:pPr>
              <w:spacing w:after="0" w:line="240" w:lineRule="auto"/>
              <w:jc w:val="center"/>
              <w:rPr>
                <w:rFonts w:ascii="Times New Roman" w:eastAsia="Times New Roman" w:hAnsi="Times New Roman" w:cs="Times New Roman"/>
                <w:b/>
                <w:bCs/>
                <w:i/>
                <w:iCs/>
                <w:sz w:val="24"/>
                <w:szCs w:val="24"/>
              </w:rPr>
            </w:pPr>
            <w:r w:rsidRPr="00884338">
              <w:rPr>
                <w:rFonts w:ascii="Times New Roman" w:eastAsia="Times New Roman" w:hAnsi="Times New Roman" w:cs="Times New Roman"/>
                <w:b/>
                <w:bCs/>
                <w:i/>
                <w:iCs/>
                <w:sz w:val="24"/>
                <w:szCs w:val="24"/>
              </w:rPr>
              <w:t xml:space="preserve">Наречие как часть речи. Служебные </w:t>
            </w:r>
            <w:r w:rsidRPr="00884338">
              <w:rPr>
                <w:rFonts w:ascii="Times New Roman" w:eastAsia="Times New Roman" w:hAnsi="Times New Roman" w:cs="Times New Roman"/>
                <w:b/>
                <w:bCs/>
                <w:i/>
                <w:iCs/>
                <w:sz w:val="24"/>
                <w:szCs w:val="24"/>
              </w:rPr>
              <w:lastRenderedPageBreak/>
              <w:t>части речи.</w:t>
            </w: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884338" w:rsidRDefault="00A67EAC" w:rsidP="003D1577">
            <w:pPr>
              <w:spacing w:after="0" w:line="240" w:lineRule="auto"/>
              <w:rPr>
                <w:rFonts w:ascii="Times New Roman" w:eastAsia="Times New Roman" w:hAnsi="Times New Roman" w:cs="Arial"/>
                <w:sz w:val="24"/>
                <w:szCs w:val="24"/>
              </w:rPr>
            </w:pPr>
            <w:r w:rsidRPr="00884338">
              <w:rPr>
                <w:rFonts w:ascii="Times New Roman" w:eastAsia="Times New Roman" w:hAnsi="Times New Roman" w:cs="Arial"/>
                <w:sz w:val="24"/>
                <w:szCs w:val="24"/>
              </w:rPr>
              <w:lastRenderedPageBreak/>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w:t>
            </w:r>
            <w:r w:rsidRPr="00884338">
              <w:rPr>
                <w:rFonts w:ascii="Times New Roman" w:eastAsia="Times New Roman" w:hAnsi="Times New Roman" w:cs="Arial"/>
                <w:sz w:val="24"/>
                <w:szCs w:val="24"/>
              </w:rPr>
              <w:lastRenderedPageBreak/>
              <w:t>структуре и способам образования. Разряды союзов по семантике, структуре и способам образования. Сочинительные и подчинительные союзы.</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p>
        </w:tc>
        <w:tc>
          <w:tcPr>
            <w:tcW w:w="609" w:type="pct"/>
            <w:vMerge w:val="restart"/>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04, ОК 05</w:t>
            </w:r>
          </w:p>
        </w:tc>
      </w:tr>
      <w:tr w:rsidR="00A67EAC" w:rsidRPr="00B774D7" w:rsidTr="003D1577">
        <w:trPr>
          <w:trHeight w:val="195"/>
        </w:trPr>
        <w:tc>
          <w:tcPr>
            <w:tcW w:w="845" w:type="pct"/>
            <w:vMerge/>
            <w:tcBorders>
              <w:left w:val="single" w:sz="2" w:space="0" w:color="000000"/>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Default="00A67EAC" w:rsidP="003D1577">
            <w:pPr>
              <w:spacing w:after="0" w:line="240" w:lineRule="auto"/>
              <w:rPr>
                <w:rFonts w:ascii="Times New Roman" w:eastAsia="Times New Roman" w:hAnsi="Times New Roman" w:cs="Arial"/>
                <w:b/>
                <w:i/>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195"/>
        </w:trPr>
        <w:tc>
          <w:tcPr>
            <w:tcW w:w="845" w:type="pct"/>
            <w:vMerge/>
            <w:tcBorders>
              <w:left w:val="single" w:sz="2" w:space="0" w:color="000000"/>
              <w:bottom w:val="single" w:sz="4" w:space="0" w:color="auto"/>
              <w:right w:val="single" w:sz="2" w:space="0" w:color="000000"/>
            </w:tcBorders>
            <w:vAlign w:val="center"/>
          </w:tcPr>
          <w:p w:rsidR="00A67EAC" w:rsidRPr="00B502FE" w:rsidRDefault="00A67EAC" w:rsidP="003D1577">
            <w:pPr>
              <w:spacing w:after="0" w:line="240" w:lineRule="auto"/>
              <w:rPr>
                <w:rFonts w:ascii="Times New Roman" w:eastAsia="Times New Roman" w:hAnsi="Times New Roman" w:cs="Times New Roman"/>
                <w:bCs/>
                <w:iCs/>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Default="00A67EAC" w:rsidP="003D1577">
            <w:pPr>
              <w:spacing w:after="0" w:line="240" w:lineRule="auto"/>
              <w:rPr>
                <w:rFonts w:ascii="Times New Roman" w:eastAsia="Times New Roman" w:hAnsi="Times New Roman" w:cs="Arial"/>
                <w:b/>
                <w:i/>
                <w:sz w:val="24"/>
                <w:szCs w:val="24"/>
              </w:rPr>
            </w:pPr>
            <w:r>
              <w:rPr>
                <w:rFonts w:ascii="Times New Roman" w:eastAsia="Times New Roman" w:hAnsi="Times New Roman" w:cs="Arial"/>
                <w:b/>
                <w:i/>
                <w:sz w:val="24"/>
                <w:szCs w:val="24"/>
              </w:rPr>
              <w:t>12.</w:t>
            </w:r>
            <w:r w:rsidRPr="00884338">
              <w:rPr>
                <w:rFonts w:ascii="Times New Roman" w:eastAsia="Times New Roman" w:hAnsi="Times New Roman" w:cs="Arial"/>
                <w:b/>
                <w:i/>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646" w:type="pct"/>
            <w:vMerge/>
            <w:tcBorders>
              <w:left w:val="single" w:sz="4" w:space="0" w:color="auto"/>
              <w:bottom w:val="single" w:sz="4" w:space="0" w:color="auto"/>
              <w:right w:val="single" w:sz="4" w:space="0" w:color="auto"/>
            </w:tcBorders>
            <w:vAlign w:val="center"/>
          </w:tcPr>
          <w:p w:rsidR="00A67EAC" w:rsidRPr="00B502FE" w:rsidRDefault="00A67EAC" w:rsidP="003D1577">
            <w:pPr>
              <w:spacing w:after="0" w:line="240" w:lineRule="auto"/>
              <w:jc w:val="center"/>
              <w:rPr>
                <w:rFonts w:ascii="Times New Roman" w:eastAsia="Times New Roman" w:hAnsi="Times New Roman" w:cs="Times New Roman"/>
                <w:b/>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Раздел 3</w:t>
            </w:r>
          </w:p>
        </w:tc>
        <w:tc>
          <w:tcPr>
            <w:tcW w:w="2900" w:type="pct"/>
            <w:gridSpan w:val="2"/>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b/>
                <w:bCs/>
                <w:sz w:val="24"/>
                <w:szCs w:val="24"/>
              </w:rPr>
            </w:pPr>
            <w:r w:rsidRPr="00884338">
              <w:rPr>
                <w:rFonts w:ascii="Times New Roman" w:eastAsia="Times New Roman" w:hAnsi="Times New Roman" w:cs="Times New Roman"/>
                <w:b/>
                <w:bCs/>
                <w:i/>
                <w:iCs/>
                <w:sz w:val="24"/>
                <w:szCs w:val="24"/>
              </w:rPr>
              <w:t>Синтаксис и пунктуация</w:t>
            </w:r>
          </w:p>
        </w:tc>
        <w:tc>
          <w:tcPr>
            <w:tcW w:w="646"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b/>
                <w:sz w:val="20"/>
                <w:szCs w:val="20"/>
              </w:rPr>
            </w:pPr>
            <w:r>
              <w:rPr>
                <w:rFonts w:ascii="Times New Roman" w:eastAsia="Times New Roman" w:hAnsi="Times New Roman" w:cs="Times New Roman"/>
                <w:b/>
                <w:sz w:val="24"/>
                <w:szCs w:val="24"/>
              </w:rPr>
              <w:t>12/6</w:t>
            </w:r>
          </w:p>
        </w:tc>
        <w:tc>
          <w:tcPr>
            <w:tcW w:w="609"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pStyle w:val="Default"/>
              <w:rPr>
                <w:rFonts w:ascii="Times New Roman" w:hAnsi="Times New Roman" w:cs="Times New Roman"/>
              </w:rPr>
            </w:pPr>
            <w:r w:rsidRPr="00A54FEF">
              <w:rPr>
                <w:rFonts w:ascii="Times New Roman" w:hAnsi="Times New Roman" w:cs="Times New Roman"/>
              </w:rPr>
              <w:t xml:space="preserve">ОК 04; ОК 05; ОК 09 </w:t>
            </w:r>
          </w:p>
        </w:tc>
      </w:tr>
      <w:tr w:rsidR="00A67EAC" w:rsidRPr="00B774D7" w:rsidTr="003D1577">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Times New Roman"/>
                <w:b/>
                <w:bCs/>
                <w:iCs/>
                <w:sz w:val="24"/>
                <w:szCs w:val="24"/>
              </w:rPr>
            </w:pPr>
            <w:r w:rsidRPr="00B774D7">
              <w:rPr>
                <w:rFonts w:ascii="Times New Roman" w:eastAsia="Times New Roman" w:hAnsi="Times New Roman" w:cs="Times New Roman"/>
                <w:b/>
                <w:bCs/>
                <w:iCs/>
                <w:sz w:val="24"/>
                <w:szCs w:val="24"/>
              </w:rPr>
              <w:t>Основное содержание</w:t>
            </w:r>
          </w:p>
        </w:tc>
      </w:tr>
      <w:tr w:rsidR="00A67EAC" w:rsidRPr="00B774D7" w:rsidTr="003D1577">
        <w:trPr>
          <w:trHeight w:val="20"/>
        </w:trPr>
        <w:tc>
          <w:tcPr>
            <w:tcW w:w="845" w:type="pct"/>
            <w:vMerge w:val="restart"/>
            <w:tcBorders>
              <w:top w:val="single" w:sz="4" w:space="0" w:color="auto"/>
              <w:left w:val="single" w:sz="4" w:space="0" w:color="auto"/>
              <w:right w:val="single" w:sz="4" w:space="0" w:color="auto"/>
            </w:tcBorders>
            <w:hideMark/>
          </w:tcPr>
          <w:p w:rsidR="00A67EAC" w:rsidRPr="00B774D7" w:rsidRDefault="00A67EAC" w:rsidP="003D1577">
            <w:pPr>
              <w:spacing w:after="0" w:line="240" w:lineRule="auto"/>
              <w:jc w:val="center"/>
              <w:rPr>
                <w:rFonts w:ascii="Times New Roman" w:eastAsia="Times New Roman" w:hAnsi="Times New Roman" w:cs="Arial"/>
                <w:sz w:val="24"/>
                <w:szCs w:val="24"/>
              </w:rPr>
            </w:pPr>
            <w:r w:rsidRPr="00B774D7">
              <w:rPr>
                <w:rFonts w:ascii="Times New Roman" w:eastAsia="Times New Roman" w:hAnsi="Times New Roman" w:cs="Times New Roman"/>
                <w:sz w:val="24"/>
                <w:szCs w:val="24"/>
              </w:rPr>
              <w:t>Тема 3.1.</w:t>
            </w:r>
          </w:p>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A54FEF">
              <w:rPr>
                <w:rFonts w:ascii="Times New Roman" w:eastAsia="Times New Roman" w:hAnsi="Times New Roman" w:cs="Times New Roman"/>
                <w:b/>
                <w:bCs/>
                <w:i/>
                <w:iCs/>
                <w:sz w:val="24"/>
                <w:szCs w:val="24"/>
              </w:rPr>
              <w:t>Основные единицы синтаксиса.</w:t>
            </w:r>
          </w:p>
        </w:tc>
        <w:tc>
          <w:tcPr>
            <w:tcW w:w="2900" w:type="pct"/>
            <w:gridSpan w:val="2"/>
            <w:tcBorders>
              <w:top w:val="single" w:sz="4" w:space="0" w:color="auto"/>
              <w:left w:val="single" w:sz="4" w:space="0" w:color="auto"/>
              <w:bottom w:val="single" w:sz="4" w:space="0" w:color="auto"/>
              <w:right w:val="single" w:sz="4" w:space="0" w:color="auto"/>
            </w:tcBorders>
            <w:vAlign w:val="bottom"/>
          </w:tcPr>
          <w:p w:rsidR="00A67EAC" w:rsidRPr="00B774D7" w:rsidRDefault="00A67EAC" w:rsidP="003D1577">
            <w:pPr>
              <w:spacing w:after="0" w:line="240" w:lineRule="auto"/>
              <w:rPr>
                <w:rFonts w:ascii="Times New Roman" w:eastAsia="Times New Roman" w:hAnsi="Times New Roman" w:cs="Times New Roman"/>
                <w:sz w:val="24"/>
                <w:szCs w:val="24"/>
              </w:rPr>
            </w:pPr>
            <w:r w:rsidRPr="00A54FEF">
              <w:rPr>
                <w:rFonts w:ascii="Times New Roman" w:eastAsia="Times New Roman" w:hAnsi="Times New Roman" w:cs="Times New Roman"/>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446DA6">
              <w:rPr>
                <w:rFonts w:ascii="Times New Roman" w:eastAsia="Times New Roman" w:hAnsi="Times New Roman" w:cs="Times New Roman"/>
                <w:b/>
                <w:bCs/>
                <w:sz w:val="24"/>
                <w:szCs w:val="24"/>
                <w:highlight w:val="yellow"/>
              </w:rPr>
              <w:t>2</w:t>
            </w:r>
          </w:p>
        </w:tc>
        <w:tc>
          <w:tcPr>
            <w:tcW w:w="609" w:type="pct"/>
            <w:vMerge w:val="restart"/>
            <w:tcBorders>
              <w:top w:val="single" w:sz="4" w:space="0" w:color="auto"/>
              <w:left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sz w:val="24"/>
                <w:szCs w:val="24"/>
              </w:rPr>
            </w:pPr>
            <w:r w:rsidRPr="00A54FEF">
              <w:rPr>
                <w:rFonts w:ascii="Times New Roman" w:eastAsia="Times New Roman" w:hAnsi="Times New Roman" w:cs="Times New Roman"/>
                <w:bCs/>
                <w:iCs/>
                <w:sz w:val="24"/>
                <w:szCs w:val="24"/>
              </w:rPr>
              <w:t>ОК 04; ОК 05; ОК 09</w:t>
            </w:r>
          </w:p>
        </w:tc>
      </w:tr>
      <w:tr w:rsidR="00A67EAC" w:rsidRPr="00B774D7" w:rsidTr="003D1577">
        <w:trPr>
          <w:trHeight w:val="285"/>
        </w:trPr>
        <w:tc>
          <w:tcPr>
            <w:tcW w:w="845" w:type="pct"/>
            <w:vMerge/>
            <w:tcBorders>
              <w:left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rPr>
                <w:rFonts w:ascii="Times New Roman" w:eastAsia="Times New Roman" w:hAnsi="Times New Roman" w:cs="Times New Roman"/>
                <w:b/>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sz w:val="24"/>
                <w:szCs w:val="24"/>
              </w:rPr>
            </w:pPr>
            <w:r w:rsidRPr="00A54FEF">
              <w:rPr>
                <w:rFonts w:ascii="Times New Roman" w:eastAsia="Times New Roman" w:hAnsi="Times New Roman" w:cs="Times New Roman"/>
                <w:b/>
                <w:sz w:val="24"/>
                <w:szCs w:val="24"/>
              </w:rPr>
              <w:t>2</w:t>
            </w:r>
          </w:p>
        </w:tc>
        <w:tc>
          <w:tcPr>
            <w:tcW w:w="609" w:type="pct"/>
            <w:vMerge/>
            <w:tcBorders>
              <w:left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40"/>
        </w:trPr>
        <w:tc>
          <w:tcPr>
            <w:tcW w:w="845"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4" w:space="0" w:color="auto"/>
              <w:left w:val="single" w:sz="4" w:space="0" w:color="auto"/>
              <w:bottom w:val="single" w:sz="4" w:space="0" w:color="auto"/>
              <w:right w:val="single" w:sz="4" w:space="0" w:color="auto"/>
            </w:tcBorders>
          </w:tcPr>
          <w:p w:rsidR="00A67EAC" w:rsidRPr="00A54FEF" w:rsidRDefault="00A67EAC" w:rsidP="003D1577">
            <w:pPr>
              <w:spacing w:after="0" w:line="240" w:lineRule="auto"/>
              <w:rPr>
                <w:rFonts w:ascii="Times New Roman" w:eastAsia="Times New Roman" w:hAnsi="Times New Roman" w:cs="Times New Roman"/>
                <w:b/>
                <w:i/>
                <w:sz w:val="24"/>
                <w:szCs w:val="24"/>
              </w:rPr>
            </w:pPr>
            <w:r w:rsidRPr="00A54FEF">
              <w:rPr>
                <w:rFonts w:ascii="Times New Roman" w:eastAsia="Times New Roman" w:hAnsi="Times New Roman" w:cs="Times New Roman"/>
                <w:b/>
                <w:i/>
                <w:sz w:val="24"/>
                <w:szCs w:val="24"/>
              </w:rPr>
              <w:t>13 Знаки препинания в простом предложении</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vMerge w:val="restart"/>
            <w:tcBorders>
              <w:top w:val="single" w:sz="4" w:space="0" w:color="auto"/>
              <w:left w:val="single" w:sz="2" w:space="0" w:color="000000"/>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B774D7">
              <w:rPr>
                <w:rFonts w:ascii="Times New Roman" w:eastAsia="Times New Roman" w:hAnsi="Times New Roman" w:cs="Times New Roman"/>
                <w:sz w:val="24"/>
                <w:szCs w:val="24"/>
              </w:rPr>
              <w:t>Тема 3.2</w:t>
            </w:r>
          </w:p>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A54FEF">
              <w:rPr>
                <w:rFonts w:ascii="Times New Roman" w:eastAsia="Times New Roman" w:hAnsi="Times New Roman" w:cs="Times New Roman"/>
                <w:b/>
                <w:bCs/>
                <w:i/>
                <w:iCs/>
                <w:sz w:val="24"/>
                <w:szCs w:val="24"/>
              </w:rPr>
              <w:t>Второстепенные члены предложения.</w:t>
            </w: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B774D7" w:rsidRDefault="00A67EAC" w:rsidP="003D1577">
            <w:pPr>
              <w:spacing w:after="0" w:line="240" w:lineRule="auto"/>
              <w:jc w:val="both"/>
              <w:rPr>
                <w:rFonts w:ascii="Times New Roman" w:eastAsia="Times New Roman" w:hAnsi="Times New Roman" w:cs="Arial"/>
                <w:iCs/>
                <w:sz w:val="24"/>
                <w:szCs w:val="24"/>
              </w:rPr>
            </w:pPr>
            <w:r w:rsidRPr="00A54FEF">
              <w:rPr>
                <w:rFonts w:ascii="Times New Roman" w:eastAsia="Times New Roman" w:hAnsi="Times New Roman" w:cs="Arial"/>
                <w:iCs/>
                <w:sz w:val="24"/>
                <w:szCs w:val="24"/>
              </w:rPr>
              <w:t>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B01AFE">
              <w:rPr>
                <w:rFonts w:ascii="Times New Roman" w:eastAsia="Times New Roman" w:hAnsi="Times New Roman" w:cs="Times New Roman"/>
                <w:b/>
                <w:bCs/>
                <w:sz w:val="24"/>
                <w:szCs w:val="24"/>
                <w:highlight w:val="yellow"/>
              </w:rPr>
              <w:t>2</w:t>
            </w:r>
          </w:p>
        </w:tc>
        <w:tc>
          <w:tcPr>
            <w:tcW w:w="609" w:type="pct"/>
            <w:vMerge w:val="restart"/>
            <w:tcBorders>
              <w:top w:val="single" w:sz="4" w:space="0" w:color="auto"/>
              <w:left w:val="single" w:sz="4" w:space="0" w:color="auto"/>
              <w:right w:val="single" w:sz="4" w:space="0" w:color="auto"/>
            </w:tcBorders>
            <w:hideMark/>
          </w:tcPr>
          <w:p w:rsidR="00A67EAC" w:rsidRPr="00AC4480" w:rsidRDefault="00A67EAC" w:rsidP="003D1577">
            <w:pPr>
              <w:rPr>
                <w:rFonts w:ascii="Times New Roman" w:hAnsi="Times New Roman" w:cs="Times New Roman"/>
                <w:sz w:val="24"/>
                <w:szCs w:val="24"/>
              </w:rPr>
            </w:pPr>
            <w:r w:rsidRPr="00AC4480">
              <w:rPr>
                <w:rFonts w:ascii="Times New Roman" w:hAnsi="Times New Roman" w:cs="Times New Roman"/>
                <w:sz w:val="24"/>
                <w:szCs w:val="24"/>
              </w:rPr>
              <w:t>ОК 05; ОК 09</w:t>
            </w:r>
          </w:p>
        </w:tc>
      </w:tr>
      <w:tr w:rsidR="00A67EAC" w:rsidRPr="00B774D7" w:rsidTr="003D1577">
        <w:trPr>
          <w:trHeight w:val="360"/>
        </w:trPr>
        <w:tc>
          <w:tcPr>
            <w:tcW w:w="845" w:type="pct"/>
            <w:vMerge/>
            <w:tcBorders>
              <w:left w:val="single" w:sz="2" w:space="0" w:color="000000"/>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4" w:space="0" w:color="auto"/>
              <w:right w:val="single" w:sz="2" w:space="0" w:color="000000"/>
            </w:tcBorders>
          </w:tcPr>
          <w:p w:rsidR="00A67EAC" w:rsidRPr="00B774D7" w:rsidRDefault="00A67EAC" w:rsidP="003D1577">
            <w:pPr>
              <w:spacing w:after="0" w:line="240" w:lineRule="auto"/>
              <w:jc w:val="both"/>
              <w:rPr>
                <w:rFonts w:ascii="Times New Roman" w:eastAsia="Times New Roman" w:hAnsi="Times New Roman" w:cs="Arial"/>
                <w:b/>
                <w:i/>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sz w:val="24"/>
                <w:szCs w:val="24"/>
              </w:rPr>
            </w:pPr>
            <w:r w:rsidRPr="00A54FEF">
              <w:rPr>
                <w:rFonts w:ascii="Times New Roman" w:eastAsia="Times New Roman" w:hAnsi="Times New Roman" w:cs="Times New Roman"/>
                <w:b/>
                <w:sz w:val="24"/>
                <w:szCs w:val="24"/>
              </w:rPr>
              <w:t>2</w:t>
            </w:r>
          </w:p>
        </w:tc>
        <w:tc>
          <w:tcPr>
            <w:tcW w:w="609" w:type="pct"/>
            <w:vMerge/>
            <w:tcBorders>
              <w:left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b/>
                <w:bCs/>
                <w:sz w:val="24"/>
                <w:szCs w:val="24"/>
              </w:rPr>
            </w:pPr>
          </w:p>
        </w:tc>
      </w:tr>
      <w:tr w:rsidR="00A67EAC" w:rsidRPr="00B774D7" w:rsidTr="003D1577">
        <w:trPr>
          <w:trHeight w:val="450"/>
        </w:trPr>
        <w:tc>
          <w:tcPr>
            <w:tcW w:w="845" w:type="pct"/>
            <w:vMerge/>
            <w:tcBorders>
              <w:left w:val="single" w:sz="2" w:space="0" w:color="000000"/>
              <w:bottom w:val="single" w:sz="4" w:space="0" w:color="auto"/>
              <w:right w:val="single" w:sz="2" w:space="0" w:color="000000"/>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4" w:space="0" w:color="auto"/>
              <w:left w:val="single" w:sz="2" w:space="0" w:color="000000"/>
              <w:bottom w:val="single" w:sz="2" w:space="0" w:color="000000"/>
              <w:right w:val="single" w:sz="2" w:space="0" w:color="000000"/>
            </w:tcBorders>
          </w:tcPr>
          <w:p w:rsidR="00A67EAC" w:rsidRPr="00A54FEF" w:rsidRDefault="00A67EAC" w:rsidP="003D1577">
            <w:pPr>
              <w:spacing w:after="0" w:line="240" w:lineRule="auto"/>
              <w:jc w:val="both"/>
              <w:rPr>
                <w:rFonts w:ascii="Times New Roman" w:eastAsia="Times New Roman" w:hAnsi="Times New Roman" w:cs="Arial"/>
                <w:b/>
                <w:i/>
                <w:sz w:val="24"/>
                <w:szCs w:val="24"/>
              </w:rPr>
            </w:pPr>
            <w:r>
              <w:rPr>
                <w:rFonts w:ascii="Times New Roman" w:eastAsia="Times New Roman" w:hAnsi="Times New Roman" w:cs="Arial"/>
                <w:b/>
                <w:i/>
                <w:sz w:val="24"/>
                <w:szCs w:val="24"/>
              </w:rPr>
              <w:t>14.</w:t>
            </w:r>
            <w:r w:rsidRPr="00A54FEF">
              <w:rPr>
                <w:rFonts w:ascii="Times New Roman" w:eastAsia="Times New Roman" w:hAnsi="Times New Roman" w:cs="Arial"/>
                <w:b/>
                <w:i/>
                <w:sz w:val="24"/>
                <w:szCs w:val="24"/>
              </w:rPr>
              <w:t xml:space="preserve">Знаки препинания при однородных членах с обобщающими словами. Знаки препинания при оборотах с союзом КАК. Разряды вводных слов и </w:t>
            </w:r>
            <w:r w:rsidRPr="00A54FEF">
              <w:rPr>
                <w:rFonts w:ascii="Times New Roman" w:eastAsia="Times New Roman" w:hAnsi="Times New Roman" w:cs="Arial"/>
                <w:b/>
                <w:i/>
                <w:sz w:val="24"/>
                <w:szCs w:val="24"/>
              </w:rPr>
              <w:lastRenderedPageBreak/>
              <w:t>предложений. Знаки препинания при вводных словах и предложениях, вставных конструкциях. Знаки препинания при обращении</w:t>
            </w:r>
          </w:p>
        </w:tc>
        <w:tc>
          <w:tcPr>
            <w:tcW w:w="646"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jc w:val="center"/>
              <w:rPr>
                <w:rFonts w:ascii="Times New Roman" w:eastAsia="Times New Roman" w:hAnsi="Times New Roman" w:cs="Times New Roman"/>
                <w:sz w:val="24"/>
                <w:szCs w:val="24"/>
              </w:rPr>
            </w:pPr>
          </w:p>
        </w:tc>
        <w:tc>
          <w:tcPr>
            <w:tcW w:w="609" w:type="pct"/>
            <w:vMerge/>
            <w:tcBorders>
              <w:left w:val="single" w:sz="4" w:space="0" w:color="auto"/>
              <w:bottom w:val="single" w:sz="4" w:space="0" w:color="auto"/>
              <w:right w:val="single" w:sz="4" w:space="0" w:color="auto"/>
            </w:tcBorders>
          </w:tcPr>
          <w:p w:rsidR="00A67EAC" w:rsidRPr="00AC4480" w:rsidRDefault="00A67EAC" w:rsidP="003D1577">
            <w:pPr>
              <w:spacing w:after="0" w:line="240" w:lineRule="auto"/>
              <w:rPr>
                <w:rFonts w:ascii="Times New Roman" w:eastAsia="Times New Roman" w:hAnsi="Times New Roman" w:cs="Times New Roman"/>
                <w:b/>
                <w:bCs/>
                <w:sz w:val="24"/>
                <w:szCs w:val="24"/>
              </w:rPr>
            </w:pPr>
          </w:p>
        </w:tc>
      </w:tr>
      <w:tr w:rsidR="00A67EAC" w:rsidRPr="00B774D7" w:rsidTr="003D1577">
        <w:trPr>
          <w:trHeight w:val="20"/>
        </w:trPr>
        <w:tc>
          <w:tcPr>
            <w:tcW w:w="845" w:type="pct"/>
            <w:vMerge w:val="restart"/>
            <w:tcBorders>
              <w:top w:val="single" w:sz="4" w:space="0" w:color="auto"/>
              <w:left w:val="single" w:sz="2" w:space="0" w:color="000000"/>
              <w:bottom w:val="single" w:sz="4" w:space="0" w:color="auto"/>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Times New Roman"/>
                <w:b/>
                <w:bCs/>
                <w:i/>
                <w:iCs/>
                <w:sz w:val="24"/>
                <w:szCs w:val="24"/>
              </w:rPr>
            </w:pPr>
            <w:r w:rsidRPr="00B774D7">
              <w:rPr>
                <w:rFonts w:ascii="Times New Roman" w:eastAsia="Times New Roman" w:hAnsi="Times New Roman" w:cs="Times New Roman"/>
                <w:sz w:val="24"/>
                <w:szCs w:val="24"/>
              </w:rPr>
              <w:t>Тема 3.3.</w:t>
            </w:r>
          </w:p>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A54FEF">
              <w:rPr>
                <w:rFonts w:ascii="Times New Roman" w:eastAsia="Times New Roman" w:hAnsi="Times New Roman" w:cs="Times New Roman"/>
                <w:b/>
                <w:bCs/>
                <w:i/>
                <w:iCs/>
                <w:sz w:val="24"/>
                <w:szCs w:val="24"/>
              </w:rPr>
              <w:t>Сложное предложение</w:t>
            </w:r>
          </w:p>
        </w:tc>
        <w:tc>
          <w:tcPr>
            <w:tcW w:w="2900" w:type="pct"/>
            <w:gridSpan w:val="2"/>
            <w:tcBorders>
              <w:top w:val="single" w:sz="2" w:space="0" w:color="000000"/>
              <w:left w:val="single" w:sz="2" w:space="0" w:color="000000"/>
              <w:bottom w:val="single" w:sz="2" w:space="0" w:color="000000"/>
              <w:right w:val="single" w:sz="2" w:space="0" w:color="000000"/>
            </w:tcBorders>
          </w:tcPr>
          <w:tbl>
            <w:tblPr>
              <w:tblW w:w="0" w:type="auto"/>
              <w:tblBorders>
                <w:top w:val="nil"/>
                <w:left w:val="nil"/>
                <w:bottom w:val="nil"/>
                <w:right w:val="nil"/>
              </w:tblBorders>
              <w:tblLook w:val="0000" w:firstRow="0" w:lastRow="0" w:firstColumn="0" w:lastColumn="0" w:noHBand="0" w:noVBand="0"/>
            </w:tblPr>
            <w:tblGrid>
              <w:gridCol w:w="8507"/>
            </w:tblGrid>
            <w:tr w:rsidR="00A67EAC" w:rsidRPr="00AC4480" w:rsidTr="003D1577">
              <w:trPr>
                <w:trHeight w:val="472"/>
              </w:trPr>
              <w:tc>
                <w:tcPr>
                  <w:tcW w:w="0" w:type="auto"/>
                </w:tcPr>
                <w:p w:rsidR="00A67EAC" w:rsidRPr="00AC4480" w:rsidRDefault="00A67EAC" w:rsidP="003D1577">
                  <w:pPr>
                    <w:spacing w:after="0" w:line="240" w:lineRule="auto"/>
                    <w:jc w:val="both"/>
                    <w:rPr>
                      <w:rFonts w:ascii="Times New Roman" w:eastAsia="Times New Roman" w:hAnsi="Times New Roman" w:cs="Arial"/>
                      <w:sz w:val="24"/>
                      <w:szCs w:val="24"/>
                    </w:rPr>
                  </w:pPr>
                  <w:r w:rsidRPr="00AC4480">
                    <w:rPr>
                      <w:rFonts w:ascii="Times New Roman" w:eastAsia="Times New Roman" w:hAnsi="Times New Roman" w:cs="Arial"/>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w:t>
                  </w:r>
                </w:p>
              </w:tc>
            </w:tr>
          </w:tbl>
          <w:p w:rsidR="00A67EAC" w:rsidRPr="00B774D7" w:rsidRDefault="00A67EAC" w:rsidP="003D1577">
            <w:pPr>
              <w:spacing w:after="0" w:line="240" w:lineRule="auto"/>
              <w:jc w:val="both"/>
              <w:rPr>
                <w:rFonts w:ascii="Times New Roman" w:eastAsia="Times New Roman" w:hAnsi="Times New Roman" w:cs="Arial"/>
                <w:sz w:val="24"/>
                <w:szCs w:val="24"/>
              </w:rPr>
            </w:pP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sidRPr="00B01AFE">
              <w:rPr>
                <w:rFonts w:ascii="Times New Roman" w:eastAsia="Times New Roman" w:hAnsi="Times New Roman" w:cs="Times New Roman"/>
                <w:b/>
                <w:bCs/>
                <w:sz w:val="24"/>
                <w:szCs w:val="24"/>
                <w:highlight w:val="yellow"/>
              </w:rPr>
              <w:t>2</w:t>
            </w:r>
          </w:p>
        </w:tc>
        <w:tc>
          <w:tcPr>
            <w:tcW w:w="609" w:type="pct"/>
            <w:vMerge w:val="restart"/>
            <w:tcBorders>
              <w:top w:val="single" w:sz="4" w:space="0" w:color="auto"/>
              <w:left w:val="single" w:sz="4" w:space="0" w:color="auto"/>
              <w:bottom w:val="single" w:sz="4" w:space="0" w:color="auto"/>
              <w:right w:val="single" w:sz="4" w:space="0" w:color="auto"/>
            </w:tcBorders>
            <w:hideMark/>
          </w:tcPr>
          <w:p w:rsidR="00A67EAC" w:rsidRPr="00AC4480" w:rsidRDefault="00A67EAC" w:rsidP="003D1577">
            <w:pPr>
              <w:rPr>
                <w:rFonts w:ascii="Times New Roman" w:hAnsi="Times New Roman" w:cs="Times New Roman"/>
                <w:sz w:val="24"/>
                <w:szCs w:val="24"/>
              </w:rPr>
            </w:pPr>
            <w:r w:rsidRPr="00AC4480">
              <w:rPr>
                <w:rFonts w:ascii="Times New Roman" w:hAnsi="Times New Roman" w:cs="Times New Roman"/>
                <w:sz w:val="24"/>
                <w:szCs w:val="24"/>
              </w:rPr>
              <w:t>ОК 05; ОК 09</w:t>
            </w:r>
          </w:p>
        </w:tc>
      </w:tr>
      <w:tr w:rsidR="00A67EAC" w:rsidRPr="00B774D7" w:rsidTr="003D1577">
        <w:trPr>
          <w:trHeight w:val="20"/>
        </w:trPr>
        <w:tc>
          <w:tcPr>
            <w:tcW w:w="845" w:type="pct"/>
            <w:vMerge/>
            <w:tcBorders>
              <w:top w:val="single" w:sz="4" w:space="0" w:color="auto"/>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B774D7" w:rsidRDefault="00A67EAC" w:rsidP="003D1577">
            <w:pPr>
              <w:spacing w:after="0" w:line="240" w:lineRule="auto"/>
              <w:jc w:val="both"/>
              <w:rPr>
                <w:rFonts w:ascii="Times New Roman" w:eastAsia="Times New Roman" w:hAnsi="Times New Roman" w:cs="Arial"/>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r>
              <w:rPr>
                <w:rFonts w:ascii="Times New Roman" w:eastAsia="Times New Roman" w:hAnsi="Times New Roman" w:cs="Times New Roman"/>
                <w:b/>
                <w:bCs/>
                <w:sz w:val="24"/>
                <w:szCs w:val="24"/>
              </w:rPr>
              <w:t>2</w:t>
            </w:r>
          </w:p>
          <w:p w:rsidR="00A67EAC" w:rsidRPr="00B774D7" w:rsidRDefault="00A67EAC" w:rsidP="003D1577">
            <w:pPr>
              <w:spacing w:after="0" w:line="240" w:lineRule="auto"/>
              <w:jc w:val="center"/>
              <w:rPr>
                <w:rFonts w:ascii="Calibri" w:eastAsia="Calibri" w:hAnsi="Calibri" w:cs="Arial"/>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vMerge/>
            <w:tcBorders>
              <w:top w:val="single" w:sz="4" w:space="0" w:color="auto"/>
              <w:left w:val="single" w:sz="2" w:space="0" w:color="000000"/>
              <w:bottom w:val="single" w:sz="4" w:space="0" w:color="auto"/>
              <w:right w:val="single" w:sz="2" w:space="0" w:color="000000"/>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767D79" w:rsidRDefault="00A67EAC" w:rsidP="003D1577">
            <w:pPr>
              <w:spacing w:after="0" w:line="240" w:lineRule="auto"/>
              <w:jc w:val="both"/>
              <w:rPr>
                <w:rFonts w:ascii="Times New Roman" w:eastAsia="Times New Roman" w:hAnsi="Times New Roman" w:cs="Arial"/>
                <w:b/>
                <w:i/>
                <w:sz w:val="24"/>
                <w:szCs w:val="24"/>
              </w:rPr>
            </w:pPr>
            <w:r>
              <w:rPr>
                <w:rFonts w:ascii="Times New Roman" w:eastAsia="Times New Roman" w:hAnsi="Times New Roman" w:cs="Arial"/>
                <w:b/>
                <w:i/>
                <w:sz w:val="24"/>
                <w:szCs w:val="24"/>
              </w:rPr>
              <w:t>15.</w:t>
            </w:r>
            <w:r w:rsidRPr="00AC4480">
              <w:rPr>
                <w:rFonts w:ascii="Times New Roman" w:eastAsia="Times New Roman" w:hAnsi="Times New Roman" w:cs="Arial"/>
                <w:b/>
                <w:i/>
                <w:sz w:val="24"/>
                <w:szCs w:val="24"/>
              </w:rPr>
              <w:t>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646" w:type="pct"/>
            <w:vMerge/>
            <w:tcBorders>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tcBorders>
              <w:top w:val="single" w:sz="4" w:space="0" w:color="auto"/>
              <w:left w:val="single" w:sz="2" w:space="0" w:color="000000"/>
              <w:bottom w:val="single" w:sz="4" w:space="0" w:color="auto"/>
              <w:right w:val="single" w:sz="2" w:space="0" w:color="000000"/>
            </w:tcBorders>
            <w:vAlign w:val="center"/>
          </w:tcPr>
          <w:p w:rsidR="00A67EAC" w:rsidRPr="00DA07AF" w:rsidRDefault="00A67EAC" w:rsidP="003D1577">
            <w:pPr>
              <w:spacing w:after="0" w:line="240" w:lineRule="auto"/>
              <w:jc w:val="center"/>
              <w:rPr>
                <w:rFonts w:ascii="Times New Roman" w:eastAsia="Times New Roman" w:hAnsi="Times New Roman" w:cs="Times New Roman"/>
                <w:b/>
                <w:sz w:val="24"/>
                <w:szCs w:val="24"/>
              </w:rPr>
            </w:pPr>
            <w:r w:rsidRPr="00DA07AF">
              <w:rPr>
                <w:rFonts w:ascii="Times New Roman" w:eastAsia="Times New Roman" w:hAnsi="Times New Roman" w:cs="Times New Roman"/>
                <w:b/>
                <w:sz w:val="24"/>
                <w:szCs w:val="24"/>
              </w:rPr>
              <w:t>Раздел 4</w:t>
            </w:r>
          </w:p>
        </w:tc>
        <w:tc>
          <w:tcPr>
            <w:tcW w:w="2900" w:type="pct"/>
            <w:gridSpan w:val="2"/>
            <w:tcBorders>
              <w:top w:val="single" w:sz="2" w:space="0" w:color="000000"/>
              <w:left w:val="single" w:sz="2" w:space="0" w:color="000000"/>
              <w:bottom w:val="single" w:sz="2" w:space="0" w:color="000000"/>
              <w:right w:val="single" w:sz="2" w:space="0" w:color="000000"/>
            </w:tcBorders>
            <w:vAlign w:val="center"/>
          </w:tcPr>
          <w:p w:rsidR="00A67EAC" w:rsidRPr="00DA07AF" w:rsidRDefault="00A67EAC" w:rsidP="003D1577">
            <w:pPr>
              <w:spacing w:after="0" w:line="240" w:lineRule="auto"/>
              <w:jc w:val="center"/>
              <w:rPr>
                <w:rFonts w:ascii="Times New Roman" w:eastAsia="Times New Roman" w:hAnsi="Times New Roman" w:cs="Times New Roman"/>
                <w:b/>
                <w:bCs/>
                <w:iCs/>
                <w:sz w:val="24"/>
                <w:szCs w:val="24"/>
              </w:rPr>
            </w:pPr>
            <w:r w:rsidRPr="00DA07AF">
              <w:rPr>
                <w:rFonts w:ascii="Times New Roman" w:eastAsia="Times New Roman" w:hAnsi="Times New Roman" w:cs="Times New Roman"/>
                <w:b/>
                <w:bCs/>
                <w:iCs/>
                <w:sz w:val="24"/>
                <w:szCs w:val="24"/>
              </w:rPr>
              <w:t>Особенности профессиональной коммуникации.</w:t>
            </w:r>
          </w:p>
        </w:tc>
        <w:tc>
          <w:tcPr>
            <w:tcW w:w="646" w:type="pct"/>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w:t>
            </w:r>
          </w:p>
        </w:tc>
        <w:tc>
          <w:tcPr>
            <w:tcW w:w="609" w:type="pct"/>
            <w:tcBorders>
              <w:top w:val="single" w:sz="4" w:space="0" w:color="auto"/>
              <w:left w:val="single" w:sz="4" w:space="0" w:color="auto"/>
              <w:bottom w:val="single" w:sz="4" w:space="0" w:color="auto"/>
              <w:right w:val="single" w:sz="4" w:space="0" w:color="auto"/>
            </w:tcBorders>
            <w:vAlign w:val="center"/>
          </w:tcPr>
          <w:p w:rsidR="00A67EAC" w:rsidRPr="00DE7469" w:rsidRDefault="00A67EAC" w:rsidP="003D1577">
            <w:pPr>
              <w:spacing w:after="0" w:line="240" w:lineRule="auto"/>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ОК 04; ОК 05; ОК 09</w:t>
            </w:r>
          </w:p>
          <w:p w:rsidR="00A67EAC" w:rsidRPr="00B774D7" w:rsidRDefault="00A67EAC" w:rsidP="003D1577">
            <w:pPr>
              <w:spacing w:after="0" w:line="240" w:lineRule="auto"/>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 ПК2.7</w:t>
            </w:r>
          </w:p>
        </w:tc>
      </w:tr>
      <w:tr w:rsidR="00A67EAC" w:rsidRPr="00B774D7" w:rsidTr="003D1577">
        <w:trPr>
          <w:trHeight w:val="20"/>
        </w:trPr>
        <w:tc>
          <w:tcPr>
            <w:tcW w:w="845" w:type="pct"/>
            <w:tcBorders>
              <w:top w:val="single" w:sz="4" w:space="0" w:color="auto"/>
              <w:left w:val="single" w:sz="2" w:space="0" w:color="000000"/>
              <w:bottom w:val="single" w:sz="4" w:space="0" w:color="auto"/>
              <w:right w:val="single" w:sz="2" w:space="0" w:color="000000"/>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Default="00A67EAC" w:rsidP="003D1577">
            <w:pPr>
              <w:spacing w:after="0" w:line="240" w:lineRule="auto"/>
              <w:jc w:val="center"/>
              <w:rPr>
                <w:rFonts w:ascii="Times New Roman" w:eastAsia="Times New Roman" w:hAnsi="Times New Roman" w:cs="Arial"/>
                <w:b/>
                <w:i/>
                <w:sz w:val="24"/>
                <w:szCs w:val="24"/>
              </w:rPr>
            </w:pPr>
            <w:r w:rsidRPr="00AC4480">
              <w:rPr>
                <w:rFonts w:ascii="Times New Roman" w:eastAsia="Times New Roman" w:hAnsi="Times New Roman" w:cs="Arial"/>
                <w:b/>
                <w:i/>
                <w:sz w:val="24"/>
                <w:szCs w:val="24"/>
              </w:rPr>
              <w:t>Профессионально ориентированное содержание</w:t>
            </w:r>
          </w:p>
        </w:tc>
        <w:tc>
          <w:tcPr>
            <w:tcW w:w="646" w:type="pct"/>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p>
        </w:tc>
        <w:tc>
          <w:tcPr>
            <w:tcW w:w="609" w:type="pct"/>
            <w:tcBorders>
              <w:top w:val="single" w:sz="4" w:space="0" w:color="auto"/>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vMerge w:val="restart"/>
            <w:tcBorders>
              <w:top w:val="single" w:sz="4" w:space="0" w:color="auto"/>
              <w:left w:val="single" w:sz="2" w:space="0" w:color="000000"/>
              <w:right w:val="single" w:sz="2" w:space="0" w:color="000000"/>
            </w:tcBorders>
            <w:vAlign w:val="center"/>
          </w:tcPr>
          <w:p w:rsidR="00A67EAC" w:rsidRDefault="00A67EAC" w:rsidP="003D1577">
            <w:pPr>
              <w:spacing w:after="0" w:line="240" w:lineRule="auto"/>
              <w:jc w:val="center"/>
              <w:rPr>
                <w:rFonts w:ascii="Times New Roman" w:eastAsia="Times New Roman" w:hAnsi="Times New Roman" w:cs="Times New Roman"/>
                <w:sz w:val="24"/>
                <w:szCs w:val="24"/>
              </w:rPr>
            </w:pPr>
            <w:r w:rsidRPr="00DA07AF">
              <w:rPr>
                <w:rFonts w:ascii="Times New Roman" w:eastAsia="Times New Roman" w:hAnsi="Times New Roman" w:cs="Times New Roman"/>
                <w:sz w:val="24"/>
                <w:szCs w:val="24"/>
              </w:rPr>
              <w:t>Тема 4.</w:t>
            </w:r>
            <w:r>
              <w:rPr>
                <w:rFonts w:ascii="Times New Roman" w:eastAsia="Times New Roman" w:hAnsi="Times New Roman" w:cs="Times New Roman"/>
                <w:sz w:val="24"/>
                <w:szCs w:val="24"/>
              </w:rPr>
              <w:t>1.</w:t>
            </w:r>
          </w:p>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DE7469">
              <w:rPr>
                <w:rFonts w:ascii="Times New Roman" w:eastAsia="Times New Roman" w:hAnsi="Times New Roman" w:cs="Times New Roman"/>
                <w:b/>
                <w:i/>
                <w:sz w:val="24"/>
                <w:szCs w:val="24"/>
              </w:rPr>
              <w:t>Коммуникативный аспект культуры речи.</w:t>
            </w: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D55BE4" w:rsidRDefault="00A67EAC" w:rsidP="003D1577">
            <w:pPr>
              <w:pStyle w:val="Default"/>
              <w:rPr>
                <w:rFonts w:ascii="Times New Roman" w:hAnsi="Times New Roman" w:cs="Times New Roman"/>
                <w:sz w:val="23"/>
                <w:szCs w:val="23"/>
              </w:rPr>
            </w:pPr>
            <w:r w:rsidRPr="00DA07AF">
              <w:rPr>
                <w:rFonts w:ascii="Times New Roman" w:hAnsi="Times New Roman" w:cs="Times New Roman"/>
                <w:sz w:val="23"/>
                <w:szCs w:val="23"/>
              </w:rPr>
              <w:t xml:space="preserve">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 </w:t>
            </w:r>
          </w:p>
        </w:tc>
        <w:tc>
          <w:tcPr>
            <w:tcW w:w="646" w:type="pct"/>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tc>
        <w:tc>
          <w:tcPr>
            <w:tcW w:w="609" w:type="pct"/>
            <w:vMerge w:val="restart"/>
            <w:tcBorders>
              <w:top w:val="single" w:sz="4" w:space="0" w:color="auto"/>
              <w:left w:val="single" w:sz="4" w:space="0" w:color="auto"/>
              <w:right w:val="single" w:sz="4" w:space="0" w:color="auto"/>
            </w:tcBorders>
            <w:vAlign w:val="center"/>
          </w:tcPr>
          <w:p w:rsidR="00A67EAC" w:rsidRPr="00DE7469" w:rsidRDefault="00A67EAC" w:rsidP="003D1577">
            <w:pPr>
              <w:spacing w:after="0" w:line="240" w:lineRule="auto"/>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ОК 04; ОК 05; ОК 09</w:t>
            </w:r>
          </w:p>
          <w:p w:rsidR="00A67EAC" w:rsidRPr="00B774D7" w:rsidRDefault="00A67EAC" w:rsidP="003D1577">
            <w:pPr>
              <w:spacing w:after="0" w:line="240" w:lineRule="auto"/>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 ПК2.7</w:t>
            </w:r>
          </w:p>
        </w:tc>
      </w:tr>
      <w:tr w:rsidR="00A67EAC" w:rsidRPr="00B774D7" w:rsidTr="003D1577">
        <w:trPr>
          <w:trHeight w:val="20"/>
        </w:trPr>
        <w:tc>
          <w:tcPr>
            <w:tcW w:w="845" w:type="pct"/>
            <w:vMerge/>
            <w:tcBorders>
              <w:left w:val="single" w:sz="2" w:space="0" w:color="000000"/>
              <w:right w:val="single" w:sz="2" w:space="0" w:color="000000"/>
            </w:tcBorders>
            <w:vAlign w:val="center"/>
          </w:tcPr>
          <w:p w:rsidR="00A67EAC" w:rsidRPr="00DA07AF"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DA07AF" w:rsidRDefault="00A67EAC" w:rsidP="003D1577">
            <w:pPr>
              <w:pStyle w:val="Default"/>
              <w:rPr>
                <w:rFonts w:ascii="Times New Roman" w:hAnsi="Times New Roman" w:cs="Times New Roman"/>
                <w:sz w:val="23"/>
                <w:szCs w:val="23"/>
              </w:rPr>
            </w:pPr>
            <w:r w:rsidRPr="00B774D7">
              <w:rPr>
                <w:rFonts w:ascii="Times New Roman" w:eastAsia="Times New Roman" w:hAnsi="Times New Roman" w:cs="Times New Roman"/>
                <w:b/>
                <w:bCs/>
                <w:i/>
                <w:iCs/>
              </w:rPr>
              <w:t>Практические занятия</w:t>
            </w:r>
          </w:p>
        </w:tc>
        <w:tc>
          <w:tcPr>
            <w:tcW w:w="646" w:type="pct"/>
            <w:vMerge w:val="restart"/>
            <w:tcBorders>
              <w:top w:val="single" w:sz="4" w:space="0" w:color="auto"/>
              <w:left w:val="single" w:sz="4" w:space="0" w:color="auto"/>
              <w:right w:val="single" w:sz="4" w:space="0" w:color="auto"/>
            </w:tcBorders>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vMerge/>
            <w:tcBorders>
              <w:left w:val="single" w:sz="2" w:space="0" w:color="000000"/>
              <w:bottom w:val="single" w:sz="4" w:space="0" w:color="auto"/>
              <w:right w:val="single" w:sz="2" w:space="0" w:color="000000"/>
            </w:tcBorders>
            <w:vAlign w:val="center"/>
          </w:tcPr>
          <w:p w:rsidR="00A67EAC" w:rsidRPr="00DA07AF" w:rsidRDefault="00A67EAC" w:rsidP="003D1577">
            <w:pPr>
              <w:spacing w:after="0" w:line="240" w:lineRule="auto"/>
              <w:rPr>
                <w:rFonts w:ascii="Times New Roman" w:eastAsia="Times New Roman" w:hAnsi="Times New Roman" w:cs="Times New Roman"/>
                <w:sz w:val="24"/>
                <w:szCs w:val="24"/>
              </w:rPr>
            </w:pPr>
          </w:p>
        </w:tc>
        <w:tc>
          <w:tcPr>
            <w:tcW w:w="2900" w:type="pct"/>
            <w:gridSpan w:val="2"/>
            <w:tcBorders>
              <w:top w:val="single" w:sz="2" w:space="0" w:color="000000"/>
              <w:left w:val="single" w:sz="2" w:space="0" w:color="000000"/>
              <w:bottom w:val="single" w:sz="2" w:space="0" w:color="000000"/>
              <w:right w:val="single" w:sz="2" w:space="0" w:color="000000"/>
            </w:tcBorders>
          </w:tcPr>
          <w:p w:rsidR="00A67EAC" w:rsidRPr="00D55BE4" w:rsidRDefault="00A67EAC" w:rsidP="003D1577">
            <w:pPr>
              <w:pStyle w:val="Default"/>
              <w:rPr>
                <w:rFonts w:ascii="Times New Roman" w:hAnsi="Times New Roman" w:cs="Times New Roman"/>
                <w:b/>
                <w:i/>
                <w:sz w:val="23"/>
                <w:szCs w:val="23"/>
              </w:rPr>
            </w:pPr>
            <w:r>
              <w:rPr>
                <w:rFonts w:ascii="Times New Roman" w:hAnsi="Times New Roman" w:cs="Times New Roman"/>
                <w:b/>
                <w:i/>
                <w:sz w:val="23"/>
                <w:szCs w:val="23"/>
              </w:rPr>
              <w:t>2.</w:t>
            </w:r>
            <w:r w:rsidRPr="00D55BE4">
              <w:rPr>
                <w:rFonts w:ascii="Times New Roman" w:hAnsi="Times New Roman" w:cs="Times New Roman"/>
                <w:b/>
                <w:i/>
                <w:sz w:val="23"/>
                <w:szCs w:val="23"/>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646" w:type="pct"/>
            <w:vMerge/>
            <w:tcBorders>
              <w:left w:val="single" w:sz="4" w:space="0" w:color="auto"/>
              <w:bottom w:val="single" w:sz="4" w:space="0" w:color="auto"/>
              <w:right w:val="single" w:sz="4" w:space="0" w:color="auto"/>
            </w:tcBorders>
          </w:tcPr>
          <w:p w:rsidR="00A67EAC" w:rsidRPr="00B774D7" w:rsidRDefault="00A67EAC" w:rsidP="003D1577">
            <w:pPr>
              <w:spacing w:after="0" w:line="240" w:lineRule="auto"/>
              <w:jc w:val="center"/>
              <w:rPr>
                <w:rFonts w:ascii="Times New Roman" w:eastAsia="Times New Roman" w:hAnsi="Times New Roman" w:cs="Times New Roman"/>
                <w:b/>
                <w:bCs/>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sz w:val="24"/>
                <w:szCs w:val="24"/>
              </w:rPr>
            </w:pPr>
          </w:p>
        </w:tc>
      </w:tr>
      <w:tr w:rsidR="00A67EAC" w:rsidRPr="00B774D7" w:rsidTr="003D1577">
        <w:trPr>
          <w:trHeight w:val="20"/>
        </w:trPr>
        <w:tc>
          <w:tcPr>
            <w:tcW w:w="845" w:type="pct"/>
            <w:tcBorders>
              <w:top w:val="single" w:sz="4" w:space="0" w:color="auto"/>
              <w:left w:val="single" w:sz="2" w:space="0" w:color="000000"/>
              <w:bottom w:val="single" w:sz="4" w:space="0" w:color="auto"/>
              <w:right w:val="single" w:sz="2" w:space="0" w:color="000000"/>
            </w:tcBorders>
            <w:hideMark/>
          </w:tcPr>
          <w:p w:rsidR="00A67EAC" w:rsidRPr="00B774D7" w:rsidRDefault="00A67EAC" w:rsidP="003D1577">
            <w:pPr>
              <w:spacing w:after="0" w:line="240" w:lineRule="auto"/>
              <w:jc w:val="center"/>
              <w:rPr>
                <w:rFonts w:ascii="Times New Roman" w:eastAsia="Times New Roman" w:hAnsi="Times New Roman" w:cs="Times New Roman"/>
                <w:b/>
                <w:bCs/>
                <w:i/>
                <w:iCs/>
                <w:sz w:val="24"/>
                <w:szCs w:val="24"/>
              </w:rPr>
            </w:pPr>
            <w:r w:rsidRPr="00B774D7">
              <w:rPr>
                <w:rFonts w:ascii="Times New Roman" w:eastAsia="Times New Roman" w:hAnsi="Times New Roman" w:cs="Times New Roman"/>
                <w:sz w:val="24"/>
                <w:szCs w:val="24"/>
              </w:rPr>
              <w:t xml:space="preserve">Тема </w:t>
            </w:r>
            <w:r>
              <w:rPr>
                <w:rFonts w:ascii="Times New Roman" w:eastAsia="Times New Roman" w:hAnsi="Times New Roman" w:cs="Times New Roman"/>
                <w:sz w:val="24"/>
                <w:szCs w:val="24"/>
              </w:rPr>
              <w:t>4.2</w:t>
            </w:r>
          </w:p>
          <w:p w:rsidR="00A67EAC" w:rsidRPr="00B774D7" w:rsidRDefault="00A67EAC" w:rsidP="003D1577">
            <w:pPr>
              <w:spacing w:after="0" w:line="240" w:lineRule="auto"/>
              <w:jc w:val="center"/>
              <w:rPr>
                <w:rFonts w:ascii="Times New Roman" w:eastAsia="Times New Roman" w:hAnsi="Times New Roman" w:cs="Times New Roman"/>
                <w:sz w:val="24"/>
                <w:szCs w:val="24"/>
              </w:rPr>
            </w:pPr>
            <w:r w:rsidRPr="00DE7469">
              <w:rPr>
                <w:rFonts w:ascii="Times New Roman" w:eastAsia="Times New Roman" w:hAnsi="Times New Roman" w:cs="Times New Roman"/>
                <w:b/>
                <w:bCs/>
                <w:i/>
                <w:iCs/>
                <w:sz w:val="24"/>
                <w:szCs w:val="24"/>
              </w:rPr>
              <w:t>Научный стиль.</w:t>
            </w:r>
          </w:p>
        </w:tc>
        <w:tc>
          <w:tcPr>
            <w:tcW w:w="2900" w:type="pct"/>
            <w:gridSpan w:val="2"/>
            <w:tcBorders>
              <w:top w:val="single" w:sz="2" w:space="0" w:color="000000"/>
              <w:left w:val="single" w:sz="2" w:space="0" w:color="000000"/>
              <w:bottom w:val="single" w:sz="2" w:space="0" w:color="000000"/>
              <w:right w:val="single" w:sz="2" w:space="0" w:color="000000"/>
            </w:tcBorders>
            <w:hideMark/>
          </w:tcPr>
          <w:p w:rsidR="00A67EAC" w:rsidRPr="003A3683" w:rsidRDefault="00A67EAC" w:rsidP="003D1577">
            <w:pPr>
              <w:spacing w:after="0" w:line="240" w:lineRule="auto"/>
              <w:jc w:val="both"/>
              <w:rPr>
                <w:rFonts w:ascii="Times New Roman" w:eastAsia="Times New Roman" w:hAnsi="Times New Roman" w:cs="Arial"/>
                <w:iCs/>
                <w:sz w:val="24"/>
                <w:szCs w:val="24"/>
              </w:rPr>
            </w:pPr>
            <w:r w:rsidRPr="003A3683">
              <w:rPr>
                <w:rFonts w:ascii="Times New Roman" w:eastAsia="Times New Roman" w:hAnsi="Times New Roman" w:cs="Arial"/>
                <w:iCs/>
                <w:sz w:val="24"/>
                <w:szCs w:val="24"/>
              </w:rPr>
              <w:t xml:space="preserve">Научный стиль и его </w:t>
            </w:r>
            <w:proofErr w:type="spellStart"/>
            <w:r w:rsidRPr="003A3683">
              <w:rPr>
                <w:rFonts w:ascii="Times New Roman" w:eastAsia="Times New Roman" w:hAnsi="Times New Roman" w:cs="Arial"/>
                <w:iCs/>
                <w:sz w:val="24"/>
                <w:szCs w:val="24"/>
              </w:rPr>
              <w:t>подстили</w:t>
            </w:r>
            <w:proofErr w:type="spellEnd"/>
            <w:r w:rsidRPr="003A3683">
              <w:rPr>
                <w:rFonts w:ascii="Times New Roman" w:eastAsia="Times New Roman" w:hAnsi="Times New Roman" w:cs="Arial"/>
                <w:iCs/>
                <w:sz w:val="24"/>
                <w:szCs w:val="24"/>
              </w:rPr>
              <w:t xml:space="preserve">. Профессиональная речь и терминология. Виды терминов (общенаучные, </w:t>
            </w:r>
            <w:proofErr w:type="spellStart"/>
            <w:r w:rsidRPr="003A3683">
              <w:rPr>
                <w:rFonts w:ascii="Times New Roman" w:eastAsia="Times New Roman" w:hAnsi="Times New Roman" w:cs="Arial"/>
                <w:iCs/>
                <w:sz w:val="24"/>
                <w:szCs w:val="24"/>
              </w:rPr>
              <w:t>частнонаучные</w:t>
            </w:r>
            <w:proofErr w:type="spellEnd"/>
            <w:r w:rsidRPr="003A3683">
              <w:rPr>
                <w:rFonts w:ascii="Times New Roman" w:eastAsia="Times New Roman" w:hAnsi="Times New Roman" w:cs="Arial"/>
                <w:iCs/>
                <w:sz w:val="24"/>
                <w:szCs w:val="24"/>
              </w:rPr>
              <w:t xml:space="preserve"> и технологические)</w:t>
            </w:r>
          </w:p>
        </w:tc>
        <w:tc>
          <w:tcPr>
            <w:tcW w:w="646"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jc w:val="center"/>
              <w:rPr>
                <w:rFonts w:ascii="Calibri" w:eastAsia="Calibri" w:hAnsi="Calibri" w:cs="Arial"/>
                <w:sz w:val="20"/>
                <w:szCs w:val="20"/>
              </w:rPr>
            </w:pPr>
            <w:r>
              <w:rPr>
                <w:rFonts w:ascii="Times New Roman" w:eastAsia="Times New Roman" w:hAnsi="Times New Roman" w:cs="Times New Roman"/>
                <w:b/>
                <w:bCs/>
                <w:sz w:val="24"/>
                <w:szCs w:val="24"/>
              </w:rPr>
              <w:t>2</w:t>
            </w:r>
          </w:p>
        </w:tc>
        <w:tc>
          <w:tcPr>
            <w:tcW w:w="609" w:type="pct"/>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sz w:val="24"/>
                <w:szCs w:val="24"/>
              </w:rPr>
            </w:pPr>
            <w:r w:rsidRPr="00B774D7">
              <w:rPr>
                <w:rFonts w:ascii="Times New Roman" w:eastAsia="Times New Roman" w:hAnsi="Times New Roman" w:cs="Times New Roman"/>
                <w:bCs/>
                <w:iCs/>
                <w:sz w:val="24"/>
                <w:szCs w:val="24"/>
              </w:rPr>
              <w:t>ОК</w:t>
            </w:r>
            <w:r w:rsidRPr="00DE7469">
              <w:rPr>
                <w:rFonts w:ascii="Times New Roman" w:eastAsia="Times New Roman" w:hAnsi="Times New Roman" w:cs="Times New Roman"/>
                <w:sz w:val="24"/>
                <w:szCs w:val="24"/>
              </w:rPr>
              <w:t>04; ОК 05; ОК 09</w:t>
            </w:r>
          </w:p>
        </w:tc>
      </w:tr>
      <w:tr w:rsidR="00A67EAC" w:rsidRPr="00B774D7" w:rsidTr="003D1577">
        <w:trPr>
          <w:trHeight w:val="180"/>
        </w:trPr>
        <w:tc>
          <w:tcPr>
            <w:tcW w:w="848" w:type="pct"/>
            <w:gridSpan w:val="2"/>
            <w:vMerge w:val="restart"/>
            <w:tcBorders>
              <w:top w:val="single" w:sz="4" w:space="0" w:color="auto"/>
              <w:left w:val="single" w:sz="4" w:space="0" w:color="auto"/>
              <w:right w:val="single" w:sz="4" w:space="0" w:color="auto"/>
            </w:tcBorders>
          </w:tcPr>
          <w:p w:rsidR="00A67EAC" w:rsidRPr="00DE7469" w:rsidRDefault="00A67EAC" w:rsidP="003D1577">
            <w:pPr>
              <w:suppressAutoHyphens/>
              <w:spacing w:after="0" w:line="240" w:lineRule="auto"/>
              <w:jc w:val="center"/>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Тема 4.</w:t>
            </w:r>
            <w:r>
              <w:rPr>
                <w:rFonts w:ascii="Times New Roman" w:eastAsia="Times New Roman" w:hAnsi="Times New Roman" w:cs="Times New Roman"/>
                <w:sz w:val="24"/>
                <w:szCs w:val="24"/>
              </w:rPr>
              <w:t>3</w:t>
            </w:r>
            <w:r w:rsidRPr="00DE7469">
              <w:rPr>
                <w:rFonts w:ascii="Times New Roman" w:eastAsia="Times New Roman" w:hAnsi="Times New Roman" w:cs="Times New Roman"/>
                <w:sz w:val="24"/>
                <w:szCs w:val="24"/>
              </w:rPr>
              <w:t>.</w:t>
            </w:r>
          </w:p>
          <w:p w:rsidR="00A67EAC" w:rsidRPr="003A3683" w:rsidRDefault="00A67EAC" w:rsidP="003D1577">
            <w:pPr>
              <w:suppressAutoHyphens/>
              <w:spacing w:after="0" w:line="240" w:lineRule="auto"/>
              <w:jc w:val="center"/>
              <w:rPr>
                <w:rFonts w:ascii="Times New Roman" w:eastAsia="Times New Roman" w:hAnsi="Times New Roman" w:cs="Times New Roman"/>
                <w:b/>
                <w:i/>
                <w:sz w:val="24"/>
                <w:szCs w:val="24"/>
              </w:rPr>
            </w:pPr>
            <w:r w:rsidRPr="003A3683">
              <w:rPr>
                <w:rFonts w:ascii="Times New Roman" w:eastAsia="Times New Roman" w:hAnsi="Times New Roman" w:cs="Times New Roman"/>
                <w:b/>
                <w:i/>
                <w:sz w:val="24"/>
                <w:szCs w:val="24"/>
              </w:rPr>
              <w:t>Деловой стиль</w:t>
            </w:r>
          </w:p>
        </w:tc>
        <w:tc>
          <w:tcPr>
            <w:tcW w:w="2897" w:type="pct"/>
            <w:tcBorders>
              <w:top w:val="single" w:sz="4" w:space="0" w:color="auto"/>
              <w:left w:val="single" w:sz="4" w:space="0" w:color="auto"/>
              <w:bottom w:val="single" w:sz="4" w:space="0" w:color="auto"/>
              <w:right w:val="single" w:sz="4" w:space="0" w:color="auto"/>
            </w:tcBorders>
          </w:tcPr>
          <w:p w:rsidR="00A67EAC" w:rsidRPr="00D55BE4" w:rsidRDefault="00A67EAC" w:rsidP="003D1577">
            <w:pPr>
              <w:suppressAutoHyphens/>
              <w:spacing w:after="0" w:line="240" w:lineRule="auto"/>
              <w:rPr>
                <w:rFonts w:ascii="Times New Roman" w:eastAsia="Times New Roman" w:hAnsi="Times New Roman" w:cs="Times New Roman"/>
                <w:sz w:val="24"/>
                <w:szCs w:val="24"/>
              </w:rPr>
            </w:pPr>
            <w:r w:rsidRPr="00D55BE4">
              <w:rPr>
                <w:rFonts w:ascii="Times New Roman" w:eastAsia="Times New Roman" w:hAnsi="Times New Roman" w:cs="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646" w:type="pct"/>
            <w:tcBorders>
              <w:top w:val="single" w:sz="4" w:space="0" w:color="auto"/>
              <w:left w:val="single" w:sz="4" w:space="0" w:color="auto"/>
              <w:bottom w:val="single" w:sz="4" w:space="0" w:color="auto"/>
              <w:right w:val="single" w:sz="4" w:space="0" w:color="auto"/>
            </w:tcBorders>
            <w:vAlign w:val="center"/>
          </w:tcPr>
          <w:p w:rsidR="00A67EAC" w:rsidRDefault="00A67EAC" w:rsidP="003D157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09" w:type="pct"/>
            <w:vMerge w:val="restart"/>
            <w:tcBorders>
              <w:top w:val="single" w:sz="4" w:space="0" w:color="auto"/>
              <w:left w:val="single" w:sz="4" w:space="0" w:color="auto"/>
              <w:right w:val="single" w:sz="4" w:space="0" w:color="auto"/>
            </w:tcBorders>
            <w:vAlign w:val="center"/>
          </w:tcPr>
          <w:p w:rsidR="00A67EAC" w:rsidRPr="00DE7469" w:rsidRDefault="00A67EAC" w:rsidP="003D1577">
            <w:pPr>
              <w:spacing w:after="0" w:line="240" w:lineRule="auto"/>
              <w:rPr>
                <w:rFonts w:ascii="Times New Roman" w:eastAsia="Times New Roman" w:hAnsi="Times New Roman" w:cs="Times New Roman"/>
                <w:sz w:val="24"/>
                <w:szCs w:val="24"/>
              </w:rPr>
            </w:pPr>
            <w:r w:rsidRPr="00DE7469">
              <w:rPr>
                <w:rFonts w:ascii="Times New Roman" w:eastAsia="Times New Roman" w:hAnsi="Times New Roman" w:cs="Times New Roman"/>
                <w:sz w:val="24"/>
                <w:szCs w:val="24"/>
              </w:rPr>
              <w:t>ОК 04; ОК 05; ОК 09</w:t>
            </w:r>
          </w:p>
          <w:p w:rsidR="00A67EAC" w:rsidRPr="00B774D7" w:rsidRDefault="00A67EAC" w:rsidP="003D1577">
            <w:pPr>
              <w:rPr>
                <w:rFonts w:ascii="Times New Roman" w:eastAsia="Times New Roman" w:hAnsi="Times New Roman" w:cs="Times New Roman"/>
                <w:b/>
                <w:bCs/>
                <w:sz w:val="24"/>
                <w:szCs w:val="24"/>
              </w:rPr>
            </w:pPr>
            <w:r w:rsidRPr="00DE7469">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1.1, ПК2.7</w:t>
            </w:r>
          </w:p>
        </w:tc>
      </w:tr>
      <w:tr w:rsidR="00A67EAC" w:rsidRPr="00B774D7" w:rsidTr="003D1577">
        <w:trPr>
          <w:trHeight w:val="195"/>
        </w:trPr>
        <w:tc>
          <w:tcPr>
            <w:tcW w:w="848" w:type="pct"/>
            <w:gridSpan w:val="2"/>
            <w:vMerge/>
            <w:tcBorders>
              <w:left w:val="single" w:sz="4" w:space="0" w:color="auto"/>
              <w:right w:val="single" w:sz="4" w:space="0" w:color="auto"/>
            </w:tcBorders>
          </w:tcPr>
          <w:p w:rsidR="00A67EAC" w:rsidRPr="00DE7469" w:rsidRDefault="00A67EAC" w:rsidP="003D1577">
            <w:pPr>
              <w:suppressAutoHyphens/>
              <w:spacing w:after="0" w:line="240" w:lineRule="auto"/>
              <w:jc w:val="center"/>
              <w:rPr>
                <w:rFonts w:ascii="Times New Roman" w:eastAsia="Times New Roman" w:hAnsi="Times New Roman" w:cs="Times New Roman"/>
                <w:sz w:val="24"/>
                <w:szCs w:val="24"/>
              </w:rPr>
            </w:pPr>
          </w:p>
        </w:tc>
        <w:tc>
          <w:tcPr>
            <w:tcW w:w="2897" w:type="pct"/>
            <w:tcBorders>
              <w:top w:val="single" w:sz="4" w:space="0" w:color="auto"/>
              <w:left w:val="single" w:sz="4" w:space="0" w:color="auto"/>
              <w:bottom w:val="single" w:sz="4" w:space="0" w:color="auto"/>
              <w:right w:val="single" w:sz="4" w:space="0" w:color="auto"/>
            </w:tcBorders>
          </w:tcPr>
          <w:p w:rsidR="00A67EAC" w:rsidRPr="00B774D7" w:rsidRDefault="00A67EAC" w:rsidP="003D1577">
            <w:pPr>
              <w:suppressAutoHyphens/>
              <w:spacing w:after="0" w:line="240" w:lineRule="auto"/>
              <w:rPr>
                <w:rFonts w:ascii="Times New Roman" w:eastAsia="Times New Roman" w:hAnsi="Times New Roman" w:cs="Times New Roman"/>
                <w:b/>
                <w:sz w:val="24"/>
                <w:szCs w:val="24"/>
              </w:rPr>
            </w:pPr>
            <w:r w:rsidRPr="00B774D7">
              <w:rPr>
                <w:rFonts w:ascii="Times New Roman" w:eastAsia="Times New Roman" w:hAnsi="Times New Roman" w:cs="Times New Roman"/>
                <w:b/>
                <w:bCs/>
                <w:i/>
                <w:iCs/>
                <w:sz w:val="24"/>
                <w:szCs w:val="24"/>
              </w:rPr>
              <w:t>Практические занятия</w:t>
            </w:r>
          </w:p>
        </w:tc>
        <w:tc>
          <w:tcPr>
            <w:tcW w:w="646" w:type="pct"/>
            <w:vMerge w:val="restart"/>
            <w:tcBorders>
              <w:top w:val="single" w:sz="4" w:space="0" w:color="auto"/>
              <w:left w:val="single" w:sz="4" w:space="0" w:color="auto"/>
              <w:right w:val="single" w:sz="4" w:space="0" w:color="auto"/>
            </w:tcBorders>
            <w:vAlign w:val="center"/>
          </w:tcPr>
          <w:p w:rsidR="00A67EAC" w:rsidRDefault="00A67EAC" w:rsidP="003D157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09" w:type="pct"/>
            <w:vMerge/>
            <w:tcBorders>
              <w:left w:val="single" w:sz="4" w:space="0" w:color="auto"/>
              <w:right w:val="single" w:sz="4" w:space="0" w:color="auto"/>
            </w:tcBorders>
            <w:vAlign w:val="center"/>
          </w:tcPr>
          <w:p w:rsidR="00A67EAC" w:rsidRPr="00B774D7" w:rsidRDefault="00A67EAC" w:rsidP="003D1577">
            <w:pPr>
              <w:rPr>
                <w:rFonts w:ascii="Times New Roman" w:eastAsia="Times New Roman" w:hAnsi="Times New Roman" w:cs="Times New Roman"/>
                <w:b/>
                <w:bCs/>
                <w:sz w:val="24"/>
                <w:szCs w:val="24"/>
              </w:rPr>
            </w:pPr>
          </w:p>
        </w:tc>
      </w:tr>
      <w:tr w:rsidR="00A67EAC" w:rsidRPr="00B774D7" w:rsidTr="003D1577">
        <w:trPr>
          <w:trHeight w:val="165"/>
        </w:trPr>
        <w:tc>
          <w:tcPr>
            <w:tcW w:w="848" w:type="pct"/>
            <w:gridSpan w:val="2"/>
            <w:vMerge/>
            <w:tcBorders>
              <w:left w:val="single" w:sz="4" w:space="0" w:color="auto"/>
              <w:bottom w:val="single" w:sz="4" w:space="0" w:color="auto"/>
              <w:right w:val="single" w:sz="4" w:space="0" w:color="auto"/>
            </w:tcBorders>
          </w:tcPr>
          <w:p w:rsidR="00A67EAC" w:rsidRPr="00DE7469" w:rsidRDefault="00A67EAC" w:rsidP="003D1577">
            <w:pPr>
              <w:suppressAutoHyphens/>
              <w:spacing w:after="0" w:line="240" w:lineRule="auto"/>
              <w:jc w:val="center"/>
              <w:rPr>
                <w:rFonts w:ascii="Times New Roman" w:eastAsia="Times New Roman" w:hAnsi="Times New Roman" w:cs="Times New Roman"/>
                <w:sz w:val="24"/>
                <w:szCs w:val="24"/>
              </w:rPr>
            </w:pPr>
          </w:p>
        </w:tc>
        <w:tc>
          <w:tcPr>
            <w:tcW w:w="2897" w:type="pct"/>
            <w:tcBorders>
              <w:top w:val="single" w:sz="4" w:space="0" w:color="auto"/>
              <w:left w:val="single" w:sz="4" w:space="0" w:color="auto"/>
              <w:bottom w:val="single" w:sz="4" w:space="0" w:color="auto"/>
              <w:right w:val="single" w:sz="4" w:space="0" w:color="auto"/>
            </w:tcBorders>
          </w:tcPr>
          <w:p w:rsidR="00A67EAC" w:rsidRPr="003A3683" w:rsidRDefault="00A67EAC" w:rsidP="003D1577">
            <w:pPr>
              <w:suppressAutoHyphens/>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w:t>
            </w:r>
            <w:r w:rsidRPr="003A3683">
              <w:rPr>
                <w:rFonts w:ascii="Times New Roman" w:eastAsia="Times New Roman" w:hAnsi="Times New Roman" w:cs="Times New Roman"/>
                <w:b/>
                <w:i/>
                <w:sz w:val="24"/>
                <w:szCs w:val="24"/>
              </w:rPr>
              <w:t>Виды документов в конкретной специальности.</w:t>
            </w:r>
          </w:p>
        </w:tc>
        <w:tc>
          <w:tcPr>
            <w:tcW w:w="646" w:type="pct"/>
            <w:vMerge/>
            <w:tcBorders>
              <w:left w:val="single" w:sz="4" w:space="0" w:color="auto"/>
              <w:bottom w:val="single" w:sz="4" w:space="0" w:color="auto"/>
              <w:right w:val="single" w:sz="4" w:space="0" w:color="auto"/>
            </w:tcBorders>
            <w:vAlign w:val="center"/>
          </w:tcPr>
          <w:p w:rsidR="00A67EAC" w:rsidRDefault="00A67EAC" w:rsidP="003D1577">
            <w:pPr>
              <w:spacing w:after="0" w:line="240" w:lineRule="auto"/>
              <w:jc w:val="center"/>
              <w:rPr>
                <w:rFonts w:ascii="Times New Roman" w:eastAsia="Times New Roman" w:hAnsi="Times New Roman" w:cs="Times New Roman"/>
                <w:b/>
                <w:iCs/>
                <w:sz w:val="24"/>
                <w:szCs w:val="24"/>
              </w:rPr>
            </w:pPr>
          </w:p>
        </w:tc>
        <w:tc>
          <w:tcPr>
            <w:tcW w:w="609" w:type="pct"/>
            <w:vMerge/>
            <w:tcBorders>
              <w:left w:val="single" w:sz="4" w:space="0" w:color="auto"/>
              <w:bottom w:val="single" w:sz="4" w:space="0" w:color="auto"/>
              <w:right w:val="single" w:sz="4" w:space="0" w:color="auto"/>
            </w:tcBorders>
            <w:vAlign w:val="center"/>
          </w:tcPr>
          <w:p w:rsidR="00A67EAC" w:rsidRPr="00B774D7" w:rsidRDefault="00A67EAC" w:rsidP="003D1577">
            <w:pPr>
              <w:rPr>
                <w:rFonts w:ascii="Times New Roman" w:eastAsia="Times New Roman" w:hAnsi="Times New Roman" w:cs="Times New Roman"/>
                <w:b/>
                <w:bCs/>
                <w:sz w:val="24"/>
                <w:szCs w:val="24"/>
              </w:rPr>
            </w:pPr>
          </w:p>
        </w:tc>
      </w:tr>
      <w:tr w:rsidR="00A67EAC" w:rsidRPr="00B774D7" w:rsidTr="003D1577">
        <w:trPr>
          <w:trHeight w:val="70"/>
        </w:trPr>
        <w:tc>
          <w:tcPr>
            <w:tcW w:w="848" w:type="pct"/>
            <w:gridSpan w:val="2"/>
            <w:tcBorders>
              <w:left w:val="single" w:sz="4" w:space="0" w:color="auto"/>
              <w:bottom w:val="single" w:sz="4" w:space="0" w:color="auto"/>
              <w:right w:val="single" w:sz="4" w:space="0" w:color="auto"/>
            </w:tcBorders>
          </w:tcPr>
          <w:p w:rsidR="00A67EAC" w:rsidRPr="00A3122F" w:rsidRDefault="00A67EAC" w:rsidP="003D1577">
            <w:pPr>
              <w:suppressAutoHyphens/>
              <w:spacing w:after="0" w:line="240" w:lineRule="auto"/>
              <w:rPr>
                <w:rFonts w:ascii="Times New Roman" w:eastAsia="Times New Roman" w:hAnsi="Times New Roman" w:cs="Times New Roman"/>
                <w:sz w:val="24"/>
                <w:szCs w:val="24"/>
                <w:highlight w:val="yellow"/>
              </w:rPr>
            </w:pPr>
            <w:r w:rsidRPr="00A3122F">
              <w:rPr>
                <w:rFonts w:ascii="Times New Roman" w:eastAsia="Times New Roman" w:hAnsi="Times New Roman" w:cs="Times New Roman"/>
                <w:sz w:val="24"/>
                <w:szCs w:val="24"/>
                <w:highlight w:val="yellow"/>
              </w:rPr>
              <w:t>Консультации</w:t>
            </w:r>
          </w:p>
        </w:tc>
        <w:tc>
          <w:tcPr>
            <w:tcW w:w="2897" w:type="pct"/>
            <w:tcBorders>
              <w:top w:val="single" w:sz="4" w:space="0" w:color="auto"/>
              <w:left w:val="single" w:sz="4" w:space="0" w:color="auto"/>
              <w:bottom w:val="single" w:sz="4" w:space="0" w:color="auto"/>
              <w:right w:val="single" w:sz="4" w:space="0" w:color="auto"/>
            </w:tcBorders>
          </w:tcPr>
          <w:p w:rsidR="00A67EAC" w:rsidRPr="00A3122F" w:rsidRDefault="00A67EAC" w:rsidP="003D1577">
            <w:pPr>
              <w:suppressAutoHyphens/>
              <w:spacing w:after="0" w:line="240" w:lineRule="auto"/>
              <w:rPr>
                <w:rFonts w:ascii="Times New Roman" w:eastAsia="Times New Roman" w:hAnsi="Times New Roman" w:cs="Times New Roman"/>
                <w:b/>
                <w:i/>
                <w:sz w:val="24"/>
                <w:szCs w:val="24"/>
                <w:highlight w:val="yellow"/>
              </w:rPr>
            </w:pPr>
          </w:p>
        </w:tc>
        <w:tc>
          <w:tcPr>
            <w:tcW w:w="646" w:type="pct"/>
            <w:tcBorders>
              <w:left w:val="single" w:sz="4" w:space="0" w:color="auto"/>
              <w:bottom w:val="single" w:sz="4" w:space="0" w:color="auto"/>
              <w:right w:val="single" w:sz="4" w:space="0" w:color="auto"/>
            </w:tcBorders>
            <w:vAlign w:val="center"/>
          </w:tcPr>
          <w:p w:rsidR="00A67EAC" w:rsidRPr="00A3122F" w:rsidRDefault="00A67EAC" w:rsidP="003D1577">
            <w:pPr>
              <w:spacing w:after="0" w:line="240" w:lineRule="auto"/>
              <w:jc w:val="center"/>
              <w:rPr>
                <w:rFonts w:ascii="Times New Roman" w:eastAsia="Times New Roman" w:hAnsi="Times New Roman" w:cs="Times New Roman"/>
                <w:b/>
                <w:iCs/>
                <w:sz w:val="24"/>
                <w:szCs w:val="24"/>
                <w:highlight w:val="yellow"/>
              </w:rPr>
            </w:pPr>
            <w:r w:rsidRPr="00A3122F">
              <w:rPr>
                <w:rFonts w:ascii="Times New Roman" w:eastAsia="Times New Roman" w:hAnsi="Times New Roman" w:cs="Times New Roman"/>
                <w:b/>
                <w:iCs/>
                <w:sz w:val="24"/>
                <w:szCs w:val="24"/>
                <w:highlight w:val="yellow"/>
              </w:rPr>
              <w:t>14</w:t>
            </w:r>
          </w:p>
        </w:tc>
        <w:tc>
          <w:tcPr>
            <w:tcW w:w="609" w:type="pct"/>
            <w:tcBorders>
              <w:left w:val="single" w:sz="4" w:space="0" w:color="auto"/>
              <w:bottom w:val="single" w:sz="4" w:space="0" w:color="auto"/>
              <w:right w:val="single" w:sz="4" w:space="0" w:color="auto"/>
            </w:tcBorders>
            <w:vAlign w:val="center"/>
          </w:tcPr>
          <w:p w:rsidR="00A67EAC" w:rsidRPr="00B774D7" w:rsidRDefault="00A67EAC" w:rsidP="003D1577">
            <w:pPr>
              <w:spacing w:after="0" w:line="240" w:lineRule="auto"/>
              <w:rPr>
                <w:rFonts w:ascii="Times New Roman" w:eastAsia="Times New Roman" w:hAnsi="Times New Roman" w:cs="Times New Roman"/>
                <w:b/>
                <w:bCs/>
                <w:sz w:val="24"/>
                <w:szCs w:val="24"/>
              </w:rPr>
            </w:pPr>
          </w:p>
        </w:tc>
      </w:tr>
      <w:tr w:rsidR="00A67EAC" w:rsidRPr="00B774D7" w:rsidTr="003D1577">
        <w:tc>
          <w:tcPr>
            <w:tcW w:w="3745" w:type="pct"/>
            <w:gridSpan w:val="3"/>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uppressAutoHyphens/>
              <w:spacing w:after="0" w:line="240" w:lineRule="auto"/>
              <w:rPr>
                <w:rFonts w:ascii="Times New Roman" w:eastAsia="Times New Roman" w:hAnsi="Times New Roman" w:cs="Times New Roman"/>
                <w:b/>
                <w:sz w:val="24"/>
                <w:szCs w:val="24"/>
              </w:rPr>
            </w:pPr>
            <w:r w:rsidRPr="00B774D7">
              <w:rPr>
                <w:rFonts w:ascii="Times New Roman" w:eastAsia="Times New Roman" w:hAnsi="Times New Roman" w:cs="Times New Roman"/>
                <w:b/>
                <w:sz w:val="24"/>
                <w:szCs w:val="24"/>
              </w:rPr>
              <w:t>Пр</w:t>
            </w:r>
            <w:r>
              <w:rPr>
                <w:rFonts w:ascii="Times New Roman" w:eastAsia="Times New Roman" w:hAnsi="Times New Roman" w:cs="Times New Roman"/>
                <w:b/>
                <w:sz w:val="24"/>
                <w:szCs w:val="24"/>
              </w:rPr>
              <w:t>омежуточная аттестация (экзамен</w:t>
            </w:r>
            <w:r w:rsidRPr="00B774D7">
              <w:rPr>
                <w:rFonts w:ascii="Times New Roman" w:eastAsia="Times New Roman" w:hAnsi="Times New Roman" w:cs="Times New Roman"/>
                <w:b/>
                <w:sz w:val="24"/>
                <w:szCs w:val="24"/>
              </w:rPr>
              <w:t>)</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09"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rPr>
                <w:rFonts w:ascii="Times New Roman" w:eastAsia="Times New Roman" w:hAnsi="Times New Roman" w:cs="Times New Roman"/>
                <w:b/>
                <w:bCs/>
                <w:sz w:val="24"/>
                <w:szCs w:val="24"/>
              </w:rPr>
            </w:pPr>
          </w:p>
        </w:tc>
      </w:tr>
      <w:tr w:rsidR="00A67EAC" w:rsidRPr="00B774D7" w:rsidTr="003D1577">
        <w:trPr>
          <w:trHeight w:val="20"/>
        </w:trPr>
        <w:tc>
          <w:tcPr>
            <w:tcW w:w="3745" w:type="pct"/>
            <w:gridSpan w:val="3"/>
            <w:tcBorders>
              <w:top w:val="single" w:sz="4" w:space="0" w:color="auto"/>
              <w:left w:val="single" w:sz="4" w:space="0" w:color="auto"/>
              <w:bottom w:val="single" w:sz="4" w:space="0" w:color="auto"/>
              <w:right w:val="single" w:sz="4" w:space="0" w:color="auto"/>
            </w:tcBorders>
            <w:hideMark/>
          </w:tcPr>
          <w:p w:rsidR="00A67EAC" w:rsidRPr="00B774D7" w:rsidRDefault="00A67EAC" w:rsidP="003D1577">
            <w:pPr>
              <w:spacing w:after="0" w:line="240" w:lineRule="auto"/>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t>Всего:</w:t>
            </w:r>
          </w:p>
        </w:tc>
        <w:tc>
          <w:tcPr>
            <w:tcW w:w="646" w:type="pct"/>
            <w:tcBorders>
              <w:top w:val="single" w:sz="4" w:space="0" w:color="auto"/>
              <w:left w:val="single" w:sz="4" w:space="0" w:color="auto"/>
              <w:bottom w:val="single" w:sz="4" w:space="0" w:color="auto"/>
              <w:right w:val="single" w:sz="4" w:space="0" w:color="auto"/>
            </w:tcBorders>
            <w:vAlign w:val="center"/>
            <w:hideMark/>
          </w:tcPr>
          <w:p w:rsidR="00A67EAC" w:rsidRPr="00B774D7" w:rsidRDefault="00A67EAC" w:rsidP="003D1577">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72</w:t>
            </w:r>
          </w:p>
        </w:tc>
        <w:tc>
          <w:tcPr>
            <w:tcW w:w="609" w:type="pct"/>
            <w:tcBorders>
              <w:top w:val="single" w:sz="4" w:space="0" w:color="auto"/>
              <w:left w:val="single" w:sz="4" w:space="0" w:color="auto"/>
              <w:bottom w:val="single" w:sz="4" w:space="0" w:color="auto"/>
              <w:right w:val="single" w:sz="4" w:space="0" w:color="auto"/>
            </w:tcBorders>
          </w:tcPr>
          <w:p w:rsidR="00A67EAC" w:rsidRPr="00B774D7" w:rsidRDefault="00A67EAC" w:rsidP="003D1577">
            <w:pPr>
              <w:spacing w:after="0" w:line="240" w:lineRule="auto"/>
              <w:ind w:firstLine="709"/>
              <w:rPr>
                <w:rFonts w:ascii="Times New Roman" w:eastAsia="Times New Roman" w:hAnsi="Times New Roman" w:cs="Times New Roman"/>
                <w:b/>
                <w:bCs/>
                <w:i/>
                <w:sz w:val="24"/>
                <w:szCs w:val="24"/>
              </w:rPr>
            </w:pPr>
          </w:p>
        </w:tc>
      </w:tr>
      <w:bookmarkEnd w:id="3"/>
    </w:tbl>
    <w:p w:rsidR="00A67EAC" w:rsidRDefault="00A67EAC" w:rsidP="00B774D7">
      <w:pPr>
        <w:spacing w:after="0" w:line="240" w:lineRule="auto"/>
        <w:rPr>
          <w:rFonts w:ascii="Times New Roman" w:eastAsia="Calibri" w:hAnsi="Times New Roman" w:cs="Times New Roman"/>
          <w:b/>
          <w:bCs/>
          <w:sz w:val="24"/>
          <w:szCs w:val="24"/>
        </w:rPr>
        <w:sectPr w:rsidR="00A67EAC" w:rsidSect="00F722E4">
          <w:pgSz w:w="16838" w:h="11906" w:orient="landscape"/>
          <w:pgMar w:top="1701" w:right="1134" w:bottom="851" w:left="1134" w:header="709" w:footer="709" w:gutter="0"/>
          <w:cols w:space="708"/>
          <w:docGrid w:linePitch="360"/>
        </w:sect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3. Условия реализации программы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3.1. Требования к минимальному материально-техническому обеспечению</w:t>
      </w:r>
      <w:r w:rsidRPr="00B774D7">
        <w:rPr>
          <w:rFonts w:ascii="Times New Roman" w:eastAsia="Calibri" w:hAnsi="Times New Roman" w:cs="Times New Roman"/>
          <w:sz w:val="24"/>
          <w:szCs w:val="24"/>
        </w:rPr>
        <w:t xml:space="preserve"> </w:t>
      </w:r>
    </w:p>
    <w:p w:rsidR="00B774D7" w:rsidRPr="00E70237" w:rsidRDefault="00B774D7" w:rsidP="00B774D7">
      <w:pPr>
        <w:spacing w:after="0" w:line="240" w:lineRule="auto"/>
        <w:ind w:firstLine="709"/>
        <w:rPr>
          <w:rFonts w:ascii="Times New Roman" w:eastAsia="Calibri" w:hAnsi="Times New Roman" w:cs="Times New Roman"/>
          <w:sz w:val="24"/>
          <w:szCs w:val="24"/>
        </w:rPr>
      </w:pPr>
      <w:r w:rsidRPr="00B774D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w:t>
      </w:r>
      <w:proofErr w:type="gramStart"/>
      <w:r w:rsidRPr="00B774D7">
        <w:rPr>
          <w:rFonts w:ascii="Times New Roman" w:eastAsia="Times New Roman" w:hAnsi="Times New Roman" w:cs="Times New Roman"/>
          <w:bCs/>
          <w:sz w:val="24"/>
          <w:szCs w:val="24"/>
        </w:rPr>
        <w:t xml:space="preserve">помещение: </w:t>
      </w:r>
      <w:r w:rsidR="00E70237">
        <w:rPr>
          <w:rFonts w:ascii="Times New Roman" w:eastAsia="Times New Roman" w:hAnsi="Times New Roman" w:cs="Times New Roman"/>
          <w:bCs/>
          <w:i/>
          <w:sz w:val="24"/>
          <w:szCs w:val="24"/>
        </w:rPr>
        <w:t xml:space="preserve"> </w:t>
      </w:r>
      <w:r w:rsidRPr="00E70237">
        <w:rPr>
          <w:rFonts w:ascii="Times New Roman" w:eastAsia="Times New Roman" w:hAnsi="Times New Roman" w:cs="Times New Roman"/>
          <w:bCs/>
          <w:sz w:val="24"/>
          <w:szCs w:val="24"/>
        </w:rPr>
        <w:t>учебный</w:t>
      </w:r>
      <w:proofErr w:type="gramEnd"/>
      <w:r w:rsidRPr="00E70237">
        <w:rPr>
          <w:rFonts w:ascii="Times New Roman" w:eastAsia="Times New Roman" w:hAnsi="Times New Roman" w:cs="Times New Roman"/>
          <w:bCs/>
          <w:sz w:val="24"/>
          <w:szCs w:val="24"/>
        </w:rPr>
        <w:t xml:space="preserve"> кабинет</w:t>
      </w:r>
      <w:r w:rsidR="00E70237" w:rsidRPr="00E70237">
        <w:rPr>
          <w:rFonts w:ascii="Times New Roman" w:eastAsia="Times New Roman" w:hAnsi="Times New Roman" w:cs="Times New Roman"/>
          <w:bCs/>
          <w:sz w:val="24"/>
          <w:szCs w:val="24"/>
        </w:rPr>
        <w:t xml:space="preserve"> </w:t>
      </w:r>
    </w:p>
    <w:p w:rsidR="00B774D7" w:rsidRPr="00B774D7" w:rsidRDefault="00B774D7" w:rsidP="00E70237">
      <w:pPr>
        <w:spacing w:after="0" w:line="240" w:lineRule="auto"/>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w:t>
      </w:r>
      <w:r w:rsidR="00E70237">
        <w:rPr>
          <w:rFonts w:ascii="Times New Roman" w:eastAsia="Calibri" w:hAnsi="Times New Roman" w:cs="Times New Roman"/>
          <w:sz w:val="24"/>
          <w:szCs w:val="24"/>
        </w:rPr>
        <w:t xml:space="preserve">борудование учебного кабинета: </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посадочные места по количеству обучающихся;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рабочее место преподавателя;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учебно-наглядных пособий;</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электронных видеоматериалов;</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задания для контрольных работ;</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профессионально ориентированные задания;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материалы экзамена.</w:t>
      </w:r>
    </w:p>
    <w:p w:rsidR="00087D9E" w:rsidRDefault="00087D9E" w:rsidP="00B774D7">
      <w:pPr>
        <w:spacing w:after="0" w:line="240" w:lineRule="auto"/>
        <w:ind w:firstLine="709"/>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Технические средства обучения:</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ноутбук</w:t>
      </w:r>
      <w:r w:rsidRPr="00087D9E">
        <w:rPr>
          <w:rFonts w:ascii="Times New Roman" w:eastAsia="Calibri" w:hAnsi="Times New Roman" w:cs="Times New Roman"/>
          <w:sz w:val="24"/>
          <w:szCs w:val="24"/>
        </w:rPr>
        <w:t xml:space="preserve"> с лицензионным программным обеспечением;</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телевизор.</w:t>
      </w:r>
    </w:p>
    <w:p w:rsidR="00087D9E" w:rsidRPr="00087D9E" w:rsidRDefault="00087D9E" w:rsidP="00087D9E">
      <w:pPr>
        <w:spacing w:after="0" w:line="240" w:lineRule="auto"/>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Залы:</w:t>
      </w:r>
    </w:p>
    <w:p w:rsid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Библиотека, читальный зал с выходом в сеть Интернет.</w:t>
      </w:r>
    </w:p>
    <w:p w:rsidR="00087D9E" w:rsidRDefault="00087D9E"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3.2. Информационное обеспечение обучения</w:t>
      </w:r>
      <w:r w:rsidRPr="00B774D7">
        <w:rPr>
          <w:rFonts w:ascii="Times New Roman" w:eastAsia="Calibri" w:hAnsi="Times New Roman" w:cs="Times New Roman"/>
          <w:sz w:val="24"/>
          <w:szCs w:val="24"/>
        </w:rPr>
        <w:t xml:space="preserve"> </w:t>
      </w:r>
    </w:p>
    <w:p w:rsidR="00B774D7" w:rsidRPr="00B774D7" w:rsidRDefault="00B774D7" w:rsidP="00B774D7">
      <w:pPr>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3.2.1Основные источник</w:t>
      </w:r>
      <w:r w:rsidR="00D361AE">
        <w:rPr>
          <w:rFonts w:ascii="Times New Roman" w:eastAsia="Calibri" w:hAnsi="Times New Roman" w:cs="Times New Roman"/>
          <w:b/>
          <w:bCs/>
          <w:sz w:val="24"/>
          <w:szCs w:val="24"/>
        </w:rPr>
        <w:t>и</w:t>
      </w:r>
      <w:r w:rsidRPr="00B774D7">
        <w:rPr>
          <w:rFonts w:ascii="Times New Roman" w:eastAsia="Calibri" w:hAnsi="Times New Roman" w:cs="Times New Roman"/>
          <w:b/>
          <w:bCs/>
          <w:sz w:val="24"/>
          <w:szCs w:val="24"/>
        </w:rPr>
        <w:t>:</w:t>
      </w:r>
    </w:p>
    <w:p w:rsid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Печатные издания</w:t>
      </w:r>
    </w:p>
    <w:p w:rsidR="00D361AE" w:rsidRPr="000E6EA9" w:rsidRDefault="00D361AE" w:rsidP="00B774D7">
      <w:pPr>
        <w:spacing w:after="0" w:line="240" w:lineRule="auto"/>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1. </w:t>
      </w:r>
      <w:r w:rsidR="008434A4" w:rsidRPr="000E6EA9">
        <w:rPr>
          <w:rFonts w:ascii="Times New Roman" w:eastAsia="Calibri" w:hAnsi="Times New Roman" w:cs="Times New Roman"/>
          <w:bCs/>
          <w:sz w:val="24"/>
          <w:szCs w:val="24"/>
        </w:rPr>
        <w:t xml:space="preserve">Русский язык. 10 – 11 классы: учеб. для </w:t>
      </w:r>
      <w:proofErr w:type="spellStart"/>
      <w:r w:rsidR="008434A4" w:rsidRPr="000E6EA9">
        <w:rPr>
          <w:rFonts w:ascii="Times New Roman" w:eastAsia="Calibri" w:hAnsi="Times New Roman" w:cs="Times New Roman"/>
          <w:bCs/>
          <w:sz w:val="24"/>
          <w:szCs w:val="24"/>
        </w:rPr>
        <w:t>общеобразоват</w:t>
      </w:r>
      <w:proofErr w:type="spellEnd"/>
      <w:r w:rsidR="008434A4" w:rsidRPr="000E6EA9">
        <w:rPr>
          <w:rFonts w:ascii="Times New Roman" w:eastAsia="Calibri" w:hAnsi="Times New Roman" w:cs="Times New Roman"/>
          <w:bCs/>
          <w:sz w:val="24"/>
          <w:szCs w:val="24"/>
        </w:rPr>
        <w:t xml:space="preserve">. организаций: базовый уровень/ [Л. М. </w:t>
      </w:r>
      <w:proofErr w:type="spellStart"/>
      <w:r w:rsidR="008434A4" w:rsidRPr="000E6EA9">
        <w:rPr>
          <w:rFonts w:ascii="Times New Roman" w:eastAsia="Calibri" w:hAnsi="Times New Roman" w:cs="Times New Roman"/>
          <w:bCs/>
          <w:sz w:val="24"/>
          <w:szCs w:val="24"/>
        </w:rPr>
        <w:t>Рыбченкова</w:t>
      </w:r>
      <w:proofErr w:type="spellEnd"/>
      <w:r w:rsidR="008434A4" w:rsidRPr="000E6EA9">
        <w:rPr>
          <w:rFonts w:ascii="Times New Roman" w:eastAsia="Calibri" w:hAnsi="Times New Roman" w:cs="Times New Roman"/>
          <w:bCs/>
          <w:sz w:val="24"/>
          <w:szCs w:val="24"/>
        </w:rPr>
        <w:t xml:space="preserve"> и др.]. – 4-е изд., стер. – М.: Просвещение, 2022.</w:t>
      </w:r>
    </w:p>
    <w:p w:rsid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Электронные издания, интернет-ресурсы:</w:t>
      </w:r>
    </w:p>
    <w:p w:rsidR="008434A4" w:rsidRPr="000E6EA9" w:rsidRDefault="000E6EA9" w:rsidP="000E6EA9">
      <w:pPr>
        <w:spacing w:after="0" w:line="240" w:lineRule="auto"/>
        <w:jc w:val="both"/>
        <w:rPr>
          <w:rFonts w:ascii="Times New Roman" w:hAnsi="Times New Roman" w:cs="Times New Roman"/>
          <w:shd w:val="clear" w:color="auto" w:fill="FFFFFF"/>
        </w:rPr>
      </w:pPr>
      <w:r w:rsidRPr="000E6EA9">
        <w:rPr>
          <w:rFonts w:ascii="Times New Roman" w:hAnsi="Times New Roman" w:cs="Times New Roman"/>
          <w:b/>
          <w:shd w:val="clear" w:color="auto" w:fill="FFFFFF"/>
        </w:rPr>
        <w:t>1.</w:t>
      </w:r>
      <w:r>
        <w:rPr>
          <w:rFonts w:ascii="Times New Roman" w:hAnsi="Times New Roman" w:cs="Times New Roman"/>
          <w:shd w:val="clear" w:color="auto" w:fill="FFFFFF"/>
        </w:rPr>
        <w:t xml:space="preserve"> </w:t>
      </w:r>
      <w:r w:rsidRPr="000E6EA9">
        <w:rPr>
          <w:rFonts w:ascii="Times New Roman" w:hAnsi="Times New Roman" w:cs="Times New Roman"/>
          <w:shd w:val="clear" w:color="auto" w:fill="FFFFFF"/>
        </w:rPr>
        <w:t xml:space="preserve">Русский язык (базовый и углубленный уровни). 10—11 </w:t>
      </w:r>
      <w:proofErr w:type="gramStart"/>
      <w:r w:rsidRPr="000E6EA9">
        <w:rPr>
          <w:rFonts w:ascii="Times New Roman" w:hAnsi="Times New Roman" w:cs="Times New Roman"/>
          <w:shd w:val="clear" w:color="auto" w:fill="FFFFFF"/>
        </w:rPr>
        <w:t>классы :</w:t>
      </w:r>
      <w:proofErr w:type="gramEnd"/>
      <w:r w:rsidRPr="000E6EA9">
        <w:rPr>
          <w:rFonts w:ascii="Times New Roman" w:hAnsi="Times New Roman" w:cs="Times New Roman"/>
          <w:shd w:val="clear" w:color="auto" w:fill="FFFFFF"/>
        </w:rPr>
        <w:t xml:space="preserve"> учебник для среднего общего образования / В. Д. Черняк, А. И. </w:t>
      </w:r>
      <w:proofErr w:type="spellStart"/>
      <w:r w:rsidRPr="000E6EA9">
        <w:rPr>
          <w:rFonts w:ascii="Times New Roman" w:hAnsi="Times New Roman" w:cs="Times New Roman"/>
          <w:shd w:val="clear" w:color="auto" w:fill="FFFFFF"/>
        </w:rPr>
        <w:t>Дунев</w:t>
      </w:r>
      <w:proofErr w:type="spellEnd"/>
      <w:r w:rsidRPr="000E6EA9">
        <w:rPr>
          <w:rFonts w:ascii="Times New Roman" w:hAnsi="Times New Roman" w:cs="Times New Roman"/>
          <w:shd w:val="clear" w:color="auto" w:fill="FFFFFF"/>
        </w:rPr>
        <w:t xml:space="preserve">, В. А. Ефремов, Е. В. Сергеева ; под общей редакцией В. Д. Черняк. — 4-е изд., </w:t>
      </w:r>
      <w:proofErr w:type="spellStart"/>
      <w:r w:rsidRPr="000E6EA9">
        <w:rPr>
          <w:rFonts w:ascii="Times New Roman" w:hAnsi="Times New Roman" w:cs="Times New Roman"/>
          <w:shd w:val="clear" w:color="auto" w:fill="FFFFFF"/>
        </w:rPr>
        <w:t>перераб</w:t>
      </w:r>
      <w:proofErr w:type="spellEnd"/>
      <w:r w:rsidRPr="000E6EA9">
        <w:rPr>
          <w:rFonts w:ascii="Times New Roman" w:hAnsi="Times New Roman" w:cs="Times New Roman"/>
          <w:shd w:val="clear" w:color="auto" w:fill="FFFFFF"/>
        </w:rPr>
        <w:t xml:space="preserve">. и доп. — </w:t>
      </w:r>
      <w:proofErr w:type="gramStart"/>
      <w:r w:rsidRPr="000E6EA9">
        <w:rPr>
          <w:rFonts w:ascii="Times New Roman" w:hAnsi="Times New Roman" w:cs="Times New Roman"/>
          <w:shd w:val="clear" w:color="auto" w:fill="FFFFFF"/>
        </w:rPr>
        <w:t>Москва :</w:t>
      </w:r>
      <w:proofErr w:type="gramEnd"/>
      <w:r w:rsidRPr="000E6EA9">
        <w:rPr>
          <w:rFonts w:ascii="Times New Roman" w:hAnsi="Times New Roman" w:cs="Times New Roman"/>
          <w:shd w:val="clear" w:color="auto" w:fill="FFFFFF"/>
        </w:rPr>
        <w:t xml:space="preserve"> Издательство </w:t>
      </w:r>
      <w:proofErr w:type="spellStart"/>
      <w:r w:rsidRPr="000E6EA9">
        <w:rPr>
          <w:rFonts w:ascii="Times New Roman" w:hAnsi="Times New Roman" w:cs="Times New Roman"/>
          <w:shd w:val="clear" w:color="auto" w:fill="FFFFFF"/>
        </w:rPr>
        <w:t>Юрайт</w:t>
      </w:r>
      <w:proofErr w:type="spellEnd"/>
      <w:r w:rsidRPr="000E6EA9">
        <w:rPr>
          <w:rFonts w:ascii="Times New Roman" w:hAnsi="Times New Roman" w:cs="Times New Roman"/>
          <w:shd w:val="clear" w:color="auto" w:fill="FFFFFF"/>
        </w:rPr>
        <w:t xml:space="preserve">, 2023. — 385 с. — (Общеобразовательный цикл). — ISBN 978-5-534-15628-7. — </w:t>
      </w:r>
      <w:proofErr w:type="gramStart"/>
      <w:r w:rsidRPr="000E6EA9">
        <w:rPr>
          <w:rFonts w:ascii="Times New Roman" w:hAnsi="Times New Roman" w:cs="Times New Roman"/>
          <w:shd w:val="clear" w:color="auto" w:fill="FFFFFF"/>
        </w:rPr>
        <w:t>Текст :</w:t>
      </w:r>
      <w:proofErr w:type="gramEnd"/>
      <w:r w:rsidRPr="000E6EA9">
        <w:rPr>
          <w:rFonts w:ascii="Times New Roman" w:hAnsi="Times New Roman" w:cs="Times New Roman"/>
          <w:shd w:val="clear" w:color="auto" w:fill="FFFFFF"/>
        </w:rPr>
        <w:t xml:space="preserve"> электронный // Образовательная платформа </w:t>
      </w:r>
      <w:proofErr w:type="spellStart"/>
      <w:r w:rsidRPr="000E6EA9">
        <w:rPr>
          <w:rFonts w:ascii="Times New Roman" w:hAnsi="Times New Roman" w:cs="Times New Roman"/>
          <w:shd w:val="clear" w:color="auto" w:fill="FFFFFF"/>
        </w:rPr>
        <w:t>Юрайт</w:t>
      </w:r>
      <w:proofErr w:type="spellEnd"/>
      <w:r w:rsidRPr="000E6EA9">
        <w:rPr>
          <w:rFonts w:ascii="Times New Roman" w:hAnsi="Times New Roman" w:cs="Times New Roman"/>
          <w:shd w:val="clear" w:color="auto" w:fill="FFFFFF"/>
        </w:rPr>
        <w:t xml:space="preserve"> [сайт]. — URL: </w:t>
      </w:r>
      <w:hyperlink r:id="rId7" w:tgtFrame="_blank" w:history="1">
        <w:r w:rsidRPr="000E6EA9">
          <w:rPr>
            <w:rFonts w:ascii="Times New Roman" w:hAnsi="Times New Roman" w:cs="Times New Roman"/>
          </w:rPr>
          <w:t>https://urait.ru/bcode/520565</w:t>
        </w:r>
      </w:hyperlink>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3.2.</w:t>
      </w:r>
      <w:proofErr w:type="gramStart"/>
      <w:r w:rsidRPr="00B774D7">
        <w:rPr>
          <w:rFonts w:ascii="Times New Roman" w:eastAsia="Calibri" w:hAnsi="Times New Roman" w:cs="Times New Roman"/>
          <w:b/>
          <w:bCs/>
          <w:sz w:val="24"/>
          <w:szCs w:val="24"/>
        </w:rPr>
        <w:t>2.Дополнительные</w:t>
      </w:r>
      <w:proofErr w:type="gramEnd"/>
      <w:r w:rsidRPr="00B774D7">
        <w:rPr>
          <w:rFonts w:ascii="Times New Roman" w:eastAsia="Calibri" w:hAnsi="Times New Roman" w:cs="Times New Roman"/>
          <w:b/>
          <w:bCs/>
          <w:sz w:val="24"/>
          <w:szCs w:val="24"/>
        </w:rPr>
        <w:t xml:space="preserve"> источники:</w:t>
      </w:r>
    </w:p>
    <w:p w:rsidR="00D361AE"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1.</w:t>
      </w:r>
      <w:r w:rsidRPr="000E6EA9">
        <w:rPr>
          <w:rFonts w:ascii="Times New Roman" w:eastAsia="Calibri" w:hAnsi="Times New Roman" w:cs="Times New Roman"/>
          <w:sz w:val="24"/>
          <w:szCs w:val="24"/>
        </w:rPr>
        <w:t xml:space="preserve"> </w:t>
      </w:r>
      <w:r w:rsidR="00D361AE" w:rsidRPr="000E6EA9">
        <w:rPr>
          <w:rFonts w:ascii="Times New Roman" w:hAnsi="Times New Roman" w:cs="Times New Roman"/>
          <w:iCs/>
          <w:shd w:val="clear" w:color="auto" w:fill="FFFFFF"/>
        </w:rPr>
        <w:t>Лобачева, Н. А. </w:t>
      </w:r>
      <w:r w:rsidR="00D361AE" w:rsidRPr="000E6EA9">
        <w:rPr>
          <w:rFonts w:ascii="Times New Roman" w:hAnsi="Times New Roman" w:cs="Times New Roman"/>
          <w:shd w:val="clear" w:color="auto" w:fill="FFFFFF"/>
        </w:rPr>
        <w:t xml:space="preserve"> Русский язык. Лексикология. Фразеология. Лексикография. Фонетика. Орфоэпия. Графика. </w:t>
      </w:r>
      <w:proofErr w:type="gramStart"/>
      <w:r w:rsidR="00D361AE" w:rsidRPr="000E6EA9">
        <w:rPr>
          <w:rFonts w:ascii="Times New Roman" w:hAnsi="Times New Roman" w:cs="Times New Roman"/>
          <w:shd w:val="clear" w:color="auto" w:fill="FFFFFF"/>
        </w:rPr>
        <w:t>Орфография :</w:t>
      </w:r>
      <w:proofErr w:type="gramEnd"/>
      <w:r w:rsidR="00D361AE"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D361AE" w:rsidRPr="000E6EA9">
        <w:rPr>
          <w:rFonts w:ascii="Times New Roman" w:hAnsi="Times New Roman" w:cs="Times New Roman"/>
          <w:shd w:val="clear" w:color="auto" w:fill="FFFFFF"/>
        </w:rPr>
        <w:t>испр</w:t>
      </w:r>
      <w:proofErr w:type="spellEnd"/>
      <w:r w:rsidR="00D361AE" w:rsidRPr="000E6EA9">
        <w:rPr>
          <w:rFonts w:ascii="Times New Roman" w:hAnsi="Times New Roman" w:cs="Times New Roman"/>
          <w:shd w:val="clear" w:color="auto" w:fill="FFFFFF"/>
        </w:rPr>
        <w:t xml:space="preserve">. и доп. — </w:t>
      </w:r>
      <w:proofErr w:type="gramStart"/>
      <w:r w:rsidR="00D361AE" w:rsidRPr="000E6EA9">
        <w:rPr>
          <w:rFonts w:ascii="Times New Roman" w:hAnsi="Times New Roman" w:cs="Times New Roman"/>
          <w:shd w:val="clear" w:color="auto" w:fill="FFFFFF"/>
        </w:rPr>
        <w:t>Москва :</w:t>
      </w:r>
      <w:proofErr w:type="gramEnd"/>
      <w:r w:rsidR="00D361AE" w:rsidRPr="000E6EA9">
        <w:rPr>
          <w:rFonts w:ascii="Times New Roman" w:hAnsi="Times New Roman" w:cs="Times New Roman"/>
          <w:shd w:val="clear" w:color="auto" w:fill="FFFFFF"/>
        </w:rPr>
        <w:t xml:space="preserve"> Издательство </w:t>
      </w:r>
      <w:proofErr w:type="spellStart"/>
      <w:r w:rsidR="00D361AE" w:rsidRPr="000E6EA9">
        <w:rPr>
          <w:rFonts w:ascii="Times New Roman" w:hAnsi="Times New Roman" w:cs="Times New Roman"/>
          <w:shd w:val="clear" w:color="auto" w:fill="FFFFFF"/>
        </w:rPr>
        <w:t>Юрайт</w:t>
      </w:r>
      <w:proofErr w:type="spellEnd"/>
      <w:r w:rsidR="00D361AE" w:rsidRPr="000E6EA9">
        <w:rPr>
          <w:rFonts w:ascii="Times New Roman" w:hAnsi="Times New Roman" w:cs="Times New Roman"/>
          <w:shd w:val="clear" w:color="auto" w:fill="FFFFFF"/>
        </w:rPr>
        <w:t xml:space="preserve">, 2023. — 230 с. — (Профессиональное образование). — ISBN 978-5-534-12294-7. — </w:t>
      </w:r>
      <w:proofErr w:type="gramStart"/>
      <w:r w:rsidR="00D361AE" w:rsidRPr="000E6EA9">
        <w:rPr>
          <w:rFonts w:ascii="Times New Roman" w:hAnsi="Times New Roman" w:cs="Times New Roman"/>
          <w:shd w:val="clear" w:color="auto" w:fill="FFFFFF"/>
        </w:rPr>
        <w:t>Текст :</w:t>
      </w:r>
      <w:proofErr w:type="gramEnd"/>
      <w:r w:rsidR="00D361AE" w:rsidRPr="000E6EA9">
        <w:rPr>
          <w:rFonts w:ascii="Times New Roman" w:hAnsi="Times New Roman" w:cs="Times New Roman"/>
          <w:shd w:val="clear" w:color="auto" w:fill="FFFFFF"/>
        </w:rPr>
        <w:t xml:space="preserve"> электронный // Образовательная платформа </w:t>
      </w:r>
      <w:proofErr w:type="spellStart"/>
      <w:r w:rsidR="00D361AE" w:rsidRPr="000E6EA9">
        <w:rPr>
          <w:rFonts w:ascii="Times New Roman" w:hAnsi="Times New Roman" w:cs="Times New Roman"/>
          <w:shd w:val="clear" w:color="auto" w:fill="FFFFFF"/>
        </w:rPr>
        <w:t>Юрайт</w:t>
      </w:r>
      <w:proofErr w:type="spellEnd"/>
      <w:r w:rsidR="00D361AE" w:rsidRPr="000E6EA9">
        <w:rPr>
          <w:rFonts w:ascii="Times New Roman" w:hAnsi="Times New Roman" w:cs="Times New Roman"/>
          <w:shd w:val="clear" w:color="auto" w:fill="FFFFFF"/>
        </w:rPr>
        <w:t xml:space="preserve"> [сайт]. — URL: </w:t>
      </w:r>
      <w:hyperlink r:id="rId8" w:tgtFrame="_blank" w:history="1">
        <w:r w:rsidR="00D361AE" w:rsidRPr="000E6EA9">
          <w:rPr>
            <w:rStyle w:val="a6"/>
            <w:rFonts w:ascii="Times New Roman" w:hAnsi="Times New Roman" w:cs="Times New Roman"/>
            <w:color w:val="auto"/>
            <w:u w:val="none"/>
            <w:shd w:val="clear" w:color="auto" w:fill="FFFFFF"/>
          </w:rPr>
          <w:t>https://urait.ru/bcode/513800</w:t>
        </w:r>
      </w:hyperlink>
      <w:r w:rsidR="00D361AE" w:rsidRPr="000E6EA9">
        <w:rPr>
          <w:rFonts w:ascii="Times New Roman" w:eastAsia="Calibri" w:hAnsi="Times New Roman" w:cs="Times New Roman"/>
          <w:sz w:val="24"/>
          <w:szCs w:val="24"/>
        </w:rPr>
        <w:t xml:space="preserve"> </w:t>
      </w:r>
    </w:p>
    <w:p w:rsidR="008434A4"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2.</w:t>
      </w:r>
      <w:r w:rsidRPr="000E6EA9">
        <w:rPr>
          <w:rFonts w:ascii="Times New Roman" w:eastAsia="Calibri" w:hAnsi="Times New Roman" w:cs="Times New Roman"/>
          <w:sz w:val="24"/>
          <w:szCs w:val="24"/>
        </w:rPr>
        <w:t xml:space="preserve">  </w:t>
      </w:r>
      <w:r w:rsidR="008434A4" w:rsidRPr="000E6EA9">
        <w:rPr>
          <w:rFonts w:ascii="Times New Roman" w:hAnsi="Times New Roman" w:cs="Times New Roman"/>
          <w:iCs/>
          <w:shd w:val="clear" w:color="auto" w:fill="FFFFFF"/>
        </w:rPr>
        <w:t>Лобачева, Н. А. </w:t>
      </w:r>
      <w:r w:rsidR="008434A4" w:rsidRPr="000E6EA9">
        <w:rPr>
          <w:rFonts w:ascii="Times New Roman" w:hAnsi="Times New Roman" w:cs="Times New Roman"/>
          <w:shd w:val="clear" w:color="auto" w:fill="FFFFFF"/>
        </w:rPr>
        <w:t xml:space="preserve"> Русский язык. </w:t>
      </w:r>
      <w:proofErr w:type="spellStart"/>
      <w:r w:rsidR="008434A4" w:rsidRPr="000E6EA9">
        <w:rPr>
          <w:rFonts w:ascii="Times New Roman" w:hAnsi="Times New Roman" w:cs="Times New Roman"/>
          <w:shd w:val="clear" w:color="auto" w:fill="FFFFFF"/>
        </w:rPr>
        <w:t>Морфемика</w:t>
      </w:r>
      <w:proofErr w:type="spellEnd"/>
      <w:r w:rsidR="008434A4" w:rsidRPr="000E6EA9">
        <w:rPr>
          <w:rFonts w:ascii="Times New Roman" w:hAnsi="Times New Roman" w:cs="Times New Roman"/>
          <w:shd w:val="clear" w:color="auto" w:fill="FFFFFF"/>
        </w:rPr>
        <w:t xml:space="preserve">. Словообразование. </w:t>
      </w:r>
      <w:proofErr w:type="gramStart"/>
      <w:r w:rsidR="008434A4" w:rsidRPr="000E6EA9">
        <w:rPr>
          <w:rFonts w:ascii="Times New Roman" w:hAnsi="Times New Roman" w:cs="Times New Roman"/>
          <w:shd w:val="clear" w:color="auto" w:fill="FFFFFF"/>
        </w:rPr>
        <w:t>Морфология :</w:t>
      </w:r>
      <w:proofErr w:type="gramEnd"/>
      <w:r w:rsidR="008434A4"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8434A4" w:rsidRPr="000E6EA9">
        <w:rPr>
          <w:rFonts w:ascii="Times New Roman" w:hAnsi="Times New Roman" w:cs="Times New Roman"/>
          <w:shd w:val="clear" w:color="auto" w:fill="FFFFFF"/>
        </w:rPr>
        <w:t>испр</w:t>
      </w:r>
      <w:proofErr w:type="spellEnd"/>
      <w:r w:rsidR="008434A4" w:rsidRPr="000E6EA9">
        <w:rPr>
          <w:rFonts w:ascii="Times New Roman" w:hAnsi="Times New Roman" w:cs="Times New Roman"/>
          <w:shd w:val="clear" w:color="auto" w:fill="FFFFFF"/>
        </w:rPr>
        <w:t xml:space="preserve">. и доп. — </w:t>
      </w:r>
      <w:proofErr w:type="gramStart"/>
      <w:r w:rsidR="008434A4" w:rsidRPr="000E6EA9">
        <w:rPr>
          <w:rFonts w:ascii="Times New Roman" w:hAnsi="Times New Roman" w:cs="Times New Roman"/>
          <w:shd w:val="clear" w:color="auto" w:fill="FFFFFF"/>
        </w:rPr>
        <w:t>Москва :</w:t>
      </w:r>
      <w:proofErr w:type="gramEnd"/>
      <w:r w:rsidR="008434A4" w:rsidRPr="000E6EA9">
        <w:rPr>
          <w:rFonts w:ascii="Times New Roman" w:hAnsi="Times New Roman" w:cs="Times New Roman"/>
          <w:shd w:val="clear" w:color="auto" w:fill="FFFFFF"/>
        </w:rPr>
        <w:t xml:space="preserve"> Издательство </w:t>
      </w:r>
      <w:proofErr w:type="spellStart"/>
      <w:r w:rsidR="008434A4" w:rsidRPr="000E6EA9">
        <w:rPr>
          <w:rFonts w:ascii="Times New Roman" w:hAnsi="Times New Roman" w:cs="Times New Roman"/>
          <w:shd w:val="clear" w:color="auto" w:fill="FFFFFF"/>
        </w:rPr>
        <w:t>Юрайт</w:t>
      </w:r>
      <w:proofErr w:type="spellEnd"/>
      <w:r w:rsidR="008434A4" w:rsidRPr="000E6EA9">
        <w:rPr>
          <w:rFonts w:ascii="Times New Roman" w:hAnsi="Times New Roman" w:cs="Times New Roman"/>
          <w:shd w:val="clear" w:color="auto" w:fill="FFFFFF"/>
        </w:rPr>
        <w:t xml:space="preserve">, 2023. — 206 с. — (Профессиональное образование). — ISBN 978-5-534-12621-1. — </w:t>
      </w:r>
      <w:proofErr w:type="gramStart"/>
      <w:r w:rsidR="008434A4" w:rsidRPr="000E6EA9">
        <w:rPr>
          <w:rFonts w:ascii="Times New Roman" w:hAnsi="Times New Roman" w:cs="Times New Roman"/>
          <w:shd w:val="clear" w:color="auto" w:fill="FFFFFF"/>
        </w:rPr>
        <w:t>Текст :</w:t>
      </w:r>
      <w:proofErr w:type="gramEnd"/>
      <w:r w:rsidR="008434A4" w:rsidRPr="000E6EA9">
        <w:rPr>
          <w:rFonts w:ascii="Times New Roman" w:hAnsi="Times New Roman" w:cs="Times New Roman"/>
          <w:shd w:val="clear" w:color="auto" w:fill="FFFFFF"/>
        </w:rPr>
        <w:t xml:space="preserve"> электронный // Образовательная платформа </w:t>
      </w:r>
      <w:proofErr w:type="spellStart"/>
      <w:r w:rsidR="008434A4" w:rsidRPr="000E6EA9">
        <w:rPr>
          <w:rFonts w:ascii="Times New Roman" w:hAnsi="Times New Roman" w:cs="Times New Roman"/>
          <w:shd w:val="clear" w:color="auto" w:fill="FFFFFF"/>
        </w:rPr>
        <w:t>Юрайт</w:t>
      </w:r>
      <w:proofErr w:type="spellEnd"/>
      <w:r w:rsidR="008434A4" w:rsidRPr="000E6EA9">
        <w:rPr>
          <w:rFonts w:ascii="Times New Roman" w:hAnsi="Times New Roman" w:cs="Times New Roman"/>
          <w:shd w:val="clear" w:color="auto" w:fill="FFFFFF"/>
        </w:rPr>
        <w:t xml:space="preserve"> [сайт]. — URL: </w:t>
      </w:r>
      <w:hyperlink r:id="rId9" w:tgtFrame="_blank" w:history="1">
        <w:r w:rsidR="008434A4" w:rsidRPr="000E6EA9">
          <w:rPr>
            <w:rStyle w:val="a6"/>
            <w:rFonts w:ascii="Times New Roman" w:hAnsi="Times New Roman" w:cs="Times New Roman"/>
            <w:color w:val="auto"/>
            <w:u w:val="none"/>
            <w:shd w:val="clear" w:color="auto" w:fill="FFFFFF"/>
          </w:rPr>
          <w:t>https://urait.ru/bcode/514164</w:t>
        </w:r>
      </w:hyperlink>
      <w:r w:rsidR="008434A4" w:rsidRPr="000E6EA9">
        <w:rPr>
          <w:rFonts w:ascii="Times New Roman" w:hAnsi="Times New Roman" w:cs="Times New Roman"/>
        </w:rPr>
        <w:t xml:space="preserve"> </w:t>
      </w:r>
    </w:p>
    <w:p w:rsidR="000E6EA9" w:rsidRPr="000E6EA9" w:rsidRDefault="00087D9E" w:rsidP="000E6EA9">
      <w:pPr>
        <w:spacing w:after="0" w:line="240" w:lineRule="auto"/>
        <w:jc w:val="both"/>
        <w:rPr>
          <w:rFonts w:ascii="Times New Roman" w:eastAsia="Calibri" w:hAnsi="Times New Roman" w:cs="Times New Roman"/>
          <w:sz w:val="24"/>
          <w:szCs w:val="24"/>
        </w:rPr>
      </w:pPr>
      <w:r w:rsidRPr="000E6EA9">
        <w:rPr>
          <w:rFonts w:ascii="Times New Roman" w:eastAsia="Calibri" w:hAnsi="Times New Roman" w:cs="Times New Roman"/>
          <w:b/>
          <w:sz w:val="24"/>
          <w:szCs w:val="24"/>
        </w:rPr>
        <w:t>3.</w:t>
      </w:r>
      <w:r w:rsidRPr="000E6EA9">
        <w:rPr>
          <w:rFonts w:ascii="Times New Roman" w:eastAsia="Calibri" w:hAnsi="Times New Roman" w:cs="Times New Roman"/>
          <w:sz w:val="24"/>
          <w:szCs w:val="24"/>
        </w:rPr>
        <w:t xml:space="preserve">  </w:t>
      </w:r>
      <w:r w:rsidR="000E6EA9" w:rsidRPr="000E6EA9">
        <w:rPr>
          <w:rFonts w:ascii="Times New Roman" w:eastAsia="Calibri" w:hAnsi="Times New Roman" w:cs="Times New Roman"/>
          <w:sz w:val="24"/>
          <w:szCs w:val="24"/>
        </w:rPr>
        <w:t>Л</w:t>
      </w:r>
      <w:r w:rsidR="000E6EA9" w:rsidRPr="000E6EA9">
        <w:rPr>
          <w:rFonts w:ascii="Times New Roman" w:hAnsi="Times New Roman" w:cs="Times New Roman"/>
          <w:iCs/>
          <w:shd w:val="clear" w:color="auto" w:fill="FFFFFF"/>
        </w:rPr>
        <w:t>обачева, Н. А. </w:t>
      </w:r>
      <w:r w:rsidR="000E6EA9" w:rsidRPr="000E6EA9">
        <w:rPr>
          <w:rFonts w:ascii="Times New Roman" w:hAnsi="Times New Roman" w:cs="Times New Roman"/>
          <w:shd w:val="clear" w:color="auto" w:fill="FFFFFF"/>
        </w:rPr>
        <w:t xml:space="preserve"> Русский язык. Синтаксис. </w:t>
      </w:r>
      <w:proofErr w:type="gramStart"/>
      <w:r w:rsidR="000E6EA9" w:rsidRPr="000E6EA9">
        <w:rPr>
          <w:rFonts w:ascii="Times New Roman" w:hAnsi="Times New Roman" w:cs="Times New Roman"/>
          <w:shd w:val="clear" w:color="auto" w:fill="FFFFFF"/>
        </w:rPr>
        <w:t>Пунктуация :</w:t>
      </w:r>
      <w:proofErr w:type="gramEnd"/>
      <w:r w:rsidR="000E6EA9" w:rsidRPr="000E6EA9">
        <w:rPr>
          <w:rFonts w:ascii="Times New Roman" w:hAnsi="Times New Roman" w:cs="Times New Roman"/>
          <w:shd w:val="clear" w:color="auto" w:fill="FFFFFF"/>
        </w:rPr>
        <w:t xml:space="preserve"> учебник для среднего профессионального образования / Н. А. Лобачева. — 3-е изд., </w:t>
      </w:r>
      <w:proofErr w:type="spellStart"/>
      <w:r w:rsidR="000E6EA9" w:rsidRPr="000E6EA9">
        <w:rPr>
          <w:rFonts w:ascii="Times New Roman" w:hAnsi="Times New Roman" w:cs="Times New Roman"/>
          <w:shd w:val="clear" w:color="auto" w:fill="FFFFFF"/>
        </w:rPr>
        <w:t>испр</w:t>
      </w:r>
      <w:proofErr w:type="spellEnd"/>
      <w:r w:rsidR="000E6EA9" w:rsidRPr="000E6EA9">
        <w:rPr>
          <w:rFonts w:ascii="Times New Roman" w:hAnsi="Times New Roman" w:cs="Times New Roman"/>
          <w:shd w:val="clear" w:color="auto" w:fill="FFFFFF"/>
        </w:rPr>
        <w:t xml:space="preserve">. и доп. — </w:t>
      </w:r>
      <w:proofErr w:type="gramStart"/>
      <w:r w:rsidR="000E6EA9" w:rsidRPr="000E6EA9">
        <w:rPr>
          <w:rFonts w:ascii="Times New Roman" w:hAnsi="Times New Roman" w:cs="Times New Roman"/>
          <w:shd w:val="clear" w:color="auto" w:fill="FFFFFF"/>
        </w:rPr>
        <w:t>Москва :</w:t>
      </w:r>
      <w:proofErr w:type="gramEnd"/>
      <w:r w:rsidR="000E6EA9" w:rsidRPr="000E6EA9">
        <w:rPr>
          <w:rFonts w:ascii="Times New Roman" w:hAnsi="Times New Roman" w:cs="Times New Roman"/>
          <w:shd w:val="clear" w:color="auto" w:fill="FFFFFF"/>
        </w:rPr>
        <w:t xml:space="preserve"> Издательство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xml:space="preserve">, 2023. — 123 с. — (Профессиональное образование). — ISBN 978-5-534-12620-4. — </w:t>
      </w:r>
      <w:proofErr w:type="gramStart"/>
      <w:r w:rsidR="000E6EA9" w:rsidRPr="000E6EA9">
        <w:rPr>
          <w:rFonts w:ascii="Times New Roman" w:hAnsi="Times New Roman" w:cs="Times New Roman"/>
          <w:shd w:val="clear" w:color="auto" w:fill="FFFFFF"/>
        </w:rPr>
        <w:t>Текст :</w:t>
      </w:r>
      <w:proofErr w:type="gramEnd"/>
      <w:r w:rsidR="000E6EA9" w:rsidRPr="000E6EA9">
        <w:rPr>
          <w:rFonts w:ascii="Times New Roman" w:hAnsi="Times New Roman" w:cs="Times New Roman"/>
          <w:shd w:val="clear" w:color="auto" w:fill="FFFFFF"/>
        </w:rPr>
        <w:t xml:space="preserve"> электронный // Образовательная платформа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xml:space="preserve"> [сайт]. — URL: </w:t>
      </w:r>
      <w:hyperlink r:id="rId10" w:tgtFrame="_blank" w:history="1">
        <w:r w:rsidR="000E6EA9" w:rsidRPr="000E6EA9">
          <w:rPr>
            <w:rStyle w:val="a6"/>
            <w:rFonts w:ascii="Times New Roman" w:hAnsi="Times New Roman" w:cs="Times New Roman"/>
            <w:color w:val="auto"/>
            <w:u w:val="none"/>
            <w:shd w:val="clear" w:color="auto" w:fill="FFFFFF"/>
          </w:rPr>
          <w:t>https://urait.ru/bcode/514165</w:t>
        </w:r>
      </w:hyperlink>
      <w:r w:rsidR="000E6EA9" w:rsidRPr="000E6EA9">
        <w:rPr>
          <w:rFonts w:ascii="Times New Roman" w:eastAsia="Calibri" w:hAnsi="Times New Roman" w:cs="Times New Roman"/>
          <w:sz w:val="24"/>
          <w:szCs w:val="24"/>
        </w:rPr>
        <w:t xml:space="preserve"> </w:t>
      </w:r>
    </w:p>
    <w:p w:rsidR="00087D9E" w:rsidRPr="000E6EA9" w:rsidRDefault="00087D9E" w:rsidP="000E6EA9">
      <w:pPr>
        <w:spacing w:after="0" w:line="240" w:lineRule="auto"/>
        <w:jc w:val="both"/>
        <w:rPr>
          <w:rFonts w:ascii="Times New Roman" w:hAnsi="Times New Roman" w:cs="Times New Roman"/>
        </w:rPr>
      </w:pPr>
      <w:r w:rsidRPr="000E6EA9">
        <w:rPr>
          <w:rFonts w:ascii="Times New Roman" w:eastAsia="Calibri" w:hAnsi="Times New Roman" w:cs="Times New Roman"/>
          <w:b/>
          <w:sz w:val="24"/>
          <w:szCs w:val="24"/>
        </w:rPr>
        <w:t>4.</w:t>
      </w:r>
      <w:r w:rsidRPr="000E6EA9">
        <w:rPr>
          <w:rFonts w:ascii="Times New Roman" w:eastAsia="Calibri" w:hAnsi="Times New Roman" w:cs="Times New Roman"/>
          <w:sz w:val="24"/>
          <w:szCs w:val="24"/>
        </w:rPr>
        <w:t xml:space="preserve">  </w:t>
      </w:r>
      <w:r w:rsidR="000E6EA9" w:rsidRPr="000E6EA9">
        <w:rPr>
          <w:rFonts w:ascii="Times New Roman" w:hAnsi="Times New Roman" w:cs="Times New Roman"/>
          <w:shd w:val="clear" w:color="auto" w:fill="FFFFFF"/>
        </w:rPr>
        <w:t xml:space="preserve">Русский язык. Сборник </w:t>
      </w:r>
      <w:proofErr w:type="gramStart"/>
      <w:r w:rsidR="000E6EA9" w:rsidRPr="000E6EA9">
        <w:rPr>
          <w:rFonts w:ascii="Times New Roman" w:hAnsi="Times New Roman" w:cs="Times New Roman"/>
          <w:shd w:val="clear" w:color="auto" w:fill="FFFFFF"/>
        </w:rPr>
        <w:t>упражнений :</w:t>
      </w:r>
      <w:proofErr w:type="gramEnd"/>
      <w:r w:rsidR="000E6EA9" w:rsidRPr="000E6EA9">
        <w:rPr>
          <w:rFonts w:ascii="Times New Roman" w:hAnsi="Times New Roman" w:cs="Times New Roman"/>
          <w:shd w:val="clear" w:color="auto" w:fill="FFFFFF"/>
        </w:rPr>
        <w:t xml:space="preserve"> учебное пособие для среднего профессионального образования / П. А. </w:t>
      </w:r>
      <w:proofErr w:type="spellStart"/>
      <w:r w:rsidR="000E6EA9" w:rsidRPr="000E6EA9">
        <w:rPr>
          <w:rFonts w:ascii="Times New Roman" w:hAnsi="Times New Roman" w:cs="Times New Roman"/>
          <w:shd w:val="clear" w:color="auto" w:fill="FFFFFF"/>
        </w:rPr>
        <w:t>Лекант</w:t>
      </w:r>
      <w:proofErr w:type="spellEnd"/>
      <w:r w:rsidR="000E6EA9" w:rsidRPr="000E6EA9">
        <w:rPr>
          <w:rFonts w:ascii="Times New Roman" w:hAnsi="Times New Roman" w:cs="Times New Roman"/>
          <w:shd w:val="clear" w:color="auto" w:fill="FFFFFF"/>
        </w:rPr>
        <w:t xml:space="preserve"> [и др.] ; под редакцией П. А. </w:t>
      </w:r>
      <w:proofErr w:type="spellStart"/>
      <w:r w:rsidR="000E6EA9" w:rsidRPr="000E6EA9">
        <w:rPr>
          <w:rFonts w:ascii="Times New Roman" w:hAnsi="Times New Roman" w:cs="Times New Roman"/>
          <w:shd w:val="clear" w:color="auto" w:fill="FFFFFF"/>
        </w:rPr>
        <w:t>Леканта</w:t>
      </w:r>
      <w:proofErr w:type="spellEnd"/>
      <w:r w:rsidR="000E6EA9" w:rsidRPr="000E6EA9">
        <w:rPr>
          <w:rFonts w:ascii="Times New Roman" w:hAnsi="Times New Roman" w:cs="Times New Roman"/>
          <w:shd w:val="clear" w:color="auto" w:fill="FFFFFF"/>
        </w:rPr>
        <w:t xml:space="preserve">. — </w:t>
      </w:r>
      <w:proofErr w:type="gramStart"/>
      <w:r w:rsidR="000E6EA9" w:rsidRPr="000E6EA9">
        <w:rPr>
          <w:rFonts w:ascii="Times New Roman" w:hAnsi="Times New Roman" w:cs="Times New Roman"/>
          <w:shd w:val="clear" w:color="auto" w:fill="FFFFFF"/>
        </w:rPr>
        <w:t>Москва :</w:t>
      </w:r>
      <w:proofErr w:type="gramEnd"/>
      <w:r w:rsidR="000E6EA9" w:rsidRPr="000E6EA9">
        <w:rPr>
          <w:rFonts w:ascii="Times New Roman" w:hAnsi="Times New Roman" w:cs="Times New Roman"/>
          <w:shd w:val="clear" w:color="auto" w:fill="FFFFFF"/>
        </w:rPr>
        <w:t xml:space="preserve"> Издательство </w:t>
      </w:r>
      <w:proofErr w:type="spellStart"/>
      <w:r w:rsidR="000E6EA9" w:rsidRPr="000E6EA9">
        <w:rPr>
          <w:rFonts w:ascii="Times New Roman" w:hAnsi="Times New Roman" w:cs="Times New Roman"/>
          <w:shd w:val="clear" w:color="auto" w:fill="FFFFFF"/>
        </w:rPr>
        <w:lastRenderedPageBreak/>
        <w:t>Юрайт</w:t>
      </w:r>
      <w:proofErr w:type="spellEnd"/>
      <w:r w:rsidR="000E6EA9" w:rsidRPr="000E6EA9">
        <w:rPr>
          <w:rFonts w:ascii="Times New Roman" w:hAnsi="Times New Roman" w:cs="Times New Roman"/>
          <w:shd w:val="clear" w:color="auto" w:fill="FFFFFF"/>
        </w:rPr>
        <w:t xml:space="preserve">, 2023. — 314 с. — (Профессиональное образование). — ISBN 978-5-9916-7796-7. — </w:t>
      </w:r>
      <w:proofErr w:type="gramStart"/>
      <w:r w:rsidR="000E6EA9" w:rsidRPr="000E6EA9">
        <w:rPr>
          <w:rFonts w:ascii="Times New Roman" w:hAnsi="Times New Roman" w:cs="Times New Roman"/>
          <w:shd w:val="clear" w:color="auto" w:fill="FFFFFF"/>
        </w:rPr>
        <w:t>Текст :</w:t>
      </w:r>
      <w:proofErr w:type="gramEnd"/>
      <w:r w:rsidR="000E6EA9" w:rsidRPr="000E6EA9">
        <w:rPr>
          <w:rFonts w:ascii="Times New Roman" w:hAnsi="Times New Roman" w:cs="Times New Roman"/>
          <w:shd w:val="clear" w:color="auto" w:fill="FFFFFF"/>
        </w:rPr>
        <w:t xml:space="preserve"> электронный // Образовательная платформа </w:t>
      </w:r>
      <w:proofErr w:type="spellStart"/>
      <w:r w:rsidR="000E6EA9" w:rsidRPr="000E6EA9">
        <w:rPr>
          <w:rFonts w:ascii="Times New Roman" w:hAnsi="Times New Roman" w:cs="Times New Roman"/>
          <w:shd w:val="clear" w:color="auto" w:fill="FFFFFF"/>
        </w:rPr>
        <w:t>Юрайт</w:t>
      </w:r>
      <w:proofErr w:type="spellEnd"/>
      <w:r w:rsidR="000E6EA9" w:rsidRPr="000E6EA9">
        <w:rPr>
          <w:rFonts w:ascii="Times New Roman" w:hAnsi="Times New Roman" w:cs="Times New Roman"/>
          <w:shd w:val="clear" w:color="auto" w:fill="FFFFFF"/>
        </w:rPr>
        <w:t xml:space="preserve"> [сайт]. — URL: </w:t>
      </w:r>
      <w:hyperlink r:id="rId11" w:tgtFrame="_blank" w:history="1">
        <w:r w:rsidR="000E6EA9" w:rsidRPr="000E6EA9">
          <w:rPr>
            <w:rStyle w:val="a6"/>
            <w:rFonts w:ascii="Times New Roman" w:hAnsi="Times New Roman" w:cs="Times New Roman"/>
            <w:color w:val="auto"/>
            <w:u w:val="none"/>
            <w:shd w:val="clear" w:color="auto" w:fill="FFFFFF"/>
          </w:rPr>
          <w:t>https://urait.ru/bcode/513096</w:t>
        </w:r>
      </w:hyperlink>
    </w:p>
    <w:p w:rsidR="000E6EA9" w:rsidRDefault="000E6EA9" w:rsidP="00087D9E">
      <w:pPr>
        <w:spacing w:after="0" w:line="240" w:lineRule="auto"/>
        <w:rPr>
          <w:rFonts w:ascii="Times New Roman" w:eastAsia="Calibri" w:hAnsi="Times New Roman" w:cs="Times New Roman"/>
          <w:sz w:val="24"/>
          <w:szCs w:val="24"/>
        </w:rPr>
      </w:pPr>
    </w:p>
    <w:p w:rsidR="000E6EA9" w:rsidRDefault="000E6EA9"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4.Контроль и оценка результатов освоения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3"/>
        <w:gridCol w:w="2931"/>
        <w:gridCol w:w="3221"/>
      </w:tblGrid>
      <w:tr w:rsidR="00B774D7" w:rsidRPr="00B774D7" w:rsidTr="000D7D18">
        <w:tc>
          <w:tcPr>
            <w:tcW w:w="3193"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Общая/профессиональная компетенция</w:t>
            </w:r>
          </w:p>
        </w:tc>
        <w:tc>
          <w:tcPr>
            <w:tcW w:w="293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B774D7">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Тип оценочных мероприятий</w:t>
            </w: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hideMark/>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04. Эффективно взаимодействовать и работать в коллективе и команде</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2, Темы 2.1.,2.2, 2.3, 2.4, 2.5, 2.6, 2.7, 2.8, 2.9</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3.1., 3.2</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П-о/с</w:t>
            </w:r>
            <w:r w:rsidRPr="00284A82">
              <w:rPr>
                <w:rStyle w:val="a5"/>
                <w:rFonts w:ascii="Times New Roman" w:hAnsi="Times New Roman"/>
              </w:rPr>
              <w:footnoteReference w:id="1"/>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Устный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Тестирование, </w:t>
            </w:r>
          </w:p>
          <w:p w:rsidR="00247254" w:rsidRPr="002B0C1B" w:rsidRDefault="00247254" w:rsidP="00AE1EC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Лингвистические задачи </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1, Темы 1.1, 1.2, 1.3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2, Темы 2.1.,2.2, 2.3, .2.4, 2.5, 2.6, 2.7, 2.8, 2.9</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3.1., 3.2, 3.3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w:t>
            </w:r>
            <w:r w:rsidRPr="00284A82">
              <w:rPr>
                <w:rFonts w:ascii="Times New Roman" w:hAnsi="Times New Roman"/>
                <w:lang w:val="en-US"/>
              </w:rPr>
              <w:t>/</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Диктанты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rsidR="00247254" w:rsidRPr="002B0C1B" w:rsidRDefault="00247254" w:rsidP="009F0D51">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rsidR="00247254" w:rsidRPr="002B0C1B" w:rsidRDefault="00247254" w:rsidP="00F4776D">
            <w:pPr>
              <w:spacing w:after="0" w:line="240" w:lineRule="auto"/>
              <w:ind w:left="57" w:right="57"/>
              <w:jc w:val="both"/>
              <w:rPr>
                <w:rFonts w:ascii="Times New Roman" w:hAnsi="Times New Roman" w:cs="Times New Roman"/>
                <w:sz w:val="24"/>
                <w:szCs w:val="24"/>
              </w:rPr>
            </w:pPr>
          </w:p>
        </w:tc>
      </w:tr>
      <w:tr w:rsidR="00247254" w:rsidRPr="00B774D7" w:rsidTr="000D7D18">
        <w:tc>
          <w:tcPr>
            <w:tcW w:w="3193" w:type="dxa"/>
            <w:tcBorders>
              <w:top w:val="single" w:sz="4" w:space="0" w:color="000000"/>
              <w:left w:val="single" w:sz="4" w:space="0" w:color="000000"/>
              <w:bottom w:val="single" w:sz="4" w:space="0" w:color="000000"/>
              <w:right w:val="single" w:sz="4" w:space="0" w:color="000000"/>
            </w:tcBorders>
          </w:tcPr>
          <w:p w:rsidR="00247254" w:rsidRPr="00087D9E" w:rsidRDefault="00247254" w:rsidP="00087D9E">
            <w:pPr>
              <w:spacing w:line="240" w:lineRule="auto"/>
              <w:rPr>
                <w:rFonts w:ascii="Times New Roman" w:hAnsi="Times New Roman" w:cs="Times New Roman"/>
                <w:sz w:val="24"/>
                <w:szCs w:val="24"/>
              </w:rPr>
            </w:pPr>
            <w:r w:rsidRPr="00087D9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931" w:type="dxa"/>
            <w:tcBorders>
              <w:top w:val="single" w:sz="4" w:space="0" w:color="000000"/>
              <w:left w:val="single" w:sz="4" w:space="0" w:color="000000"/>
              <w:bottom w:val="single" w:sz="4" w:space="0" w:color="000000"/>
              <w:right w:val="single" w:sz="4" w:space="0" w:color="000000"/>
            </w:tcBorders>
          </w:tcPr>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3, Темы 3.3</w:t>
            </w:r>
          </w:p>
          <w:p w:rsidR="00247254" w:rsidRPr="00284A82" w:rsidRDefault="00247254" w:rsidP="00247254">
            <w:pPr>
              <w:spacing w:after="0" w:line="259" w:lineRule="auto"/>
              <w:ind w:left="57" w:right="57"/>
              <w:rPr>
                <w:rFonts w:ascii="Times New Roman" w:hAnsi="Times New Roman"/>
              </w:rPr>
            </w:pPr>
            <w:r w:rsidRPr="00284A82">
              <w:rPr>
                <w:rFonts w:ascii="Times New Roman" w:hAnsi="Times New Roman"/>
              </w:rPr>
              <w:t>Р 4, Темы 4.1.- 4.4 П-о/</w:t>
            </w:r>
          </w:p>
        </w:tc>
        <w:tc>
          <w:tcPr>
            <w:tcW w:w="3221" w:type="dxa"/>
            <w:tcBorders>
              <w:top w:val="single" w:sz="4" w:space="0" w:color="000000"/>
              <w:left w:val="single" w:sz="4" w:space="0" w:color="000000"/>
              <w:bottom w:val="single" w:sz="4" w:space="0" w:color="000000"/>
              <w:right w:val="single" w:sz="4" w:space="0" w:color="000000"/>
            </w:tcBorders>
          </w:tcPr>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247254" w:rsidRPr="002B0C1B" w:rsidRDefault="00247254" w:rsidP="00F4776D">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247254" w:rsidRPr="002B0C1B" w:rsidRDefault="00247254" w:rsidP="00F4776D">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tc>
      </w:tr>
      <w:tr w:rsidR="00F01EC8" w:rsidRPr="00B774D7" w:rsidTr="000D7D18">
        <w:tc>
          <w:tcPr>
            <w:tcW w:w="3193" w:type="dxa"/>
            <w:tcBorders>
              <w:top w:val="single" w:sz="4" w:space="0" w:color="000000"/>
              <w:left w:val="single" w:sz="4" w:space="0" w:color="000000"/>
              <w:bottom w:val="single" w:sz="4" w:space="0" w:color="000000"/>
              <w:right w:val="single" w:sz="4" w:space="0" w:color="000000"/>
            </w:tcBorders>
          </w:tcPr>
          <w:p w:rsidR="00F01EC8" w:rsidRPr="00BA57D2" w:rsidRDefault="00F01EC8" w:rsidP="00F01EC8">
            <w:pPr>
              <w:spacing w:after="0" w:line="0" w:lineRule="atLeast"/>
              <w:rPr>
                <w:rFonts w:ascii="Times New Roman" w:eastAsia="Calibri" w:hAnsi="Times New Roman" w:cs="Times New Roman"/>
              </w:rPr>
            </w:pPr>
            <w:r w:rsidRPr="00BA57D2">
              <w:rPr>
                <w:rFonts w:ascii="Times New Roman" w:eastAsia="Calibri" w:hAnsi="Times New Roman" w:cs="Times New Roman"/>
              </w:rPr>
              <w:t>ПК 1.1. Обрабатывать первичные бухгалтерские документы;</w:t>
            </w:r>
          </w:p>
          <w:p w:rsidR="00F01EC8" w:rsidRPr="00BA57D2" w:rsidRDefault="00F01EC8" w:rsidP="00F01EC8">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ПК 2.7. Выполнять контрольные процедуры и их документирование, готовить и оформлять</w:t>
            </w:r>
          </w:p>
          <w:p w:rsidR="00F01EC8" w:rsidRPr="00BA57D2" w:rsidRDefault="00F01EC8" w:rsidP="00F01EC8">
            <w:pPr>
              <w:shd w:val="clear" w:color="auto" w:fill="FFFFFF"/>
              <w:spacing w:after="0" w:line="240" w:lineRule="auto"/>
              <w:rPr>
                <w:rFonts w:ascii="Times New Roman" w:eastAsia="Calibri" w:hAnsi="Times New Roman" w:cs="Times New Roman"/>
              </w:rPr>
            </w:pPr>
            <w:r w:rsidRPr="00BA57D2">
              <w:rPr>
                <w:rFonts w:ascii="Times New Roman" w:eastAsia="Calibri" w:hAnsi="Times New Roman" w:cs="Times New Roman"/>
              </w:rPr>
              <w:t>завершающие материалы по результатам внутреннего контроля.</w:t>
            </w:r>
          </w:p>
        </w:tc>
        <w:tc>
          <w:tcPr>
            <w:tcW w:w="2931" w:type="dxa"/>
            <w:tcBorders>
              <w:top w:val="single" w:sz="4" w:space="0" w:color="000000"/>
              <w:left w:val="single" w:sz="4" w:space="0" w:color="000000"/>
              <w:bottom w:val="single" w:sz="4" w:space="0" w:color="000000"/>
              <w:right w:val="single" w:sz="4" w:space="0" w:color="000000"/>
            </w:tcBorders>
          </w:tcPr>
          <w:p w:rsidR="00F01EC8" w:rsidRPr="00B774D7" w:rsidRDefault="00F01EC8" w:rsidP="00F01E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темы 4.1, 4.2, 4.3, 4.4.</w:t>
            </w:r>
          </w:p>
        </w:tc>
        <w:tc>
          <w:tcPr>
            <w:tcW w:w="3221" w:type="dxa"/>
            <w:tcBorders>
              <w:top w:val="single" w:sz="4" w:space="0" w:color="000000"/>
              <w:left w:val="single" w:sz="4" w:space="0" w:color="000000"/>
              <w:bottom w:val="single" w:sz="4" w:space="0" w:color="000000"/>
              <w:right w:val="single" w:sz="4" w:space="0" w:color="000000"/>
            </w:tcBorders>
          </w:tcPr>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F01EC8" w:rsidRPr="002B0C1B" w:rsidRDefault="00F01EC8" w:rsidP="00F01EC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Рефераты</w:t>
            </w:r>
          </w:p>
          <w:p w:rsidR="00F01EC8" w:rsidRDefault="00F01EC8" w:rsidP="00F01EC8">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F01EC8" w:rsidRPr="009F0D51" w:rsidRDefault="00F01EC8" w:rsidP="00F01EC8">
            <w:pPr>
              <w:spacing w:after="0"/>
              <w:ind w:left="57" w:right="57"/>
              <w:rPr>
                <w:rFonts w:ascii="Times New Roman" w:hAnsi="Times New Roman" w:cs="Times New Roman"/>
                <w:sz w:val="24"/>
                <w:szCs w:val="24"/>
              </w:rPr>
            </w:pPr>
            <w:r w:rsidRPr="00C82D4B">
              <w:rPr>
                <w:rFonts w:ascii="Times New Roman" w:hAnsi="Times New Roman" w:cs="Times New Roman"/>
                <w:sz w:val="24"/>
                <w:szCs w:val="24"/>
              </w:rPr>
              <w:t>Практические работы</w:t>
            </w:r>
          </w:p>
        </w:tc>
      </w:tr>
    </w:tbl>
    <w:p w:rsidR="00E777C2" w:rsidRDefault="00E777C2"/>
    <w:sectPr w:rsidR="00E777C2" w:rsidSect="00DD23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3BF" w:rsidRDefault="004E13BF" w:rsidP="00B774D7">
      <w:pPr>
        <w:spacing w:after="0" w:line="240" w:lineRule="auto"/>
      </w:pPr>
      <w:r>
        <w:separator/>
      </w:r>
    </w:p>
  </w:endnote>
  <w:endnote w:type="continuationSeparator" w:id="0">
    <w:p w:rsidR="004E13BF" w:rsidRDefault="004E13BF" w:rsidP="00B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3BF" w:rsidRDefault="004E13BF" w:rsidP="00B774D7">
      <w:pPr>
        <w:spacing w:after="0" w:line="240" w:lineRule="auto"/>
      </w:pPr>
      <w:r>
        <w:separator/>
      </w:r>
    </w:p>
  </w:footnote>
  <w:footnote w:type="continuationSeparator" w:id="0">
    <w:p w:rsidR="004E13BF" w:rsidRDefault="004E13BF" w:rsidP="00B774D7">
      <w:pPr>
        <w:spacing w:after="0" w:line="240" w:lineRule="auto"/>
      </w:pPr>
      <w:r>
        <w:continuationSeparator/>
      </w:r>
    </w:p>
  </w:footnote>
  <w:footnote w:id="1">
    <w:p w:rsidR="00766283" w:rsidRPr="00114611" w:rsidRDefault="00766283">
      <w:pPr>
        <w:pStyle w:val="a3"/>
        <w:rPr>
          <w:rFonts w:ascii="OfficinaSansBookC" w:hAnsi="OfficinaSansBookC"/>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84B"/>
    <w:rsid w:val="00012CFF"/>
    <w:rsid w:val="00087D9E"/>
    <w:rsid w:val="000C00BF"/>
    <w:rsid w:val="000D7D18"/>
    <w:rsid w:val="000E00FE"/>
    <w:rsid w:val="000E2552"/>
    <w:rsid w:val="000E6EA9"/>
    <w:rsid w:val="00174F75"/>
    <w:rsid w:val="0019495C"/>
    <w:rsid w:val="001F24B4"/>
    <w:rsid w:val="001F7CB6"/>
    <w:rsid w:val="00237A88"/>
    <w:rsid w:val="00247254"/>
    <w:rsid w:val="00272368"/>
    <w:rsid w:val="0028125E"/>
    <w:rsid w:val="002B1203"/>
    <w:rsid w:val="002D43AE"/>
    <w:rsid w:val="002E640C"/>
    <w:rsid w:val="00346F18"/>
    <w:rsid w:val="003A3683"/>
    <w:rsid w:val="003E7E18"/>
    <w:rsid w:val="00426655"/>
    <w:rsid w:val="0042681B"/>
    <w:rsid w:val="004A4B82"/>
    <w:rsid w:val="004C1BFC"/>
    <w:rsid w:val="004D4F28"/>
    <w:rsid w:val="004D6652"/>
    <w:rsid w:val="004E13BF"/>
    <w:rsid w:val="00556C6E"/>
    <w:rsid w:val="005720D4"/>
    <w:rsid w:val="005C395D"/>
    <w:rsid w:val="00607A13"/>
    <w:rsid w:val="00650B5F"/>
    <w:rsid w:val="006704BA"/>
    <w:rsid w:val="006967A0"/>
    <w:rsid w:val="006F3384"/>
    <w:rsid w:val="006F4978"/>
    <w:rsid w:val="0071769F"/>
    <w:rsid w:val="00766283"/>
    <w:rsid w:val="00796F3B"/>
    <w:rsid w:val="007C7A2F"/>
    <w:rsid w:val="00832F84"/>
    <w:rsid w:val="008434A4"/>
    <w:rsid w:val="00884338"/>
    <w:rsid w:val="008A6CEE"/>
    <w:rsid w:val="00902AF4"/>
    <w:rsid w:val="00942BA9"/>
    <w:rsid w:val="0099672C"/>
    <w:rsid w:val="009A2007"/>
    <w:rsid w:val="009D7114"/>
    <w:rsid w:val="009F0D51"/>
    <w:rsid w:val="00A0378C"/>
    <w:rsid w:val="00A2384B"/>
    <w:rsid w:val="00A31938"/>
    <w:rsid w:val="00A54FEF"/>
    <w:rsid w:val="00A649A9"/>
    <w:rsid w:val="00A67EAC"/>
    <w:rsid w:val="00AC4480"/>
    <w:rsid w:val="00AE1EC9"/>
    <w:rsid w:val="00B03E87"/>
    <w:rsid w:val="00B0501F"/>
    <w:rsid w:val="00B502FE"/>
    <w:rsid w:val="00B54FDF"/>
    <w:rsid w:val="00B57B46"/>
    <w:rsid w:val="00B774D7"/>
    <w:rsid w:val="00BA0E77"/>
    <w:rsid w:val="00BA57D2"/>
    <w:rsid w:val="00BB0A2F"/>
    <w:rsid w:val="00BB5C03"/>
    <w:rsid w:val="00C13617"/>
    <w:rsid w:val="00C35B0E"/>
    <w:rsid w:val="00C41466"/>
    <w:rsid w:val="00C772ED"/>
    <w:rsid w:val="00C9536E"/>
    <w:rsid w:val="00CA1371"/>
    <w:rsid w:val="00CB4716"/>
    <w:rsid w:val="00CC1D0E"/>
    <w:rsid w:val="00CE77CA"/>
    <w:rsid w:val="00CF2983"/>
    <w:rsid w:val="00CF6AF9"/>
    <w:rsid w:val="00D361AE"/>
    <w:rsid w:val="00D55BE4"/>
    <w:rsid w:val="00D57C5B"/>
    <w:rsid w:val="00DA07AF"/>
    <w:rsid w:val="00DB6802"/>
    <w:rsid w:val="00DB7379"/>
    <w:rsid w:val="00DD2396"/>
    <w:rsid w:val="00DE7469"/>
    <w:rsid w:val="00E05A74"/>
    <w:rsid w:val="00E33D5D"/>
    <w:rsid w:val="00E532D1"/>
    <w:rsid w:val="00E70237"/>
    <w:rsid w:val="00E777C2"/>
    <w:rsid w:val="00ED2A2F"/>
    <w:rsid w:val="00EF24E7"/>
    <w:rsid w:val="00EF3BCF"/>
    <w:rsid w:val="00F01EC8"/>
    <w:rsid w:val="00F16DFE"/>
    <w:rsid w:val="00F33092"/>
    <w:rsid w:val="00F43970"/>
    <w:rsid w:val="00F4776D"/>
    <w:rsid w:val="00F722E4"/>
    <w:rsid w:val="00FD6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235F6"/>
  <w15:docId w15:val="{67927416-72B8-49A1-888B-8B4BB701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B774D7"/>
    <w:pPr>
      <w:spacing w:after="0" w:line="240" w:lineRule="auto"/>
    </w:pPr>
    <w:rPr>
      <w:rFonts w:ascii="Calibri" w:eastAsia="Calibri" w:hAnsi="Calibri" w:cs="Arial"/>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774D7"/>
    <w:rPr>
      <w:rFonts w:ascii="Calibri" w:eastAsia="Calibri" w:hAnsi="Calibri" w:cs="Arial"/>
      <w:sz w:val="20"/>
      <w:szCs w:val="20"/>
      <w:lang w:eastAsia="ru-RU"/>
    </w:rPr>
  </w:style>
  <w:style w:type="character" w:styleId="a5">
    <w:name w:val="footnote reference"/>
    <w:uiPriority w:val="99"/>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rsid w:val="00087D9E"/>
    <w:rPr>
      <w:color w:val="0000FF" w:themeColor="hyperlink"/>
      <w:u w:val="single"/>
    </w:rPr>
  </w:style>
  <w:style w:type="paragraph" w:styleId="a7">
    <w:name w:val="Balloon Text"/>
    <w:basedOn w:val="a"/>
    <w:link w:val="a8"/>
    <w:uiPriority w:val="99"/>
    <w:semiHidden/>
    <w:unhideWhenUsed/>
    <w:rsid w:val="00ED2A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2A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443">
      <w:bodyDiv w:val="1"/>
      <w:marLeft w:val="0"/>
      <w:marRight w:val="0"/>
      <w:marTop w:val="0"/>
      <w:marBottom w:val="0"/>
      <w:divBdr>
        <w:top w:val="none" w:sz="0" w:space="0" w:color="auto"/>
        <w:left w:val="none" w:sz="0" w:space="0" w:color="auto"/>
        <w:bottom w:val="none" w:sz="0" w:space="0" w:color="auto"/>
        <w:right w:val="none" w:sz="0" w:space="0" w:color="auto"/>
      </w:divBdr>
    </w:div>
    <w:div w:id="370495050">
      <w:bodyDiv w:val="1"/>
      <w:marLeft w:val="0"/>
      <w:marRight w:val="0"/>
      <w:marTop w:val="0"/>
      <w:marBottom w:val="0"/>
      <w:divBdr>
        <w:top w:val="none" w:sz="0" w:space="0" w:color="auto"/>
        <w:left w:val="none" w:sz="0" w:space="0" w:color="auto"/>
        <w:bottom w:val="none" w:sz="0" w:space="0" w:color="auto"/>
        <w:right w:val="none" w:sz="0" w:space="0" w:color="auto"/>
      </w:divBdr>
    </w:div>
    <w:div w:id="447503276">
      <w:bodyDiv w:val="1"/>
      <w:marLeft w:val="0"/>
      <w:marRight w:val="0"/>
      <w:marTop w:val="0"/>
      <w:marBottom w:val="0"/>
      <w:divBdr>
        <w:top w:val="none" w:sz="0" w:space="0" w:color="auto"/>
        <w:left w:val="none" w:sz="0" w:space="0" w:color="auto"/>
        <w:bottom w:val="none" w:sz="0" w:space="0" w:color="auto"/>
        <w:right w:val="none" w:sz="0" w:space="0" w:color="auto"/>
      </w:divBdr>
    </w:div>
    <w:div w:id="532617561">
      <w:bodyDiv w:val="1"/>
      <w:marLeft w:val="0"/>
      <w:marRight w:val="0"/>
      <w:marTop w:val="0"/>
      <w:marBottom w:val="0"/>
      <w:divBdr>
        <w:top w:val="none" w:sz="0" w:space="0" w:color="auto"/>
        <w:left w:val="none" w:sz="0" w:space="0" w:color="auto"/>
        <w:bottom w:val="none" w:sz="0" w:space="0" w:color="auto"/>
        <w:right w:val="none" w:sz="0" w:space="0" w:color="auto"/>
      </w:divBdr>
    </w:div>
    <w:div w:id="802311770">
      <w:bodyDiv w:val="1"/>
      <w:marLeft w:val="0"/>
      <w:marRight w:val="0"/>
      <w:marTop w:val="0"/>
      <w:marBottom w:val="0"/>
      <w:divBdr>
        <w:top w:val="none" w:sz="0" w:space="0" w:color="auto"/>
        <w:left w:val="none" w:sz="0" w:space="0" w:color="auto"/>
        <w:bottom w:val="none" w:sz="0" w:space="0" w:color="auto"/>
        <w:right w:val="none" w:sz="0" w:space="0" w:color="auto"/>
      </w:divBdr>
    </w:div>
    <w:div w:id="1107383772">
      <w:bodyDiv w:val="1"/>
      <w:marLeft w:val="0"/>
      <w:marRight w:val="0"/>
      <w:marTop w:val="0"/>
      <w:marBottom w:val="0"/>
      <w:divBdr>
        <w:top w:val="none" w:sz="0" w:space="0" w:color="auto"/>
        <w:left w:val="none" w:sz="0" w:space="0" w:color="auto"/>
        <w:bottom w:val="none" w:sz="0" w:space="0" w:color="auto"/>
        <w:right w:val="none" w:sz="0" w:space="0" w:color="auto"/>
      </w:divBdr>
    </w:div>
    <w:div w:id="1252159758">
      <w:bodyDiv w:val="1"/>
      <w:marLeft w:val="0"/>
      <w:marRight w:val="0"/>
      <w:marTop w:val="0"/>
      <w:marBottom w:val="0"/>
      <w:divBdr>
        <w:top w:val="none" w:sz="0" w:space="0" w:color="auto"/>
        <w:left w:val="none" w:sz="0" w:space="0" w:color="auto"/>
        <w:bottom w:val="none" w:sz="0" w:space="0" w:color="auto"/>
        <w:right w:val="none" w:sz="0" w:space="0" w:color="auto"/>
      </w:divBdr>
    </w:div>
    <w:div w:id="1267153546">
      <w:bodyDiv w:val="1"/>
      <w:marLeft w:val="0"/>
      <w:marRight w:val="0"/>
      <w:marTop w:val="0"/>
      <w:marBottom w:val="0"/>
      <w:divBdr>
        <w:top w:val="none" w:sz="0" w:space="0" w:color="auto"/>
        <w:left w:val="none" w:sz="0" w:space="0" w:color="auto"/>
        <w:bottom w:val="none" w:sz="0" w:space="0" w:color="auto"/>
        <w:right w:val="none" w:sz="0" w:space="0" w:color="auto"/>
      </w:divBdr>
    </w:div>
    <w:div w:id="1331518998">
      <w:bodyDiv w:val="1"/>
      <w:marLeft w:val="0"/>
      <w:marRight w:val="0"/>
      <w:marTop w:val="0"/>
      <w:marBottom w:val="0"/>
      <w:divBdr>
        <w:top w:val="none" w:sz="0" w:space="0" w:color="auto"/>
        <w:left w:val="none" w:sz="0" w:space="0" w:color="auto"/>
        <w:bottom w:val="none" w:sz="0" w:space="0" w:color="auto"/>
        <w:right w:val="none" w:sz="0" w:space="0" w:color="auto"/>
      </w:divBdr>
    </w:div>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 w:id="191006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8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2056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ait.ru/bcode/513096" TargetMode="External"/><Relationship Id="rId5" Type="http://schemas.openxmlformats.org/officeDocument/2006/relationships/footnotes" Target="footnotes.xml"/><Relationship Id="rId10" Type="http://schemas.openxmlformats.org/officeDocument/2006/relationships/hyperlink" Target="https://urait.ru/bcode/514165" TargetMode="External"/><Relationship Id="rId4" Type="http://schemas.openxmlformats.org/officeDocument/2006/relationships/webSettings" Target="webSettings.xml"/><Relationship Id="rId9" Type="http://schemas.openxmlformats.org/officeDocument/2006/relationships/hyperlink" Target="https://urait.ru/bcode/514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ACFC9C73-830B-4FCF-8867-6B6A4F11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4080</Words>
  <Characters>23260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User</cp:lastModifiedBy>
  <cp:revision>9</cp:revision>
  <cp:lastPrinted>2023-09-07T08:49:00Z</cp:lastPrinted>
  <dcterms:created xsi:type="dcterms:W3CDTF">2023-09-27T06:00:00Z</dcterms:created>
  <dcterms:modified xsi:type="dcterms:W3CDTF">2024-06-17T08:50:00Z</dcterms:modified>
</cp:coreProperties>
</file>