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99003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2B16A4F3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1EC2BA4C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2F71BC0B" w14:textId="77777777"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3947C1F2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F67FE" w:rsidRPr="009718C8" w14:paraId="12907D6B" w14:textId="77777777" w:rsidTr="00C41427">
        <w:tc>
          <w:tcPr>
            <w:tcW w:w="5778" w:type="dxa"/>
          </w:tcPr>
          <w:p w14:paraId="10E8337D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370BFC55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61DC0C03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51C5C5B3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2B3E5279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10EEBBC2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14:paraId="31A5C61D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14:paraId="3FAE08B2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4C2822CD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3ACBDD67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39F98479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345BD772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426500D0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37DD0195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349278B0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722CBD52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3967D446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5F47410B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4B972500" w14:textId="77777777" w:rsidR="001F67FE" w:rsidRPr="00C50357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50357">
        <w:rPr>
          <w:rFonts w:ascii="Times New Roman" w:hAnsi="Times New Roman" w:cs="Times New Roman"/>
          <w:b/>
          <w:caps/>
          <w:sz w:val="28"/>
          <w:szCs w:val="28"/>
        </w:rPr>
        <w:t>Рабочая</w:t>
      </w:r>
      <w:r w:rsidR="00486C5F" w:rsidRPr="00C50357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C50357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14:paraId="00736152" w14:textId="77777777" w:rsidR="001F67FE" w:rsidRPr="00C50357" w:rsidRDefault="001F67FE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656944FA" w14:textId="77777777" w:rsidR="001F67FE" w:rsidRPr="00C50357" w:rsidRDefault="00610C0C" w:rsidP="001F67FE">
      <w:pPr>
        <w:pStyle w:val="21"/>
        <w:ind w:left="617" w:right="523"/>
        <w:rPr>
          <w:b/>
          <w:i w:val="0"/>
          <w:lang w:val="uk-UA"/>
        </w:rPr>
      </w:pPr>
      <w:r w:rsidRPr="00C50357">
        <w:rPr>
          <w:b/>
          <w:i w:val="0"/>
          <w:lang w:val="uk-UA"/>
        </w:rPr>
        <w:t>ОУД.14</w:t>
      </w:r>
      <w:r w:rsidR="00AA31DD" w:rsidRPr="00C50357">
        <w:rPr>
          <w:b/>
          <w:i w:val="0"/>
          <w:lang w:val="uk-UA"/>
        </w:rPr>
        <w:t xml:space="preserve"> </w:t>
      </w:r>
      <w:r w:rsidR="00C50357">
        <w:rPr>
          <w:b/>
          <w:i w:val="0"/>
        </w:rPr>
        <w:t>ИНДИВИДУАЛЬНЫЙ ПРОЕКТ</w:t>
      </w:r>
    </w:p>
    <w:p w14:paraId="128821E3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B88B219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16251824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81BD341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E84249A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E7D066E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5D6C85AC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750FDEA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929B918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0AECBAD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CC86C49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FEF0E74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510A4697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1242EF84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CEB5A92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5BFE4EAE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61D5987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F007498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7F85E247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E46AFC2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8D189F6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9A645BB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ACE0CF3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DD37CFA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56E4D39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3956BB6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651DD17" w14:textId="77777777"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D9B8921" w14:textId="77777777" w:rsidR="001F67FE" w:rsidRPr="006530BA" w:rsidRDefault="001F67FE" w:rsidP="001F67FE">
      <w:pPr>
        <w:pStyle w:val="a3"/>
        <w:ind w:left="615" w:right="523"/>
        <w:jc w:val="center"/>
      </w:pPr>
      <w:r w:rsidRPr="006530BA">
        <w:t>202</w:t>
      </w:r>
      <w:r w:rsidR="00C14D45">
        <w:t>4</w:t>
      </w:r>
    </w:p>
    <w:p w14:paraId="52E8A5A8" w14:textId="77777777"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422802CF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7142C6" w:rsidRPr="00C50357">
        <w:rPr>
          <w:rFonts w:ascii="Times New Roman" w:hAnsi="Times New Roman" w:cs="Times New Roman"/>
          <w:iCs/>
          <w:sz w:val="24"/>
          <w:szCs w:val="24"/>
        </w:rPr>
        <w:t>Индивидуальный проект</w:t>
      </w:r>
      <w:r w:rsidRPr="00C50357">
        <w:rPr>
          <w:rFonts w:ascii="Times New Roman" w:hAnsi="Times New Roman" w:cs="Times New Roman"/>
          <w:sz w:val="24"/>
          <w:szCs w:val="24"/>
        </w:rPr>
        <w:t>»</w:t>
      </w:r>
      <w:r w:rsidRPr="00032D75">
        <w:rPr>
          <w:rFonts w:ascii="Times New Roman" w:hAnsi="Times New Roman" w:cs="Times New Roman"/>
          <w:sz w:val="24"/>
          <w:szCs w:val="24"/>
        </w:rPr>
        <w:t xml:space="preserve"> разработана на основании: </w:t>
      </w:r>
    </w:p>
    <w:p w14:paraId="1400A4CE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7BF31FF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7CEE088E" w14:textId="2BF78289" w:rsidR="001F67FE" w:rsidRPr="00AA31DD" w:rsidRDefault="001F67FE" w:rsidP="002153A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</w:t>
      </w:r>
      <w:r w:rsidR="002153AA" w:rsidRPr="00032D75">
        <w:rPr>
          <w:rFonts w:ascii="Times New Roman" w:hAnsi="Times New Roman" w:cs="Times New Roman"/>
          <w:sz w:val="24"/>
          <w:szCs w:val="24"/>
        </w:rPr>
        <w:t>-Приказ</w:t>
      </w:r>
      <w:r w:rsidR="002153AA">
        <w:rPr>
          <w:rFonts w:ascii="Times New Roman" w:hAnsi="Times New Roman" w:cs="Times New Roman"/>
          <w:sz w:val="24"/>
          <w:szCs w:val="24"/>
        </w:rPr>
        <w:t>а от 18.05.2023 № 371</w:t>
      </w:r>
      <w:r w:rsidR="002153AA" w:rsidRPr="00032D75">
        <w:rPr>
          <w:rFonts w:ascii="Times New Roman" w:hAnsi="Times New Roman" w:cs="Times New Roman"/>
          <w:sz w:val="24"/>
          <w:szCs w:val="24"/>
        </w:rPr>
        <w:t xml:space="preserve"> «Об утверждении Федеральной образовательной программы среднего общего образования» (ФОП СОО), </w:t>
      </w:r>
    </w:p>
    <w:p w14:paraId="52CB38C7" w14:textId="7E675D2C" w:rsidR="001F67FE" w:rsidRPr="00AA31DD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1DD">
        <w:rPr>
          <w:rFonts w:ascii="Times New Roman" w:hAnsi="Times New Roman" w:cs="Times New Roman"/>
          <w:sz w:val="24"/>
          <w:szCs w:val="24"/>
        </w:rPr>
        <w:t xml:space="preserve">-Приказа Министерства образования и науки РФ (или Приказ Министерства просвещения РФ) </w:t>
      </w:r>
      <w:r w:rsidR="00DA7845">
        <w:rPr>
          <w:rFonts w:ascii="Times New Roman" w:hAnsi="Times New Roman" w:cs="Times New Roman"/>
          <w:sz w:val="24"/>
          <w:szCs w:val="24"/>
        </w:rPr>
        <w:t xml:space="preserve">от </w:t>
      </w:r>
      <w:r w:rsidR="00DA7845" w:rsidRPr="00DA7845">
        <w:rPr>
          <w:rFonts w:ascii="Times New Roman" w:hAnsi="Times New Roman" w:cs="Times New Roman"/>
          <w:sz w:val="24"/>
          <w:szCs w:val="24"/>
        </w:rPr>
        <w:t xml:space="preserve">5 февраля 2018 г. </w:t>
      </w:r>
      <w:r w:rsidR="00D036D7">
        <w:rPr>
          <w:rFonts w:ascii="Times New Roman" w:hAnsi="Times New Roman" w:cs="Times New Roman"/>
          <w:sz w:val="24"/>
          <w:szCs w:val="24"/>
        </w:rPr>
        <w:t>№</w:t>
      </w:r>
      <w:r w:rsidR="00DA7845" w:rsidRPr="00DA7845">
        <w:rPr>
          <w:rFonts w:ascii="Times New Roman" w:hAnsi="Times New Roman" w:cs="Times New Roman"/>
          <w:sz w:val="24"/>
          <w:szCs w:val="24"/>
        </w:rPr>
        <w:t xml:space="preserve"> 69</w:t>
      </w:r>
      <w:r w:rsidR="00D036D7">
        <w:rPr>
          <w:rFonts w:ascii="Times New Roman" w:hAnsi="Times New Roman" w:cs="Times New Roman"/>
          <w:sz w:val="24"/>
          <w:szCs w:val="24"/>
        </w:rPr>
        <w:t xml:space="preserve"> </w:t>
      </w:r>
      <w:r w:rsidR="006530BA" w:rsidRPr="006530BA">
        <w:rPr>
          <w:rFonts w:ascii="Times New Roman" w:hAnsi="Times New Roman" w:cs="Times New Roman"/>
          <w:sz w:val="24"/>
          <w:szCs w:val="24"/>
        </w:rPr>
        <w:t>(ред. от 01.09.2022)</w:t>
      </w:r>
      <w:r w:rsidR="00DA7845" w:rsidRPr="00DA7845">
        <w:rPr>
          <w:rFonts w:ascii="Times New Roman" w:hAnsi="Times New Roman" w:cs="Times New Roman"/>
          <w:sz w:val="24"/>
          <w:szCs w:val="24"/>
        </w:rPr>
        <w:t xml:space="preserve"> </w:t>
      </w:r>
      <w:r w:rsidRPr="00AA31DD">
        <w:rPr>
          <w:rFonts w:ascii="Times New Roman" w:hAnsi="Times New Roman" w:cs="Times New Roman"/>
          <w:sz w:val="24"/>
          <w:szCs w:val="24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AA31DD" w:rsidRPr="00AA31DD">
        <w:rPr>
          <w:rFonts w:ascii="Times New Roman" w:hAnsi="Times New Roman" w:cs="Times New Roman"/>
          <w:sz w:val="24"/>
          <w:szCs w:val="24"/>
        </w:rPr>
        <w:t xml:space="preserve"> </w:t>
      </w:r>
      <w:r w:rsidR="00DA7845" w:rsidRPr="00DA7845">
        <w:rPr>
          <w:rFonts w:ascii="Times New Roman" w:hAnsi="Times New Roman" w:cs="Times New Roman"/>
          <w:sz w:val="24"/>
          <w:szCs w:val="24"/>
        </w:rPr>
        <w:t>38.02.01 Экономика и бухгалтерский учет (по отраслям)</w:t>
      </w:r>
      <w:r w:rsidRPr="00AA31DD">
        <w:rPr>
          <w:rFonts w:ascii="Times New Roman" w:hAnsi="Times New Roman" w:cs="Times New Roman"/>
          <w:sz w:val="24"/>
          <w:szCs w:val="24"/>
        </w:rPr>
        <w:t>»;</w:t>
      </w:r>
    </w:p>
    <w:p w14:paraId="6561DD18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610C0C">
        <w:rPr>
          <w:rFonts w:ascii="Times New Roman" w:hAnsi="Times New Roman" w:cs="Times New Roman"/>
          <w:i/>
          <w:iCs/>
          <w:sz w:val="24"/>
          <w:szCs w:val="24"/>
        </w:rPr>
        <w:t>Индивидуальный проект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14:paraId="766BBF27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(ОК,ПК) с учетом профильной направленности специальности;</w:t>
      </w:r>
    </w:p>
    <w:p w14:paraId="1E91286A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7142C6">
        <w:rPr>
          <w:rFonts w:ascii="Times New Roman" w:hAnsi="Times New Roman" w:cs="Times New Roman"/>
          <w:i/>
          <w:iCs/>
          <w:sz w:val="24"/>
          <w:szCs w:val="24"/>
        </w:rPr>
        <w:t>Индивидуальный проект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14:paraId="41C83E0E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0166DE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62D42CEF" w14:textId="77777777" w:rsidR="001F67FE" w:rsidRPr="00032D75" w:rsidRDefault="007142C6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C14D45">
        <w:rPr>
          <w:rFonts w:ascii="Times New Roman" w:hAnsi="Times New Roman" w:cs="Times New Roman"/>
          <w:sz w:val="24"/>
          <w:szCs w:val="24"/>
        </w:rPr>
        <w:t>Семенов Е.А.</w:t>
      </w:r>
      <w:r w:rsidR="001F67FE"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00CCC84F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B2D3F5D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1E4A343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9815" w:type="dxa"/>
        <w:tblInd w:w="108" w:type="dxa"/>
        <w:tblLook w:val="04A0" w:firstRow="1" w:lastRow="0" w:firstColumn="1" w:lastColumn="0" w:noHBand="0" w:noVBand="1"/>
      </w:tblPr>
      <w:tblGrid>
        <w:gridCol w:w="4995"/>
        <w:gridCol w:w="4820"/>
      </w:tblGrid>
      <w:tr w:rsidR="001F67FE" w:rsidRPr="00032D75" w14:paraId="7AEE9209" w14:textId="77777777" w:rsidTr="00AA31DD">
        <w:tc>
          <w:tcPr>
            <w:tcW w:w="4995" w:type="dxa"/>
          </w:tcPr>
          <w:p w14:paraId="5B58036D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14:paraId="5A884E61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14:paraId="3A33BAA7" w14:textId="77777777" w:rsidR="001F67FE" w:rsidRPr="00032D75" w:rsidRDefault="00A20E74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14:paraId="6D8C6338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3DC75148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22860D67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0BBCDE85" w14:textId="77777777" w:rsidR="001F67FE" w:rsidRPr="00032D75" w:rsidRDefault="00A20E74" w:rsidP="00AA31DD">
            <w:pPr>
              <w:ind w:left="23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Жижко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4820" w:type="dxa"/>
          </w:tcPr>
          <w:p w14:paraId="67B14D56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14:paraId="17F0BEDA" w14:textId="77777777" w:rsidR="001F67FE" w:rsidRPr="00032D75" w:rsidRDefault="00DA7845" w:rsidP="00AA31DD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социально-экономических</w:t>
            </w:r>
            <w:r w:rsidR="00AA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14:paraId="09D6662C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011A6993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6D50D9BB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51BDD704" w14:textId="77777777" w:rsidR="001F67FE" w:rsidRPr="00032D75" w:rsidRDefault="00DA7845" w:rsidP="00AA31DD">
            <w:pPr>
              <w:ind w:left="23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Рахматулина Е.В.</w:t>
            </w:r>
          </w:p>
        </w:tc>
      </w:tr>
      <w:tr w:rsidR="001F67FE" w:rsidRPr="00032D75" w14:paraId="0CB94535" w14:textId="77777777" w:rsidTr="00AA31DD">
        <w:tc>
          <w:tcPr>
            <w:tcW w:w="4995" w:type="dxa"/>
          </w:tcPr>
          <w:p w14:paraId="2D655E74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4E5534C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14:paraId="517196BB" w14:textId="77777777" w:rsidTr="00AA31DD">
        <w:tc>
          <w:tcPr>
            <w:tcW w:w="4995" w:type="dxa"/>
          </w:tcPr>
          <w:p w14:paraId="3AA0B761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42A7D5C3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3BC0654B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5EFAC4B6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55596B7C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627D4711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14:paraId="7B1C3AE7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50CA70F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0DB06B30" w14:textId="77777777"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14:paraId="440CCF74" w14:textId="77777777"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14:paraId="3A7F65C4" w14:textId="77777777" w:rsidR="001C1985" w:rsidRDefault="001C1985">
      <w:pPr>
        <w:spacing w:after="160" w:line="25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p w14:paraId="446FD4C3" w14:textId="77777777"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992"/>
      </w:tblGrid>
      <w:tr w:rsidR="00AA31DD" w:rsidRPr="00AA31DD" w14:paraId="75DF7BC2" w14:textId="77777777" w:rsidTr="00EF01B2">
        <w:tc>
          <w:tcPr>
            <w:tcW w:w="739" w:type="dxa"/>
            <w:shd w:val="clear" w:color="auto" w:fill="auto"/>
          </w:tcPr>
          <w:p w14:paraId="11421E66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3094F590" w14:textId="77777777"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14:paraId="5D9D6C3A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7B4DE1E1" w14:textId="77777777" w:rsidR="001F67FE" w:rsidRPr="00AA31DD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A31D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AA31DD" w:rsidRPr="00AA31DD" w14:paraId="427B5754" w14:textId="77777777" w:rsidTr="00D66E7B">
        <w:trPr>
          <w:trHeight w:val="131"/>
        </w:trPr>
        <w:tc>
          <w:tcPr>
            <w:tcW w:w="739" w:type="dxa"/>
            <w:shd w:val="clear" w:color="auto" w:fill="auto"/>
          </w:tcPr>
          <w:p w14:paraId="199BA79B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0379AEF8" w14:textId="77777777"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6E3A0269" w14:textId="77777777" w:rsidR="001F67FE" w:rsidRPr="00AA31DD" w:rsidRDefault="00D66E7B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11</w:t>
            </w:r>
          </w:p>
        </w:tc>
      </w:tr>
      <w:tr w:rsidR="001F67FE" w:rsidRPr="00D66E7B" w14:paraId="2E8DC1CC" w14:textId="77777777" w:rsidTr="00EF01B2">
        <w:tc>
          <w:tcPr>
            <w:tcW w:w="739" w:type="dxa"/>
            <w:shd w:val="clear" w:color="auto" w:fill="auto"/>
          </w:tcPr>
          <w:p w14:paraId="10D1FB9F" w14:textId="77777777"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62AECEE3" w14:textId="77777777"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6743C948" w14:textId="77777777" w:rsidR="001F67FE" w:rsidRPr="00D66E7B" w:rsidRDefault="00D66E7B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19</w:t>
            </w:r>
          </w:p>
        </w:tc>
      </w:tr>
      <w:tr w:rsidR="001F67FE" w:rsidRPr="00D66E7B" w14:paraId="1F1E69E7" w14:textId="77777777" w:rsidTr="00EF01B2">
        <w:tc>
          <w:tcPr>
            <w:tcW w:w="9889" w:type="dxa"/>
            <w:gridSpan w:val="3"/>
            <w:shd w:val="clear" w:color="auto" w:fill="auto"/>
          </w:tcPr>
          <w:p w14:paraId="0F508581" w14:textId="77777777" w:rsidR="001F67FE" w:rsidRPr="00D66E7B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F67FE" w:rsidRPr="00D66E7B" w14:paraId="754CEC03" w14:textId="77777777" w:rsidTr="00EF01B2">
        <w:tc>
          <w:tcPr>
            <w:tcW w:w="739" w:type="dxa"/>
            <w:shd w:val="clear" w:color="auto" w:fill="auto"/>
          </w:tcPr>
          <w:p w14:paraId="6CD173B2" w14:textId="77777777"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3A505705" w14:textId="77777777" w:rsidR="001F67FE" w:rsidRPr="00D66E7B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37272F43" w14:textId="77777777" w:rsidR="001F67FE" w:rsidRPr="00D66E7B" w:rsidRDefault="00D66E7B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20</w:t>
            </w:r>
          </w:p>
        </w:tc>
      </w:tr>
    </w:tbl>
    <w:p w14:paraId="230724A8" w14:textId="77777777" w:rsidR="001F67FE" w:rsidRPr="00D66E7B" w:rsidRDefault="001F67FE" w:rsidP="001F67FE">
      <w:pPr>
        <w:spacing w:line="0" w:lineRule="atLeast"/>
        <w:rPr>
          <w:rFonts w:ascii="Times New Roman" w:eastAsia="Times New Roman" w:hAnsi="Times New Roman"/>
          <w:color w:val="000000" w:themeColor="text1"/>
          <w:sz w:val="24"/>
        </w:rPr>
      </w:pPr>
    </w:p>
    <w:p w14:paraId="6415F45B" w14:textId="77777777"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394C3128" w14:textId="77777777" w:rsidR="00D8607A" w:rsidRDefault="00D8607A">
      <w:pPr>
        <w:spacing w:after="160" w:line="259" w:lineRule="auto"/>
      </w:pPr>
      <w:r>
        <w:br w:type="page"/>
      </w:r>
    </w:p>
    <w:p w14:paraId="3B06AD2A" w14:textId="77777777"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7142C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Индивидуального проекта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14:paraId="0A2DF1BD" w14:textId="77777777"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1F9F8C18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7142C6">
        <w:rPr>
          <w:rFonts w:ascii="Times New Roman" w:hAnsi="Times New Roman" w:cs="Times New Roman"/>
          <w:i/>
          <w:iCs/>
          <w:sz w:val="24"/>
          <w:szCs w:val="24"/>
        </w:rPr>
        <w:t>Индивидуальный проект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образовательной программы СПО в соответствии с ФГОС </w:t>
      </w:r>
      <w:r w:rsidR="00AA31DD" w:rsidRPr="00AA31DD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DA7845" w:rsidRPr="00DA7845">
        <w:rPr>
          <w:rFonts w:ascii="Times New Roman" w:hAnsi="Times New Roman" w:cs="Times New Roman"/>
          <w:sz w:val="24"/>
          <w:szCs w:val="24"/>
        </w:rPr>
        <w:t>38.02.01 Экономика и бухгалтерский учет (по отраслям)</w:t>
      </w:r>
      <w:r w:rsidR="00AA31DD" w:rsidRPr="00AA31DD">
        <w:rPr>
          <w:rFonts w:ascii="Times New Roman" w:hAnsi="Times New Roman" w:cs="Times New Roman"/>
          <w:sz w:val="24"/>
          <w:szCs w:val="24"/>
        </w:rPr>
        <w:t>, укрупнённая группа</w:t>
      </w:r>
      <w:r w:rsidR="00AA31DD">
        <w:rPr>
          <w:rFonts w:ascii="Times New Roman" w:hAnsi="Times New Roman" w:cs="Times New Roman"/>
          <w:sz w:val="24"/>
          <w:szCs w:val="24"/>
        </w:rPr>
        <w:t xml:space="preserve"> </w:t>
      </w:r>
      <w:r w:rsidR="00DA7845">
        <w:rPr>
          <w:rFonts w:ascii="Times New Roman" w:hAnsi="Times New Roman" w:cs="Times New Roman"/>
          <w:sz w:val="24"/>
          <w:szCs w:val="24"/>
        </w:rPr>
        <w:t>38</w:t>
      </w:r>
      <w:r w:rsidR="00AA31DD">
        <w:rPr>
          <w:rFonts w:ascii="Times New Roman" w:hAnsi="Times New Roman" w:cs="Times New Roman"/>
          <w:sz w:val="24"/>
          <w:szCs w:val="24"/>
        </w:rPr>
        <w:t xml:space="preserve">.00.00 </w:t>
      </w:r>
      <w:r w:rsidR="00DA7845">
        <w:rPr>
          <w:rFonts w:ascii="Times New Roman" w:hAnsi="Times New Roman" w:cs="Times New Roman"/>
          <w:sz w:val="24"/>
          <w:szCs w:val="24"/>
        </w:rPr>
        <w:t>Э</w:t>
      </w:r>
      <w:r w:rsidR="00DA7845" w:rsidRPr="00DA7845">
        <w:rPr>
          <w:rFonts w:ascii="Times New Roman" w:hAnsi="Times New Roman" w:cs="Times New Roman"/>
          <w:sz w:val="24"/>
          <w:szCs w:val="24"/>
        </w:rPr>
        <w:t>кономика и управление</w:t>
      </w:r>
      <w:r w:rsidR="00AA31DD">
        <w:rPr>
          <w:rFonts w:ascii="Times New Roman" w:hAnsi="Times New Roman" w:cs="Times New Roman"/>
          <w:sz w:val="24"/>
          <w:szCs w:val="24"/>
        </w:rPr>
        <w:t>.</w:t>
      </w:r>
    </w:p>
    <w:p w14:paraId="46CE438B" w14:textId="77777777"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14:paraId="720208A1" w14:textId="77777777"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53120039" w14:textId="77777777"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749F6EBC" w14:textId="77777777"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 xml:space="preserve">Цель дисциплины </w:t>
      </w:r>
      <w:r w:rsidRPr="006530BA">
        <w:rPr>
          <w:rFonts w:ascii="Times New Roman" w:hAnsi="Times New Roman" w:cs="Times New Roman"/>
          <w:b/>
          <w:sz w:val="24"/>
          <w:szCs w:val="24"/>
        </w:rPr>
        <w:t>«</w:t>
      </w:r>
      <w:r w:rsidR="007142C6" w:rsidRPr="006530BA">
        <w:rPr>
          <w:rFonts w:ascii="Times New Roman" w:hAnsi="Times New Roman" w:cs="Times New Roman"/>
          <w:iCs/>
          <w:sz w:val="24"/>
          <w:szCs w:val="24"/>
        </w:rPr>
        <w:t>Индивидуальный проект</w:t>
      </w:r>
      <w:r w:rsidRPr="006530BA">
        <w:rPr>
          <w:rFonts w:ascii="Times New Roman" w:hAnsi="Times New Roman" w:cs="Times New Roman"/>
          <w:iCs/>
          <w:sz w:val="24"/>
          <w:szCs w:val="24"/>
        </w:rPr>
        <w:t>»:</w:t>
      </w:r>
    </w:p>
    <w:p w14:paraId="23680EF2" w14:textId="77777777" w:rsidR="007142C6" w:rsidRPr="007142C6" w:rsidRDefault="007142C6" w:rsidP="007142C6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2C6">
        <w:rPr>
          <w:rFonts w:ascii="Times New Roman" w:hAnsi="Times New Roman" w:cs="Times New Roman"/>
          <w:sz w:val="24"/>
          <w:szCs w:val="24"/>
        </w:rPr>
        <w:t xml:space="preserve">является дополнительной общеобразовательной дисциплиной общеобразовательного цикла и направлена на формирование </w:t>
      </w:r>
      <w:proofErr w:type="spellStart"/>
      <w:r w:rsidRPr="007142C6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7142C6">
        <w:rPr>
          <w:rFonts w:ascii="Times New Roman" w:hAnsi="Times New Roman" w:cs="Times New Roman"/>
          <w:sz w:val="24"/>
          <w:szCs w:val="24"/>
        </w:rPr>
        <w:t xml:space="preserve"> компетенций по четырем блокам (самоорганизация, самообучение, информационный и коммуникативный блоки) и следующих общих компетенций: </w:t>
      </w:r>
    </w:p>
    <w:p w14:paraId="6A121C13" w14:textId="77777777" w:rsidR="007142C6" w:rsidRPr="007142C6" w:rsidRDefault="007142C6" w:rsidP="007142C6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2C6">
        <w:rPr>
          <w:rFonts w:ascii="Times New Roman" w:hAnsi="Times New Roman" w:cs="Times New Roman"/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14:paraId="53CBEDA7" w14:textId="77777777" w:rsidR="007142C6" w:rsidRPr="007142C6" w:rsidRDefault="007142C6" w:rsidP="007142C6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2C6">
        <w:rPr>
          <w:rFonts w:ascii="Times New Roman" w:hAnsi="Times New Roman" w:cs="Times New Roman"/>
          <w:sz w:val="24"/>
          <w:szCs w:val="24"/>
        </w:rPr>
        <w:t xml:space="preserve">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5168F6F5" w14:textId="77777777" w:rsidR="007142C6" w:rsidRPr="007142C6" w:rsidRDefault="007142C6" w:rsidP="007142C6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2C6">
        <w:rPr>
          <w:rFonts w:ascii="Times New Roman" w:hAnsi="Times New Roman" w:cs="Times New Roman"/>
          <w:sz w:val="24"/>
          <w:szCs w:val="24"/>
        </w:rPr>
        <w:t xml:space="preserve"> Решать проблемы, оценивать риски и принимать решения в нестандартных ситуациях и нести за них ответственность.</w:t>
      </w:r>
    </w:p>
    <w:p w14:paraId="42D7064C" w14:textId="77777777" w:rsidR="007142C6" w:rsidRPr="007142C6" w:rsidRDefault="007142C6" w:rsidP="007142C6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2C6">
        <w:rPr>
          <w:rFonts w:ascii="Times New Roman" w:hAnsi="Times New Roman" w:cs="Times New Roman"/>
          <w:sz w:val="24"/>
          <w:szCs w:val="24"/>
        </w:rPr>
        <w:t xml:space="preserve"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4E195DA9" w14:textId="77777777" w:rsidR="007142C6" w:rsidRPr="007142C6" w:rsidRDefault="007142C6" w:rsidP="007142C6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2C6">
        <w:rPr>
          <w:rFonts w:ascii="Times New Roman" w:hAnsi="Times New Roman" w:cs="Times New Roman"/>
          <w:sz w:val="24"/>
          <w:szCs w:val="24"/>
        </w:rPr>
        <w:t xml:space="preserve"> Использовать информационно-коммуникационные технологии для совершенствования профессиональной деятельности. </w:t>
      </w:r>
    </w:p>
    <w:p w14:paraId="3E2B043F" w14:textId="77777777" w:rsidR="007142C6" w:rsidRPr="007142C6" w:rsidRDefault="007142C6" w:rsidP="007142C6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2C6">
        <w:rPr>
          <w:rFonts w:ascii="Times New Roman" w:hAnsi="Times New Roman" w:cs="Times New Roman"/>
          <w:sz w:val="24"/>
          <w:szCs w:val="24"/>
        </w:rPr>
        <w:t xml:space="preserve"> Ориентироваться в условиях частой смены технологии в профессиональной деятельности. </w:t>
      </w:r>
    </w:p>
    <w:p w14:paraId="134EB54A" w14:textId="77777777" w:rsidR="00A20E74" w:rsidRPr="007142C6" w:rsidRDefault="007142C6" w:rsidP="007142C6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2C6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государственном и иностранных языках.</w:t>
      </w:r>
    </w:p>
    <w:p w14:paraId="4D8D8789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499580B0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14:paraId="0776CBB0" w14:textId="77777777"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9"/>
        <w:gridCol w:w="3099"/>
        <w:gridCol w:w="3099"/>
      </w:tblGrid>
      <w:tr w:rsidR="001F67FE" w:rsidRPr="00D036D7" w14:paraId="43E634F3" w14:textId="77777777" w:rsidTr="00D036D7">
        <w:tc>
          <w:tcPr>
            <w:tcW w:w="2710" w:type="dxa"/>
            <w:vMerge w:val="restart"/>
            <w:shd w:val="clear" w:color="auto" w:fill="auto"/>
            <w:vAlign w:val="center"/>
          </w:tcPr>
          <w:p w14:paraId="7370DA0E" w14:textId="77777777" w:rsidR="001F67FE" w:rsidRPr="00D036D7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6499" w:type="dxa"/>
            <w:gridSpan w:val="2"/>
            <w:shd w:val="clear" w:color="auto" w:fill="auto"/>
            <w:vAlign w:val="center"/>
          </w:tcPr>
          <w:p w14:paraId="4B6A30FD" w14:textId="77777777" w:rsidR="001F67FE" w:rsidRPr="00D036D7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E238CB" w:rsidRPr="00D036D7" w14:paraId="70272438" w14:textId="77777777" w:rsidTr="00D036D7">
        <w:tc>
          <w:tcPr>
            <w:tcW w:w="2710" w:type="dxa"/>
            <w:vMerge/>
            <w:shd w:val="clear" w:color="auto" w:fill="auto"/>
            <w:vAlign w:val="center"/>
          </w:tcPr>
          <w:p w14:paraId="718A1C5A" w14:textId="77777777" w:rsidR="001F67FE" w:rsidRPr="00D036D7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14:paraId="5A6E8CE0" w14:textId="77777777" w:rsidR="001F67FE" w:rsidRPr="00D036D7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5E1F41AB" w14:textId="77777777" w:rsidR="001F67FE" w:rsidRPr="00D036D7" w:rsidRDefault="001F67FE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Дисциплинарные (предметные)</w:t>
            </w:r>
          </w:p>
        </w:tc>
      </w:tr>
      <w:tr w:rsidR="00E238CB" w:rsidRPr="00D036D7" w14:paraId="01AA037B" w14:textId="77777777" w:rsidTr="00D036D7">
        <w:tc>
          <w:tcPr>
            <w:tcW w:w="2710" w:type="dxa"/>
            <w:shd w:val="clear" w:color="auto" w:fill="auto"/>
          </w:tcPr>
          <w:p w14:paraId="28A57626" w14:textId="77777777" w:rsidR="00DA7845" w:rsidRPr="00D036D7" w:rsidRDefault="00A20E74" w:rsidP="00E238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01. </w:t>
            </w:r>
          </w:p>
          <w:p w14:paraId="6EB268BE" w14:textId="77777777" w:rsidR="001F67FE" w:rsidRPr="00D036D7" w:rsidRDefault="00DA7845" w:rsidP="00E238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54" w:type="dxa"/>
            <w:shd w:val="clear" w:color="auto" w:fill="auto"/>
          </w:tcPr>
          <w:p w14:paraId="4D69322A" w14:textId="77777777" w:rsidR="00A20E74" w:rsidRPr="00D036D7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036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57B659E3" w14:textId="77777777" w:rsidR="00A20E74" w:rsidRPr="00D036D7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09A33122" w14:textId="77777777" w:rsidR="00A20E74" w:rsidRPr="00D036D7" w:rsidRDefault="00A20E74" w:rsidP="00E238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54A0ACC2" w14:textId="77777777" w:rsidR="00A20E74" w:rsidRPr="00D036D7" w:rsidRDefault="00A20E74" w:rsidP="00E238CB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shd w:val="clear" w:color="auto" w:fill="FFFFFF"/>
              </w:rPr>
            </w:pPr>
            <w:r w:rsidRPr="00D03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D036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14:paraId="33106C4A" w14:textId="77777777" w:rsidR="00A20E74" w:rsidRPr="00D036D7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D036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Овладение универсальными учебными познавательными действиями:</w:t>
            </w:r>
          </w:p>
          <w:p w14:paraId="1817163F" w14:textId="77777777" w:rsidR="00A20E74" w:rsidRPr="00D036D7" w:rsidRDefault="00A20E74" w:rsidP="00E238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36D7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 w:rsidRPr="00D036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D03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14:paraId="48BD2DAD" w14:textId="77777777" w:rsidR="001F67FE" w:rsidRPr="00D036D7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03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D036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14:paraId="1C8E27EE" w14:textId="77777777" w:rsidR="00A20E74" w:rsidRPr="00D036D7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D036D7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149EA663" w14:textId="77777777" w:rsidR="00A20E74" w:rsidRPr="00D036D7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D036D7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14:paraId="2561DE09" w14:textId="77777777" w:rsidR="00A20E74" w:rsidRPr="00D036D7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D036D7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14:paraId="368FD058" w14:textId="77777777" w:rsidR="00A20E74" w:rsidRPr="00D036D7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D036D7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463887FA" w14:textId="77777777" w:rsidR="00A20E74" w:rsidRPr="00D036D7" w:rsidRDefault="00A20E74" w:rsidP="00E238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0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14:paraId="01C54AA8" w14:textId="77777777" w:rsidR="00A20E74" w:rsidRPr="00D036D7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036D7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D036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08CDB16D" w14:textId="77777777" w:rsidR="00A20E74" w:rsidRPr="00D036D7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561C6463" w14:textId="77777777" w:rsidR="00A20E74" w:rsidRPr="00D036D7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1A4406DF" w14:textId="77777777" w:rsidR="00A20E74" w:rsidRPr="00D036D7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анализировать полученные в ходе решения задачи результаты, критически оценивать их достоверность, </w:t>
            </w:r>
            <w:r w:rsidRPr="00D0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прогнозировать изменение в новых условиях;</w:t>
            </w:r>
          </w:p>
          <w:p w14:paraId="3EC84632" w14:textId="77777777" w:rsidR="00A20E74" w:rsidRPr="00D036D7" w:rsidRDefault="00A20E74" w:rsidP="00E238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2439B3F3" w14:textId="77777777" w:rsidR="00A20E74" w:rsidRPr="00D036D7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14:paraId="54B92534" w14:textId="77777777" w:rsidR="00A20E74" w:rsidRPr="00D036D7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14:paraId="5DD51102" w14:textId="77777777" w:rsidR="00A20E74" w:rsidRPr="00D036D7" w:rsidRDefault="00A20E74" w:rsidP="00E238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345" w:type="dxa"/>
            <w:shd w:val="clear" w:color="auto" w:fill="auto"/>
          </w:tcPr>
          <w:p w14:paraId="51FA60C1" w14:textId="77777777" w:rsidR="00A20E74" w:rsidRPr="00D036D7" w:rsidRDefault="007142C6" w:rsidP="007142C6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сущность и социальную значимость своей будущей профессии, проявлять к ней устойчивый интерес.</w:t>
            </w:r>
          </w:p>
          <w:p w14:paraId="0D5E9C97" w14:textId="77777777" w:rsidR="001F67FE" w:rsidRPr="00D036D7" w:rsidRDefault="00A20E74" w:rsidP="00E238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t xml:space="preserve"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различных областях; иметь представление об использовании информационных технологий в различных профессиональных сферах</w:t>
            </w:r>
          </w:p>
        </w:tc>
      </w:tr>
      <w:tr w:rsidR="00E238CB" w:rsidRPr="00D036D7" w14:paraId="4FB577D0" w14:textId="77777777" w:rsidTr="00D036D7">
        <w:tc>
          <w:tcPr>
            <w:tcW w:w="2710" w:type="dxa"/>
            <w:shd w:val="clear" w:color="auto" w:fill="auto"/>
          </w:tcPr>
          <w:p w14:paraId="7254491E" w14:textId="77777777" w:rsidR="00AA31DD" w:rsidRPr="00D036D7" w:rsidRDefault="00A20E74" w:rsidP="00AA31DD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ОК 02</w:t>
            </w:r>
            <w:r w:rsidRPr="00D036D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</w:t>
            </w:r>
          </w:p>
          <w:p w14:paraId="2685F006" w14:textId="77777777" w:rsidR="001F67FE" w:rsidRPr="00D036D7" w:rsidRDefault="00DA7845" w:rsidP="00AA31DD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154" w:type="dxa"/>
            <w:shd w:val="clear" w:color="auto" w:fill="auto"/>
          </w:tcPr>
          <w:p w14:paraId="7B55D963" w14:textId="77777777" w:rsidR="00A20E74" w:rsidRPr="00D036D7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036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области</w:t>
            </w:r>
            <w:r w:rsidR="00486C5F" w:rsidRPr="00D036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036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ценности научного познания:</w:t>
            </w:r>
          </w:p>
          <w:p w14:paraId="2781A88C" w14:textId="77777777" w:rsidR="00A20E74" w:rsidRPr="00D036D7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342BC6D2" w14:textId="77777777" w:rsidR="00A20E74" w:rsidRPr="00D036D7" w:rsidRDefault="00A20E74" w:rsidP="00E238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0E773677" w14:textId="77777777" w:rsidR="00A20E74" w:rsidRPr="00D036D7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E713459" w14:textId="77777777" w:rsidR="00A20E74" w:rsidRPr="00D036D7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D036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27F1E7E4" w14:textId="77777777" w:rsidR="00A20E74" w:rsidRPr="00D036D7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в)</w:t>
            </w:r>
            <w:r w:rsidRPr="00D036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работа с информацией:</w:t>
            </w:r>
          </w:p>
          <w:p w14:paraId="0659DA17" w14:textId="77777777" w:rsidR="00A20E74" w:rsidRPr="00D036D7" w:rsidRDefault="00A20E74" w:rsidP="00E238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</w:t>
            </w:r>
            <w:r w:rsidRPr="00D0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видов и форм представления;</w:t>
            </w:r>
          </w:p>
          <w:p w14:paraId="40106A0A" w14:textId="77777777" w:rsidR="00A20E74" w:rsidRPr="00D036D7" w:rsidRDefault="00A20E74" w:rsidP="00E238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50C0D8A0" w14:textId="77777777" w:rsidR="00A20E74" w:rsidRPr="00D036D7" w:rsidRDefault="00A20E74" w:rsidP="00E238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1143478C" w14:textId="77777777" w:rsidR="00A20E74" w:rsidRPr="00D036D7" w:rsidRDefault="00A20E74" w:rsidP="00E238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5D1C7C08" w14:textId="77777777" w:rsidR="001F67FE" w:rsidRPr="00D036D7" w:rsidRDefault="00A20E74" w:rsidP="00E23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345" w:type="dxa"/>
            <w:shd w:val="clear" w:color="auto" w:fill="auto"/>
          </w:tcPr>
          <w:p w14:paraId="28CF2543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14:paraId="2DD53376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67241194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14:paraId="6DC34131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76A8DA40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14:paraId="46C9C75B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14:paraId="45F1BC82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</w:t>
            </w:r>
            <w:r w:rsidRPr="00D036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14:paraId="65D9A7E2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14:paraId="6A0A6F14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</w:t>
            </w:r>
            <w:r w:rsidRPr="00D036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14:paraId="2D543446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уметь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 </w:t>
            </w:r>
          </w:p>
          <w:p w14:paraId="12662B63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иметь представления о базовых принципах организации и функционирования компьютерных сетей;</w:t>
            </w:r>
          </w:p>
          <w:p w14:paraId="749B3327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      </w:r>
          </w:p>
          <w:p w14:paraId="0106563C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14:paraId="6B26E109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</w:t>
            </w:r>
            <w:r w:rsidRPr="00D036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</w:t>
            </w:r>
          </w:p>
          <w:p w14:paraId="4D93FAAD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</w:t>
            </w:r>
            <w:r w:rsidRPr="00D036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переборные алгоритмы, двоичный поиск) и приводить примеры нескольких алгоритмов разной сложности для решения одной задачи;</w:t>
            </w:r>
          </w:p>
          <w:p w14:paraId="41048D26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владеть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14:paraId="66A7BD86" w14:textId="77777777" w:rsidR="00486C5F" w:rsidRPr="00D036D7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</w:t>
            </w:r>
            <w:r w:rsidRPr="00D036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отладки программ в среде программирования; умение документировать программы;</w:t>
            </w:r>
          </w:p>
          <w:p w14:paraId="4C1EABE6" w14:textId="77777777" w:rsidR="001F67FE" w:rsidRPr="00D036D7" w:rsidRDefault="00486C5F" w:rsidP="00486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</w:tc>
      </w:tr>
      <w:tr w:rsidR="00D036D7" w:rsidRPr="00D036D7" w14:paraId="77442075" w14:textId="77777777" w:rsidTr="00D036D7">
        <w:tc>
          <w:tcPr>
            <w:tcW w:w="2710" w:type="dxa"/>
            <w:shd w:val="clear" w:color="auto" w:fill="auto"/>
          </w:tcPr>
          <w:p w14:paraId="7A8D0C14" w14:textId="5C083040" w:rsidR="00D036D7" w:rsidRPr="00D036D7" w:rsidRDefault="00D036D7" w:rsidP="00D036D7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03. Планировать и реализовывать собственное профессиональное и личностное развитие, В области духовно-нравственного воспитания: - сформированность нравственного сознания, этического поведения; - способность оценивать ситуацию и принимать осознанные решения, ориентируясь на морально-нравственные нормы и ценности; - уметь планировать и проводить опыт в соответствии с задачами, объяснить результаты; - уметь составлять индивидуальный план исследовательской и проектной работы; 28 </w:t>
            </w:r>
            <w:proofErr w:type="spellStart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proofErr w:type="spellEnd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 xml:space="preserve"> кую деятельность в профессиональной сфере, использовать знания по правовой и финансовой грамотности в различных жизненных ситуациях - осознание личного вклада в построение устойчивого будущего; - ответственное отношение к своим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Овладение универсальными регулятивными действиями: а) самоорганизация: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- самостоятельно составлять план решения проблемы с учетом имеющихся ресурсов, собственных возможностей и предпочтений; - 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- уметь оценивать риски и своевременно принимать решения по их снижению; 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- эмпатии, включающей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понимать эмоциональное состояние других, учитывать его при осуществлении коммуникации, способность к сочувствию и сопереживанию; - иметь представления о финансовоэкономическом обоснован</w:t>
            </w:r>
          </w:p>
        </w:tc>
        <w:tc>
          <w:tcPr>
            <w:tcW w:w="3154" w:type="dxa"/>
            <w:shd w:val="clear" w:color="auto" w:fill="auto"/>
          </w:tcPr>
          <w:p w14:paraId="10155447" w14:textId="5AC397B6" w:rsidR="00D036D7" w:rsidRPr="00D036D7" w:rsidRDefault="00D036D7" w:rsidP="00D036D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03. Планировать и реализовывать собственное профессиональное и личностное развитие, В области духовно-нравственного воспитания: - сформированность нравственного сознания, этического поведения; - способность оценивать ситуацию и принимать осознанные решения, ориентируясь на морально-нравственные нормы и ценности; - уметь планировать и проводить опыт в соответствии с задачами, объяснить результаты; - уметь составлять индивидуальный план исследовательской и проектной работы; 28 </w:t>
            </w:r>
            <w:proofErr w:type="spellStart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proofErr w:type="spellEnd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 xml:space="preserve"> кую деятельность в профессиональной сфере, использовать знания по правовой и финансовой грамотности в различных жизненных ситуациях - осознание личного вклада в построение устойчивого будущего; - ответственное отношение к своим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Овладение универсальными регулятивными действиями: а) самоорганизация: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- самостоятельно составлять план решения проблемы с учетом имеющихся ресурсов, собственных возможностей и предпочтений; - 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- уметь оценивать риски и своевременно принимать решения по их снижению; 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- эмпатии, включающей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понимать эмоциональное состояние других, учитывать его при осуществлении коммуникации, способность к сочувствию и сопереживанию; - иметь представления о финансовоэкономическом обоснован</w:t>
            </w:r>
          </w:p>
        </w:tc>
        <w:tc>
          <w:tcPr>
            <w:tcW w:w="3345" w:type="dxa"/>
            <w:shd w:val="clear" w:color="auto" w:fill="auto"/>
          </w:tcPr>
          <w:p w14:paraId="1D4EE8C2" w14:textId="1C9FF6C3" w:rsidR="00D036D7" w:rsidRPr="00D036D7" w:rsidRDefault="00D036D7" w:rsidP="00D036D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03. Планировать и реализовывать собственное профессиональное и личностное развитие, В области духовно-нравственного воспитания: - сформированность нравственного сознания, этического поведения; - способность оценивать ситуацию и принимать осознанные решения, ориентируясь на морально-нравственные нормы и ценности; - уметь планировать и проводить опыт в соответствии с задачами, объяснить результаты; - уметь составлять индивидуальный план исследовательской и проектной работы; 28 </w:t>
            </w:r>
            <w:proofErr w:type="spellStart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proofErr w:type="spellEnd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 xml:space="preserve"> кую деятельность в профессиональной сфере, использовать знания по правовой и финансовой грамотности в различных жизненных ситуациях - осознание личного вклада в построение устойчивого будущего; - ответственное отношение к своим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Овладение универсальными регулятивными действиями: а) самоорганизация: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- самостоятельно составлять план решения проблемы с учетом имеющихся ресурсов, собственных возможностей и предпочтений; - 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- уметь оценивать риски и своевременно принимать решения по их снижению; 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- эмпатии, включающей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понимать эмоциональное состояние других, учитывать его при осуществлении коммуникации, способность к сочувствию и сопереживанию; - иметь представления о финансовоэкономическом обоснован</w:t>
            </w:r>
          </w:p>
        </w:tc>
      </w:tr>
      <w:tr w:rsidR="00D036D7" w:rsidRPr="00D036D7" w14:paraId="4BD9F4B3" w14:textId="77777777" w:rsidTr="00D036D7">
        <w:tc>
          <w:tcPr>
            <w:tcW w:w="2710" w:type="dxa"/>
            <w:shd w:val="clear" w:color="auto" w:fill="auto"/>
          </w:tcPr>
          <w:p w14:paraId="3AD9A70E" w14:textId="40E42F10" w:rsidR="00D036D7" w:rsidRPr="00D036D7" w:rsidRDefault="00D036D7" w:rsidP="00D036D7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04. Эффективно взаимодействовать и работать в коллективе и команде - готовность к саморазвитию, самостоятельности и самоопределению; -овладение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- понимать и использовать преимущества командной и индивидуальной работы;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- координировать и выполнять работу в условиях реального, виртуального и комбинированного взаимодействия; 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- принимать мотивы и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аргументы других людей при анализе результатов деятельности; - признавать свое право и право других людей на ошибки; - развивать способность понимать мир с позиции другого человека - уметь аргументированно вести диалог, развернуто и логично излагать свою позицию; - уметь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 </w:t>
            </w:r>
          </w:p>
        </w:tc>
        <w:tc>
          <w:tcPr>
            <w:tcW w:w="3154" w:type="dxa"/>
            <w:shd w:val="clear" w:color="auto" w:fill="auto"/>
          </w:tcPr>
          <w:p w14:paraId="4AEA9323" w14:textId="0CEE4159" w:rsidR="00D036D7" w:rsidRPr="00D036D7" w:rsidRDefault="00D036D7" w:rsidP="00D036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04. Эффективно взаимодействовать и работать в коллективе и команде - готовность к саморазвитию, самостоятельности и самоопределению; -овладение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- понимать и использовать преимущества командной и индивидуальной работы;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- координировать и выполнять работу в условиях реального, виртуального и комбинированного взаимодействия; 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- принимать мотивы и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аргументы других людей при анализе результатов деятельности; - признавать свое право и право других людей на ошибки; - развивать способность понимать мир с позиции другого человека - уметь аргументированно вести диалог, развернуто и логично излагать свою позицию; - уметь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 </w:t>
            </w:r>
          </w:p>
        </w:tc>
        <w:tc>
          <w:tcPr>
            <w:tcW w:w="3345" w:type="dxa"/>
            <w:shd w:val="clear" w:color="auto" w:fill="auto"/>
          </w:tcPr>
          <w:p w14:paraId="241B7165" w14:textId="2B4DA037" w:rsidR="00D036D7" w:rsidRPr="00D036D7" w:rsidRDefault="00D036D7" w:rsidP="00D036D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04. Эффективно взаимодействовать и работать в коллективе и команде - готовность к саморазвитию, самостоятельности и самоопределению; -овладение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- понимать и использовать преимущества командной и индивидуальной работы;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- координировать и выполнять работу в условиях реального, виртуального и комбинированного взаимодействия; 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- принимать мотивы и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аргументы других людей при анализе результатов деятельности; - признавать свое право и право других людей на ошибки; - развивать способность понимать мир с позиции другого человека - уметь аргументированно вести диалог, развернуто и логично излагать свою позицию; - уметь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 </w:t>
            </w:r>
          </w:p>
        </w:tc>
      </w:tr>
      <w:tr w:rsidR="00D036D7" w:rsidRPr="00D036D7" w14:paraId="5DA75666" w14:textId="77777777" w:rsidTr="00D036D7">
        <w:tc>
          <w:tcPr>
            <w:tcW w:w="2710" w:type="dxa"/>
            <w:shd w:val="clear" w:color="auto" w:fill="auto"/>
          </w:tcPr>
          <w:p w14:paraId="074A66E1" w14:textId="7A227D06" w:rsidR="00D036D7" w:rsidRPr="00D036D7" w:rsidRDefault="00D036D7" w:rsidP="00D036D7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06. Проявлять </w:t>
            </w:r>
            <w:proofErr w:type="spellStart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гражданскопатриотическую</w:t>
            </w:r>
            <w:proofErr w:type="spellEnd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 xml:space="preserve"> позицию, демонстрировать осознанное - осознание обучающимися российской гражданской идентичности; 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национальнокультурных традиций, формирование системы значимых - уметь логично и · корректно с точки зрения культуры речи излагать свою точку зрения; самостоятельно выбирать формат публичного выступления и составлять устные и письменные тексты с учётом цели и 30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антикоррупционног</w:t>
            </w:r>
            <w:proofErr w:type="spellEnd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поведения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- осознание своих конституционных прав и обязанностей, уважение закона и правопорядка; - принятие традиционных национальных, общечеловеческих гуманистических и демократических ценностей; - готовность противостоять идеологии экстремизма, национализма, ксенофобии, дискриминации по социальным, религиозным, расовым, национальным признакам; 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патриотического воспитания: 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- идейная убежденность, готовность к служению и защите 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особенностей аудитории 31 -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154" w:type="dxa"/>
            <w:shd w:val="clear" w:color="auto" w:fill="auto"/>
          </w:tcPr>
          <w:p w14:paraId="4C5974DE" w14:textId="18234B57" w:rsidR="00D036D7" w:rsidRPr="00D036D7" w:rsidRDefault="00D036D7" w:rsidP="00D036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06. Проявлять </w:t>
            </w:r>
            <w:proofErr w:type="spellStart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гражданскопатриотическую</w:t>
            </w:r>
            <w:proofErr w:type="spellEnd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 xml:space="preserve"> позицию, демонстрировать осознанное - осознание обучающимися российской гражданской идентичности; 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национальнокультурных традиций, формирование системы значимых - уметь логично и · корректно с точки зрения культуры речи излагать свою точку зрения; самостоятельно выбирать формат публичного выступления и составлять устные и письменные тексты с учётом цели и 30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антикоррупционног</w:t>
            </w:r>
            <w:proofErr w:type="spellEnd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поведения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- осознание своих конституционных прав и обязанностей, уважение закона и правопорядка; - принятие традиционных национальных, общечеловеческих гуманистических и демократических ценностей; - готовность противостоять идеологии экстремизма, национализма, ксенофобии, дискриминации по социальным, религиозным, расовым, национальным признакам; 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патриотического воспитания: 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- идейная убежденность, готовность к служению и защите 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особенностей аудитории 31 -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345" w:type="dxa"/>
            <w:shd w:val="clear" w:color="auto" w:fill="auto"/>
          </w:tcPr>
          <w:p w14:paraId="1EE54C28" w14:textId="1D0DFB56" w:rsidR="00D036D7" w:rsidRPr="00D036D7" w:rsidRDefault="00D036D7" w:rsidP="00D036D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06. Проявлять </w:t>
            </w:r>
            <w:proofErr w:type="spellStart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гражданскопатриотическую</w:t>
            </w:r>
            <w:proofErr w:type="spellEnd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 xml:space="preserve"> позицию, демонстрировать осознанное - осознание обучающимися российской гражданской идентичности; 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национальнокультурных традиций, формирование системы значимых - уметь логично и · корректно с точки зрения культуры речи излагать свою точку зрения; самостоятельно выбирать формат публичного выступления и составлять устные и письменные тексты с учётом цели и 30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антикоррупционног</w:t>
            </w:r>
            <w:proofErr w:type="spellEnd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поведения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- осознание своих конституционных прав и обязанностей, уважение закона и правопорядка; - принятие традиционных национальных, общечеловеческих гуманистических и демократических ценностей; - готовность противостоять идеологии экстремизма, национализма, ксенофобии, дискриминации по социальным, религиозным, расовым, национальным признакам; 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патриотического воспитания: 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- идейная убежденность, готовность к служению и защите 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особенностей аудитории 31 -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</w:tr>
      <w:tr w:rsidR="00D036D7" w:rsidRPr="00D036D7" w14:paraId="7409FEC9" w14:textId="77777777" w:rsidTr="00D036D7">
        <w:tc>
          <w:tcPr>
            <w:tcW w:w="2710" w:type="dxa"/>
            <w:shd w:val="clear" w:color="auto" w:fill="auto"/>
          </w:tcPr>
          <w:p w14:paraId="3C032527" w14:textId="5B583A72" w:rsidR="00D036D7" w:rsidRPr="00D036D7" w:rsidRDefault="00D036D7" w:rsidP="00D036D7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07. Содействовать сохранению окружающей среды, </w:t>
            </w:r>
            <w:proofErr w:type="spellStart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ресурсосбережени</w:t>
            </w:r>
            <w:proofErr w:type="spellEnd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 xml:space="preserve"> ю, применять знания об изменении климата, принципы бережливого производства, эффективно действовать в чрезвычайных ситуациях В области экологического воспитания: -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- умение прогнозировать неблагоприятные экологические последствия предпринимаемых действий, предотвращать их; - расширение опыта деятельности экологической направленности; - овладение навыками учебно-исследовательской, проектной и социальной деятельности - уметь выполнять инструкции правил безопасности; - понимать основные принципы ресурсосбережения и принципы бережливого производств</w:t>
            </w:r>
          </w:p>
        </w:tc>
        <w:tc>
          <w:tcPr>
            <w:tcW w:w="3154" w:type="dxa"/>
            <w:shd w:val="clear" w:color="auto" w:fill="auto"/>
          </w:tcPr>
          <w:p w14:paraId="5FB52374" w14:textId="62C7170E" w:rsidR="00D036D7" w:rsidRPr="00D036D7" w:rsidRDefault="00D036D7" w:rsidP="00D036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07. Содействовать сохранению окружающей среды, </w:t>
            </w:r>
            <w:proofErr w:type="spellStart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ресурсосбережени</w:t>
            </w:r>
            <w:proofErr w:type="spellEnd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 xml:space="preserve"> ю, применять знания об изменении климата, принципы бережливого производства, эффективно действовать в чрезвычайных ситуациях В области экологического воспитания: -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- умение прогнозировать неблагоприятные экологические последствия предпринимаемых действий, предотвращать их; - расширение опыта деятельности экологической направленности; - овладение навыками учебно-исследовательской, проектной и социальной деятельности - уметь выполнять инструкции правил безопасности; - понимать основные принципы ресурсосбережения и принципы бережливого производств</w:t>
            </w:r>
          </w:p>
        </w:tc>
        <w:tc>
          <w:tcPr>
            <w:tcW w:w="3345" w:type="dxa"/>
            <w:shd w:val="clear" w:color="auto" w:fill="auto"/>
          </w:tcPr>
          <w:p w14:paraId="431E149F" w14:textId="0ACC66A8" w:rsidR="00D036D7" w:rsidRPr="00D036D7" w:rsidRDefault="00D036D7" w:rsidP="00D036D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07. Содействовать сохранению окружающей среды, </w:t>
            </w:r>
            <w:proofErr w:type="spellStart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ресурсосбережени</w:t>
            </w:r>
            <w:proofErr w:type="spellEnd"/>
            <w:r w:rsidRPr="00D036D7">
              <w:rPr>
                <w:rFonts w:ascii="Times New Roman" w:hAnsi="Times New Roman" w:cs="Times New Roman"/>
                <w:sz w:val="24"/>
                <w:szCs w:val="24"/>
              </w:rPr>
              <w:t xml:space="preserve"> ю, применять знания об изменении климата, принципы бережливого производства, эффективно действовать в чрезвычайных ситуациях В области экологического воспитания: -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- умение прогнозировать неблагоприятные экологические последствия предпринимаемых действий, предотвращать их; - расширение опыта деятельности экологической направленности; - овладение навыками учебно-исследовательской, проектной и социальной деятельности - уметь выполнять инструкции правил безопасности; - понимать основные принципы ресурсосбережения и принципы бережливого производств</w:t>
            </w:r>
          </w:p>
        </w:tc>
      </w:tr>
      <w:tr w:rsidR="00AA31DD" w:rsidRPr="00D036D7" w14:paraId="697ED671" w14:textId="77777777" w:rsidTr="00D036D7">
        <w:tc>
          <w:tcPr>
            <w:tcW w:w="2710" w:type="dxa"/>
            <w:shd w:val="clear" w:color="auto" w:fill="auto"/>
          </w:tcPr>
          <w:p w14:paraId="7FC2378E" w14:textId="77777777" w:rsidR="00DA7845" w:rsidRPr="00D036D7" w:rsidRDefault="00AA31DD" w:rsidP="00DA7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</w:t>
            </w:r>
            <w:r w:rsidR="00DA7845" w:rsidRPr="00D036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Pr="00D036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A7845" w:rsidRPr="00D036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036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8DA5059" w14:textId="77777777" w:rsidR="00AA31DD" w:rsidRPr="00D036D7" w:rsidRDefault="00DA7845" w:rsidP="00DA7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Обрабатывать первичные бухгалтерские документы</w:t>
            </w:r>
          </w:p>
        </w:tc>
        <w:tc>
          <w:tcPr>
            <w:tcW w:w="3154" w:type="dxa"/>
            <w:shd w:val="clear" w:color="auto" w:fill="auto"/>
          </w:tcPr>
          <w:p w14:paraId="4A4959A5" w14:textId="77777777" w:rsidR="00AA31DD" w:rsidRPr="00D036D7" w:rsidRDefault="00AA31DD" w:rsidP="00DA7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A7845" w:rsidRPr="00D036D7">
              <w:rPr>
                <w:rFonts w:ascii="Times New Roman" w:hAnsi="Times New Roman" w:cs="Times New Roman"/>
                <w:sz w:val="24"/>
                <w:szCs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14:paraId="7B00FDAF" w14:textId="77777777" w:rsidR="00DA7845" w:rsidRPr="00D036D7" w:rsidRDefault="00DA7845" w:rsidP="00DA7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- проводить формальную проверку документов, проверку по существу, арифметическую проверку;</w:t>
            </w:r>
          </w:p>
          <w:p w14:paraId="70110E3E" w14:textId="77777777" w:rsidR="00DA7845" w:rsidRPr="00D036D7" w:rsidRDefault="00DA7845" w:rsidP="00DA7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- организовывать документооборот</w:t>
            </w:r>
            <w:r w:rsidR="002B5DDA" w:rsidRPr="00D036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5C6179" w14:textId="77777777" w:rsidR="002B5DDA" w:rsidRPr="00D036D7" w:rsidRDefault="002B5DDA" w:rsidP="00DA7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shd w:val="clear" w:color="auto" w:fill="auto"/>
          </w:tcPr>
          <w:p w14:paraId="48145006" w14:textId="77777777" w:rsidR="00AA31DD" w:rsidRPr="00D036D7" w:rsidRDefault="00AA31DD" w:rsidP="00AA31DD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4E4ED3B1" w14:textId="77777777" w:rsidR="00AA31DD" w:rsidRPr="00D036D7" w:rsidRDefault="00AA31DD" w:rsidP="00AA31DD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t xml:space="preserve">- иметь представления о компьютерных сетях и их роли в современном мире; </w:t>
            </w:r>
            <w:r w:rsidRPr="00D0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общих принципах разработки и функционирования интернет-приложений;</w:t>
            </w:r>
          </w:p>
          <w:p w14:paraId="411BFB27" w14:textId="77777777" w:rsidR="00AA31DD" w:rsidRPr="00D036D7" w:rsidRDefault="00AA31DD" w:rsidP="00AA31DD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6D7">
              <w:rPr>
                <w:rFonts w:ascii="Times New Roman" w:hAnsi="Times New Roman" w:cs="Times New Roman"/>
                <w:sz w:val="24"/>
                <w:szCs w:val="24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</w:tr>
    </w:tbl>
    <w:p w14:paraId="41F58DA2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4475EDD" w14:textId="77777777" w:rsidR="00AA31DD" w:rsidRDefault="00AA31DD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410F040D" w14:textId="77777777"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781B304D" w14:textId="77777777"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18E20C" w14:textId="77777777"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43A4CBBD" w14:textId="77777777" w:rsidR="001F67FE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28E249" w14:textId="77777777" w:rsidR="00E05E61" w:rsidRDefault="00E05E61" w:rsidP="00E05E61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528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5"/>
        <w:gridCol w:w="2670"/>
      </w:tblGrid>
      <w:tr w:rsidR="002153AA" w:rsidRPr="00E55D37" w14:paraId="74DB7C74" w14:textId="77777777" w:rsidTr="002153AA">
        <w:trPr>
          <w:trHeight w:val="490"/>
        </w:trPr>
        <w:tc>
          <w:tcPr>
            <w:tcW w:w="3667" w:type="pct"/>
            <w:vAlign w:val="center"/>
          </w:tcPr>
          <w:p w14:paraId="27CDCC4D" w14:textId="77777777" w:rsidR="002153AA" w:rsidRPr="00E55D37" w:rsidRDefault="002153AA" w:rsidP="0009431D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33" w:type="pct"/>
            <w:vAlign w:val="center"/>
          </w:tcPr>
          <w:p w14:paraId="1D2378BC" w14:textId="77777777" w:rsidR="002153AA" w:rsidRPr="00E55D37" w:rsidRDefault="002153AA" w:rsidP="0009431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2153AA" w:rsidRPr="00E55D37" w14:paraId="226126F3" w14:textId="77777777" w:rsidTr="002153AA">
        <w:trPr>
          <w:trHeight w:val="490"/>
        </w:trPr>
        <w:tc>
          <w:tcPr>
            <w:tcW w:w="3667" w:type="pct"/>
            <w:vAlign w:val="center"/>
          </w:tcPr>
          <w:p w14:paraId="23426085" w14:textId="77777777" w:rsidR="002153AA" w:rsidRPr="00E55D37" w:rsidRDefault="002153AA" w:rsidP="0009431D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33" w:type="pct"/>
            <w:vAlign w:val="center"/>
          </w:tcPr>
          <w:p w14:paraId="447D9F9D" w14:textId="77777777" w:rsidR="002153AA" w:rsidRPr="006721C8" w:rsidRDefault="002153AA" w:rsidP="0009431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2153AA" w:rsidRPr="00E55D37" w14:paraId="7EF2C749" w14:textId="77777777" w:rsidTr="002153AA">
        <w:trPr>
          <w:trHeight w:val="490"/>
        </w:trPr>
        <w:tc>
          <w:tcPr>
            <w:tcW w:w="3667" w:type="pct"/>
            <w:vAlign w:val="center"/>
          </w:tcPr>
          <w:p w14:paraId="041FF4C0" w14:textId="49237C53" w:rsidR="002153AA" w:rsidRPr="00E55D37" w:rsidRDefault="00D036D7" w:rsidP="0009431D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2153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т.ч. в форме практической подготовки</w:t>
            </w:r>
          </w:p>
        </w:tc>
        <w:tc>
          <w:tcPr>
            <w:tcW w:w="1333" w:type="pct"/>
            <w:vAlign w:val="center"/>
          </w:tcPr>
          <w:p w14:paraId="58FD0D44" w14:textId="77777777" w:rsidR="002153AA" w:rsidRDefault="002153AA" w:rsidP="0009431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2153AA" w:rsidRPr="00E55D37" w14:paraId="4E284F74" w14:textId="77777777" w:rsidTr="002153AA">
        <w:trPr>
          <w:trHeight w:val="290"/>
        </w:trPr>
        <w:tc>
          <w:tcPr>
            <w:tcW w:w="3667" w:type="pct"/>
            <w:shd w:val="clear" w:color="auto" w:fill="auto"/>
          </w:tcPr>
          <w:p w14:paraId="42D436B4" w14:textId="77777777" w:rsidR="002153AA" w:rsidRPr="009865C5" w:rsidRDefault="002153AA" w:rsidP="0009431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6243628B" w14:textId="77777777" w:rsidR="002153AA" w:rsidRPr="006721C8" w:rsidRDefault="002153AA" w:rsidP="0009431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2153AA" w:rsidRPr="00E55D37" w14:paraId="03282204" w14:textId="77777777" w:rsidTr="002153AA">
        <w:trPr>
          <w:trHeight w:val="354"/>
        </w:trPr>
        <w:tc>
          <w:tcPr>
            <w:tcW w:w="5000" w:type="pct"/>
            <w:gridSpan w:val="2"/>
            <w:vAlign w:val="center"/>
          </w:tcPr>
          <w:p w14:paraId="7B7CF0A0" w14:textId="77777777" w:rsidR="002153AA" w:rsidRPr="00E55D37" w:rsidRDefault="002153AA" w:rsidP="0009431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153AA" w:rsidRPr="00E55D37" w14:paraId="2C2CFFBD" w14:textId="77777777" w:rsidTr="002153AA">
        <w:trPr>
          <w:trHeight w:val="248"/>
        </w:trPr>
        <w:tc>
          <w:tcPr>
            <w:tcW w:w="3667" w:type="pct"/>
            <w:vAlign w:val="center"/>
          </w:tcPr>
          <w:p w14:paraId="35AD988B" w14:textId="77777777" w:rsidR="002153AA" w:rsidRPr="00E55D37" w:rsidRDefault="002153AA" w:rsidP="000943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33" w:type="pct"/>
          </w:tcPr>
          <w:p w14:paraId="5FC1E2F7" w14:textId="77777777" w:rsidR="002153AA" w:rsidRDefault="002153AA" w:rsidP="0009431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2153AA" w:rsidRPr="00E55D37" w14:paraId="214C478E" w14:textId="77777777" w:rsidTr="002153AA">
        <w:trPr>
          <w:trHeight w:val="312"/>
        </w:trPr>
        <w:tc>
          <w:tcPr>
            <w:tcW w:w="3667" w:type="pct"/>
            <w:vAlign w:val="center"/>
          </w:tcPr>
          <w:p w14:paraId="555BBF9D" w14:textId="77777777" w:rsidR="002153AA" w:rsidRPr="00E55D37" w:rsidRDefault="002153AA" w:rsidP="000943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33" w:type="pct"/>
          </w:tcPr>
          <w:p w14:paraId="3BD2CE97" w14:textId="77777777" w:rsidR="002153AA" w:rsidRDefault="002153AA" w:rsidP="0009431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2153AA" w:rsidRPr="00E55D37" w14:paraId="640DA656" w14:textId="77777777" w:rsidTr="002153AA">
        <w:trPr>
          <w:trHeight w:val="220"/>
        </w:trPr>
        <w:tc>
          <w:tcPr>
            <w:tcW w:w="3667" w:type="pct"/>
            <w:vAlign w:val="center"/>
          </w:tcPr>
          <w:p w14:paraId="0661DE1E" w14:textId="77777777" w:rsidR="002153AA" w:rsidRPr="00E55D37" w:rsidRDefault="002153AA" w:rsidP="000943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</w:t>
            </w:r>
          </w:p>
        </w:tc>
        <w:tc>
          <w:tcPr>
            <w:tcW w:w="1333" w:type="pct"/>
          </w:tcPr>
          <w:p w14:paraId="7392DBF8" w14:textId="77777777" w:rsidR="002153AA" w:rsidRPr="00A62A41" w:rsidRDefault="002153AA" w:rsidP="0009431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2153AA" w:rsidRPr="00E55D37" w14:paraId="66FACAB7" w14:textId="77777777" w:rsidTr="002153AA">
        <w:trPr>
          <w:trHeight w:val="297"/>
        </w:trPr>
        <w:tc>
          <w:tcPr>
            <w:tcW w:w="3667" w:type="pct"/>
            <w:vAlign w:val="center"/>
          </w:tcPr>
          <w:p w14:paraId="7AB32B26" w14:textId="77777777" w:rsidR="002153AA" w:rsidRDefault="002153AA" w:rsidP="000943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333" w:type="pct"/>
          </w:tcPr>
          <w:p w14:paraId="468B3EF3" w14:textId="77777777" w:rsidR="002153AA" w:rsidRPr="00A62A41" w:rsidRDefault="002153AA" w:rsidP="0009431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2153AA" w:rsidRPr="00E55D37" w14:paraId="60171FCE" w14:textId="77777777" w:rsidTr="002153AA">
        <w:trPr>
          <w:trHeight w:val="490"/>
        </w:trPr>
        <w:tc>
          <w:tcPr>
            <w:tcW w:w="3667" w:type="pct"/>
            <w:vAlign w:val="center"/>
          </w:tcPr>
          <w:p w14:paraId="3E3FB189" w14:textId="77777777" w:rsidR="002153AA" w:rsidRPr="009865C5" w:rsidRDefault="002153AA" w:rsidP="0009431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33" w:type="pct"/>
          </w:tcPr>
          <w:p w14:paraId="2C8AB38E" w14:textId="77777777" w:rsidR="002153AA" w:rsidRPr="00EA6072" w:rsidRDefault="002153AA" w:rsidP="000943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07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153AA" w:rsidRPr="00E55D37" w14:paraId="218D3208" w14:textId="77777777" w:rsidTr="002153AA">
        <w:trPr>
          <w:trHeight w:val="356"/>
        </w:trPr>
        <w:tc>
          <w:tcPr>
            <w:tcW w:w="5000" w:type="pct"/>
            <w:gridSpan w:val="2"/>
            <w:vAlign w:val="center"/>
          </w:tcPr>
          <w:p w14:paraId="722C1E24" w14:textId="77777777" w:rsidR="002153AA" w:rsidRDefault="002153AA" w:rsidP="0009431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153AA" w:rsidRPr="00E55D37" w14:paraId="522F3374" w14:textId="77777777" w:rsidTr="002153AA">
        <w:trPr>
          <w:trHeight w:val="278"/>
        </w:trPr>
        <w:tc>
          <w:tcPr>
            <w:tcW w:w="3667" w:type="pct"/>
            <w:vAlign w:val="center"/>
          </w:tcPr>
          <w:p w14:paraId="40C52690" w14:textId="77777777" w:rsidR="002153AA" w:rsidRDefault="002153AA" w:rsidP="000943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33" w:type="pct"/>
          </w:tcPr>
          <w:p w14:paraId="66652AFE" w14:textId="77777777" w:rsidR="002153AA" w:rsidRDefault="002153AA" w:rsidP="0009431D">
            <w:pPr>
              <w:jc w:val="center"/>
            </w:pPr>
          </w:p>
        </w:tc>
      </w:tr>
      <w:tr w:rsidR="002153AA" w:rsidRPr="00E55D37" w14:paraId="46AD741D" w14:textId="77777777" w:rsidTr="002153AA">
        <w:trPr>
          <w:trHeight w:val="342"/>
        </w:trPr>
        <w:tc>
          <w:tcPr>
            <w:tcW w:w="3667" w:type="pct"/>
            <w:vAlign w:val="center"/>
          </w:tcPr>
          <w:p w14:paraId="77D5D988" w14:textId="77777777" w:rsidR="002153AA" w:rsidRDefault="002153AA" w:rsidP="000943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33" w:type="pct"/>
          </w:tcPr>
          <w:p w14:paraId="620721ED" w14:textId="77777777" w:rsidR="002153AA" w:rsidRDefault="002153AA" w:rsidP="0009431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2153AA" w:rsidRPr="00E55D37" w14:paraId="2E94C66B" w14:textId="77777777" w:rsidTr="002153AA">
        <w:trPr>
          <w:trHeight w:val="250"/>
        </w:trPr>
        <w:tc>
          <w:tcPr>
            <w:tcW w:w="3667" w:type="pct"/>
          </w:tcPr>
          <w:p w14:paraId="074C4F69" w14:textId="77777777" w:rsidR="002153AA" w:rsidRPr="0064616B" w:rsidRDefault="002153AA" w:rsidP="0009431D">
            <w:pPr>
              <w:suppressAutoHyphens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4616B">
              <w:rPr>
                <w:rFonts w:ascii="Times New Roman" w:hAnsi="Times New Roman" w:cs="Times New Roman"/>
                <w:sz w:val="22"/>
                <w:szCs w:val="22"/>
              </w:rPr>
              <w:t>индивидуальный проект (да/нет)**</w:t>
            </w:r>
          </w:p>
        </w:tc>
        <w:tc>
          <w:tcPr>
            <w:tcW w:w="1333" w:type="pct"/>
          </w:tcPr>
          <w:p w14:paraId="158F1E94" w14:textId="77777777" w:rsidR="002153AA" w:rsidRPr="0064616B" w:rsidRDefault="002153AA" w:rsidP="0009431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да</w:t>
            </w:r>
          </w:p>
        </w:tc>
      </w:tr>
      <w:tr w:rsidR="002153AA" w:rsidRPr="00E55D37" w14:paraId="76901D94" w14:textId="77777777" w:rsidTr="002153AA">
        <w:trPr>
          <w:trHeight w:val="331"/>
        </w:trPr>
        <w:tc>
          <w:tcPr>
            <w:tcW w:w="3667" w:type="pct"/>
            <w:vAlign w:val="center"/>
          </w:tcPr>
          <w:p w14:paraId="1C8CC89F" w14:textId="77777777" w:rsidR="002153AA" w:rsidRPr="00E55D37" w:rsidRDefault="002153AA" w:rsidP="0009431D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дифференцированный зачет (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защита индивидуального проекта)</w:t>
            </w:r>
          </w:p>
        </w:tc>
        <w:tc>
          <w:tcPr>
            <w:tcW w:w="1333" w:type="pct"/>
          </w:tcPr>
          <w:p w14:paraId="5FF935C1" w14:textId="77777777" w:rsidR="002153AA" w:rsidRDefault="002153AA" w:rsidP="0009431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14:paraId="1CAF541D" w14:textId="77777777" w:rsidR="002153AA" w:rsidRDefault="002153AA" w:rsidP="00E05E61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48EE08" w14:textId="77777777" w:rsidR="002153AA" w:rsidRDefault="002153AA" w:rsidP="00E05E61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E0E78" w14:textId="77777777" w:rsidR="002153AA" w:rsidRPr="00E55D37" w:rsidRDefault="002153AA" w:rsidP="00E05E61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6A4903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C7FB4DB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A4A1B4F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8069929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02EB693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B1F08D4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0A2AEA4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C12ACB6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3788194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1100533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EA447B8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F606802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08312D5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F7643D5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714FCAC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B2E3877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738E8E0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D4AA354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368B212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2842D3D" w14:textId="77777777" w:rsidR="00E05E61" w:rsidRDefault="00E05E61" w:rsidP="00E05E6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3C848B0" w14:textId="77777777" w:rsidR="00E05E61" w:rsidRDefault="00E05E61" w:rsidP="00E05E61">
      <w:pPr>
        <w:rPr>
          <w:rFonts w:ascii="Times New Roman" w:eastAsia="Times New Roman" w:hAnsi="Times New Roman" w:cs="Times New Roman"/>
          <w:sz w:val="24"/>
          <w:szCs w:val="24"/>
        </w:rPr>
        <w:sectPr w:rsidR="00E05E61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14:paraId="7599655F" w14:textId="6A485BAB" w:rsidR="00E05E61" w:rsidRDefault="00E05E61" w:rsidP="00E05E61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 учебной дисциплины</w:t>
      </w:r>
    </w:p>
    <w:tbl>
      <w:tblPr>
        <w:tblW w:w="7709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5"/>
        <w:gridCol w:w="8627"/>
        <w:gridCol w:w="1277"/>
        <w:gridCol w:w="2260"/>
      </w:tblGrid>
      <w:tr w:rsidR="003B5908" w14:paraId="1069F173" w14:textId="77777777" w:rsidTr="003B5908">
        <w:trPr>
          <w:trHeight w:val="20"/>
          <w:tblHeader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47D1" w14:textId="77777777" w:rsidR="003B5908" w:rsidRDefault="003B590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EC6D" w14:textId="77777777" w:rsidR="003B5908" w:rsidRDefault="003B590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E0BA" w14:textId="77777777" w:rsidR="003B5908" w:rsidRDefault="003B590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 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9EBDA" w14:textId="77777777" w:rsidR="003B5908" w:rsidRDefault="003B590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3B5908" w14:paraId="39797597" w14:textId="77777777" w:rsidTr="003B5908">
        <w:trPr>
          <w:trHeight w:val="20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087CB" w14:textId="77777777" w:rsidR="003B5908" w:rsidRDefault="003B5908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6475E" w14:textId="77777777" w:rsidR="003B5908" w:rsidRDefault="003B5908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CC13" w14:textId="77777777" w:rsidR="003B5908" w:rsidRDefault="003B5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DB019" w14:textId="77777777" w:rsidR="003B5908" w:rsidRDefault="003B5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B5908" w14:paraId="51749261" w14:textId="77777777" w:rsidTr="003B5908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0F8C7" w14:textId="77777777" w:rsidR="003B5908" w:rsidRDefault="003B5908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3B5908" w14:paraId="3084DDC6" w14:textId="77777777" w:rsidTr="003B5908">
        <w:trPr>
          <w:trHeight w:val="20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73E6" w14:textId="77777777" w:rsidR="003B5908" w:rsidRDefault="003B59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AFE2A" w14:textId="77777777" w:rsidR="003B5908" w:rsidRDefault="003B5908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Индивидуальный проект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99A1" w14:textId="77777777" w:rsidR="003B5908" w:rsidRDefault="003B5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32/30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38DD4" w14:textId="0BC32C4A" w:rsidR="003B5908" w:rsidRDefault="003B5908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 – ОК 0</w:t>
            </w:r>
            <w:r w:rsidR="00D036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7, ПК1.1</w:t>
            </w:r>
          </w:p>
        </w:tc>
      </w:tr>
      <w:tr w:rsidR="003B5908" w14:paraId="5C9E642F" w14:textId="77777777" w:rsidTr="003B5908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CD403" w14:textId="77777777" w:rsidR="003B5908" w:rsidRDefault="003B5908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D036D7" w14:paraId="4EFDE0EA" w14:textId="77777777" w:rsidTr="003B5908">
        <w:trPr>
          <w:trHeight w:val="20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4AE5" w14:textId="77777777" w:rsidR="00D036D7" w:rsidRDefault="00D036D7" w:rsidP="00D036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14:paraId="2C241BA5" w14:textId="77777777" w:rsidR="00D036D7" w:rsidRDefault="00D036D7" w:rsidP="00D036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Основные понятия проектной деятельности</w:t>
            </w: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5445D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как один из видов самостоятельной деятельности обучающегося. </w:t>
            </w:r>
          </w:p>
          <w:p w14:paraId="7C5C58D5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индивидуальных проектов (исследовательский, информационный, творческий, социальный, прикладной). </w:t>
            </w:r>
          </w:p>
          <w:p w14:paraId="7DC8D44B" w14:textId="77777777" w:rsidR="00D036D7" w:rsidRDefault="00D036D7" w:rsidP="00D036D7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проектом. Планирование: подбор необходимых материалов, определение способов сбора и анализа информации. Основной этап: обсуждение методологических аспектов и организация работы, структурирование проекта, работа над проектом. Заключительный этап: подведение итогов, оформление результатов, презентация проекта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45A6" w14:textId="77777777" w:rsidR="00D036D7" w:rsidRDefault="00D036D7" w:rsidP="00D036D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2/2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A348" w14:textId="199010C5" w:rsidR="00D036D7" w:rsidRDefault="00D036D7" w:rsidP="00D036D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5CD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 – ОК 07, ПК1.1</w:t>
            </w:r>
          </w:p>
        </w:tc>
      </w:tr>
      <w:tr w:rsidR="00D036D7" w14:paraId="2BAE3240" w14:textId="77777777" w:rsidTr="003B5908">
        <w:trPr>
          <w:trHeight w:val="20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A5017" w14:textId="77777777" w:rsidR="00D036D7" w:rsidRDefault="00D036D7" w:rsidP="00D036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14:paraId="2CCF6F74" w14:textId="77777777" w:rsidR="00D036D7" w:rsidRDefault="00D036D7" w:rsidP="00D036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Особенности информационного и творческого проекта</w:t>
            </w: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37A9A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работы над информационным и творческим проектом. Структура информационного и творческого проекта.</w:t>
            </w:r>
          </w:p>
          <w:p w14:paraId="13B32809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оценивания индивидуального проекта. Выбор темы индивидуального проекта, определение вида проекта (информационный или творческий).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9CB0" w14:textId="77777777" w:rsidR="00D036D7" w:rsidRDefault="00D036D7" w:rsidP="00D036D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2/2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EE75A" w14:textId="1BED1AFD" w:rsidR="00D036D7" w:rsidRDefault="00D036D7" w:rsidP="00D036D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5CD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 – ОК 07, ПК1.1</w:t>
            </w:r>
          </w:p>
        </w:tc>
      </w:tr>
      <w:tr w:rsidR="003B5908" w14:paraId="28BA9F44" w14:textId="77777777" w:rsidTr="003B5908">
        <w:trPr>
          <w:trHeight w:val="20"/>
        </w:trPr>
        <w:tc>
          <w:tcPr>
            <w:tcW w:w="90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54CA90D3" w14:textId="77777777" w:rsidR="003B5908" w:rsidRDefault="003B5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7A22C4BE" w14:textId="77777777" w:rsidR="003B5908" w:rsidRDefault="003B5908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Планирование проектной деятельности</w:t>
            </w:r>
          </w:p>
        </w:tc>
        <w:tc>
          <w:tcPr>
            <w:tcW w:w="29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E2A1EA" w14:textId="77777777" w:rsidR="003B5908" w:rsidRDefault="003B5908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проектной деятельности. Определение цели и задач проектной деятельности, объекта и предмета.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4F45" w14:textId="77777777" w:rsidR="003B5908" w:rsidRDefault="003B590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2/2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FEBEC" w14:textId="628F1373" w:rsidR="003B5908" w:rsidRDefault="00D036D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 – ОК 07, ПК1.1</w:t>
            </w:r>
          </w:p>
        </w:tc>
      </w:tr>
      <w:tr w:rsidR="003B5908" w14:paraId="4014489C" w14:textId="77777777" w:rsidTr="003B5908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CC813" w14:textId="77777777" w:rsidR="003B5908" w:rsidRDefault="003B590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D036D7" w14:paraId="2AA29F6C" w14:textId="77777777" w:rsidTr="003B5908">
        <w:trPr>
          <w:trHeight w:val="20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25BFD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7FFF883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Особенности работы с информационными ресурсами.</w:t>
            </w: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A03F" w14:textId="77777777" w:rsidR="00D036D7" w:rsidRDefault="00D036D7" w:rsidP="00D036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работы с литературой. Алгоритм работы с ресурсами Интернета. Работа с электронным каталогом библиотеки. Что такое плагиат и как его избегать в своей работе. Требования к оформлению списка литературы.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93E84" w14:textId="77777777" w:rsidR="00D036D7" w:rsidRDefault="00D036D7" w:rsidP="00D036D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2/2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3F8C" w14:textId="13DA7336" w:rsidR="00D036D7" w:rsidRDefault="00D036D7" w:rsidP="00D036D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45B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 – ОК 07, ПК1.1</w:t>
            </w:r>
          </w:p>
        </w:tc>
      </w:tr>
      <w:tr w:rsidR="00D036D7" w14:paraId="58B7168D" w14:textId="77777777" w:rsidTr="003B5908">
        <w:trPr>
          <w:trHeight w:val="20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AC99A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1.5</w:t>
            </w:r>
          </w:p>
          <w:p w14:paraId="6DA4EAD7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Составление паспорта проекта</w:t>
            </w: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22866" w14:textId="77777777" w:rsidR="00D036D7" w:rsidRDefault="00D036D7" w:rsidP="00D036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Актуальность темы проекта, цель и задачи проекта, объект и предмет, теоретическая и практическая значимость проекта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B948" w14:textId="77777777" w:rsidR="00D036D7" w:rsidRDefault="00D036D7" w:rsidP="00D036D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2/2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4CC1D" w14:textId="30F2227D" w:rsidR="00D036D7" w:rsidRDefault="00D036D7" w:rsidP="00D036D7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245B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 – ОК 07, ПК1.1</w:t>
            </w:r>
          </w:p>
        </w:tc>
      </w:tr>
      <w:tr w:rsidR="00D036D7" w14:paraId="7F37BF43" w14:textId="77777777" w:rsidTr="003B5908">
        <w:trPr>
          <w:trHeight w:val="20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90AE7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1.6</w:t>
            </w:r>
          </w:p>
          <w:p w14:paraId="4153E4B5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Формирование проектной папки.</w:t>
            </w: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9D4B7" w14:textId="77777777" w:rsidR="00D036D7" w:rsidRDefault="00D036D7" w:rsidP="00D036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информационных и иллюстративных материалов по теме проекта. Работа с источниками информации.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3C9C" w14:textId="77777777" w:rsidR="00D036D7" w:rsidRDefault="00D036D7" w:rsidP="00D036D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BF522" w14:textId="55B3A207" w:rsidR="00D036D7" w:rsidRDefault="00D036D7" w:rsidP="00D036D7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B7B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 – ОК 07, ПК1.1</w:t>
            </w:r>
          </w:p>
        </w:tc>
      </w:tr>
      <w:tr w:rsidR="00D036D7" w14:paraId="49CB445C" w14:textId="77777777" w:rsidTr="003B5908">
        <w:trPr>
          <w:trHeight w:val="20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16A19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1.7 </w:t>
            </w:r>
          </w:p>
          <w:p w14:paraId="69400531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Систематизация материалов проектной папки</w:t>
            </w: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06E9" w14:textId="77777777" w:rsidR="00D036D7" w:rsidRDefault="00D036D7" w:rsidP="00D036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Структурирование информационного и иллюстративного материала в соответствии с целевыми ориентирами проекта. Применение собранного материала в содержательной части проекта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F7E2" w14:textId="77777777" w:rsidR="00D036D7" w:rsidRDefault="00D036D7" w:rsidP="00D036D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2/2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74767" w14:textId="481DE82F" w:rsidR="00D036D7" w:rsidRDefault="00D036D7" w:rsidP="00D036D7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B7B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 – ОК 07, ПК1.1</w:t>
            </w:r>
          </w:p>
        </w:tc>
      </w:tr>
      <w:tr w:rsidR="00D036D7" w14:paraId="71DD887F" w14:textId="77777777" w:rsidTr="003B5908">
        <w:trPr>
          <w:trHeight w:val="20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66B3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1.8</w:t>
            </w:r>
          </w:p>
          <w:p w14:paraId="28129C5F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над содержательной частью проекта</w:t>
            </w: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5BCF4" w14:textId="77777777" w:rsidR="00D036D7" w:rsidRDefault="00D036D7" w:rsidP="00D036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Конкретизация результата проектной деятельности (определение «продукта» проектной деятельности). Применение методов проектирования (эвристические, формализованные методы, экспериментальные методы). Анализ, синтез, сравнение, обобщение, структурирование информации по теме проекта.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D1AF" w14:textId="77777777" w:rsidR="00D036D7" w:rsidRDefault="00D036D7" w:rsidP="00D036D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ECF8F" w14:textId="31DF54DA" w:rsidR="00D036D7" w:rsidRDefault="00D036D7" w:rsidP="00D036D7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B7B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 – ОК 07, ПК1.1</w:t>
            </w:r>
          </w:p>
        </w:tc>
      </w:tr>
      <w:tr w:rsidR="00D036D7" w14:paraId="146FBF4B" w14:textId="77777777" w:rsidTr="003B5908">
        <w:trPr>
          <w:trHeight w:val="20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A7189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Тема 1.9</w:t>
            </w:r>
          </w:p>
          <w:p w14:paraId="23728949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Оформление проекта.</w:t>
            </w: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97A4D" w14:textId="77777777" w:rsidR="00D036D7" w:rsidRDefault="00D036D7" w:rsidP="00D036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проекта в соответствии с планируемыми результатами (мультимедийная презентация, макет и др.)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D270" w14:textId="77777777" w:rsidR="00D036D7" w:rsidRDefault="00D036D7" w:rsidP="00D036D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6/6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6CCE7" w14:textId="70AFBB94" w:rsidR="00D036D7" w:rsidRDefault="00D036D7" w:rsidP="00D036D7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B7B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 – ОК 07, ПК1.1</w:t>
            </w:r>
          </w:p>
        </w:tc>
      </w:tr>
      <w:tr w:rsidR="00D036D7" w14:paraId="04A82FEF" w14:textId="77777777" w:rsidTr="003B5908">
        <w:trPr>
          <w:trHeight w:val="20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A6003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Тема 1.10</w:t>
            </w:r>
          </w:p>
          <w:p w14:paraId="0F121CAC" w14:textId="77777777" w:rsidR="00D036D7" w:rsidRDefault="00D036D7" w:rsidP="00D03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Подготовка проекта к защите.</w:t>
            </w: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B432" w14:textId="77777777" w:rsidR="00D036D7" w:rsidRDefault="00D036D7" w:rsidP="00D036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проектной деятельности. Корректировка содержательной части проекта. Исправление недочётов в оформлении творческого или информационного проекта. Подготовка доклада к защите проекта.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7C778" w14:textId="77777777" w:rsidR="00D036D7" w:rsidRDefault="00D036D7" w:rsidP="00D036D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C1040" w14:textId="69B63E9A" w:rsidR="00D036D7" w:rsidRDefault="00D036D7" w:rsidP="00D036D7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B7B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 – ОК 07, ПК1.1</w:t>
            </w:r>
          </w:p>
        </w:tc>
      </w:tr>
      <w:tr w:rsidR="003B5908" w14:paraId="6087301F" w14:textId="77777777" w:rsidTr="003B5908">
        <w:trPr>
          <w:trHeight w:val="20"/>
        </w:trPr>
        <w:tc>
          <w:tcPr>
            <w:tcW w:w="3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39EA5" w14:textId="77777777" w:rsidR="003B5908" w:rsidRPr="003B5908" w:rsidRDefault="003B59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590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Примерная тематика индивидуальных проектов</w:t>
            </w:r>
          </w:p>
          <w:p w14:paraId="1429E9F9" w14:textId="77777777" w:rsidR="003B5908" w:rsidRPr="003B5908" w:rsidRDefault="003B5908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908">
              <w:rPr>
                <w:rFonts w:ascii="Times New Roman" w:hAnsi="Times New Roman" w:cs="Times New Roman"/>
                <w:sz w:val="24"/>
                <w:szCs w:val="24"/>
              </w:rPr>
              <w:t>Примерные темы индивидуальных проектов:</w:t>
            </w:r>
          </w:p>
          <w:p w14:paraId="2701BA9E" w14:textId="7624A2D6" w:rsidR="003B5908" w:rsidRPr="003B5908" w:rsidRDefault="003B5908">
            <w:pPr>
              <w:ind w:left="426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5908">
              <w:rPr>
                <w:rFonts w:ascii="Times New Roman" w:hAnsi="Times New Roman" w:cs="Times New Roman"/>
                <w:sz w:val="24"/>
                <w:szCs w:val="24"/>
              </w:rPr>
              <w:t xml:space="preserve">1. «Киберпреступность». Способы профилактики киберпреступности и способы борьбы с ней. 2. «У </w:t>
            </w:r>
            <w:proofErr w:type="spellStart"/>
            <w:r w:rsidRPr="003B5908">
              <w:rPr>
                <w:rFonts w:ascii="Times New Roman" w:hAnsi="Times New Roman" w:cs="Times New Roman"/>
                <w:sz w:val="24"/>
                <w:szCs w:val="24"/>
              </w:rPr>
              <w:t>мная</w:t>
            </w:r>
            <w:proofErr w:type="spellEnd"/>
            <w:r w:rsidRPr="003B5908">
              <w:rPr>
                <w:rFonts w:ascii="Times New Roman" w:hAnsi="Times New Roman" w:cs="Times New Roman"/>
                <w:sz w:val="24"/>
                <w:szCs w:val="24"/>
              </w:rPr>
              <w:t xml:space="preserve">» бытовая техника; 3. «У </w:t>
            </w:r>
            <w:proofErr w:type="spellStart"/>
            <w:r w:rsidRPr="003B5908">
              <w:rPr>
                <w:rFonts w:ascii="Times New Roman" w:hAnsi="Times New Roman" w:cs="Times New Roman"/>
                <w:sz w:val="24"/>
                <w:szCs w:val="24"/>
              </w:rPr>
              <w:t>мный</w:t>
            </w:r>
            <w:proofErr w:type="spellEnd"/>
            <w:r w:rsidRPr="003B5908">
              <w:rPr>
                <w:rFonts w:ascii="Times New Roman" w:hAnsi="Times New Roman" w:cs="Times New Roman"/>
                <w:sz w:val="24"/>
                <w:szCs w:val="24"/>
              </w:rPr>
              <w:t xml:space="preserve">» дом; 4. «Умная» одежда; 5. «Умный» автомобиль; 6. Антивирусы. Анализ современных антивирусных программ. 7. Влияние ИТ на организацию и характер трудовой деятельности; 8. Влияние компьютера на здоровье человека 9. Гибкая автоматизация производства. 10. Графическое решение уравнений и систем уравнений в </w:t>
            </w:r>
            <w:proofErr w:type="spellStart"/>
            <w:r w:rsidRPr="003B5908">
              <w:rPr>
                <w:rFonts w:ascii="Times New Roman" w:hAnsi="Times New Roman" w:cs="Times New Roman"/>
                <w:sz w:val="24"/>
                <w:szCs w:val="24"/>
              </w:rPr>
              <w:t>Мicrosoft</w:t>
            </w:r>
            <w:proofErr w:type="spellEnd"/>
            <w:r w:rsidRPr="003B5908">
              <w:rPr>
                <w:rFonts w:ascii="Times New Roman" w:hAnsi="Times New Roman" w:cs="Times New Roman"/>
                <w:sz w:val="24"/>
                <w:szCs w:val="24"/>
              </w:rPr>
              <w:t xml:space="preserve"> Ехсе1 11. Защита информации от несанкционированного доступа 12. Интернет-зависимость - проблема современного общества 13. Информационная деятельность человека 14. Использование компьютера для исследований функций и построения графиков. 15. Использование компьютерных технологий для реализации решений систем линейных уравнений. 16. Использование облачных технологий 17. Исследование проблемы «Безопасность работы в сети Интернет» 18. Исследование проблемы «Интернет и право» 19. Исследование проблемы «Компьютерная зависимость» 20. Исследование проблемы «Плюсы и минусы интернет» 21. ИТ - основа глобализации мировой экономики; 22. ИТ - основа глобализации торговли; </w:t>
            </w:r>
            <w:r w:rsidRPr="003B5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23. Компьютер и профессия (Применение технических средств и информационных ресурсов в профессиональной деятельности) 24. Компьютерные вирусы: методы распространения, профилактика заражения 25. Макросы. Создание тестов в электронных таблицах. 26. Методы профилактики и защиты от вредоносных программ. 27. Методы решения систем линейных уравнений в приложении </w:t>
            </w:r>
            <w:proofErr w:type="spellStart"/>
            <w:r w:rsidRPr="003B5908">
              <w:rPr>
                <w:rFonts w:ascii="Times New Roman" w:hAnsi="Times New Roman" w:cs="Times New Roman"/>
                <w:sz w:val="24"/>
                <w:szCs w:val="24"/>
              </w:rPr>
              <w:t>Мicrosoft</w:t>
            </w:r>
            <w:proofErr w:type="spellEnd"/>
            <w:r w:rsidRPr="003B5908">
              <w:rPr>
                <w:rFonts w:ascii="Times New Roman" w:hAnsi="Times New Roman" w:cs="Times New Roman"/>
                <w:sz w:val="24"/>
                <w:szCs w:val="24"/>
              </w:rPr>
              <w:t xml:space="preserve"> Ехсе1. 28. Новая экономика - экономика, основанная на информации и знаниях; 29. Обзор специальностей в сфере 1Т 30. Общение в цифровой среде - телекоммуникации; 31. Особенности правонарушений в информационной сфере, меры их предупреждения 32. Перспективы развития ЭВМ 33. Подготовка информационного листка об избранной специальности 34. Подготовка к изданию газеты, альманаха о жизни учебного заведения 35. Подготовка программы туристического маршрута по Республике Дагестан 36. Построение графиков кривых в </w:t>
            </w:r>
            <w:proofErr w:type="spellStart"/>
            <w:r w:rsidRPr="003B5908">
              <w:rPr>
                <w:rFonts w:ascii="Times New Roman" w:hAnsi="Times New Roman" w:cs="Times New Roman"/>
                <w:sz w:val="24"/>
                <w:szCs w:val="24"/>
              </w:rPr>
              <w:t>Мicrosoft</w:t>
            </w:r>
            <w:proofErr w:type="spellEnd"/>
            <w:r w:rsidRPr="003B5908">
              <w:rPr>
                <w:rFonts w:ascii="Times New Roman" w:hAnsi="Times New Roman" w:cs="Times New Roman"/>
                <w:sz w:val="24"/>
                <w:szCs w:val="24"/>
              </w:rPr>
              <w:t xml:space="preserve"> Ехсе1. 37. Приближенные методы решения уравнений в приложении </w:t>
            </w:r>
            <w:proofErr w:type="spellStart"/>
            <w:r w:rsidRPr="003B5908">
              <w:rPr>
                <w:rFonts w:ascii="Times New Roman" w:hAnsi="Times New Roman" w:cs="Times New Roman"/>
                <w:sz w:val="24"/>
                <w:szCs w:val="24"/>
              </w:rPr>
              <w:t>Мicrosoft</w:t>
            </w:r>
            <w:proofErr w:type="spellEnd"/>
            <w:r w:rsidRPr="003B5908">
              <w:rPr>
                <w:rFonts w:ascii="Times New Roman" w:hAnsi="Times New Roman" w:cs="Times New Roman"/>
                <w:sz w:val="24"/>
                <w:szCs w:val="24"/>
              </w:rPr>
              <w:t xml:space="preserve"> Ехсе1 38. Признаки информационного общества. Положительные и негативные черты информационного общества. 39. Признаки информационной культура личности 40. Применение криптографических методов защиты данных 41. Проблема защиты интеллектуальной собственности в Интернете 42. Разработка веб-сайтов с использованием языка разметки гипертекста НТМ^ 43. Разработка тематического сайта с использованием веб-редактора 44. Разработка электронных тестов по информатике. 45. Решение логических задач с помощью программы </w:t>
            </w:r>
            <w:proofErr w:type="spellStart"/>
            <w:r w:rsidRPr="003B5908">
              <w:rPr>
                <w:rFonts w:ascii="Times New Roman" w:hAnsi="Times New Roman" w:cs="Times New Roman"/>
                <w:sz w:val="24"/>
                <w:szCs w:val="24"/>
              </w:rPr>
              <w:t>Мicrosoft</w:t>
            </w:r>
            <w:proofErr w:type="spellEnd"/>
            <w:r w:rsidRPr="003B5908">
              <w:rPr>
                <w:rFonts w:ascii="Times New Roman" w:hAnsi="Times New Roman" w:cs="Times New Roman"/>
                <w:sz w:val="24"/>
                <w:szCs w:val="24"/>
              </w:rPr>
              <w:t xml:space="preserve"> Ехсе1. 46. Решение систем уравнений в </w:t>
            </w:r>
            <w:proofErr w:type="spellStart"/>
            <w:r w:rsidRPr="003B5908">
              <w:rPr>
                <w:rFonts w:ascii="Times New Roman" w:hAnsi="Times New Roman" w:cs="Times New Roman"/>
                <w:sz w:val="24"/>
                <w:szCs w:val="24"/>
              </w:rPr>
              <w:t>Мicrosoft</w:t>
            </w:r>
            <w:proofErr w:type="spellEnd"/>
            <w:r w:rsidRPr="003B5908">
              <w:rPr>
                <w:rFonts w:ascii="Times New Roman" w:hAnsi="Times New Roman" w:cs="Times New Roman"/>
                <w:sz w:val="24"/>
                <w:szCs w:val="24"/>
              </w:rPr>
              <w:t xml:space="preserve"> Ехсе1. 47. Роль информационных технологий в культурной сфере. 48. Роль информационных технологий в медицине. Электронное здравоохранение. 49. Роль информационных технологий в образовательной сфере. 50. Роль информационных технологий в социальной сфере: 51. Роль информационных технологий в экономической сфере: 52. Рынок информационных товаров и услуг. Особенности информационного продукта 53. Сетевая этика. Правила телекоммуникационного этикета для электронной почты и телеконференций 54. Создание автоматизированной системы контроля посещений. 55. Создание автоматизированной системы управления персональными данными обучающихся колледжа. 56. Создание базы данных «Анкетные данные студентов» 57. Создание Базы данных в электронных таблицах 58. Создание интерактивного учебного пособия по информатике 59. Создание интерактивных кроссвордов по информатике 60. Создание искусственного интеллекта как искусственного разума: миф или реальность? 61. Создание проспекта и сайта колледжа 62. Создание проспектов и сайтов родных городов и сел 63. Создание структуры базы данных библиотеки. 64. Составление инструкции по безопасности труда и санитарным нормам. 65. Составление инструкции по проверке и дефрагментации жесткого диска 66. Составление инструкции по профилактике ПК. 67. Социальные сети в жизни студентов нашего колледжа 68. Спам и </w:t>
            </w:r>
            <w:r w:rsidRPr="003B5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защиты от него 69. Электронная коммерция; 70. Этические нормы информационной деятельности человека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0BFB" w14:textId="77777777" w:rsidR="003B5908" w:rsidRDefault="003B590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41BA" w14:textId="77777777" w:rsidR="003B5908" w:rsidRDefault="003B5908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B5908" w14:paraId="012833F1" w14:textId="77777777" w:rsidTr="003B5908">
        <w:tc>
          <w:tcPr>
            <w:tcW w:w="3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EDE7" w14:textId="77777777" w:rsidR="003B5908" w:rsidRDefault="003B5908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Промежуточная аттестация дифференцированный зачет  (защита индивидуального проекта)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8C2F" w14:textId="77777777" w:rsidR="003B5908" w:rsidRDefault="003B5908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DC0B" w14:textId="77777777" w:rsidR="003B5908" w:rsidRDefault="003B5908">
            <w:pPr>
              <w:ind w:firstLine="70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B5908" w14:paraId="7C816517" w14:textId="77777777" w:rsidTr="003B5908">
        <w:trPr>
          <w:trHeight w:val="20"/>
        </w:trPr>
        <w:tc>
          <w:tcPr>
            <w:tcW w:w="3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D62E3" w14:textId="77777777" w:rsidR="003B5908" w:rsidRDefault="003B59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7A376" w14:textId="77777777" w:rsidR="003B5908" w:rsidRDefault="003B5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DB21" w14:textId="77777777" w:rsidR="003B5908" w:rsidRDefault="003B5908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14:paraId="74F1AE6C" w14:textId="77777777" w:rsidR="003B5908" w:rsidRPr="001060E5" w:rsidRDefault="003B5908" w:rsidP="00E05E61">
      <w:pPr>
        <w:pStyle w:val="31"/>
        <w:tabs>
          <w:tab w:val="left" w:pos="593"/>
        </w:tabs>
        <w:spacing w:before="90"/>
        <w:ind w:left="0"/>
      </w:pPr>
    </w:p>
    <w:p w14:paraId="24111BAF" w14:textId="77777777" w:rsidR="00E05E61" w:rsidRDefault="00E05E61" w:rsidP="00E05E61">
      <w:pPr>
        <w:rPr>
          <w:rFonts w:ascii="Times New Roman" w:eastAsia="Times New Roman" w:hAnsi="Times New Roman" w:cs="Times New Roman"/>
          <w:sz w:val="24"/>
          <w:szCs w:val="24"/>
        </w:rPr>
        <w:sectPr w:rsidR="00E05E61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3F5FC26B" w14:textId="77777777"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57B26567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14:paraId="71E8F4C9" w14:textId="77777777" w:rsidR="001F67FE" w:rsidRPr="00B40BE7" w:rsidRDefault="001F67FE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учеб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ная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компьютерн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лаборатори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информатики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14:paraId="1103B118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Оборудование компьютерной лаборатории:</w:t>
      </w:r>
    </w:p>
    <w:p w14:paraId="55AD92C0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обучающихся;</w:t>
      </w:r>
    </w:p>
    <w:p w14:paraId="7EE3AFF4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14:paraId="7FE22C88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доска;</w:t>
      </w:r>
    </w:p>
    <w:p w14:paraId="22D35837" w14:textId="77777777" w:rsidR="00B36935" w:rsidRPr="00586EE4" w:rsidRDefault="00B36935" w:rsidP="00B36935">
      <w:pPr>
        <w:ind w:firstLine="709"/>
        <w:rPr>
          <w:rFonts w:ascii="OfficinaSansBookC" w:eastAsia="Times New Roman" w:hAnsi="OfficinaSansBookC" w:cs="Times New Roman"/>
          <w:bCs/>
          <w:sz w:val="28"/>
          <w:szCs w:val="28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  <w:r w:rsidRPr="00586EE4">
        <w:rPr>
          <w:rFonts w:ascii="OfficinaSansBookC" w:eastAsia="Times New Roman" w:hAnsi="OfficinaSansBookC" w:cs="Times New Roman"/>
          <w:bCs/>
          <w:sz w:val="28"/>
          <w:szCs w:val="28"/>
        </w:rPr>
        <w:t>.</w:t>
      </w:r>
    </w:p>
    <w:p w14:paraId="20EC04BB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Технические средства обучения:</w:t>
      </w:r>
    </w:p>
    <w:p w14:paraId="197E501B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компьютеры по количеству обучающихся;</w:t>
      </w:r>
    </w:p>
    <w:p w14:paraId="1DD3CAF1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локальная компьютерная сеть и глобальная сеть Интернет;</w:t>
      </w:r>
    </w:p>
    <w:p w14:paraId="611D3CB1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системное и прикладное программное обеспечение;</w:t>
      </w:r>
    </w:p>
    <w:p w14:paraId="39AE3488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антивирусное программное обеспечение;</w:t>
      </w:r>
    </w:p>
    <w:p w14:paraId="6B222443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специализированное программное обеспечение.</w:t>
      </w:r>
    </w:p>
    <w:p w14:paraId="17D61CE6" w14:textId="77777777" w:rsidR="001F67FE" w:rsidRDefault="001F67FE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0C1F4F17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14:paraId="2829ED4A" w14:textId="77777777" w:rsidR="001F67FE" w:rsidRDefault="001F67FE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6B80F1BE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4CC6F943" w14:textId="755FFBE1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3.2.1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Основные</w:t>
      </w:r>
      <w:r w:rsidR="000E3FEE">
        <w:rPr>
          <w:rFonts w:ascii="Times New Roman" w:hAnsi="Times New Roman" w:cs="Times New Roman"/>
          <w:b/>
          <w:bCs/>
          <w:sz w:val="24"/>
          <w:szCs w:val="24"/>
        </w:rPr>
        <w:t xml:space="preserve"> печатные и электронные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0E3FEE">
        <w:rPr>
          <w:rFonts w:ascii="Times New Roman" w:hAnsi="Times New Roman" w:cs="Times New Roman"/>
          <w:b/>
          <w:bCs/>
          <w:sz w:val="24"/>
          <w:szCs w:val="24"/>
        </w:rPr>
        <w:t>здания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E4E4FFF" w14:textId="77777777" w:rsidR="000E3FEE" w:rsidRDefault="000E3FEE" w:rsidP="000E3FEE">
      <w:pPr>
        <w:pStyle w:val="a9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DDA">
        <w:rPr>
          <w:rFonts w:ascii="Times New Roman" w:hAnsi="Times New Roman" w:cs="Times New Roman"/>
          <w:sz w:val="24"/>
          <w:szCs w:val="24"/>
        </w:rPr>
        <w:t xml:space="preserve">Акулич, М. В. Интернет-маркетинг : учебник / М. В. Акулич. — Москва : Дашков и К, 2021. — 352 с. — ISBN 978-5-394-04250-8. — Текст : электронный // Лань : электронно-библиотечная система. — URL: https://e.lanbook.com/book/229319 </w:t>
      </w:r>
    </w:p>
    <w:p w14:paraId="08246606" w14:textId="77777777" w:rsidR="000E3FEE" w:rsidRPr="00EF2AD9" w:rsidRDefault="000E3FEE" w:rsidP="000E3FEE">
      <w:pPr>
        <w:pStyle w:val="a9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БосоваЛ.Л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 xml:space="preserve">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>: 10-й класс: базовый уровень: учебник - 5-е издание, стер. - Москва: Просвещение, 2022. - 288 с.</w:t>
      </w:r>
    </w:p>
    <w:p w14:paraId="776AA64E" w14:textId="77777777" w:rsidR="000E3FEE" w:rsidRPr="00EF2AD9" w:rsidRDefault="000E3FEE" w:rsidP="000E3FEE">
      <w:pPr>
        <w:pStyle w:val="a9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БосоваЛ.Л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 xml:space="preserve">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>: 11 класс: учебник базового уровня - 4-е издание, стер. - Москва: Просвещение, 2022. - 256 с.</w:t>
      </w:r>
    </w:p>
    <w:p w14:paraId="37578804" w14:textId="77777777" w:rsidR="00D04C18" w:rsidRDefault="00D04C18" w:rsidP="00D04C18">
      <w:pPr>
        <w:pStyle w:val="a9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FEE">
        <w:rPr>
          <w:rFonts w:ascii="Times New Roman" w:hAnsi="Times New Roman" w:cs="Times New Roman"/>
          <w:sz w:val="24"/>
          <w:szCs w:val="24"/>
        </w:rPr>
        <w:t>Боронина</w:t>
      </w:r>
      <w:proofErr w:type="spellEnd"/>
      <w:r w:rsidRPr="000E3FEE">
        <w:rPr>
          <w:rFonts w:ascii="Times New Roman" w:hAnsi="Times New Roman" w:cs="Times New Roman"/>
          <w:sz w:val="24"/>
          <w:szCs w:val="24"/>
        </w:rPr>
        <w:t xml:space="preserve">, Л. Н. Основы управления проектами: [учеб. пособие] / </w:t>
      </w:r>
      <w:proofErr w:type="spellStart"/>
      <w:r w:rsidRPr="000E3FEE">
        <w:rPr>
          <w:rFonts w:ascii="Times New Roman" w:hAnsi="Times New Roman" w:cs="Times New Roman"/>
          <w:sz w:val="24"/>
          <w:szCs w:val="24"/>
        </w:rPr>
        <w:t>Мво</w:t>
      </w:r>
      <w:proofErr w:type="spellEnd"/>
      <w:r w:rsidRPr="000E3FEE">
        <w:rPr>
          <w:rFonts w:ascii="Times New Roman" w:hAnsi="Times New Roman" w:cs="Times New Roman"/>
          <w:sz w:val="24"/>
          <w:szCs w:val="24"/>
        </w:rPr>
        <w:t xml:space="preserve"> образования и науки </w:t>
      </w:r>
      <w:proofErr w:type="spellStart"/>
      <w:r w:rsidRPr="000E3FEE">
        <w:rPr>
          <w:rFonts w:ascii="Times New Roman" w:hAnsi="Times New Roman" w:cs="Times New Roman"/>
          <w:sz w:val="24"/>
          <w:szCs w:val="24"/>
        </w:rPr>
        <w:t>рос.Федерации</w:t>
      </w:r>
      <w:proofErr w:type="spellEnd"/>
      <w:r w:rsidRPr="000E3F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FEE">
        <w:rPr>
          <w:rFonts w:ascii="Times New Roman" w:hAnsi="Times New Roman" w:cs="Times New Roman"/>
          <w:sz w:val="24"/>
          <w:szCs w:val="24"/>
        </w:rPr>
        <w:t>Екатеринбург:изд-во</w:t>
      </w:r>
      <w:proofErr w:type="spellEnd"/>
      <w:r w:rsidRPr="000E3FEE">
        <w:rPr>
          <w:rFonts w:ascii="Times New Roman" w:hAnsi="Times New Roman" w:cs="Times New Roman"/>
          <w:sz w:val="24"/>
          <w:szCs w:val="24"/>
        </w:rPr>
        <w:t xml:space="preserve"> Уральский университет 2022</w:t>
      </w:r>
      <w:r>
        <w:rPr>
          <w:rFonts w:ascii="Times New Roman" w:hAnsi="Times New Roman" w:cs="Times New Roman"/>
          <w:sz w:val="24"/>
          <w:szCs w:val="24"/>
        </w:rPr>
        <w:t>г.</w:t>
      </w:r>
    </w:p>
    <w:p w14:paraId="4F677312" w14:textId="77777777" w:rsidR="00D66E7B" w:rsidRDefault="00D66E7B" w:rsidP="000E3FEE">
      <w:pPr>
        <w:pStyle w:val="a9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Гаврилов, М. В.  Информатика и информационные технологии : учебник для среднего профессионального образования / М. В. Гаврилов, В. А. Климов. — 5-е изд.,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C5882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C5882">
        <w:rPr>
          <w:rFonts w:ascii="Times New Roman" w:hAnsi="Times New Roman" w:cs="Times New Roman"/>
          <w:sz w:val="24"/>
          <w:szCs w:val="24"/>
        </w:rPr>
        <w:t xml:space="preserve">, 2023. — 355 с. — (Профессиональное образование). — ISBN 978-5-534-15930-1. — Текст : электронный // Образовательная платформа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C5882">
        <w:rPr>
          <w:rFonts w:ascii="Times New Roman" w:hAnsi="Times New Roman" w:cs="Times New Roman"/>
          <w:sz w:val="24"/>
          <w:szCs w:val="24"/>
        </w:rPr>
        <w:t xml:space="preserve"> [сайт]. — URL: https://urait.ru/bcode/510331</w:t>
      </w:r>
    </w:p>
    <w:p w14:paraId="3D5B0B55" w14:textId="77777777" w:rsidR="00D04C18" w:rsidRPr="00D04C18" w:rsidRDefault="00D04C18" w:rsidP="00D04C18">
      <w:pPr>
        <w:pStyle w:val="a9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4C18">
        <w:rPr>
          <w:rFonts w:ascii="Times New Roman" w:hAnsi="Times New Roman" w:cs="Times New Roman"/>
          <w:sz w:val="24"/>
          <w:szCs w:val="24"/>
        </w:rPr>
        <w:t>Земсков Ю. П. Основы проектной деятельности: уч. пособие для СПО/ Ю. П. Земсков, Е. В. Асмолова. -2-е изд., стер. – Санкт-Петербург: Лань, 2020. – 184 с.</w:t>
      </w:r>
    </w:p>
    <w:p w14:paraId="2FC1C8A0" w14:textId="77777777" w:rsidR="00D66E7B" w:rsidRPr="00EF2AD9" w:rsidRDefault="00D66E7B" w:rsidP="000E3FEE">
      <w:pPr>
        <w:pStyle w:val="a9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Информатика. В 2 томах. Т. 1 : учебник для среднего профессионального образования / под редакцией В.В. Трофимова - 3-е издание, </w:t>
      </w: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 xml:space="preserve">. и доп. - Москва: Издательство </w:t>
      </w:r>
      <w:proofErr w:type="spellStart"/>
      <w:r w:rsidRPr="00EF2AD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>, 2020 - 553 с.</w:t>
      </w:r>
    </w:p>
    <w:p w14:paraId="383A6F01" w14:textId="77777777" w:rsidR="00D66E7B" w:rsidRDefault="00D66E7B" w:rsidP="000E3FEE">
      <w:pPr>
        <w:pStyle w:val="a9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Информатика. В 2 томах. Т. 2: учебник для среднего профессионального образования / под редакцией В.В. Трофимова - 3-е издание, </w:t>
      </w: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 xml:space="preserve">. и доп. - Москва: Издательство </w:t>
      </w:r>
      <w:proofErr w:type="spellStart"/>
      <w:r w:rsidRPr="00EF2AD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>, 2020 - 406 с.</w:t>
      </w:r>
    </w:p>
    <w:p w14:paraId="4ACA30F8" w14:textId="77777777" w:rsidR="003B22D8" w:rsidRPr="003B22D8" w:rsidRDefault="002B5DDA" w:rsidP="000E3FEE">
      <w:pPr>
        <w:pStyle w:val="a9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DDA">
        <w:rPr>
          <w:rFonts w:ascii="Times New Roman" w:hAnsi="Times New Roman" w:cs="Times New Roman"/>
          <w:sz w:val="24"/>
          <w:szCs w:val="24"/>
        </w:rPr>
        <w:t xml:space="preserve">Молочков В. Создание сайтов на </w:t>
      </w:r>
      <w:proofErr w:type="spellStart"/>
      <w:r w:rsidRPr="002B5DD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B5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DDA">
        <w:rPr>
          <w:rFonts w:ascii="Times New Roman" w:hAnsi="Times New Roman" w:cs="Times New Roman"/>
          <w:sz w:val="24"/>
          <w:szCs w:val="24"/>
        </w:rPr>
        <w:t>Tilda</w:t>
      </w:r>
      <w:proofErr w:type="spellEnd"/>
      <w:r w:rsidRPr="002B5DDA">
        <w:rPr>
          <w:rFonts w:ascii="Times New Roman" w:hAnsi="Times New Roman" w:cs="Times New Roman"/>
          <w:sz w:val="24"/>
          <w:szCs w:val="24"/>
        </w:rPr>
        <w:t>. Самоучитель. — СПб.: БХВ, 2022. — 347 с.</w:t>
      </w:r>
      <w:r w:rsidR="003B22D8" w:rsidRPr="003B22D8">
        <w:t xml:space="preserve"> </w:t>
      </w:r>
    </w:p>
    <w:p w14:paraId="452FE889" w14:textId="10092B2E" w:rsidR="000E3FEE" w:rsidRPr="003B22D8" w:rsidRDefault="003B22D8" w:rsidP="000E3FEE">
      <w:pPr>
        <w:pStyle w:val="a9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22D8">
        <w:rPr>
          <w:rFonts w:ascii="Times New Roman" w:hAnsi="Times New Roman" w:cs="Times New Roman"/>
          <w:sz w:val="24"/>
          <w:szCs w:val="24"/>
        </w:rPr>
        <w:t>Михеева Е. В. Практикум по информационным технологиям в профессиональной деятельности: учеб. пособие для студентов учреждений сред. проф. образования – М.: Академия, 2022</w:t>
      </w:r>
    </w:p>
    <w:p w14:paraId="262D6C59" w14:textId="4E30E78D" w:rsidR="002B5DDA" w:rsidRPr="000E3FEE" w:rsidRDefault="000E3FEE" w:rsidP="000E3FEE">
      <w:pPr>
        <w:pStyle w:val="a9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F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Кунилова</w:t>
      </w:r>
      <w:proofErr w:type="spellEnd"/>
      <w:r w:rsidRPr="000E3F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О. В., Индивидуальный проект. Проектно-исследовательская деятельность : учебное пособие / О. В. </w:t>
      </w:r>
      <w:proofErr w:type="spellStart"/>
      <w:r w:rsidRPr="000E3F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Кунилова</w:t>
      </w:r>
      <w:proofErr w:type="spellEnd"/>
      <w:r w:rsidRPr="000E3F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0E3F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КНОРУС ,2023</w:t>
      </w:r>
    </w:p>
    <w:p w14:paraId="023636F2" w14:textId="77777777" w:rsidR="000E3FEE" w:rsidRPr="000E3FEE" w:rsidRDefault="000E3FEE" w:rsidP="000E3FEE">
      <w:pPr>
        <w:pStyle w:val="a9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7A25997" w14:textId="77777777" w:rsidR="001F67FE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14:paraId="6A53C5BA" w14:textId="0777EF0F" w:rsidR="001F67FE" w:rsidRPr="00E214F0" w:rsidRDefault="00A0614C" w:rsidP="002F1364">
      <w:pPr>
        <w:pStyle w:val="a9"/>
        <w:numPr>
          <w:ilvl w:val="0"/>
          <w:numId w:val="5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Шитов В.Н.</w:t>
      </w:r>
      <w:r w:rsidR="00D036D7">
        <w:rPr>
          <w:rFonts w:ascii="Times New Roman" w:hAnsi="Times New Roman" w:cs="Times New Roman"/>
          <w:sz w:val="24"/>
          <w:szCs w:val="24"/>
        </w:rPr>
        <w:t xml:space="preserve"> </w:t>
      </w:r>
      <w:r w:rsidRPr="00E214F0">
        <w:rPr>
          <w:rFonts w:ascii="Times New Roman" w:hAnsi="Times New Roman" w:cs="Times New Roman"/>
          <w:sz w:val="24"/>
          <w:szCs w:val="24"/>
        </w:rPr>
        <w:t>Информатика и информационно-коммуникационные технологии в профессиональной деятельности : учебное пособие — Москва : ИНФРА-М, 2022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r w:rsidRPr="00E214F0">
        <w:rPr>
          <w:rFonts w:ascii="Times New Roman" w:hAnsi="Times New Roman" w:cs="Times New Roman"/>
          <w:sz w:val="24"/>
          <w:szCs w:val="24"/>
        </w:rPr>
        <w:t>https://znanium.com/read?id=388696</w:t>
      </w:r>
      <w:r w:rsidR="00E214F0">
        <w:rPr>
          <w:rFonts w:ascii="Times New Roman" w:hAnsi="Times New Roman" w:cs="Times New Roman"/>
          <w:sz w:val="24"/>
          <w:szCs w:val="24"/>
        </w:rPr>
        <w:t>/</w:t>
      </w:r>
    </w:p>
    <w:p w14:paraId="2AD5628A" w14:textId="77777777" w:rsidR="001F67FE" w:rsidRPr="00E214F0" w:rsidRDefault="00B944F3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 xml:space="preserve">Плотникова Н.Г. Информатика и информационно-коммуникационные технологии (ИКТ) : учеб. пособие / Н.Г. Плотникова. — М. : РИОР : ИНФРА-М, 2019. — 124 с.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8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https://znanium.com/read?id=370445</w:t>
        </w:r>
      </w:hyperlink>
    </w:p>
    <w:p w14:paraId="5732062C" w14:textId="77777777" w:rsidR="00B944F3" w:rsidRPr="00E214F0" w:rsidRDefault="00B944F3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 xml:space="preserve">Российская </w:t>
      </w:r>
      <w:r w:rsidR="00877105" w:rsidRPr="00E214F0">
        <w:rPr>
          <w:rFonts w:ascii="Times New Roman" w:hAnsi="Times New Roman" w:cs="Times New Roman"/>
          <w:sz w:val="24"/>
          <w:szCs w:val="24"/>
        </w:rPr>
        <w:t>электронная школа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9" w:history="1">
        <w:r w:rsidR="00877105"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14:paraId="3523AF1C" w14:textId="77777777" w:rsidR="00877105" w:rsidRPr="00E214F0" w:rsidRDefault="00877105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14F0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="00E214F0">
        <w:rPr>
          <w:rFonts w:ascii="Times New Roman" w:hAnsi="Times New Roman" w:cs="Times New Roman"/>
          <w:sz w:val="24"/>
          <w:szCs w:val="24"/>
        </w:rPr>
        <w:t>. Цифровой образовательный ресурс для школ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0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14:paraId="350198F1" w14:textId="77777777" w:rsidR="00877105" w:rsidRPr="00E214F0" w:rsidRDefault="00877105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1СУрок</w:t>
      </w:r>
      <w:r w:rsidR="00E214F0">
        <w:rPr>
          <w:rFonts w:ascii="Times New Roman" w:hAnsi="Times New Roman" w:cs="Times New Roman"/>
          <w:sz w:val="24"/>
          <w:szCs w:val="24"/>
        </w:rPr>
        <w:t>. Электронные учебные материалы для учителей и школьников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1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https://urok.1c.ru/</w:t>
        </w:r>
      </w:hyperlink>
    </w:p>
    <w:p w14:paraId="1955323D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74751C15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3.2.2.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14:paraId="4BC34E3C" w14:textId="77777777" w:rsidR="00D66E7B" w:rsidRDefault="00D66E7B" w:rsidP="00D66E7B">
      <w:pPr>
        <w:pStyle w:val="a9"/>
        <w:numPr>
          <w:ilvl w:val="0"/>
          <w:numId w:val="7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Зимин, В. П. Информатика. Лабораторный практикум в 2 ч. Часть 1: учебное пособие для среднего профессионального образования / В. П. Зимин. — 2-е изд.,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EC5882">
        <w:rPr>
          <w:rFonts w:ascii="Times New Roman" w:hAnsi="Times New Roman" w:cs="Times New Roman"/>
          <w:sz w:val="24"/>
          <w:szCs w:val="24"/>
        </w:rPr>
        <w:t xml:space="preserve">. и доп. — Москва: Издательство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C5882">
        <w:rPr>
          <w:rFonts w:ascii="Times New Roman" w:hAnsi="Times New Roman" w:cs="Times New Roman"/>
          <w:sz w:val="24"/>
          <w:szCs w:val="24"/>
        </w:rPr>
        <w:t>, 2020. — 126 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9D3056" w14:textId="77777777" w:rsidR="00D66E7B" w:rsidRPr="00EC5882" w:rsidRDefault="00D66E7B" w:rsidP="00D66E7B">
      <w:pPr>
        <w:pStyle w:val="a9"/>
        <w:numPr>
          <w:ilvl w:val="0"/>
          <w:numId w:val="7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Акопов, А. С. Компьютерное моделирование : учебник и практикум для среднего профессионального образования / А. С. Акопов. — Москва : Издательство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C5882">
        <w:rPr>
          <w:rFonts w:ascii="Times New Roman" w:hAnsi="Times New Roman" w:cs="Times New Roman"/>
          <w:sz w:val="24"/>
          <w:szCs w:val="24"/>
        </w:rPr>
        <w:t>, 2020. — 389 с. — (Профессиональное образование). — ISBN 978-5-534-10712-8.</w:t>
      </w:r>
    </w:p>
    <w:p w14:paraId="0F54133C" w14:textId="77777777" w:rsidR="00D66E7B" w:rsidRDefault="00D66E7B" w:rsidP="00D66E7B">
      <w:pPr>
        <w:pStyle w:val="a9"/>
        <w:numPr>
          <w:ilvl w:val="0"/>
          <w:numId w:val="7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Демин, А. Ю. Информатика. Лабораторный практикум : учебное пособие для среднего профессионального образования / А. Ю. Демин, В. А. Дорофеев. — Москва : Издательство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C5882">
        <w:rPr>
          <w:rFonts w:ascii="Times New Roman" w:hAnsi="Times New Roman" w:cs="Times New Roman"/>
          <w:sz w:val="24"/>
          <w:szCs w:val="24"/>
        </w:rPr>
        <w:t>, 2020. — 133 с.</w:t>
      </w:r>
    </w:p>
    <w:p w14:paraId="27729CEC" w14:textId="77777777" w:rsidR="00D66E7B" w:rsidRPr="00EC5882" w:rsidRDefault="00D66E7B" w:rsidP="00D66E7B">
      <w:pPr>
        <w:pStyle w:val="a9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2FABF15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14:paraId="18816F0F" w14:textId="77777777" w:rsidR="001F67FE" w:rsidRDefault="001F67FE" w:rsidP="001C1985">
      <w:pPr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388E519D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3066"/>
        <w:gridCol w:w="3076"/>
      </w:tblGrid>
      <w:tr w:rsidR="001F67FE" w:rsidRPr="00E214F0" w14:paraId="06D382D3" w14:textId="77777777" w:rsidTr="00E214F0">
        <w:tc>
          <w:tcPr>
            <w:tcW w:w="3203" w:type="dxa"/>
            <w:shd w:val="clear" w:color="auto" w:fill="auto"/>
          </w:tcPr>
          <w:p w14:paraId="46DDD298" w14:textId="77777777" w:rsidR="001F67FE" w:rsidRDefault="001F67FE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14:paraId="46E4F3E6" w14:textId="77777777" w:rsidR="00E214F0" w:rsidRPr="00E214F0" w:rsidRDefault="00E214F0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14:paraId="586DA0DC" w14:textId="77777777"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  <w:shd w:val="clear" w:color="auto" w:fill="auto"/>
          </w:tcPr>
          <w:p w14:paraId="00C0FDC1" w14:textId="77777777"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D036D7" w:rsidRPr="00E214F0" w14:paraId="7634B9B6" w14:textId="77777777" w:rsidTr="00E214F0">
        <w:tc>
          <w:tcPr>
            <w:tcW w:w="3203" w:type="dxa"/>
            <w:shd w:val="clear" w:color="auto" w:fill="auto"/>
          </w:tcPr>
          <w:p w14:paraId="7B4E847C" w14:textId="35E52374" w:rsidR="00D036D7" w:rsidRPr="009522DA" w:rsidRDefault="00D036D7" w:rsidP="00D036D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C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 – ОК 07, ПК1.1</w:t>
            </w:r>
          </w:p>
        </w:tc>
        <w:tc>
          <w:tcPr>
            <w:tcW w:w="3066" w:type="dxa"/>
            <w:shd w:val="clear" w:color="auto" w:fill="auto"/>
          </w:tcPr>
          <w:p w14:paraId="0E3D785B" w14:textId="77777777" w:rsidR="00D036D7" w:rsidRPr="009522DA" w:rsidRDefault="00D036D7" w:rsidP="00D0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 Тема 3 Тема 4 Тема 6 Тема 7 Тема 8 Тема 9 Тема 10</w:t>
            </w:r>
          </w:p>
        </w:tc>
        <w:tc>
          <w:tcPr>
            <w:tcW w:w="3076" w:type="dxa"/>
            <w:vMerge w:val="restart"/>
            <w:shd w:val="clear" w:color="auto" w:fill="auto"/>
          </w:tcPr>
          <w:p w14:paraId="673EFB1F" w14:textId="77777777" w:rsidR="00D036D7" w:rsidRPr="00D66E7B" w:rsidRDefault="00D036D7" w:rsidP="00D036D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036D7" w:rsidRPr="00E214F0" w14:paraId="054BB803" w14:textId="77777777" w:rsidTr="00E214F0">
        <w:tc>
          <w:tcPr>
            <w:tcW w:w="3203" w:type="dxa"/>
            <w:shd w:val="clear" w:color="auto" w:fill="auto"/>
          </w:tcPr>
          <w:p w14:paraId="5FC57912" w14:textId="066B0A01" w:rsidR="00D036D7" w:rsidRPr="009522DA" w:rsidRDefault="00D036D7" w:rsidP="00D036D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C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 – ОК 07, ПК1.1</w:t>
            </w:r>
          </w:p>
        </w:tc>
        <w:tc>
          <w:tcPr>
            <w:tcW w:w="3066" w:type="dxa"/>
            <w:shd w:val="clear" w:color="auto" w:fill="auto"/>
          </w:tcPr>
          <w:p w14:paraId="35C28E6B" w14:textId="77777777" w:rsidR="00D036D7" w:rsidRPr="009522DA" w:rsidRDefault="00D036D7" w:rsidP="00D0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 Тема 4 Тема 5 Тема </w:t>
            </w: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10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14:paraId="03DE6169" w14:textId="77777777" w:rsidR="00D036D7" w:rsidRPr="00E214F0" w:rsidRDefault="00D036D7" w:rsidP="00D0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6D7" w:rsidRPr="00E214F0" w14:paraId="20701599" w14:textId="77777777" w:rsidTr="00E214F0">
        <w:tc>
          <w:tcPr>
            <w:tcW w:w="3203" w:type="dxa"/>
            <w:shd w:val="clear" w:color="auto" w:fill="auto"/>
          </w:tcPr>
          <w:p w14:paraId="44DF0DC7" w14:textId="5C610573" w:rsidR="00D036D7" w:rsidRPr="009522DA" w:rsidRDefault="00D036D7" w:rsidP="00D036D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C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 – ОК 07, ПК1.1</w:t>
            </w:r>
          </w:p>
        </w:tc>
        <w:tc>
          <w:tcPr>
            <w:tcW w:w="3066" w:type="dxa"/>
            <w:shd w:val="clear" w:color="auto" w:fill="auto"/>
          </w:tcPr>
          <w:p w14:paraId="3C205818" w14:textId="77777777" w:rsidR="00D036D7" w:rsidRPr="009522DA" w:rsidRDefault="00D036D7" w:rsidP="00D0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 Тема 6 Тема 7 </w:t>
            </w:r>
          </w:p>
        </w:tc>
        <w:tc>
          <w:tcPr>
            <w:tcW w:w="3076" w:type="dxa"/>
            <w:vMerge w:val="restart"/>
            <w:shd w:val="clear" w:color="auto" w:fill="auto"/>
          </w:tcPr>
          <w:p w14:paraId="3FE07187" w14:textId="77777777" w:rsidR="00D036D7" w:rsidRPr="00E214F0" w:rsidRDefault="00D036D7" w:rsidP="00D036D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D036D7" w:rsidRPr="00E214F0" w14:paraId="57B7EDB0" w14:textId="77777777" w:rsidTr="00E214F0">
        <w:tc>
          <w:tcPr>
            <w:tcW w:w="3203" w:type="dxa"/>
            <w:shd w:val="clear" w:color="auto" w:fill="auto"/>
          </w:tcPr>
          <w:p w14:paraId="06F941FD" w14:textId="5304EAED" w:rsidR="00D036D7" w:rsidRPr="009522DA" w:rsidRDefault="00D036D7" w:rsidP="00D036D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C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 – ОК 07, ПК1.1</w:t>
            </w:r>
          </w:p>
        </w:tc>
        <w:tc>
          <w:tcPr>
            <w:tcW w:w="3066" w:type="dxa"/>
            <w:shd w:val="clear" w:color="auto" w:fill="auto"/>
          </w:tcPr>
          <w:p w14:paraId="7B787C93" w14:textId="77777777" w:rsidR="00D036D7" w:rsidRDefault="00D036D7" w:rsidP="00D0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 Тема 4 Тема 6 </w:t>
            </w:r>
          </w:p>
          <w:p w14:paraId="23652B41" w14:textId="32B2411B" w:rsidR="00D036D7" w:rsidRPr="009522DA" w:rsidRDefault="00D036D7" w:rsidP="00D0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14:paraId="7B3913C2" w14:textId="77777777" w:rsidR="00D036D7" w:rsidRPr="00E214F0" w:rsidRDefault="00D036D7" w:rsidP="00D0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6D7" w:rsidRPr="00E214F0" w14:paraId="7E81DCEA" w14:textId="77777777" w:rsidTr="00E214F0">
        <w:tc>
          <w:tcPr>
            <w:tcW w:w="3203" w:type="dxa"/>
            <w:shd w:val="clear" w:color="auto" w:fill="auto"/>
          </w:tcPr>
          <w:p w14:paraId="46266EA6" w14:textId="12CBE238" w:rsidR="00D036D7" w:rsidRPr="00E214F0" w:rsidRDefault="00D036D7" w:rsidP="00D036D7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AB0C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 – ОК 07, ПК1.1</w:t>
            </w:r>
          </w:p>
        </w:tc>
        <w:tc>
          <w:tcPr>
            <w:tcW w:w="3066" w:type="dxa"/>
            <w:shd w:val="clear" w:color="auto" w:fill="auto"/>
          </w:tcPr>
          <w:p w14:paraId="4B6FBDDB" w14:textId="77777777" w:rsidR="00D036D7" w:rsidRPr="00C705BA" w:rsidRDefault="00D036D7" w:rsidP="00D036D7">
            <w:pPr>
              <w:spacing w:line="276" w:lineRule="auto"/>
              <w:rPr>
                <w:rFonts w:ascii="Times New Roman" w:eastAsia="Segoe U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Раздел 1 -3</w:t>
            </w:r>
          </w:p>
        </w:tc>
        <w:tc>
          <w:tcPr>
            <w:tcW w:w="3076" w:type="dxa"/>
            <w:shd w:val="clear" w:color="auto" w:fill="auto"/>
          </w:tcPr>
          <w:p w14:paraId="18D35573" w14:textId="77777777" w:rsidR="00D036D7" w:rsidRPr="00E214F0" w:rsidRDefault="00D036D7" w:rsidP="00D036D7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индивидуального проекта</w:t>
            </w:r>
          </w:p>
        </w:tc>
      </w:tr>
    </w:tbl>
    <w:p w14:paraId="5704E96E" w14:textId="77777777" w:rsidR="00446076" w:rsidRDefault="00446076" w:rsidP="00E214F0"/>
    <w:sectPr w:rsidR="00446076" w:rsidSect="0090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283E2" w14:textId="77777777" w:rsidR="00901460" w:rsidRDefault="00901460" w:rsidP="001F67FE">
      <w:r>
        <w:separator/>
      </w:r>
    </w:p>
  </w:endnote>
  <w:endnote w:type="continuationSeparator" w:id="0">
    <w:p w14:paraId="42983191" w14:textId="77777777" w:rsidR="00901460" w:rsidRDefault="00901460" w:rsidP="001F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3BBEF" w14:textId="77777777" w:rsidR="00901460" w:rsidRDefault="00901460" w:rsidP="001F67FE">
      <w:r>
        <w:separator/>
      </w:r>
    </w:p>
  </w:footnote>
  <w:footnote w:type="continuationSeparator" w:id="0">
    <w:p w14:paraId="39E63CBD" w14:textId="77777777" w:rsidR="00901460" w:rsidRDefault="00901460" w:rsidP="001F6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A42A4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282493">
    <w:abstractNumId w:val="3"/>
  </w:num>
  <w:num w:numId="2" w16cid:durableId="951784626">
    <w:abstractNumId w:val="4"/>
  </w:num>
  <w:num w:numId="3" w16cid:durableId="662704026">
    <w:abstractNumId w:val="5"/>
  </w:num>
  <w:num w:numId="4" w16cid:durableId="1709641304">
    <w:abstractNumId w:val="6"/>
  </w:num>
  <w:num w:numId="5" w16cid:durableId="1477453713">
    <w:abstractNumId w:val="0"/>
  </w:num>
  <w:num w:numId="6" w16cid:durableId="920410876">
    <w:abstractNumId w:val="2"/>
  </w:num>
  <w:num w:numId="7" w16cid:durableId="1800144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FE"/>
    <w:rsid w:val="00010E34"/>
    <w:rsid w:val="000A19D6"/>
    <w:rsid w:val="000A5D24"/>
    <w:rsid w:val="000E3FEE"/>
    <w:rsid w:val="0013213C"/>
    <w:rsid w:val="00142C89"/>
    <w:rsid w:val="001843B0"/>
    <w:rsid w:val="001C1985"/>
    <w:rsid w:val="001C2F0C"/>
    <w:rsid w:val="001F67FE"/>
    <w:rsid w:val="002153AA"/>
    <w:rsid w:val="002A2972"/>
    <w:rsid w:val="002B5DDA"/>
    <w:rsid w:val="002F1364"/>
    <w:rsid w:val="0031146F"/>
    <w:rsid w:val="00353BB7"/>
    <w:rsid w:val="00393F3D"/>
    <w:rsid w:val="003A28E1"/>
    <w:rsid w:val="003B22D8"/>
    <w:rsid w:val="003B5908"/>
    <w:rsid w:val="003F301B"/>
    <w:rsid w:val="00444350"/>
    <w:rsid w:val="00446076"/>
    <w:rsid w:val="00486C5F"/>
    <w:rsid w:val="004B51F9"/>
    <w:rsid w:val="00520983"/>
    <w:rsid w:val="00525676"/>
    <w:rsid w:val="00533879"/>
    <w:rsid w:val="00583CD9"/>
    <w:rsid w:val="0059290F"/>
    <w:rsid w:val="005B30CC"/>
    <w:rsid w:val="00610C0C"/>
    <w:rsid w:val="0061113B"/>
    <w:rsid w:val="00626E31"/>
    <w:rsid w:val="00642C97"/>
    <w:rsid w:val="006530BA"/>
    <w:rsid w:val="00682309"/>
    <w:rsid w:val="006C705F"/>
    <w:rsid w:val="006E3B01"/>
    <w:rsid w:val="007142C6"/>
    <w:rsid w:val="0076585B"/>
    <w:rsid w:val="0077504A"/>
    <w:rsid w:val="008047DC"/>
    <w:rsid w:val="00810916"/>
    <w:rsid w:val="00864D9A"/>
    <w:rsid w:val="00870E82"/>
    <w:rsid w:val="00876641"/>
    <w:rsid w:val="00877105"/>
    <w:rsid w:val="008D4ACC"/>
    <w:rsid w:val="00901460"/>
    <w:rsid w:val="009077A4"/>
    <w:rsid w:val="0092139C"/>
    <w:rsid w:val="00933091"/>
    <w:rsid w:val="009522DA"/>
    <w:rsid w:val="00967D14"/>
    <w:rsid w:val="009A4FFA"/>
    <w:rsid w:val="009E1C20"/>
    <w:rsid w:val="009F4A1C"/>
    <w:rsid w:val="00A0614C"/>
    <w:rsid w:val="00A20E74"/>
    <w:rsid w:val="00A34B2B"/>
    <w:rsid w:val="00AA31DD"/>
    <w:rsid w:val="00AB2B17"/>
    <w:rsid w:val="00AD2D0B"/>
    <w:rsid w:val="00AD3B3A"/>
    <w:rsid w:val="00AF4C27"/>
    <w:rsid w:val="00B36935"/>
    <w:rsid w:val="00B944F3"/>
    <w:rsid w:val="00BE13EB"/>
    <w:rsid w:val="00BF12BF"/>
    <w:rsid w:val="00C14D45"/>
    <w:rsid w:val="00C156DF"/>
    <w:rsid w:val="00C41427"/>
    <w:rsid w:val="00C50357"/>
    <w:rsid w:val="00C705BA"/>
    <w:rsid w:val="00C70B9F"/>
    <w:rsid w:val="00D036D7"/>
    <w:rsid w:val="00D04C18"/>
    <w:rsid w:val="00D455D7"/>
    <w:rsid w:val="00D66E7B"/>
    <w:rsid w:val="00D7158D"/>
    <w:rsid w:val="00D8161E"/>
    <w:rsid w:val="00D8607A"/>
    <w:rsid w:val="00DA7845"/>
    <w:rsid w:val="00DD2F5C"/>
    <w:rsid w:val="00E05E61"/>
    <w:rsid w:val="00E214F0"/>
    <w:rsid w:val="00E238CB"/>
    <w:rsid w:val="00E85031"/>
    <w:rsid w:val="00EC6B3A"/>
    <w:rsid w:val="00EF01B2"/>
    <w:rsid w:val="00EF2AD9"/>
    <w:rsid w:val="00F41854"/>
    <w:rsid w:val="00F67CC5"/>
    <w:rsid w:val="00F84F24"/>
    <w:rsid w:val="00F86932"/>
    <w:rsid w:val="00FF4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6447"/>
  <w15:docId w15:val="{58AB093C-BD3B-4411-8E2B-09C0AAA7B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7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37044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ok.1c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akla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229C8-0F5A-46DE-9BAD-330C63A15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26</Pages>
  <Words>7692</Words>
  <Characters>43847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Виктория Прутковская</cp:lastModifiedBy>
  <cp:revision>5</cp:revision>
  <dcterms:created xsi:type="dcterms:W3CDTF">2024-05-22T17:20:00Z</dcterms:created>
  <dcterms:modified xsi:type="dcterms:W3CDTF">2024-06-03T06:19:00Z</dcterms:modified>
</cp:coreProperties>
</file>