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26EF0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6F16A874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53495DFB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40A73921" w14:textId="77777777" w:rsidR="00B774D7" w:rsidRPr="00B774D7" w:rsidRDefault="00B774D7" w:rsidP="00B774D7">
      <w:pPr>
        <w:spacing w:before="39" w:after="0" w:line="271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4783BF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B774D7" w:rsidRPr="00B774D7" w14:paraId="5A1E42E2" w14:textId="77777777" w:rsidTr="00B774D7">
        <w:tc>
          <w:tcPr>
            <w:tcW w:w="5778" w:type="dxa"/>
            <w:hideMark/>
          </w:tcPr>
          <w:p w14:paraId="549631A5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0FB5911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659497A6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108A972C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2FD61A9F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43C822F9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6FF282CB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 ФИО</w:t>
            </w:r>
          </w:p>
          <w:p w14:paraId="4590ABDE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55F8ACC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08E52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4BA5A4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E5F51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3B7EFD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83A493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4D6E1F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86897A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551504" w14:textId="77777777" w:rsid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C5293F" w14:textId="77777777" w:rsidR="00EE6BFA" w:rsidRDefault="00EE6BFA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CC321F" w14:textId="77777777" w:rsidR="00EE6BFA" w:rsidRDefault="00EE6BFA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ABC01A" w14:textId="77777777" w:rsidR="00EE6BFA" w:rsidRDefault="00EE6BFA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7F59469" w14:textId="77777777" w:rsidR="00EE6BFA" w:rsidRDefault="00EE6BFA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4B80B8" w14:textId="77777777" w:rsidR="00EE6BFA" w:rsidRPr="00B774D7" w:rsidRDefault="00EE6BFA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14127E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165605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7FEEED88" w14:textId="77777777" w:rsidR="00B774D7" w:rsidRPr="00B774D7" w:rsidRDefault="00B774D7" w:rsidP="00B774D7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C1B7405" w14:textId="77777777" w:rsidR="00B774D7" w:rsidRPr="004955FE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ОУД.0</w:t>
      </w:r>
      <w:r w:rsidR="004955FE" w:rsidRPr="004955FE">
        <w:rPr>
          <w:rFonts w:ascii="Times New Roman" w:eastAsia="Times New Roman" w:hAnsi="Times New Roman" w:cs="Times New Roman"/>
          <w:b/>
          <w:iCs/>
          <w:sz w:val="28"/>
          <w:szCs w:val="28"/>
        </w:rPr>
        <w:t>2</w:t>
      </w:r>
      <w:r w:rsidR="004955FE">
        <w:rPr>
          <w:rFonts w:ascii="Times New Roman" w:eastAsia="Times New Roman" w:hAnsi="Times New Roman" w:cs="Times New Roman"/>
          <w:b/>
          <w:iCs/>
          <w:sz w:val="28"/>
          <w:szCs w:val="28"/>
        </w:rPr>
        <w:t>ЛИТЕРАТУРА</w:t>
      </w:r>
    </w:p>
    <w:p w14:paraId="143E8FCD" w14:textId="77777777" w:rsidR="00B774D7" w:rsidRPr="00B774D7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3F1F76DA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1F58B2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9A73CB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58DF07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A70F6CC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B8AF20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A232F40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2D86ED0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1FDCC1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64C4FC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5E5CE76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C2E79AF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DFEE8F1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73B527F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9D8B02B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EB6040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D8500A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8372D6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D96877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D896636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B22FC50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36429B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4A62155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1B6640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2E842E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791DE3C" w14:textId="278F5464" w:rsidR="00B774D7" w:rsidRPr="00AE1EC9" w:rsidRDefault="00B774D7" w:rsidP="00B774D7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EC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E4A80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720771A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B774D7" w:rsidRPr="00B774D7">
          <w:pgSz w:w="11910" w:h="16840"/>
          <w:pgMar w:top="1040" w:right="260" w:bottom="280" w:left="1300" w:header="720" w:footer="720" w:gutter="0"/>
          <w:cols w:space="720"/>
        </w:sectPr>
      </w:pPr>
    </w:p>
    <w:p w14:paraId="229FBC95" w14:textId="7777777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4955F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Литература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основании: </w:t>
      </w:r>
    </w:p>
    <w:p w14:paraId="65125A7F" w14:textId="7777777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0C26A716" w14:textId="7777777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58B85F6A" w14:textId="77777777" w:rsidR="004761CB" w:rsidRDefault="00B774D7" w:rsidP="004761C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4761CB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(ФОП СОО),</w:t>
      </w:r>
    </w:p>
    <w:p w14:paraId="41E4AE84" w14:textId="23965144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</w:p>
    <w:p w14:paraId="7D07C847" w14:textId="77777777" w:rsidR="00A23636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25EE">
        <w:rPr>
          <w:rFonts w:ascii="Times New Roman" w:eastAsia="Calibri" w:hAnsi="Times New Roman" w:cs="Times New Roman"/>
          <w:sz w:val="24"/>
          <w:szCs w:val="24"/>
          <w:lang w:eastAsia="ru-RU"/>
        </w:rPr>
        <w:t>- Приказ Министерства просве</w:t>
      </w:r>
      <w:r w:rsidR="006B480F">
        <w:rPr>
          <w:rFonts w:ascii="Times New Roman" w:eastAsia="Calibri" w:hAnsi="Times New Roman" w:cs="Times New Roman"/>
          <w:sz w:val="24"/>
          <w:szCs w:val="24"/>
          <w:lang w:eastAsia="ru-RU"/>
        </w:rPr>
        <w:t>щения РФ</w:t>
      </w:r>
      <w:r w:rsidRPr="00FE2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</w:t>
      </w:r>
      <w:r w:rsidR="00AA4A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21.04. 2022 </w:t>
      </w:r>
      <w:r w:rsidRPr="00FE25EE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AA4AF6">
        <w:rPr>
          <w:rFonts w:ascii="Times New Roman" w:eastAsia="Calibri" w:hAnsi="Times New Roman" w:cs="Times New Roman"/>
          <w:sz w:val="24"/>
          <w:szCs w:val="24"/>
          <w:lang w:eastAsia="ru-RU"/>
        </w:rPr>
        <w:t>257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6B4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E1EC9"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38.02.03 «Операционная деятельность в логистике»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E9B5331" w14:textId="77777777"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с учетом:</w:t>
      </w:r>
    </w:p>
    <w:p w14:paraId="17D33AF9" w14:textId="77777777"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</w:t>
      </w:r>
      <w:r w:rsidR="004955FE">
        <w:rPr>
          <w:rFonts w:ascii="Times New Roman" w:hAnsi="Times New Roman" w:cs="Times New Roman"/>
          <w:sz w:val="24"/>
          <w:szCs w:val="24"/>
        </w:rPr>
        <w:t>Литература</w:t>
      </w:r>
      <w:r w:rsidRPr="00A23636">
        <w:rPr>
          <w:rFonts w:ascii="Times New Roman" w:hAnsi="Times New Roman" w:cs="Times New Roman"/>
          <w:sz w:val="24"/>
          <w:szCs w:val="24"/>
        </w:rPr>
        <w:t>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1D8A1077" w14:textId="77777777" w:rsidR="00B774D7" w:rsidRPr="00A23636" w:rsidRDefault="00A23636" w:rsidP="00A23636">
      <w:pPr>
        <w:spacing w:after="0" w:line="240" w:lineRule="auto"/>
        <w:ind w:left="4" w:firstLine="7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-методики преподавания общеобразовательной дисциплины</w:t>
      </w:r>
      <w:r w:rsidR="006B480F">
        <w:rPr>
          <w:rFonts w:ascii="Times New Roman" w:hAnsi="Times New Roman" w:cs="Times New Roman"/>
          <w:sz w:val="24"/>
          <w:szCs w:val="24"/>
        </w:rPr>
        <w:t xml:space="preserve"> </w:t>
      </w:r>
      <w:r w:rsidRPr="00A23636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="004955FE">
        <w:rPr>
          <w:rFonts w:ascii="Times New Roman" w:hAnsi="Times New Roman" w:cs="Times New Roman"/>
          <w:sz w:val="24"/>
          <w:szCs w:val="24"/>
        </w:rPr>
        <w:t>Литература</w:t>
      </w:r>
      <w:r w:rsidRPr="00A23636">
        <w:rPr>
          <w:rFonts w:ascii="Times New Roman" w:hAnsi="Times New Roman" w:cs="Times New Roman"/>
          <w:sz w:val="24"/>
          <w:szCs w:val="24"/>
        </w:rPr>
        <w:t>»утвержденной</w:t>
      </w:r>
      <w:proofErr w:type="spellEnd"/>
      <w:proofErr w:type="gramEnd"/>
      <w:r w:rsidRPr="00A23636">
        <w:rPr>
          <w:rFonts w:ascii="Times New Roman" w:hAnsi="Times New Roman" w:cs="Times New Roman"/>
          <w:sz w:val="24"/>
          <w:szCs w:val="24"/>
        </w:rPr>
        <w:t xml:space="preserve">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54A66CF0" w14:textId="77777777"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3636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="006B480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Литератур</w:t>
      </w:r>
      <w:r w:rsidR="004955F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а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разработано на основе:</w:t>
      </w:r>
    </w:p>
    <w:p w14:paraId="0FAE0683" w14:textId="77777777"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ОК,ПК</w:t>
      </w:r>
      <w:proofErr w:type="gramEnd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) с учетом профильной направленности специальности;</w:t>
      </w:r>
    </w:p>
    <w:p w14:paraId="223C8278" w14:textId="77777777"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-интеграции и преемственности содержания по дисциплине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6B480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Литература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6B4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14:paraId="0665F5E3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96B319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00619150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Зимина Юлия Алексеевна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3A106BA0" w14:textId="77777777"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FDB07F" w14:textId="77777777"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968B20E" w14:textId="77777777"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1"/>
        <w:gridCol w:w="4266"/>
      </w:tblGrid>
      <w:tr w:rsidR="00B774D7" w:rsidRPr="00B774D7" w14:paraId="24CAC68B" w14:textId="77777777" w:rsidTr="00B774D7">
        <w:tc>
          <w:tcPr>
            <w:tcW w:w="5284" w:type="dxa"/>
            <w:hideMark/>
          </w:tcPr>
          <w:p w14:paraId="4083AC96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1680C6BE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65552F1A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0FFCEE9C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55A9B4E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004E7DD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473FCBBF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Ю.А.Зимина</w:t>
            </w:r>
            <w:proofErr w:type="spellEnd"/>
          </w:p>
        </w:tc>
        <w:tc>
          <w:tcPr>
            <w:tcW w:w="4287" w:type="dxa"/>
            <w:hideMark/>
          </w:tcPr>
          <w:p w14:paraId="75783CA5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20BB731D" w14:textId="77777777" w:rsidR="00B774D7" w:rsidRPr="00B774D7" w:rsidRDefault="00B502FE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="00B774D7"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523BEC09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FDB0091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FB198B5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0B3C5663" w14:textId="77777777" w:rsidR="00B774D7" w:rsidRPr="00B774D7" w:rsidRDefault="00B502FE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Е.В.Рахматулина</w:t>
            </w:r>
            <w:proofErr w:type="spellEnd"/>
          </w:p>
        </w:tc>
      </w:tr>
      <w:tr w:rsidR="00B774D7" w:rsidRPr="00B774D7" w14:paraId="0082A661" w14:textId="77777777" w:rsidTr="00B774D7">
        <w:tc>
          <w:tcPr>
            <w:tcW w:w="5284" w:type="dxa"/>
          </w:tcPr>
          <w:p w14:paraId="122F8D47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54B9AE9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D7" w:rsidRPr="00B774D7" w14:paraId="06A7210A" w14:textId="77777777" w:rsidTr="00B774D7">
        <w:tc>
          <w:tcPr>
            <w:tcW w:w="5284" w:type="dxa"/>
          </w:tcPr>
          <w:p w14:paraId="2F358086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29071BE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6A685BED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09B89BF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2A004319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14:paraId="671AE055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AE1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0D1D1D4F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30FA1FEA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54AB259E" w14:textId="77777777"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CF05F3" w14:textId="77777777"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524162A" w14:textId="77777777"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732FC2" w14:textId="77777777" w:rsid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1FC11E6" w14:textId="77777777" w:rsidR="006B480F" w:rsidRDefault="006B480F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E477807" w14:textId="77777777" w:rsidR="006B480F" w:rsidRDefault="006B480F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6D4655C" w14:textId="77777777" w:rsidR="00A23636" w:rsidRPr="00B774D7" w:rsidRDefault="00A23636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413278" w14:textId="77777777" w:rsidR="00B774D7" w:rsidRPr="00B774D7" w:rsidRDefault="00B774D7" w:rsidP="00B774D7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B774D7" w:rsidRPr="00B774D7" w14:paraId="291D2C19" w14:textId="77777777" w:rsidTr="00B774D7">
        <w:tc>
          <w:tcPr>
            <w:tcW w:w="739" w:type="dxa"/>
            <w:hideMark/>
          </w:tcPr>
          <w:p w14:paraId="6939FA56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</w:tcPr>
          <w:p w14:paraId="70459FCA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</w:p>
          <w:p w14:paraId="3A0FED76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1015A30F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14:paraId="195A49E4" w14:textId="77777777" w:rsidTr="00B774D7">
        <w:tc>
          <w:tcPr>
            <w:tcW w:w="739" w:type="dxa"/>
            <w:hideMark/>
          </w:tcPr>
          <w:p w14:paraId="5F319704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hideMark/>
          </w:tcPr>
          <w:p w14:paraId="0C7B6FCA" w14:textId="77777777"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14:paraId="767C4B1B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14:paraId="6DAD22AF" w14:textId="77777777" w:rsidTr="00B774D7">
        <w:tc>
          <w:tcPr>
            <w:tcW w:w="739" w:type="dxa"/>
            <w:hideMark/>
          </w:tcPr>
          <w:p w14:paraId="37D165B4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hideMark/>
          </w:tcPr>
          <w:p w14:paraId="773774DE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</w:tcPr>
          <w:p w14:paraId="258B579F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14:paraId="1734F31D" w14:textId="77777777" w:rsidTr="00B774D7">
        <w:tc>
          <w:tcPr>
            <w:tcW w:w="9606" w:type="dxa"/>
            <w:gridSpan w:val="3"/>
          </w:tcPr>
          <w:p w14:paraId="26188F0F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774D7" w:rsidRPr="00B774D7" w14:paraId="55BA7121" w14:textId="77777777" w:rsidTr="00B774D7">
        <w:tc>
          <w:tcPr>
            <w:tcW w:w="739" w:type="dxa"/>
            <w:hideMark/>
          </w:tcPr>
          <w:p w14:paraId="655F7002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hideMark/>
          </w:tcPr>
          <w:p w14:paraId="1958D9B7" w14:textId="77777777"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14:paraId="00A504EC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6C92DCF2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33330A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39DBAE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2AD5BE7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FABA7D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754190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05248C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FC030D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B1ED438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8C02496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E4869D4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B10D3F8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FA07E6C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B1EF150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D1C8278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9C631E6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3752B95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115C3AE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B00A7CD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3324927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B2D2EC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F67E79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02DB77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4E46868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9865A9C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24F126D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E82ADE6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6562347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19422A7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B021B90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AE83451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92BAD9B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BAFC88B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1AD6BA7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507BE2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516F23B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C5771E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1B9E57E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3A5D130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B57040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42D929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391D874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D29BCD2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53DA6AC" w14:textId="77777777" w:rsid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2FDAEB" w14:textId="77777777" w:rsidR="00AE1EC9" w:rsidRPr="00B774D7" w:rsidRDefault="00AE1EC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EE3952" w14:textId="77777777" w:rsidR="00B774D7" w:rsidRPr="00AE1EC9" w:rsidRDefault="00B774D7" w:rsidP="006B480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1. Общая характеристика рабочей программы учебной дисциплины 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 w:rsidR="006B480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Литература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6D19D15C" w14:textId="77777777" w:rsidR="00B774D7" w:rsidRPr="00B774D7" w:rsidRDefault="00B774D7" w:rsidP="006B480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128196B5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="004955F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Литература</w:t>
      </w:r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</w:t>
      </w:r>
      <w:r w:rsidR="006B4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основной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образовательной программы СПО в соответствии с ФГОС по </w:t>
      </w:r>
      <w:r w:rsidR="00DB7379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специальности 38.02.03 «Операционная деятельность в логистике»</w:t>
      </w:r>
    </w:p>
    <w:p w14:paraId="107F60F8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B7BAF3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008BC03E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0C5AB457" w14:textId="77777777" w:rsidR="00AD47FB" w:rsidRDefault="00B774D7" w:rsidP="006B480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="004955F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Литература</w:t>
      </w:r>
      <w:r w:rsidR="006B480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» </w:t>
      </w:r>
      <w:r w:rsidR="004955FE" w:rsidRPr="004955F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является формирование </w:t>
      </w:r>
      <w:proofErr w:type="spellStart"/>
      <w:r w:rsidR="004955FE" w:rsidRPr="004955F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культурычитательского</w:t>
      </w:r>
      <w:proofErr w:type="spellEnd"/>
      <w:r w:rsidR="004955FE" w:rsidRPr="004955F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восприятия и понимания литературных текстов, читательской</w:t>
      </w:r>
      <w:r w:rsidR="00AD47F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 w:rsidR="004955FE" w:rsidRPr="004955F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самостоятельности и речевых компетенций.</w:t>
      </w:r>
    </w:p>
    <w:p w14:paraId="0EC51F5B" w14:textId="77777777" w:rsidR="00B774D7" w:rsidRPr="004955FE" w:rsidRDefault="00B774D7" w:rsidP="006B480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3B509DCA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1EC20F1B" w14:textId="77777777" w:rsidR="00B774D7" w:rsidRP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0"/>
        <w:gridCol w:w="3387"/>
        <w:gridCol w:w="3068"/>
      </w:tblGrid>
      <w:tr w:rsidR="00B774D7" w:rsidRPr="00B774D7" w14:paraId="1C411F36" w14:textId="77777777" w:rsidTr="00F46E2B"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A37C2" w14:textId="77777777" w:rsidR="00B774D7" w:rsidRPr="00B774D7" w:rsidRDefault="00B774D7" w:rsidP="00B774D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9C2C1" w14:textId="77777777" w:rsidR="00B774D7" w:rsidRPr="00B774D7" w:rsidRDefault="00B774D7" w:rsidP="00B774D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F46E2B" w:rsidRPr="00B774D7" w14:paraId="7A450CB9" w14:textId="77777777" w:rsidTr="000761E4"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71DD5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0253B" w14:textId="77777777" w:rsidR="00B774D7" w:rsidRPr="00B774D7" w:rsidRDefault="00B774D7" w:rsidP="00B774D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132C1" w14:textId="77777777" w:rsidR="00B774D7" w:rsidRPr="00B774D7" w:rsidRDefault="00B774D7" w:rsidP="00AD47FB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F46E2B" w:rsidRPr="00B774D7" w14:paraId="0919CC49" w14:textId="77777777" w:rsidTr="000761E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54"/>
            </w:tblGrid>
            <w:tr w:rsidR="00DB7379" w:rsidRPr="00DB7379" w14:paraId="3D9698F8" w14:textId="77777777">
              <w:trPr>
                <w:trHeight w:val="542"/>
              </w:trPr>
              <w:tc>
                <w:tcPr>
                  <w:tcW w:w="0" w:type="auto"/>
                </w:tcPr>
                <w:p w14:paraId="460603A7" w14:textId="77777777" w:rsidR="004955FE" w:rsidRPr="004955FE" w:rsidRDefault="004955FE" w:rsidP="004955FE">
                  <w:pPr>
                    <w:spacing w:after="0" w:line="0" w:lineRule="atLeas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4955FE">
                    <w:rPr>
                      <w:rFonts w:ascii="Times New Roman" w:eastAsia="Calibri" w:hAnsi="Times New Roman" w:cs="Times New Roman"/>
                      <w:lang w:eastAsia="ru-RU"/>
                    </w:rPr>
                    <w:t>ОК 01. Выбирать способы</w:t>
                  </w:r>
                  <w:r w:rsidR="00AD47FB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4955FE">
                    <w:rPr>
                      <w:rFonts w:ascii="Times New Roman" w:eastAsia="Calibri" w:hAnsi="Times New Roman" w:cs="Times New Roman"/>
                      <w:lang w:eastAsia="ru-RU"/>
                    </w:rPr>
                    <w:t>решения задач</w:t>
                  </w:r>
                </w:p>
                <w:p w14:paraId="6FC6ED9D" w14:textId="77777777" w:rsidR="00DB7379" w:rsidRPr="00DB7379" w:rsidRDefault="004955FE" w:rsidP="004955FE">
                  <w:pPr>
                    <w:spacing w:after="0" w:line="0" w:lineRule="atLeas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4955FE">
                    <w:rPr>
                      <w:rFonts w:ascii="Times New Roman" w:eastAsia="Calibri" w:hAnsi="Times New Roman" w:cs="Times New Roman"/>
                      <w:lang w:eastAsia="ru-RU"/>
                    </w:rPr>
                    <w:t>профессиональной деятельности</w:t>
                  </w:r>
                  <w:r w:rsidR="00AD47FB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4955FE">
                    <w:rPr>
                      <w:rFonts w:ascii="Times New Roman" w:eastAsia="Calibri" w:hAnsi="Times New Roman" w:cs="Times New Roman"/>
                      <w:lang w:eastAsia="ru-RU"/>
                    </w:rPr>
                    <w:t>применительно</w:t>
                  </w:r>
                  <w:r w:rsidR="00AD47FB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4955FE">
                    <w:rPr>
                      <w:rFonts w:ascii="Times New Roman" w:eastAsia="Calibri" w:hAnsi="Times New Roman" w:cs="Times New Roman"/>
                      <w:lang w:eastAsia="ru-RU"/>
                    </w:rPr>
                    <w:t>к различным контекстам</w:t>
                  </w:r>
                </w:p>
              </w:tc>
            </w:tr>
          </w:tbl>
          <w:p w14:paraId="55774287" w14:textId="77777777" w:rsidR="00B774D7" w:rsidRPr="00B774D7" w:rsidRDefault="00B774D7" w:rsidP="00B774D7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061D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В части трудового воспитания:</w:t>
            </w:r>
          </w:p>
          <w:p w14:paraId="423774E8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готовность к труду, осознание ценности </w:t>
            </w:r>
            <w:proofErr w:type="spellStart"/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мастерства,трудолюбие</w:t>
            </w:r>
            <w:proofErr w:type="spellEnd"/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648CB11C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готовность к активной деятельности технологической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исоциальной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направленности, способность </w:t>
            </w:r>
            <w:proofErr w:type="spellStart"/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инициировать,планировать</w:t>
            </w:r>
            <w:proofErr w:type="spellEnd"/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 самостоятельно выполнять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такуюдеятельность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04736E4B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интерес к различным сферам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профессиональнойдеятельности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14:paraId="5B5AF508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познавательнымидействиями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4B77202D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а) базовые логические действия:</w:t>
            </w:r>
          </w:p>
          <w:p w14:paraId="341A4A3F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самостоятельно формулировать 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актуализироватьпроблему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, рассматривать ее всесторонне;</w:t>
            </w:r>
          </w:p>
          <w:p w14:paraId="6F9F1BF0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устанавливать существенный признак или основания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длясравнения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, классификации и обобщения;</w:t>
            </w:r>
          </w:p>
          <w:p w14:paraId="45FFCA36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определять цели деятельности, задавать параметры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икритерии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их достижения;</w:t>
            </w:r>
          </w:p>
          <w:p w14:paraId="00FD558F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выявлять закономерности и противоречия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врассматриваемых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явлениях;</w:t>
            </w:r>
          </w:p>
          <w:p w14:paraId="11C7FD8F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вносить коррективы в деятельность,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оцениватьсоответствие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результатов целям, оценивать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рискипоследствий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деятельности;</w:t>
            </w:r>
          </w:p>
          <w:p w14:paraId="405709AD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развивать креативное мышление при решении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жизненныхпроблем</w:t>
            </w:r>
            <w:proofErr w:type="spellEnd"/>
          </w:p>
          <w:p w14:paraId="661B1610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б) базовые исследовательские </w:t>
            </w:r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действия:-</w:t>
            </w:r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владеть навыками учебно-исследовательской 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проектнойдеятельности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, навыками разрешения проблем;</w:t>
            </w:r>
          </w:p>
          <w:p w14:paraId="382A4EA9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выявлять причинно-следственные связи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иактуализировать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задачу, выдвигать гипотезу ее решения,</w:t>
            </w:r>
          </w:p>
          <w:p w14:paraId="4A1883FC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находить аргументы для доказательства своих </w:t>
            </w:r>
            <w:proofErr w:type="spellStart"/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утверждений,задавать</w:t>
            </w:r>
            <w:proofErr w:type="spellEnd"/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параметры и критерии решения;</w:t>
            </w:r>
          </w:p>
          <w:p w14:paraId="298C252D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анализировать полученные в ходе решения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задачирезультаты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, критически оценивать их достоверность,</w:t>
            </w:r>
          </w:p>
          <w:p w14:paraId="007B05E5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прогнозировать изменение в новых условиях;</w:t>
            </w:r>
          </w:p>
          <w:p w14:paraId="0A9DCDCE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уметь переносить знания в познавательную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ипрактическую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области жизнедеятельности;</w:t>
            </w:r>
          </w:p>
          <w:p w14:paraId="62ED005F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уметь интегрировать знания из разных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предметныхобластей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39342C1E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выдвигать новые идеи, предлагать оригинальные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подходыи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решения;</w:t>
            </w:r>
          </w:p>
          <w:p w14:paraId="218D56C3" w14:textId="77777777" w:rsidR="00B774D7" w:rsidRPr="00B774D7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их использования в познавательной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исоциальной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практике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44D7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осознавать причастность к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отечественнымтрадициям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 исторической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преемственностипоколений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; включение в культурно-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языковоепространство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русской и мировой культуры;</w:t>
            </w:r>
          </w:p>
          <w:p w14:paraId="10CBC952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ценностного отношения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клитературе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как неотъемлемой части культуры;</w:t>
            </w:r>
          </w:p>
          <w:p w14:paraId="74F700C3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осознавать взаимосвязь между </w:t>
            </w:r>
            <w:proofErr w:type="spellStart"/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языковым,литературным</w:t>
            </w:r>
            <w:proofErr w:type="spellEnd"/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>, интеллектуальным, духовно</w:t>
            </w:r>
            <w:r w:rsidR="00445CF0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4955FE">
              <w:rPr>
                <w:rFonts w:ascii="Times New Roman" w:eastAsia="Calibri" w:hAnsi="Times New Roman" w:cs="Times New Roman"/>
                <w:lang w:eastAsia="ru-RU"/>
              </w:rPr>
              <w:t>нравственным развитием личности;</w:t>
            </w:r>
          </w:p>
          <w:p w14:paraId="42E53EF6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знать содержание, понимание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ключевыхпроблем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 осознание историко-культурного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инравственно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-ценностного взаимовлияния</w:t>
            </w:r>
          </w:p>
          <w:p w14:paraId="6FAD4299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произведений русской, зарубежной</w:t>
            </w:r>
          </w:p>
          <w:p w14:paraId="64E0E29D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классической и современной литературы, в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томчисле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литературы народов России;</w:t>
            </w:r>
          </w:p>
          <w:p w14:paraId="226284C4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- сформировать умения определять и</w:t>
            </w:r>
          </w:p>
          <w:p w14:paraId="388C23FA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учитывать историко-культурный контекст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иконтекст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творчества писателя в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процессеанализа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художественных </w:t>
            </w:r>
            <w:proofErr w:type="spellStart"/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произведений,выявлять</w:t>
            </w:r>
            <w:proofErr w:type="spellEnd"/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их связь с современностью;</w:t>
            </w:r>
          </w:p>
          <w:p w14:paraId="734D0050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уметь сопоставлять произведения русской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изарубежной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литературы и сравнивать их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схудожественными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интерпретациями в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другихвидах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искусств (графика, живопись, театр,</w:t>
            </w:r>
          </w:p>
          <w:p w14:paraId="6C11FCBD" w14:textId="77777777" w:rsidR="00B774D7" w:rsidRPr="00B774D7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кино, музыка и другие);</w:t>
            </w:r>
          </w:p>
        </w:tc>
      </w:tr>
      <w:tr w:rsidR="00F46E2B" w:rsidRPr="00B774D7" w14:paraId="20509E99" w14:textId="77777777" w:rsidTr="000761E4">
        <w:trPr>
          <w:trHeight w:val="225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BEB61B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02. Использовать</w:t>
            </w:r>
          </w:p>
          <w:p w14:paraId="585CFC61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современные средства поиска,</w:t>
            </w:r>
          </w:p>
          <w:p w14:paraId="024AF586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анализа и интерпретации</w:t>
            </w:r>
          </w:p>
          <w:p w14:paraId="10B9D8D2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информации, и информационные</w:t>
            </w:r>
          </w:p>
          <w:p w14:paraId="44BF9A2D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технологии для выполнения</w:t>
            </w:r>
          </w:p>
          <w:p w14:paraId="058A8F70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задач профессиональной</w:t>
            </w:r>
          </w:p>
          <w:p w14:paraId="2FAD5C0F" w14:textId="77777777" w:rsidR="00DB7379" w:rsidRPr="00B774D7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деятельности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B170E9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</w:t>
            </w:r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познания:-</w:t>
            </w:r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сформированность мировоззрения,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соответствующегосовременному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уровню развития науки 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общественнойпрактики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, основанного на диалоге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культур,способствующего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осознанию своего места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вполикультурном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мире;</w:t>
            </w:r>
          </w:p>
          <w:p w14:paraId="3A455CBB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совершенствование языковой и читательской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культурыкак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средства взаимодействия между людьми и познания</w:t>
            </w:r>
          </w:p>
          <w:p w14:paraId="120353B8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>мира;</w:t>
            </w:r>
          </w:p>
          <w:p w14:paraId="24AF6EE5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осознание ценности научной деятельности,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готовностьосуществлять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проектную и исследовательскую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деятельностьиндивидуально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 в группе;</w:t>
            </w:r>
          </w:p>
          <w:p w14:paraId="793E11BE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познавательнымидействиями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5D3B9BF6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в) работа с </w:t>
            </w:r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информацией:-</w:t>
            </w:r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владеть навыками получения информации из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источниковразных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типов, самостоятельно осуществлять поиск, анализ,</w:t>
            </w:r>
          </w:p>
          <w:p w14:paraId="52DB029C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систематизацию и интерпретацию информации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различныхвидов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 форм представления;</w:t>
            </w:r>
          </w:p>
          <w:p w14:paraId="36FFF722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создавать тексты в различных форматах с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учетомназначения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информации и целевой аудитории,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выбираяоптимальную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форму представления и визуализации;</w:t>
            </w:r>
          </w:p>
          <w:p w14:paraId="14B8B2BD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оценивать достоверность, легитимность информации,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еесоответствие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правовым и морально-этическим нормам;</w:t>
            </w:r>
          </w:p>
          <w:p w14:paraId="0CADB8E8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использовать средства информационных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икоммуникационных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технологий в решении </w:t>
            </w:r>
            <w:proofErr w:type="spellStart"/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когнитивных,коммуникативных</w:t>
            </w:r>
            <w:proofErr w:type="spellEnd"/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 организационных задач с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соблюдениемтребований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эргономики, техники безопасности, гигиены,</w:t>
            </w:r>
          </w:p>
          <w:p w14:paraId="7F9B5141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ресурсосбережения, правовых и этических норм,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норминформационной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безопасности;</w:t>
            </w:r>
          </w:p>
          <w:p w14:paraId="04891491" w14:textId="77777777" w:rsidR="00B774D7" w:rsidRPr="00B774D7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распознавания и защиты </w:t>
            </w:r>
            <w:proofErr w:type="spellStart"/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информации,информационной</w:t>
            </w:r>
            <w:proofErr w:type="spellEnd"/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безопасности личности;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E6AC29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владеть умениями анализа 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интерпретациихудожественных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произведений в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единствеформы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 содержания (с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учетомнеоднозначности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заложенных в нем смыслов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иналичия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в нем подтекста) с использованием</w:t>
            </w:r>
          </w:p>
          <w:p w14:paraId="41675E30" w14:textId="77777777" w:rsidR="004955FE" w:rsidRPr="004955FE" w:rsidRDefault="004955FE" w:rsidP="004955F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теоретико-литературных терминов и </w:t>
            </w:r>
            <w:proofErr w:type="gram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понятий(</w:t>
            </w:r>
            <w:proofErr w:type="gram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в дополнение к изученным на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уровненачального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общего и основного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общегообразования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>);</w:t>
            </w:r>
          </w:p>
          <w:p w14:paraId="3595213E" w14:textId="77777777" w:rsidR="00445CF0" w:rsidRPr="00445CF0" w:rsidRDefault="004955FE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- владеть современными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читательскимипрактиками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, культурой восприятия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ипонимания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литературных текстов,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умениямисамостоятельного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истолкования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прочитанногов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устной и письменной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форме,информационной</w:t>
            </w:r>
            <w:proofErr w:type="spellEnd"/>
            <w:r w:rsidRPr="004955FE">
              <w:rPr>
                <w:rFonts w:ascii="Times New Roman" w:eastAsia="Calibri" w:hAnsi="Times New Roman" w:cs="Times New Roman"/>
                <w:lang w:eastAsia="ru-RU"/>
              </w:rPr>
              <w:t xml:space="preserve"> переработки текстов в </w:t>
            </w:r>
            <w:proofErr w:type="spellStart"/>
            <w:r w:rsidRPr="004955FE">
              <w:rPr>
                <w:rFonts w:ascii="Times New Roman" w:eastAsia="Calibri" w:hAnsi="Times New Roman" w:cs="Times New Roman"/>
                <w:lang w:eastAsia="ru-RU"/>
              </w:rPr>
              <w:t>виде</w:t>
            </w:r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>аннотаций</w:t>
            </w:r>
            <w:proofErr w:type="spellEnd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 xml:space="preserve">, докладов, тезисов, </w:t>
            </w:r>
            <w:proofErr w:type="spellStart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>конспектов,рефератов</w:t>
            </w:r>
            <w:proofErr w:type="spellEnd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 xml:space="preserve">, а также написания отзывов </w:t>
            </w:r>
            <w:proofErr w:type="spellStart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>исочинений</w:t>
            </w:r>
            <w:proofErr w:type="spellEnd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 xml:space="preserve"> различных жанров (</w:t>
            </w:r>
            <w:proofErr w:type="spellStart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>объемсочинения</w:t>
            </w:r>
            <w:proofErr w:type="spellEnd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 xml:space="preserve"> - не </w:t>
            </w:r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менее 250 слов); </w:t>
            </w:r>
            <w:proofErr w:type="spellStart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>владетьумением</w:t>
            </w:r>
            <w:proofErr w:type="spellEnd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 xml:space="preserve"> редактировать и </w:t>
            </w:r>
            <w:proofErr w:type="spellStart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>совершенствоватьсобственные</w:t>
            </w:r>
            <w:proofErr w:type="spellEnd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 xml:space="preserve"> письменные высказывания </w:t>
            </w:r>
            <w:proofErr w:type="spellStart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>сучетом</w:t>
            </w:r>
            <w:proofErr w:type="spellEnd"/>
            <w:r w:rsidR="00445CF0" w:rsidRPr="00445CF0">
              <w:rPr>
                <w:rFonts w:ascii="Times New Roman" w:eastAsia="Calibri" w:hAnsi="Times New Roman" w:cs="Times New Roman"/>
                <w:lang w:eastAsia="ru-RU"/>
              </w:rPr>
              <w:t xml:space="preserve"> норм русского литературного языка;</w:t>
            </w:r>
          </w:p>
          <w:p w14:paraId="35291E24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уметь работать с разными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информационнымиисточниками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, в том числе в </w:t>
            </w:r>
            <w:proofErr w:type="spellStart"/>
            <w:proofErr w:type="gram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медиапространстве,использовать</w:t>
            </w:r>
            <w:proofErr w:type="spellEnd"/>
            <w:proofErr w:type="gram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ресурсы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традиционныхбиблиотек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и электронных библиотечных</w:t>
            </w:r>
          </w:p>
          <w:p w14:paraId="05762406" w14:textId="77777777" w:rsidR="00B774D7" w:rsidRPr="00B774D7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систем;</w:t>
            </w:r>
          </w:p>
        </w:tc>
      </w:tr>
      <w:tr w:rsidR="00F46E2B" w:rsidRPr="00B774D7" w14:paraId="169BD683" w14:textId="77777777" w:rsidTr="000761E4">
        <w:trPr>
          <w:trHeight w:val="105"/>
        </w:trPr>
        <w:tc>
          <w:tcPr>
            <w:tcW w:w="23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E111B2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03. Планировать и</w:t>
            </w:r>
          </w:p>
          <w:p w14:paraId="0870C9C3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реализовывать собственное</w:t>
            </w:r>
            <w:r w:rsidR="00AD47F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45CF0">
              <w:rPr>
                <w:rFonts w:ascii="Times New Roman" w:eastAsia="Calibri" w:hAnsi="Times New Roman" w:cs="Times New Roman"/>
                <w:lang w:eastAsia="ru-RU"/>
              </w:rPr>
              <w:t>профессиональное и личностное</w:t>
            </w:r>
          </w:p>
          <w:p w14:paraId="69F8E720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развитие, предпринимательскую</w:t>
            </w:r>
            <w:r w:rsidR="00AD47F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деятельность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впрофессиональной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сфере,</w:t>
            </w:r>
          </w:p>
          <w:p w14:paraId="0CC793B0" w14:textId="77777777" w:rsidR="00DB7379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использовать знания по</w:t>
            </w:r>
            <w:r w:rsidR="00AD47F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финансовой грамотности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вразличных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жизненных ситуациях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799157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В области духовно-нравственного воспитания:</w:t>
            </w:r>
          </w:p>
          <w:p w14:paraId="55C99E9B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-- сформированность нравственного сознания,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этическогоповедения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32D67EA5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оценивать ситуацию и принимать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осознанныерешения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, ориентируясь на морально-нравственные нормы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иценности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69C54DB7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осознание личного вклада в построение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устойчивогобудущего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51435426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ответственное отношение к своим родителям и (или)другим членам семьи, созданию семьи на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основеосознанного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принятия ценностей семейной жизни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всоответствии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с традициями народов России;</w:t>
            </w:r>
          </w:p>
          <w:p w14:paraId="1F001A83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регулятивными действиями:</w:t>
            </w:r>
          </w:p>
          <w:p w14:paraId="6205CBDC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а) </w:t>
            </w:r>
            <w:proofErr w:type="gram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самоорганизация:-</w:t>
            </w:r>
            <w:proofErr w:type="gram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самостоятельно осуществлять познавательную</w:t>
            </w:r>
          </w:p>
          <w:p w14:paraId="136AA093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деятельность, выявлять проблемы, ставить и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формулироватьсобственные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задачи в образовательной </w:t>
            </w:r>
            <w:r w:rsidRPr="00445CF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деятельности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ижизненных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ситуациях;</w:t>
            </w:r>
          </w:p>
          <w:p w14:paraId="7C9EDF38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самостоятельно составлять план решения проблемы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сучетом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имеющихся ресурсов, собственных возможностей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ипредпочтений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75E673E8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- давать оценку новым ситуациям;</w:t>
            </w:r>
          </w:p>
          <w:p w14:paraId="24F98232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способствовать формированию и проявлению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широкойэрудиции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в разных областях знаний, постоянно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повышатьсвой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образовательный и культурный уровень;</w:t>
            </w:r>
          </w:p>
          <w:p w14:paraId="130475D5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б) </w:t>
            </w:r>
            <w:proofErr w:type="spellStart"/>
            <w:proofErr w:type="gram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самоконтроль:использовать</w:t>
            </w:r>
            <w:proofErr w:type="spellEnd"/>
            <w:proofErr w:type="gram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приемы рефлексии для оценки ситуации,</w:t>
            </w:r>
          </w:p>
          <w:p w14:paraId="2D2932AA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выбора верного решения;</w:t>
            </w:r>
          </w:p>
          <w:p w14:paraId="208965C6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уметь оценивать риски и своевременно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приниматьрешения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по их снижению;</w:t>
            </w:r>
          </w:p>
          <w:p w14:paraId="52121161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предполагающийсформированность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1A3195C6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внутренней мотивации, включающей стремление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кдостижению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цели и успеху, оптимизм, инициативность,</w:t>
            </w:r>
          </w:p>
          <w:p w14:paraId="7B4B971B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умение действовать, исходя из своих возможностей;</w:t>
            </w:r>
          </w:p>
          <w:p w14:paraId="1DF0E045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эмпатии, включающей способность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пониматьэмоциональное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состояние других, учитывать его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приосуществлении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коммуникации, способность к сочувствию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исопереживанию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3CD87B7A" w14:textId="77777777" w:rsidR="00DB7379" w:rsidRPr="00B774D7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социальных навыков, включающих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способностьвыстраивать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отношения с другими людьми, </w:t>
            </w:r>
            <w:proofErr w:type="spellStart"/>
            <w:proofErr w:type="gram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заботиться,проявлять</w:t>
            </w:r>
            <w:proofErr w:type="spellEnd"/>
            <w:proofErr w:type="gram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интерес и разрешать конфликты;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05CAF0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сформировать устойчивый интерес к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чтениюкак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средству познания отечественной и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другихкультур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>; приобщение к отечественному</w:t>
            </w:r>
          </w:p>
          <w:p w14:paraId="71474E4C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литературному наследию и через него </w:t>
            </w:r>
            <w:r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ктрадиционным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ценностям и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сокровищаммировой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культуры;</w:t>
            </w:r>
          </w:p>
          <w:p w14:paraId="5793B624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выявлять в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произведенияххудожественной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литературы образы, </w:t>
            </w:r>
            <w:proofErr w:type="spellStart"/>
            <w:proofErr w:type="gram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темы,идеи</w:t>
            </w:r>
            <w:proofErr w:type="spellEnd"/>
            <w:proofErr w:type="gram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, проблемы и выражать свое отношение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кним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в развернутых аргументированных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устныхи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письменных высказываниях, участвовать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вдискуссии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на литературные темы;</w:t>
            </w:r>
          </w:p>
          <w:p w14:paraId="58BF58B8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- осознавать художественную картины </w:t>
            </w:r>
            <w:proofErr w:type="spellStart"/>
            <w:proofErr w:type="gram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жизни,созданная</w:t>
            </w:r>
            <w:proofErr w:type="spellEnd"/>
            <w:proofErr w:type="gram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автором в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литературномпроизведении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, в единстве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эмоциональноголичностного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восприятия и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интеллектуальногопонимания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3FBB7C49" w14:textId="77777777" w:rsidR="00DB7379" w:rsidRPr="00B774D7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lastRenderedPageBreak/>
              <w:t>- сформировать умения выразительно (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сучетом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индивидуальных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особенностейобучающихся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) читать, в том числе наизусть, </w:t>
            </w:r>
            <w:proofErr w:type="spellStart"/>
            <w:r w:rsidRPr="00445CF0">
              <w:rPr>
                <w:rFonts w:ascii="Times New Roman" w:eastAsia="Calibri" w:hAnsi="Times New Roman" w:cs="Times New Roman"/>
                <w:lang w:eastAsia="ru-RU"/>
              </w:rPr>
              <w:t>неменее</w:t>
            </w:r>
            <w:proofErr w:type="spellEnd"/>
            <w:r w:rsidRPr="00445CF0">
              <w:rPr>
                <w:rFonts w:ascii="Times New Roman" w:eastAsia="Calibri" w:hAnsi="Times New Roman" w:cs="Times New Roman"/>
                <w:lang w:eastAsia="ru-RU"/>
              </w:rPr>
              <w:t xml:space="preserve"> 10 произведений и (или) фрагментов;</w:t>
            </w:r>
          </w:p>
        </w:tc>
      </w:tr>
      <w:tr w:rsidR="00F46E2B" w:rsidRPr="00B774D7" w14:paraId="750BC69B" w14:textId="77777777" w:rsidTr="000761E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18D5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</w:t>
            </w:r>
          </w:p>
          <w:p w14:paraId="3AA29AE4" w14:textId="77777777" w:rsidR="006C1449" w:rsidRPr="00B774D7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взаимодействовать и работать в</w:t>
            </w:r>
            <w:r w:rsidR="00AD47F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45CF0">
              <w:rPr>
                <w:rFonts w:ascii="Times New Roman" w:eastAsia="Calibri" w:hAnsi="Times New Roman" w:cs="Times New Roman"/>
                <w:lang w:eastAsia="ru-RU"/>
              </w:rPr>
              <w:t>коллективе и команде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BE2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готовность к саморазвитию, самостоятельности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исамоопределению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6F91E26A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-овладение навыками учебно</w:t>
            </w:r>
            <w:r w:rsidR="000761E4"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r w:rsidRPr="00F46E2B">
              <w:rPr>
                <w:rFonts w:ascii="Times New Roman" w:eastAsia="Calibri" w:hAnsi="Times New Roman" w:cs="Times New Roman"/>
                <w:lang w:eastAsia="ru-RU"/>
              </w:rPr>
              <w:t>исследовательской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r w:rsidRPr="00F46E2B">
              <w:rPr>
                <w:rFonts w:ascii="Times New Roman" w:eastAsia="Calibri" w:hAnsi="Times New Roman" w:cs="Times New Roman"/>
                <w:lang w:eastAsia="ru-RU"/>
              </w:rPr>
              <w:t>проектной и социальной деятельности;</w:t>
            </w:r>
          </w:p>
          <w:p w14:paraId="4AA7E7E1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коммуникативнымидействиями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267787D2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б) совместная деятельность:</w:t>
            </w:r>
          </w:p>
          <w:p w14:paraId="52A2380A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понимать и использовать преимущества командной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ииндивидуальной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работы;</w:t>
            </w:r>
          </w:p>
          <w:p w14:paraId="344CACAD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принимать цели совместной деятельности,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организовыватьи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координировать действия по ее </w:t>
            </w:r>
            <w:r w:rsidRPr="00F46E2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достижению: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составлятьплан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действий, распределять роли с учетом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мненийучастников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обсуждать результаты совместной работы;</w:t>
            </w:r>
          </w:p>
          <w:p w14:paraId="7C8948E7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координировать и выполнять работу в условиях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реального,виртуального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комбинированного взаимодействия;</w:t>
            </w:r>
          </w:p>
          <w:p w14:paraId="39BEC0E0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осуществлять позитивное стратегическое поведение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вразличных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ситуациях, проявлять творчество и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воображение,быть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инициативным</w:t>
            </w:r>
          </w:p>
          <w:p w14:paraId="65FA2E0F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регулятивными действиями:</w:t>
            </w:r>
          </w:p>
          <w:p w14:paraId="49C5E9BD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г) принятие себя и других людей:</w:t>
            </w:r>
          </w:p>
          <w:p w14:paraId="48A4CDE7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принимать мотивы и аргументы других людей при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анализерезультатов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деятельности;</w:t>
            </w:r>
          </w:p>
          <w:p w14:paraId="757BF360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</w:t>
            </w:r>
          </w:p>
          <w:p w14:paraId="2F34AFA0" w14:textId="77777777" w:rsidR="006C1449" w:rsidRPr="00B774D7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развивать способность понимать мир с позиции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другогочеловека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4972" w14:textId="77777777" w:rsidR="006C1449" w:rsidRDefault="00F46E2B" w:rsidP="00F46E2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осознавать взаимосвязь между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языковым,литературным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>, интеллектуальным, духовно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F46E2B">
              <w:rPr>
                <w:rFonts w:ascii="Times New Roman" w:eastAsia="Calibri" w:hAnsi="Times New Roman" w:cs="Times New Roman"/>
                <w:lang w:eastAsia="ru-RU"/>
              </w:rPr>
              <w:t>нравственным развитием личности;</w:t>
            </w:r>
          </w:p>
          <w:p w14:paraId="7108565B" w14:textId="77777777" w:rsidR="00F46E2B" w:rsidRPr="00F46E2B" w:rsidRDefault="00F46E2B" w:rsidP="00F46E2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F46E2B">
              <w:rPr>
                <w:rFonts w:ascii="Times New Roman" w:eastAsia="Calibri" w:hAnsi="Times New Roman" w:cs="Times New Roman"/>
                <w:lang w:eastAsia="ru-RU"/>
              </w:rPr>
              <w:t>сформировать умения выразительно (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сучетом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индивидуальных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особенностейобучающихся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) читать, в том числе наизусть, не</w:t>
            </w:r>
          </w:p>
          <w:p w14:paraId="67E5C6E2" w14:textId="77777777" w:rsidR="00F46E2B" w:rsidRPr="00B774D7" w:rsidRDefault="00F46E2B" w:rsidP="00F46E2B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менее 10 произведений и (или) фрагментов;</w:t>
            </w:r>
          </w:p>
        </w:tc>
      </w:tr>
      <w:tr w:rsidR="00F46E2B" w:rsidRPr="00B774D7" w14:paraId="0A1954E6" w14:textId="77777777" w:rsidTr="000761E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27D6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ОК 05. Осуществлять устную и</w:t>
            </w:r>
          </w:p>
          <w:p w14:paraId="29381C94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письменную коммуникацию на</w:t>
            </w:r>
          </w:p>
          <w:p w14:paraId="68AD1974" w14:textId="77777777" w:rsidR="00445CF0" w:rsidRPr="00445CF0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государственном языке</w:t>
            </w:r>
            <w:r w:rsidR="00AD47F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45CF0">
              <w:rPr>
                <w:rFonts w:ascii="Times New Roman" w:eastAsia="Calibri" w:hAnsi="Times New Roman" w:cs="Times New Roman"/>
                <w:lang w:eastAsia="ru-RU"/>
              </w:rPr>
              <w:t>Российской Федерации с учетом</w:t>
            </w:r>
          </w:p>
          <w:p w14:paraId="53B6601D" w14:textId="77777777" w:rsidR="006C1449" w:rsidRPr="00B774D7" w:rsidRDefault="00445CF0" w:rsidP="00445CF0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445CF0">
              <w:rPr>
                <w:rFonts w:ascii="Times New Roman" w:eastAsia="Calibri" w:hAnsi="Times New Roman" w:cs="Times New Roman"/>
                <w:lang w:eastAsia="ru-RU"/>
              </w:rPr>
              <w:t>особенностей социального и</w:t>
            </w:r>
            <w:r w:rsidR="00AD47F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45CF0">
              <w:rPr>
                <w:rFonts w:ascii="Times New Roman" w:eastAsia="Calibri" w:hAnsi="Times New Roman" w:cs="Times New Roman"/>
                <w:lang w:eastAsia="ru-RU"/>
              </w:rPr>
              <w:t>культурного контекста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24BC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В области эстетического воспитания:</w:t>
            </w:r>
          </w:p>
          <w:p w14:paraId="7F97FEDC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эстетическое отношение к миру, включая эстетику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быта,научного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технического творчества, спорта, труда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иобщественных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отношений;</w:t>
            </w:r>
          </w:p>
          <w:p w14:paraId="05193177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воспринимать различные виды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искусства,традиции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творчество своего и других народов,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ощущатьэмоциональное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воздействие искусства;</w:t>
            </w:r>
          </w:p>
          <w:p w14:paraId="328B594E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убежденность в значимости для личности 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обществаотечественного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мирового искусства, этнических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r w:rsidRPr="00F46E2B">
              <w:rPr>
                <w:rFonts w:ascii="Times New Roman" w:eastAsia="Calibri" w:hAnsi="Times New Roman" w:cs="Times New Roman"/>
                <w:lang w:eastAsia="ru-RU"/>
              </w:rPr>
              <w:t>культурных традиций и народного творчества;</w:t>
            </w:r>
          </w:p>
          <w:p w14:paraId="26EDCC38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готовность к самовыражению в разных видах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искусства,стремление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проявлять качества творческой личности;</w:t>
            </w:r>
          </w:p>
          <w:p w14:paraId="0BC053BE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коммуникативнымидействиями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6C5959DE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а) </w:t>
            </w:r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общение:-</w:t>
            </w:r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осуществлять коммуникации во всех сферах жизни;</w:t>
            </w:r>
          </w:p>
          <w:p w14:paraId="3AD97C2E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распознавать невербальные средства общения,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пониматьзначение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социальных знаков, распознавать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предпосылкиконфликтных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ситуаций и смягчать конфликты;</w:t>
            </w:r>
          </w:p>
          <w:p w14:paraId="447DC528" w14:textId="77777777" w:rsidR="006C1449" w:rsidRPr="00B774D7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развернуто и логично излагать свою точку зрения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сиспользованием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языковых средств;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5E35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lastRenderedPageBreak/>
              <w:t>- сформировать умения выразительно (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сучетом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индивидуальных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особенностейобучающихся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) читать, в том числе наизусть, не</w:t>
            </w:r>
          </w:p>
          <w:p w14:paraId="5787E674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менее 10 произведений и (или) фрагментов;</w:t>
            </w:r>
          </w:p>
          <w:p w14:paraId="13A0C9C2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владеть умениями анализа 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интерпретациихудожественных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произведений в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единствеформы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содержания (с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учетомнеоднозначности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заложенных в нем смыслов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иналичия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в нем подтекста) с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использованиемтеоретико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-литературных терминов и </w:t>
            </w:r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понятий(</w:t>
            </w:r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в дополнение к изученным на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уровненачального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общего и основного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общегообразования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);</w:t>
            </w:r>
          </w:p>
          <w:p w14:paraId="1A68D43F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сформировать представления о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литературномпроизведении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как явлении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словесногоискусства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, о языке художественной литературы</w:t>
            </w:r>
          </w:p>
          <w:p w14:paraId="42A33447" w14:textId="77777777" w:rsidR="006C1449" w:rsidRPr="00B774D7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в его эстетической функции,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обизобразительно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-выразительных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возможностяхрусского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языка </w:t>
            </w:r>
            <w:r w:rsidRPr="00F46E2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 художественной литературе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иуметь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применять их в речевой практике;</w:t>
            </w:r>
          </w:p>
        </w:tc>
      </w:tr>
      <w:tr w:rsidR="00F46E2B" w:rsidRPr="00B774D7" w14:paraId="7DAEC2A1" w14:textId="77777777" w:rsidTr="000761E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AB83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06. Проявлять гражданско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патриотическую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позицию,демонстрировать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осознанное</w:t>
            </w:r>
          </w:p>
          <w:p w14:paraId="47F27DA8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поведение на основе</w:t>
            </w:r>
          </w:p>
          <w:p w14:paraId="3CCB714B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традиционныхобщечеловеческих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ценностей,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втом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числе с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учетомгармонизации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межнациональных</w:t>
            </w:r>
          </w:p>
          <w:p w14:paraId="63C62D39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и межрелигиозных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отношений,применять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стандарты</w:t>
            </w:r>
          </w:p>
          <w:p w14:paraId="44C1E1E3" w14:textId="77777777" w:rsidR="00445CF0" w:rsidRPr="00B774D7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антикоррупционного поведения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96CF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осознание обучающимися российской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гражданскойидентичности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6DBD58C4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целенаправленное развитие внутренней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позицииличности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на основе духовно-нравственных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ценностейнародов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Российской Федерации, исторических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инационально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-культурных традиций, формирование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системызначимых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ценностно-смысловых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установок,антикоррупционного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мировоззрения,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правосознания,экологической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культуры, способности ставить цели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истроить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жизненные планы;</w:t>
            </w:r>
          </w:p>
          <w:p w14:paraId="140341AE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В части гражданского воспитания:</w:t>
            </w:r>
          </w:p>
          <w:p w14:paraId="5BFB6808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осознание своих конституционных прав и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обязанностей,уважение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закона и правопорядка;</w:t>
            </w:r>
          </w:p>
          <w:p w14:paraId="56D2E11B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принятие традиционных национальных,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общечеловеческихгуманистических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демократических ценностей;</w:t>
            </w:r>
          </w:p>
          <w:p w14:paraId="7312BFB8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готовность противостоять идеологии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экстремизма,национализма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, ксенофобии, дискриминации по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социальным,религиозным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, расовым, национальным признакам;</w:t>
            </w:r>
          </w:p>
          <w:p w14:paraId="3151D9CD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готовность вести совместную деятельность в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интересахгражданского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общества, участвовать в самоуправлении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вобщеобразовательной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организации и детско-юношеских</w:t>
            </w:r>
          </w:p>
          <w:p w14:paraId="2C1D4CF0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организациях;</w:t>
            </w:r>
          </w:p>
          <w:p w14:paraId="7B1D6741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умение взаимодействовать с социальными институтами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всоответствии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с их функциями и назначением;</w:t>
            </w:r>
          </w:p>
          <w:p w14:paraId="320F212D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готовность к гуманитарной и волонтерской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деятельности;патриотического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воспитания:</w:t>
            </w:r>
          </w:p>
          <w:p w14:paraId="097878DE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- сформированность российской гражданской</w:t>
            </w:r>
          </w:p>
          <w:p w14:paraId="6DC194FE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идентичности, патриотизма, уважения к своему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народу,чувства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ответственности перед Родиной, гордости за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свойкрай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, свою Родину, свой язык и культуру, прошлое и</w:t>
            </w:r>
          </w:p>
          <w:p w14:paraId="367DC4E4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настоящее многонационального народа России;</w:t>
            </w:r>
          </w:p>
          <w:p w14:paraId="11F738F8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ценностное отношение к государственным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символам,историческому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природному наследию,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памятникам,традициям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народов России, достижениям России в науке,</w:t>
            </w:r>
          </w:p>
          <w:p w14:paraId="54514946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искусстве, спорте, технологиях и труде;</w:t>
            </w:r>
          </w:p>
          <w:p w14:paraId="4D74F1B3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идейная убежденность, готовность к служению 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защитеОтечества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>, ответственность за его судьбу;</w:t>
            </w:r>
          </w:p>
          <w:p w14:paraId="1A692FC1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освоенные обучающимися межпредметные понятия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иуниверсальные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учебные действия (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регулятивные,познавательные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>, коммуникативные);</w:t>
            </w:r>
          </w:p>
          <w:p w14:paraId="5059BCC7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их использования в познавательной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исоциальной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практике, готовность к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самостоятельномупланированию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осуществлению учебной деятельности,</w:t>
            </w:r>
          </w:p>
          <w:p w14:paraId="1DAC0AF1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организации учебного сотрудничества с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педагогическимиработниками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сверстниками, к участию в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построениииндивидуальной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образовательной траектории;</w:t>
            </w:r>
          </w:p>
          <w:p w14:paraId="6C2C818F" w14:textId="77777777" w:rsidR="00445CF0" w:rsidRPr="00B774D7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- овладение навыками учебно</w:t>
            </w:r>
            <w:r w:rsidR="000761E4"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исследовательской,проектной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 социальной деятельности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4C21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lastRenderedPageBreak/>
              <w:t>- сформировать устойчивый интерес к чтению</w:t>
            </w:r>
          </w:p>
          <w:p w14:paraId="1C3C4729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как средству познания отечественной 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другихкультур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; приобщение к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отечественномулитературному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наследию и через него - к</w:t>
            </w:r>
          </w:p>
          <w:p w14:paraId="4F82BA13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традиционным ценностям и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сокровищаммировой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культуры;</w:t>
            </w:r>
          </w:p>
          <w:p w14:paraId="65295500" w14:textId="77777777" w:rsidR="00445CF0" w:rsidRPr="00B774D7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- сформировать умения определять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иучитывать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историко-культурный контекст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иконтекст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творчества писателя в </w:t>
            </w: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процессеанализа</w:t>
            </w:r>
            <w:proofErr w:type="spell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художественных </w:t>
            </w:r>
            <w:proofErr w:type="spellStart"/>
            <w:proofErr w:type="gram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произведений,выявлять</w:t>
            </w:r>
            <w:proofErr w:type="spellEnd"/>
            <w:proofErr w:type="gramEnd"/>
            <w:r w:rsidRPr="00F46E2B">
              <w:rPr>
                <w:rFonts w:ascii="Times New Roman" w:eastAsia="Calibri" w:hAnsi="Times New Roman" w:cs="Times New Roman"/>
                <w:lang w:eastAsia="ru-RU"/>
              </w:rPr>
              <w:t xml:space="preserve"> их связь с современностью;</w:t>
            </w:r>
          </w:p>
        </w:tc>
      </w:tr>
      <w:tr w:rsidR="00F46E2B" w:rsidRPr="00B774D7" w14:paraId="1A413CAF" w14:textId="77777777" w:rsidTr="000761E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8E54" w14:textId="77777777" w:rsidR="00F46E2B" w:rsidRPr="00F46E2B" w:rsidRDefault="00F46E2B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F46E2B">
              <w:rPr>
                <w:rFonts w:ascii="Times New Roman" w:eastAsia="Calibri" w:hAnsi="Times New Roman" w:cs="Times New Roman"/>
                <w:lang w:eastAsia="ru-RU"/>
              </w:rPr>
              <w:t>ОК 09. Пользоваться</w:t>
            </w:r>
          </w:p>
          <w:p w14:paraId="69F9FF76" w14:textId="77777777" w:rsidR="006525CC" w:rsidRPr="006525CC" w:rsidRDefault="00F46E2B" w:rsidP="006525CC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F46E2B">
              <w:rPr>
                <w:rFonts w:ascii="Times New Roman" w:eastAsia="Calibri" w:hAnsi="Times New Roman" w:cs="Times New Roman"/>
                <w:lang w:eastAsia="ru-RU"/>
              </w:rPr>
              <w:t>профессиональной</w:t>
            </w:r>
            <w:r w:rsidR="006525CC" w:rsidRPr="006525CC">
              <w:rPr>
                <w:rFonts w:ascii="Times New Roman" w:eastAsia="Calibri" w:hAnsi="Times New Roman" w:cs="Times New Roman"/>
                <w:lang w:eastAsia="ru-RU"/>
              </w:rPr>
              <w:t>документацией</w:t>
            </w:r>
            <w:proofErr w:type="spellEnd"/>
            <w:r w:rsidR="006525CC" w:rsidRPr="006525CC">
              <w:rPr>
                <w:rFonts w:ascii="Times New Roman" w:eastAsia="Calibri" w:hAnsi="Times New Roman" w:cs="Times New Roman"/>
                <w:lang w:eastAsia="ru-RU"/>
              </w:rPr>
              <w:t xml:space="preserve"> на</w:t>
            </w:r>
          </w:p>
          <w:p w14:paraId="36CA2EA1" w14:textId="77777777" w:rsidR="006525CC" w:rsidRPr="006525CC" w:rsidRDefault="006525CC" w:rsidP="006525CC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525CC">
              <w:rPr>
                <w:rFonts w:ascii="Times New Roman" w:eastAsia="Calibri" w:hAnsi="Times New Roman" w:cs="Times New Roman"/>
                <w:lang w:eastAsia="ru-RU"/>
              </w:rPr>
              <w:t>государственном и</w:t>
            </w:r>
          </w:p>
          <w:p w14:paraId="056BAB63" w14:textId="77777777" w:rsidR="00445CF0" w:rsidRPr="00B774D7" w:rsidRDefault="006525CC" w:rsidP="006525CC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525CC">
              <w:rPr>
                <w:rFonts w:ascii="Times New Roman" w:eastAsia="Calibri" w:hAnsi="Times New Roman" w:cs="Times New Roman"/>
                <w:lang w:eastAsia="ru-RU"/>
              </w:rPr>
              <w:t>иностранном языках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A0BA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>- наличие мотивации к обучению и личностному развитию;</w:t>
            </w:r>
          </w:p>
          <w:p w14:paraId="5D14B60B" w14:textId="77777777" w:rsidR="00445CF0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>В области ценности научного познания:</w:t>
            </w:r>
          </w:p>
          <w:p w14:paraId="7E989FDB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- сформированность мировоззрения,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соответствующегосовременному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уровню развития науки и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общественнойпрактики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, основанного на диалоге </w:t>
            </w:r>
            <w:proofErr w:type="spellStart"/>
            <w:proofErr w:type="gram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культур,способствующего</w:t>
            </w:r>
            <w:proofErr w:type="spellEnd"/>
            <w:proofErr w:type="gram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осознанию своего места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вполикультурном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мире;</w:t>
            </w:r>
          </w:p>
          <w:p w14:paraId="403988EC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- совершенствование языковой и читательской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культурыкак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средства взаимодействия между людьми и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познаниямира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7A46A304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осознание ценности научной деятельности,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готовностьосуществлять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проектную и исследовательскую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деятельностьиндивидуально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и в группе;</w:t>
            </w:r>
          </w:p>
          <w:p w14:paraId="02E8D621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познавательнымидействиями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396B6543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>б) базовые исследовательские действия:</w:t>
            </w:r>
          </w:p>
          <w:p w14:paraId="68189ACC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>- владеть навыками учебно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исследовательской и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проектнойдеятельности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>, навыками разрешения проблем;</w:t>
            </w:r>
          </w:p>
          <w:p w14:paraId="12F784B0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поискуметодов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решения практических задач,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применениюразличных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методов познания;</w:t>
            </w:r>
          </w:p>
          <w:p w14:paraId="3CAA2217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- овладение видами деятельности по получению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новогознания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, его интерпретации, преобразованию и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применениюв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различных учебных ситуациях, в том числе при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созданииучебных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и социальных проектов;</w:t>
            </w:r>
          </w:p>
          <w:p w14:paraId="65EA9123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владениенаучной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терминологией, ключевыми понятиями и методами;</w:t>
            </w:r>
          </w:p>
          <w:p w14:paraId="72CEE22C" w14:textId="77777777" w:rsidR="000761E4" w:rsidRPr="00B774D7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-осуществлять целенаправленный поиск переноса средств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испособов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действия в профессиональную среду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B8DC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современными читательскими</w:t>
            </w:r>
          </w:p>
          <w:p w14:paraId="5A0B8199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практиками, культурой восприятия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ипонимания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литературных текстов, умениями</w:t>
            </w:r>
          </w:p>
          <w:p w14:paraId="0677B4D6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>самостоятельного истолкования прочитанного</w:t>
            </w:r>
          </w:p>
          <w:p w14:paraId="39611896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в устной и письменной </w:t>
            </w:r>
            <w:proofErr w:type="spellStart"/>
            <w:proofErr w:type="gram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форме,информационной</w:t>
            </w:r>
            <w:proofErr w:type="spellEnd"/>
            <w:proofErr w:type="gram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переработки текстов в виде</w:t>
            </w:r>
          </w:p>
          <w:p w14:paraId="5CF8F7B9" w14:textId="77777777" w:rsidR="000761E4" w:rsidRPr="000761E4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аннотаций, докладов, тезисов, </w:t>
            </w:r>
            <w:proofErr w:type="spellStart"/>
            <w:proofErr w:type="gram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конспектов,рефератов</w:t>
            </w:r>
            <w:proofErr w:type="spellEnd"/>
            <w:proofErr w:type="gram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, а также написания отзывов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исочинений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различных жанров (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объемсочинения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- не менее 250 слов); владеть</w:t>
            </w:r>
          </w:p>
          <w:p w14:paraId="56446E1D" w14:textId="77777777" w:rsidR="00445CF0" w:rsidRPr="00B774D7" w:rsidRDefault="000761E4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1E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умением редактировать и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совершенствоватьсобственные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письменные высказывания </w:t>
            </w:r>
            <w:proofErr w:type="spellStart"/>
            <w:r w:rsidRPr="000761E4">
              <w:rPr>
                <w:rFonts w:ascii="Times New Roman" w:eastAsia="Calibri" w:hAnsi="Times New Roman" w:cs="Times New Roman"/>
                <w:lang w:eastAsia="ru-RU"/>
              </w:rPr>
              <w:t>сучетом</w:t>
            </w:r>
            <w:proofErr w:type="spellEnd"/>
            <w:r w:rsidRPr="000761E4">
              <w:rPr>
                <w:rFonts w:ascii="Times New Roman" w:eastAsia="Calibri" w:hAnsi="Times New Roman" w:cs="Times New Roman"/>
                <w:lang w:eastAsia="ru-RU"/>
              </w:rPr>
              <w:t xml:space="preserve"> норм русского литературного языка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061C0F" w:rsidRPr="00B774D7" w14:paraId="7AD5A986" w14:textId="77777777" w:rsidTr="000761E4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B980" w14:textId="77777777" w:rsidR="00061C0F" w:rsidRPr="00F46E2B" w:rsidRDefault="00061C0F" w:rsidP="00F46E2B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 1.1</w:t>
            </w:r>
            <w:r w:rsidRPr="00061C0F">
              <w:rPr>
                <w:rFonts w:ascii="Times New Roman" w:eastAsia="Calibri" w:hAnsi="Times New Roman" w:cs="Times New Roman"/>
                <w:lang w:eastAsia="ru-RU"/>
              </w:rPr>
              <w:t>Осуществлять сопровождение, в том числе документационное, процедуры закупок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389E" w14:textId="77777777" w:rsidR="00061C0F" w:rsidRPr="00061C0F" w:rsidRDefault="00061C0F" w:rsidP="00061C0F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61C0F">
              <w:rPr>
                <w:rFonts w:ascii="Times New Roman" w:eastAsia="Calibri" w:hAnsi="Times New Roman" w:cs="Times New Roman"/>
                <w:lang w:eastAsia="ru-RU"/>
              </w:rPr>
              <w:t>Знания:</w:t>
            </w:r>
          </w:p>
          <w:p w14:paraId="05E6EC6E" w14:textId="77777777" w:rsidR="00061C0F" w:rsidRPr="000761E4" w:rsidRDefault="00061C0F" w:rsidP="00061C0F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61C0F">
              <w:rPr>
                <w:rFonts w:ascii="Times New Roman" w:eastAsia="Calibri" w:hAnsi="Times New Roman" w:cs="Times New Roman"/>
                <w:lang w:eastAsia="ru-RU"/>
              </w:rPr>
              <w:t>требования законодательства и нормативных правовых актов, регулирующих деятельность в сфере закупок; порядок составления закупочной документации; критерии оценки поставщиков; порядок определения потребностей в закупках; базисные системы управления запасами (система с фиксированным размером заказа, и система с фиксированным интервалом времени между заказами)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E213" w14:textId="77777777" w:rsidR="00061C0F" w:rsidRPr="000761E4" w:rsidRDefault="00061C0F" w:rsidP="000761E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71D5637A" w14:textId="77777777" w:rsidR="00B774D7" w:rsidRP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562B72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D6C16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8604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19CC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F7EE6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1F880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274158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02B258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80D0F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D0B90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174DF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D5584" w14:textId="77777777" w:rsid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86A63B" w14:textId="77777777" w:rsidR="00AD47FB" w:rsidRDefault="00AD47FB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A41A3F" w14:textId="77777777" w:rsidR="00AD47FB" w:rsidRDefault="00AD47FB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FC39F" w14:textId="77777777" w:rsidR="00AD47FB" w:rsidRDefault="00AD47FB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507159" w14:textId="77777777" w:rsidR="00AD47FB" w:rsidRDefault="00AD47FB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91ADA" w14:textId="77777777" w:rsidR="00AD47FB" w:rsidRPr="00B774D7" w:rsidRDefault="00AD47FB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280DE2" w14:textId="77777777" w:rsidR="006C1449" w:rsidRPr="00B774D7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99E80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250AC" w14:textId="77777777" w:rsidR="00B774D7" w:rsidRPr="00B774D7" w:rsidRDefault="00B774D7" w:rsidP="00B774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5E4D847D" w14:textId="77777777" w:rsidR="00B774D7" w:rsidRPr="00B774D7" w:rsidRDefault="00B774D7" w:rsidP="00B774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E09D7A" w14:textId="77777777"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6A064B00" w14:textId="77777777"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1"/>
        <w:gridCol w:w="1818"/>
      </w:tblGrid>
      <w:tr w:rsidR="00B774D7" w:rsidRPr="00B774D7" w14:paraId="32804194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83E9B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68099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774D7" w:rsidRPr="00B774D7" w14:paraId="773E90F7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095FD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71932" w14:textId="77777777" w:rsidR="00B774D7" w:rsidRPr="00B774D7" w:rsidRDefault="000761E4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EA0B6D" w:rsidRPr="00B774D7" w14:paraId="463F7E7A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4E8A2" w14:textId="2999642B" w:rsidR="00EA0B6D" w:rsidRPr="00B774D7" w:rsidRDefault="00EA0B6D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в форме практической подготовки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D6459" w14:textId="50082040" w:rsidR="00EA0B6D" w:rsidRDefault="00EA0B6D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58</w:t>
            </w:r>
            <w:bookmarkStart w:id="1" w:name="_GoBack"/>
            <w:bookmarkEnd w:id="1"/>
          </w:p>
        </w:tc>
      </w:tr>
      <w:tr w:rsidR="00B774D7" w:rsidRPr="00B774D7" w14:paraId="70C0CFB5" w14:textId="77777777" w:rsidTr="00B774D7">
        <w:trPr>
          <w:trHeight w:val="2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4C5309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A4B20" w14:textId="77777777" w:rsidR="00B774D7" w:rsidRPr="00B774D7" w:rsidRDefault="000761E4" w:rsidP="00E655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</w:t>
            </w:r>
            <w:r w:rsidR="00E6554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B774D7" w:rsidRPr="00B774D7" w14:paraId="3B8C35AB" w14:textId="77777777" w:rsidTr="00B774D7">
        <w:trPr>
          <w:trHeight w:val="35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D3EBA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14:paraId="143EC64B" w14:textId="77777777" w:rsidTr="00B774D7">
        <w:trPr>
          <w:trHeight w:val="24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3C1A2" w14:textId="66972C99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  <w:r w:rsidR="001B1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D4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581587" w14:textId="7B52BD8B" w:rsidR="00B774D7" w:rsidRPr="00AD47FB" w:rsidRDefault="000761E4" w:rsidP="00732D91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AD47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171A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B774D7" w:rsidRPr="00B774D7" w14:paraId="699AC933" w14:textId="77777777" w:rsidTr="00B774D7">
        <w:trPr>
          <w:trHeight w:val="31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9F49A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398B1D" w14:textId="77777777" w:rsidR="00B774D7" w:rsidRPr="00AD47FB" w:rsidRDefault="000761E4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AD47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</w:t>
            </w:r>
          </w:p>
        </w:tc>
      </w:tr>
      <w:tr w:rsidR="00B774D7" w:rsidRPr="00B774D7" w14:paraId="79F7BCD8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5987E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B774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581A5A" w14:textId="77777777" w:rsidR="00B774D7" w:rsidRPr="00B774D7" w:rsidRDefault="00DB737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  <w:r w:rsidR="000761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774D7" w:rsidRPr="00B774D7" w14:paraId="20BC9EA6" w14:textId="77777777" w:rsidTr="00B774D7">
        <w:trPr>
          <w:trHeight w:val="35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4959E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14:paraId="3D6B12EA" w14:textId="77777777" w:rsidTr="00B774D7">
        <w:trPr>
          <w:trHeight w:val="27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F0E62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7BBC3" w14:textId="77777777" w:rsidR="00B774D7" w:rsidRPr="00B774D7" w:rsidRDefault="000761E4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774D7" w:rsidRPr="00B774D7" w14:paraId="238E42A3" w14:textId="77777777" w:rsidTr="00B774D7">
        <w:trPr>
          <w:trHeight w:val="34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16423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B7758" w14:textId="77777777" w:rsidR="00B774D7" w:rsidRPr="00AD47FB" w:rsidRDefault="000761E4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AD47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14:paraId="38AE35C3" w14:textId="77777777" w:rsidTr="00B774D7">
        <w:trPr>
          <w:trHeight w:val="331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F2EA0" w14:textId="77777777" w:rsidR="00B774D7" w:rsidRPr="00B774D7" w:rsidRDefault="00B774D7" w:rsidP="006F49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</w:t>
            </w:r>
            <w:proofErr w:type="gramStart"/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аттестация </w:t>
            </w:r>
            <w:r w:rsidR="000761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дифференцированный</w:t>
            </w:r>
            <w:proofErr w:type="gramEnd"/>
            <w:r w:rsidR="000761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зачет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CC6793" w14:textId="77777777" w:rsidR="00B774D7" w:rsidRPr="00B774D7" w:rsidRDefault="006F4978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0E515EFF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B6185A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11C9E" w14:textId="3D2FAEC8" w:rsidR="00B774D7" w:rsidRPr="00B774D7" w:rsidRDefault="00E27D4F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0F03AA8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B28BD6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AB557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FA0C46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597B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95F54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1B074A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F35968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B9B51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65D43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AB15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270B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6BA820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DA69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8C0BC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D8C5F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EEC446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C67E7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5AE4C8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079AA8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4FC3F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DAEDE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FA340B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B691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B115C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1900" w:h="16838"/>
          <w:pgMar w:top="849" w:right="846" w:bottom="709" w:left="1419" w:header="0" w:footer="0" w:gutter="0"/>
          <w:cols w:space="720"/>
        </w:sectPr>
      </w:pPr>
    </w:p>
    <w:p w14:paraId="6505E23E" w14:textId="77777777" w:rsidR="00B774D7" w:rsidRPr="00B774D7" w:rsidRDefault="00B774D7" w:rsidP="00B774D7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proofErr w:type="gramStart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>2.Тематический</w:t>
      </w:r>
      <w:proofErr w:type="gramEnd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 и содержание</w:t>
      </w:r>
      <w:r w:rsidR="007F3B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508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7"/>
        <w:gridCol w:w="9134"/>
        <w:gridCol w:w="9"/>
        <w:gridCol w:w="2077"/>
        <w:gridCol w:w="1952"/>
      </w:tblGrid>
      <w:tr w:rsidR="006F4978" w:rsidRPr="00B774D7" w14:paraId="1917B095" w14:textId="77777777" w:rsidTr="007F1E69">
        <w:trPr>
          <w:trHeight w:val="20"/>
          <w:tblHeader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4CFA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32722292"/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6CE3E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2D593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D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  <w:r w:rsidR="007F3B43" w:rsidRPr="00E27D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/в т.ч. в форме практической подготовки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32F5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6F4978" w:rsidRPr="00B774D7" w14:paraId="1DA0C0CB" w14:textId="77777777" w:rsidTr="007F1E69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DF3DC" w14:textId="77777777" w:rsidR="00B774D7" w:rsidRPr="00B774D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0D73" w14:textId="77777777" w:rsidR="00B774D7" w:rsidRPr="00B774D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B60A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7F7E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708F6" w:rsidRPr="00B774D7" w14:paraId="0B7F5398" w14:textId="77777777" w:rsidTr="007F1E69">
        <w:trPr>
          <w:trHeight w:val="2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22E" w14:textId="77777777" w:rsidR="000761E4" w:rsidRPr="00B774D7" w:rsidRDefault="000761E4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761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9EAA" w14:textId="77777777" w:rsidR="000761E4" w:rsidRPr="000761E4" w:rsidRDefault="000761E4" w:rsidP="000761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61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Специфика литературы как вида искусства и ее место в жизни человека. Связь </w:t>
            </w:r>
            <w:proofErr w:type="spellStart"/>
            <w:r w:rsidRPr="000761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литературыс</w:t>
            </w:r>
            <w:proofErr w:type="spellEnd"/>
            <w:r w:rsidRPr="000761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другими видами искусств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8BF7" w14:textId="77777777" w:rsidR="000761E4" w:rsidRPr="00B774D7" w:rsidRDefault="000761E4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6304" w14:textId="77777777" w:rsidR="000761E4" w:rsidRPr="00B774D7" w:rsidRDefault="000761E4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761E4" w:rsidRPr="00B774D7" w14:paraId="2DF60BE4" w14:textId="77777777" w:rsidTr="000761E4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981B" w14:textId="77777777" w:rsidR="000761E4" w:rsidRPr="00B774D7" w:rsidRDefault="000761E4" w:rsidP="0007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6F4978" w:rsidRPr="00B774D7" w14:paraId="5DFAE8D9" w14:textId="77777777" w:rsidTr="007F1E69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F9A0" w14:textId="77777777" w:rsidR="006F4978" w:rsidRPr="00B774D7" w:rsidRDefault="006F4978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5A1F" w14:textId="77777777" w:rsidR="000761E4" w:rsidRPr="000761E4" w:rsidRDefault="000761E4" w:rsidP="002A3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761E4">
              <w:rPr>
                <w:rFonts w:ascii="Times New Roman" w:hAnsi="Times New Roman" w:cs="Times New Roman"/>
                <w:b/>
                <w:sz w:val="24"/>
              </w:rPr>
              <w:t>Человек и его время:</w:t>
            </w:r>
            <w:r w:rsidR="00881C6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761E4">
              <w:rPr>
                <w:rFonts w:ascii="Times New Roman" w:hAnsi="Times New Roman" w:cs="Times New Roman"/>
                <w:b/>
                <w:sz w:val="24"/>
              </w:rPr>
              <w:t>классики первой</w:t>
            </w:r>
            <w:r w:rsidR="00881C6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761E4">
              <w:rPr>
                <w:rFonts w:ascii="Times New Roman" w:hAnsi="Times New Roman" w:cs="Times New Roman"/>
                <w:b/>
                <w:sz w:val="24"/>
              </w:rPr>
              <w:t xml:space="preserve">половины XIX века </w:t>
            </w:r>
            <w:proofErr w:type="spellStart"/>
            <w:r w:rsidRPr="000761E4">
              <w:rPr>
                <w:rFonts w:ascii="Times New Roman" w:hAnsi="Times New Roman" w:cs="Times New Roman"/>
                <w:b/>
                <w:sz w:val="24"/>
              </w:rPr>
              <w:t>изнаковые</w:t>
            </w:r>
            <w:proofErr w:type="spellEnd"/>
            <w:r w:rsidRPr="000761E4">
              <w:rPr>
                <w:rFonts w:ascii="Times New Roman" w:hAnsi="Times New Roman" w:cs="Times New Roman"/>
                <w:b/>
                <w:sz w:val="24"/>
              </w:rPr>
              <w:t xml:space="preserve"> образы</w:t>
            </w:r>
          </w:p>
          <w:p w14:paraId="2D513FCA" w14:textId="77777777" w:rsidR="006F4978" w:rsidRPr="006F4978" w:rsidRDefault="000761E4" w:rsidP="002A3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761E4">
              <w:rPr>
                <w:rFonts w:ascii="Times New Roman" w:hAnsi="Times New Roman" w:cs="Times New Roman"/>
                <w:b/>
                <w:sz w:val="24"/>
              </w:rPr>
              <w:t>русской культуры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EAC6" w14:textId="15E15197" w:rsidR="006F4978" w:rsidRPr="006F4978" w:rsidRDefault="006F4978" w:rsidP="006F49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4978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E27D4F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7F3B43">
              <w:rPr>
                <w:rFonts w:ascii="Times New Roman" w:hAnsi="Times New Roman" w:cs="Times New Roman"/>
                <w:b/>
                <w:sz w:val="24"/>
              </w:rPr>
              <w:t>/10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5EDB" w14:textId="77777777" w:rsidR="006F4978" w:rsidRPr="006F4978" w:rsidRDefault="000129CB" w:rsidP="000129C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732D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6F4978" w:rsidRPr="00B774D7" w14:paraId="7DBBC0FD" w14:textId="77777777" w:rsidTr="007F1E69">
        <w:trPr>
          <w:trHeight w:val="20"/>
        </w:trPr>
        <w:tc>
          <w:tcPr>
            <w:tcW w:w="7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BF3E" w14:textId="77777777" w:rsidR="00B774D7" w:rsidRPr="00B774D7" w:rsidRDefault="00B774D7" w:rsidP="00012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14:paraId="598CBBBC" w14:textId="77777777" w:rsidR="000129CB" w:rsidRPr="000129CB" w:rsidRDefault="000129CB" w:rsidP="00012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Романтизм в</w:t>
            </w:r>
          </w:p>
          <w:p w14:paraId="070B1236" w14:textId="77777777" w:rsidR="000129CB" w:rsidRPr="000129CB" w:rsidRDefault="000129CB" w:rsidP="00012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творчестве А.С.</w:t>
            </w:r>
          </w:p>
          <w:p w14:paraId="4EC65F35" w14:textId="77777777" w:rsidR="000129CB" w:rsidRPr="000129CB" w:rsidRDefault="000129CB" w:rsidP="00012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Пушкина. Темы</w:t>
            </w:r>
          </w:p>
          <w:p w14:paraId="2B3F59EF" w14:textId="77777777" w:rsidR="000129CB" w:rsidRPr="000129CB" w:rsidRDefault="000129CB" w:rsidP="00012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лирики: тема поэта и</w:t>
            </w:r>
          </w:p>
          <w:p w14:paraId="3869EBF5" w14:textId="77777777" w:rsidR="000129CB" w:rsidRPr="000129CB" w:rsidRDefault="000129CB" w:rsidP="000129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толпы, тема свободы,</w:t>
            </w:r>
          </w:p>
          <w:p w14:paraId="528DF071" w14:textId="77777777" w:rsidR="00B774D7" w:rsidRPr="00881C6B" w:rsidRDefault="000129CB" w:rsidP="00881C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тема любви 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021C" w14:textId="77777777" w:rsidR="00B774D7" w:rsidRPr="000129CB" w:rsidRDefault="000129CB" w:rsidP="000129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Романтизм как направление в искусстве и литературе: хронология, </w:t>
            </w:r>
            <w:proofErr w:type="spellStart"/>
            <w:proofErr w:type="gramStart"/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проблематика,характерные</w:t>
            </w:r>
            <w:proofErr w:type="spellEnd"/>
            <w:proofErr w:type="gramEnd"/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особенности, романтический пейзаж и романтический герой, конфликт, сюжеты, мотивы, образы. Романтизм в творчестве А.С. Пушкина. Темы лирики: тема поэта и толпы, тема свободы, тема любви.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Поэма «Медный всадник»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A499" w14:textId="77777777" w:rsidR="00B774D7" w:rsidRPr="0099672C" w:rsidRDefault="006F4978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67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2C71" w14:textId="77777777" w:rsidR="00B774D7" w:rsidRPr="00B774D7" w:rsidRDefault="000129CB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06,ОК 09</w:t>
            </w:r>
          </w:p>
        </w:tc>
      </w:tr>
      <w:tr w:rsidR="0099672C" w:rsidRPr="00B774D7" w14:paraId="3193B55B" w14:textId="77777777" w:rsidTr="007F1E69">
        <w:trPr>
          <w:trHeight w:val="20"/>
        </w:trPr>
        <w:tc>
          <w:tcPr>
            <w:tcW w:w="7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B73A" w14:textId="77777777" w:rsidR="0099672C" w:rsidRPr="00B774D7" w:rsidRDefault="0099672C" w:rsidP="000129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F5BA" w14:textId="77777777" w:rsidR="0099672C" w:rsidRPr="00B774D7" w:rsidRDefault="0099672C" w:rsidP="000129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1BA940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DD6F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082B1FC3" w14:textId="77777777" w:rsidTr="007F1E69">
        <w:trPr>
          <w:trHeight w:val="20"/>
        </w:trPr>
        <w:tc>
          <w:tcPr>
            <w:tcW w:w="7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2939" w14:textId="77777777" w:rsidR="0099672C" w:rsidRPr="00B774D7" w:rsidRDefault="0099672C" w:rsidP="000129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15EB" w14:textId="77777777" w:rsidR="000129CB" w:rsidRPr="00B774D7" w:rsidRDefault="0099672C" w:rsidP="000129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1 </w:t>
            </w:r>
            <w:r w:rsidR="000129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Ч</w:t>
            </w:r>
            <w:r w:rsidR="000129CB" w:rsidRPr="000129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тение и анализ стихотворений</w:t>
            </w:r>
            <w:r w:rsidR="000129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А.С. Пушкина</w:t>
            </w:r>
            <w:r w:rsidR="000129CB" w:rsidRPr="000129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;</w:t>
            </w:r>
            <w:r w:rsidR="000129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литературный диктант по поэме А.С. Пушкина «Медный всадник».</w:t>
            </w:r>
          </w:p>
          <w:p w14:paraId="01D0CAA4" w14:textId="77777777" w:rsidR="0099672C" w:rsidRPr="00B774D7" w:rsidRDefault="0099672C" w:rsidP="000129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A921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2FA1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B774D7" w14:paraId="21F7B642" w14:textId="77777777" w:rsidTr="007F1E69">
        <w:trPr>
          <w:trHeight w:val="823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14:paraId="796E415F" w14:textId="77777777" w:rsidR="00E532D1" w:rsidRPr="00B774D7" w:rsidRDefault="00E532D1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2</w:t>
            </w: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15CEC8EF" w14:textId="77777777" w:rsidR="000129CB" w:rsidRPr="000129CB" w:rsidRDefault="000129CB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А.С. Пушкин</w:t>
            </w:r>
          </w:p>
          <w:p w14:paraId="38FF3032" w14:textId="77777777" w:rsidR="000129CB" w:rsidRPr="000129CB" w:rsidRDefault="000129CB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как национальный</w:t>
            </w:r>
          </w:p>
          <w:p w14:paraId="30E8D0EC" w14:textId="77777777" w:rsidR="00E532D1" w:rsidRPr="00B774D7" w:rsidRDefault="000129CB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гений и символ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A3B0A5" w14:textId="77777777" w:rsidR="000129CB" w:rsidRPr="000129CB" w:rsidRDefault="000129CB" w:rsidP="000129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Пушкинский биографический миф. Произведения Пушкина в других видах искусства</w:t>
            </w:r>
          </w:p>
          <w:p w14:paraId="18BC8BA7" w14:textId="77777777" w:rsidR="000129CB" w:rsidRPr="000129CB" w:rsidRDefault="000129CB" w:rsidP="000129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(живопись, музыка, кино и др.) Памятники Пушкину, топонимы и другие способы</w:t>
            </w:r>
          </w:p>
          <w:p w14:paraId="144633C0" w14:textId="77777777" w:rsidR="000129CB" w:rsidRPr="000129CB" w:rsidRDefault="000129CB" w:rsidP="000129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мемориализации</w:t>
            </w:r>
            <w:proofErr w:type="spellEnd"/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его имени. Пушкин и современность, образы Пушкина в массовой</w:t>
            </w:r>
          </w:p>
          <w:p w14:paraId="643C1B6C" w14:textId="77777777" w:rsidR="000129CB" w:rsidRPr="000129CB" w:rsidRDefault="000129CB" w:rsidP="000129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культуре: </w:t>
            </w:r>
            <w:proofErr w:type="spellStart"/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эмблематичность</w:t>
            </w:r>
            <w:proofErr w:type="spellEnd"/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его портретов, знаковость имени, Пушкин и герои его</w:t>
            </w:r>
          </w:p>
          <w:p w14:paraId="70F4F3CB" w14:textId="77777777" w:rsidR="000129CB" w:rsidRPr="000129CB" w:rsidRDefault="000129CB" w:rsidP="000129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произведений в других видах искусств (музыка, живопись, театр, кино, анимация) и в</w:t>
            </w:r>
          </w:p>
          <w:p w14:paraId="0039B2BA" w14:textId="77777777" w:rsidR="00E532D1" w:rsidRPr="000129CB" w:rsidRDefault="000129CB" w:rsidP="000129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продукции массовой культуры, массмедиа, в произведениях массовой культуры: </w:t>
            </w:r>
            <w:proofErr w:type="spellStart"/>
            <w:proofErr w:type="gramStart"/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комиксах,карикатурах</w:t>
            </w:r>
            <w:proofErr w:type="spellEnd"/>
            <w:proofErr w:type="gramEnd"/>
            <w:r w:rsidRPr="000129C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граффити, товарных знаках, рекламе и др. графических формах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8A4656" w14:textId="77777777" w:rsidR="00E532D1" w:rsidRPr="00B774D7" w:rsidRDefault="00E532D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3B93700" w14:textId="4B867AE5" w:rsidR="00E532D1" w:rsidRPr="0099672C" w:rsidRDefault="00E27D4F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7FB020" w14:textId="77777777" w:rsidR="00881C6B" w:rsidRDefault="000129CB" w:rsidP="00B774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01, ОК 0</w:t>
            </w:r>
            <w:r w:rsidR="00881C6B">
              <w:rPr>
                <w:rFonts w:ascii="Times New Roman" w:hAnsi="Times New Roman" w:cs="Times New Roman"/>
                <w:sz w:val="24"/>
              </w:rPr>
              <w:t xml:space="preserve">2, ОК </w:t>
            </w:r>
            <w:proofErr w:type="gramStart"/>
            <w:r w:rsidR="00881C6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="00881C6B">
              <w:rPr>
                <w:rFonts w:ascii="Times New Roman" w:hAnsi="Times New Roman" w:cs="Times New Roman"/>
                <w:sz w:val="24"/>
              </w:rPr>
              <w:t xml:space="preserve"> 04, ОК 05, ОК</w:t>
            </w:r>
            <w:r w:rsidRPr="000129CB">
              <w:rPr>
                <w:rFonts w:ascii="Times New Roman" w:hAnsi="Times New Roman" w:cs="Times New Roman"/>
                <w:sz w:val="24"/>
              </w:rPr>
              <w:t>06,</w:t>
            </w:r>
          </w:p>
          <w:p w14:paraId="14948D26" w14:textId="77777777" w:rsidR="00E532D1" w:rsidRPr="00B774D7" w:rsidRDefault="000129CB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99672C" w:rsidRPr="00B774D7" w14:paraId="0499FFBA" w14:textId="77777777" w:rsidTr="007F1E69">
        <w:trPr>
          <w:trHeight w:val="2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3717D872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D7586B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67D3E4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38B58E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56A27F12" w14:textId="77777777" w:rsidTr="007F1E69">
        <w:trPr>
          <w:trHeight w:val="2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22F42EDB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B64873" w14:textId="0840A1A3" w:rsidR="0099672C" w:rsidRPr="00B774D7" w:rsidRDefault="0099672C" w:rsidP="000129CB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2</w:t>
            </w:r>
            <w:r w:rsidR="000129CB" w:rsidRPr="000129C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Работа с информационными ресурсами: подготовка в группах</w:t>
            </w:r>
            <w:r w:rsidR="00E27D4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0129CB" w:rsidRPr="000129C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сообщений различного формата (презентация, буклет, постер, коллажи др.)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22CB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71965F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3182" w:rsidRPr="00B774D7" w14:paraId="269FB3E1" w14:textId="77777777" w:rsidTr="007F1E69">
        <w:trPr>
          <w:trHeight w:val="20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2F1B719" w14:textId="77777777" w:rsidR="002B3182" w:rsidRPr="000129CB" w:rsidRDefault="002B3182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lastRenderedPageBreak/>
              <w:t>Тема 1.3</w:t>
            </w:r>
          </w:p>
          <w:p w14:paraId="7E0A0096" w14:textId="77777777" w:rsidR="002B3182" w:rsidRPr="000129CB" w:rsidRDefault="002B3182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Тема одиночества</w:t>
            </w:r>
          </w:p>
          <w:p w14:paraId="60C577C5" w14:textId="77777777" w:rsidR="002B3182" w:rsidRPr="000129CB" w:rsidRDefault="002B3182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человека в творчестве</w:t>
            </w:r>
          </w:p>
          <w:p w14:paraId="1290B562" w14:textId="77777777" w:rsidR="002B3182" w:rsidRPr="000129CB" w:rsidRDefault="002B3182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М. Ю. Лермонтова</w:t>
            </w:r>
          </w:p>
          <w:p w14:paraId="548B2AE5" w14:textId="77777777" w:rsidR="002B3182" w:rsidRPr="00B774D7" w:rsidRDefault="002B3182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(1814 — 1841)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9792A" w14:textId="77777777" w:rsidR="002B3182" w:rsidRPr="002B3182" w:rsidRDefault="002B3182" w:rsidP="002B318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Основные темы поэзии М.Ю. Лермонтова. лирический герой поэзии М.Ю. Лермонто</w:t>
            </w:r>
            <w:r w:rsidR="00881C6B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ва</w:t>
            </w:r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. Стихотворения: «Дума», «Нет, я не Байрон, я другой…», «Молитва» («</w:t>
            </w:r>
            <w:proofErr w:type="spellStart"/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Я,Матерь</w:t>
            </w:r>
            <w:proofErr w:type="spellEnd"/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 Божия, ныне с молитвою…»), «Молитва» («В минуту жизни трудную…»), «К*»,(«Печаль в моих песнях, но что за нужда…»), «Поэт» («Отделкой золотой блистает мой</w:t>
            </w:r>
            <w:r w:rsidR="00881C6B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кинжал…»), «Журналист, Читатель и Писатель», «Как часто пестрою толпою окружен…»,«Валерик», «Родина», «Прощай, немытая Россия…», «Сон», «И скучно, и грустно!», «</w:t>
            </w:r>
            <w:proofErr w:type="spellStart"/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Выхожуодин</w:t>
            </w:r>
            <w:proofErr w:type="spellEnd"/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 я на дорогу…», «Наполеон», «Воздушный корабль», «Последнее </w:t>
            </w:r>
            <w:proofErr w:type="spellStart"/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новоселье»,«Одиночество</w:t>
            </w:r>
            <w:proofErr w:type="spellEnd"/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», «Я не для ангелов и рая…», «Молитва» («Не обвиняй </w:t>
            </w:r>
            <w:proofErr w:type="spellStart"/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меня,Всесильный</w:t>
            </w:r>
            <w:proofErr w:type="spellEnd"/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…»), «Мой Демон», «Когда волнуется желтеющая …» 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и др.</w:t>
            </w:r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48A0" w14:textId="77777777" w:rsidR="002B3182" w:rsidRPr="00E27D4F" w:rsidRDefault="002B3182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11272" w14:textId="77777777" w:rsidR="00881C6B" w:rsidRDefault="00774BF4" w:rsidP="00B774D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01</w:t>
            </w:r>
            <w:r w:rsidR="00881C6B">
              <w:rPr>
                <w:rFonts w:ascii="Times New Roman" w:hAnsi="Times New Roman" w:cs="Times New Roman"/>
                <w:sz w:val="24"/>
              </w:rPr>
              <w:t xml:space="preserve">, ОК 02, ОК </w:t>
            </w:r>
            <w:proofErr w:type="gramStart"/>
            <w:r w:rsidR="00881C6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="00881C6B">
              <w:rPr>
                <w:rFonts w:ascii="Times New Roman" w:hAnsi="Times New Roman" w:cs="Times New Roman"/>
                <w:sz w:val="24"/>
              </w:rPr>
              <w:t xml:space="preserve"> 04, ОК 05, ОК</w:t>
            </w:r>
            <w:r w:rsidRPr="000129CB">
              <w:rPr>
                <w:rFonts w:ascii="Times New Roman" w:hAnsi="Times New Roman" w:cs="Times New Roman"/>
                <w:sz w:val="24"/>
              </w:rPr>
              <w:t>06,</w:t>
            </w:r>
          </w:p>
          <w:p w14:paraId="691D5DAD" w14:textId="77777777" w:rsidR="002B3182" w:rsidRPr="00B774D7" w:rsidRDefault="00774BF4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2B3182" w:rsidRPr="00B774D7" w14:paraId="3F2976C1" w14:textId="77777777" w:rsidTr="007F1E69">
        <w:trPr>
          <w:trHeight w:val="2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7C48625" w14:textId="77777777" w:rsidR="002B3182" w:rsidRPr="000129CB" w:rsidRDefault="002B3182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B1741" w14:textId="77777777" w:rsidR="002B3182" w:rsidRPr="002B3182" w:rsidRDefault="002B3182" w:rsidP="002B318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7DBFA" w14:textId="77777777" w:rsidR="002B3182" w:rsidRPr="00E27D4F" w:rsidRDefault="002B3182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DEC49D" w14:textId="77777777" w:rsidR="002B3182" w:rsidRPr="00881C6B" w:rsidRDefault="002B3182" w:rsidP="00B774D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B3182" w:rsidRPr="00B774D7" w14:paraId="3FDA37FE" w14:textId="77777777" w:rsidTr="007F1E69">
        <w:trPr>
          <w:trHeight w:val="2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4BD9B09" w14:textId="77777777" w:rsidR="002B3182" w:rsidRPr="000129CB" w:rsidRDefault="002B3182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188B3" w14:textId="0E0245E9" w:rsidR="002B3182" w:rsidRPr="002B3182" w:rsidRDefault="002B3182" w:rsidP="002B318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3 Чтение и анализ стихотворений</w:t>
            </w:r>
            <w:r w:rsidR="00E27D4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М.Ю. Лермонтова. Создание портрета лирического героя поэзии М.Ю. Лермонтова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3277" w14:textId="77777777" w:rsidR="002B3182" w:rsidRPr="00E27D4F" w:rsidRDefault="002B3182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F9AC73D" w14:textId="77777777" w:rsidR="002B3182" w:rsidRPr="00B774D7" w:rsidRDefault="002B3182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3182" w:rsidRPr="00B774D7" w14:paraId="55EE4F71" w14:textId="77777777" w:rsidTr="007F1E69">
        <w:trPr>
          <w:trHeight w:val="20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1A2D408" w14:textId="77777777" w:rsidR="002B3182" w:rsidRPr="002B3182" w:rsidRDefault="002B3182" w:rsidP="002B318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1.4</w:t>
            </w:r>
          </w:p>
          <w:p w14:paraId="4EACF8B1" w14:textId="77777777" w:rsidR="002B3182" w:rsidRPr="002B3182" w:rsidRDefault="002B3182" w:rsidP="002B318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Фантасмагория</w:t>
            </w:r>
          </w:p>
          <w:p w14:paraId="5CCD8A92" w14:textId="77777777" w:rsidR="002B3182" w:rsidRPr="002B3182" w:rsidRDefault="002B3182" w:rsidP="002B318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человеческой жизни в творчестве </w:t>
            </w:r>
          </w:p>
          <w:p w14:paraId="5449EEEF" w14:textId="77777777" w:rsidR="002B3182" w:rsidRPr="002B3182" w:rsidRDefault="002B3182" w:rsidP="002B318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Н. В. Гоголя (1809 — 1852)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0363E" w14:textId="77777777" w:rsidR="002B3182" w:rsidRPr="002B3182" w:rsidRDefault="002B3182" w:rsidP="002B318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«Комическое» и «фантастическое» в литературе и в прозе Н.В. Гоголя. Основные</w:t>
            </w:r>
          </w:p>
          <w:p w14:paraId="0D0DC630" w14:textId="77777777" w:rsidR="002B3182" w:rsidRPr="002B3182" w:rsidRDefault="002B3182" w:rsidP="002B318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характеристики гоголевского художественного мира. Произведения Н.В, Гоголя в</w:t>
            </w:r>
          </w:p>
          <w:p w14:paraId="6478D4DC" w14:textId="77777777" w:rsidR="002B3182" w:rsidRPr="002B3182" w:rsidRDefault="002B3182" w:rsidP="002B318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анимации и мультипликации. Для чтения и изучения повести «Вий», «Портрет» или «Нос»</w:t>
            </w:r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E952" w14:textId="77777777" w:rsidR="002B3182" w:rsidRPr="00E27D4F" w:rsidRDefault="002B3182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E25A9C3" w14:textId="77777777" w:rsidR="002B3182" w:rsidRPr="00B774D7" w:rsidRDefault="002B3182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881C6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2B3182" w:rsidRPr="00B774D7" w14:paraId="32C63055" w14:textId="77777777" w:rsidTr="007F1E69">
        <w:trPr>
          <w:trHeight w:val="24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26A8555" w14:textId="77777777" w:rsidR="002B3182" w:rsidRPr="000129CB" w:rsidRDefault="002B3182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89DB35" w14:textId="77777777" w:rsidR="002B3182" w:rsidRPr="002B3182" w:rsidRDefault="002B3182" w:rsidP="002B318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B451D" w14:textId="77777777" w:rsidR="002B3182" w:rsidRPr="00E27D4F" w:rsidRDefault="002B3182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74099" w14:textId="77777777" w:rsidR="002B3182" w:rsidRPr="00B774D7" w:rsidRDefault="002B3182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3182" w:rsidRPr="00B774D7" w14:paraId="3CF59908" w14:textId="77777777" w:rsidTr="007F1E69">
        <w:trPr>
          <w:trHeight w:val="27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839055E" w14:textId="77777777" w:rsidR="002B3182" w:rsidRPr="000129CB" w:rsidRDefault="002B3182" w:rsidP="000129C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FD4D8" w14:textId="77777777" w:rsidR="002B3182" w:rsidRPr="002B3182" w:rsidRDefault="002B3182" w:rsidP="002B318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4 </w:t>
            </w:r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Работа с избранными эпизодами одной из повестей (чтение и</w:t>
            </w:r>
            <w:r w:rsidR="00881C6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обсуждение). Подбор или выполнение иллюстраций (в любой технике) к одной </w:t>
            </w:r>
            <w:proofErr w:type="spellStart"/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изповестей</w:t>
            </w:r>
            <w:proofErr w:type="spellEnd"/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, с обоснованием характера иллюстраций текстом повести и характеристикой</w:t>
            </w:r>
          </w:p>
          <w:p w14:paraId="2EE53950" w14:textId="77777777" w:rsidR="002B3182" w:rsidRPr="002B3182" w:rsidRDefault="002B3182" w:rsidP="002B318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2B3182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гоголевского художественного мира.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798C" w14:textId="77777777" w:rsidR="002B3182" w:rsidRPr="00B774D7" w:rsidRDefault="002B3182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7AE47" w14:textId="77777777" w:rsidR="002B3182" w:rsidRPr="00B774D7" w:rsidRDefault="002B3182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B774D7" w14:paraId="5C9659E2" w14:textId="77777777" w:rsidTr="00E532D1">
        <w:trPr>
          <w:trHeight w:val="20"/>
        </w:trPr>
        <w:tc>
          <w:tcPr>
            <w:tcW w:w="5000" w:type="pct"/>
            <w:gridSpan w:val="6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FCAD6F" w14:textId="77777777" w:rsidR="00E532D1" w:rsidRPr="00B774D7" w:rsidRDefault="00E532D1" w:rsidP="00E5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</w:t>
            </w:r>
            <w:r w:rsidR="002A3C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ориентированное содержание</w:t>
            </w:r>
          </w:p>
        </w:tc>
      </w:tr>
      <w:tr w:rsidR="00DE7469" w:rsidRPr="00B774D7" w14:paraId="1E6B8DE1" w14:textId="77777777" w:rsidTr="007F1E69">
        <w:trPr>
          <w:trHeight w:val="2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315C9" w14:textId="77777777" w:rsidR="00DE7469" w:rsidRPr="00B774D7" w:rsidRDefault="00DE7469" w:rsidP="00E53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7BF7" w14:textId="77777777" w:rsidR="00DE7469" w:rsidRPr="00E532D1" w:rsidRDefault="00774BF4" w:rsidP="00774B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74B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«Что значит быть мастером своего дела?» Дискуссия на основе высказываний писателей </w:t>
            </w:r>
            <w:proofErr w:type="spellStart"/>
            <w:r w:rsidRPr="00774B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опрофессиональном</w:t>
            </w:r>
            <w:proofErr w:type="spellEnd"/>
            <w:r w:rsidRPr="00774B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мастерстве и работы с информационными ресурсами.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7233" w14:textId="77777777" w:rsidR="00DE7469" w:rsidRDefault="00774BF4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8BC3B" w14:textId="77777777" w:rsidR="00881C6B" w:rsidRDefault="00774BF4" w:rsidP="00A54F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</w:t>
            </w:r>
            <w:r w:rsidR="00881C6B">
              <w:rPr>
                <w:rFonts w:ascii="Times New Roman" w:hAnsi="Times New Roman" w:cs="Times New Roman"/>
                <w:sz w:val="24"/>
              </w:rPr>
              <w:t xml:space="preserve">ОК 02, ОК </w:t>
            </w:r>
            <w:proofErr w:type="gramStart"/>
            <w:r w:rsidR="00881C6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="00881C6B">
              <w:rPr>
                <w:rFonts w:ascii="Times New Roman" w:hAnsi="Times New Roman" w:cs="Times New Roman"/>
                <w:sz w:val="24"/>
              </w:rPr>
              <w:t xml:space="preserve"> 04, ОК 05, ОК</w:t>
            </w:r>
            <w:r w:rsidRPr="000129CB">
              <w:rPr>
                <w:rFonts w:ascii="Times New Roman" w:hAnsi="Times New Roman" w:cs="Times New Roman"/>
                <w:sz w:val="24"/>
              </w:rPr>
              <w:t>06,</w:t>
            </w:r>
          </w:p>
          <w:p w14:paraId="58CA1BFE" w14:textId="77777777" w:rsidR="00DE7469" w:rsidRPr="00E532D1" w:rsidRDefault="00774BF4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5CA0C327" w14:textId="77777777" w:rsidR="00DE7469" w:rsidRPr="00B774D7" w:rsidRDefault="00DE7469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061C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</w:p>
        </w:tc>
      </w:tr>
      <w:tr w:rsidR="0099672C" w:rsidRPr="00B774D7" w14:paraId="02DA40C7" w14:textId="77777777" w:rsidTr="007F1E69">
        <w:trPr>
          <w:trHeight w:val="20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EBAFF" w14:textId="77777777" w:rsidR="0099672C" w:rsidRPr="00B774D7" w:rsidRDefault="0099672C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7C56" w14:textId="77777777" w:rsidR="0099672C" w:rsidRPr="0071769F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6D5D2" w14:textId="77777777" w:rsid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5A651" w14:textId="77777777" w:rsidR="0099672C" w:rsidRPr="00B774D7" w:rsidRDefault="0099672C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4606C8C7" w14:textId="77777777" w:rsidTr="007F1E69">
        <w:trPr>
          <w:trHeight w:val="2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D37C" w14:textId="77777777" w:rsidR="0099672C" w:rsidRPr="00B774D7" w:rsidRDefault="0099672C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F092" w14:textId="77777777" w:rsidR="00774BF4" w:rsidRPr="00774BF4" w:rsidRDefault="00211E26" w:rsidP="00774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</w:t>
            </w:r>
            <w:r w:rsid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</w:t>
            </w:r>
            <w:r w:rsidR="00774BF4"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нализ высказываний писателей о мастерстве; групповая работа с</w:t>
            </w:r>
          </w:p>
          <w:p w14:paraId="79718682" w14:textId="77777777" w:rsidR="00774BF4" w:rsidRDefault="00774BF4" w:rsidP="0088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информационными ресурсами: поиск информации о мастерах своего дела (в избранной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специальности</w:t>
            </w: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), подготовка сообщений; участие в дискуссии «Что значит быть мастером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своего дела?»</w:t>
            </w:r>
          </w:p>
          <w:p w14:paraId="68E958FC" w14:textId="77777777" w:rsidR="00171A8F" w:rsidRDefault="00171A8F" w:rsidP="0088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5289A89F" w14:textId="77777777" w:rsidR="00171A8F" w:rsidRDefault="00171A8F" w:rsidP="0088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14:paraId="5A8E0E89" w14:textId="5B07BA79" w:rsidR="00171A8F" w:rsidRPr="0071769F" w:rsidRDefault="00171A8F" w:rsidP="00881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71D8" w14:textId="77777777" w:rsid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174D" w14:textId="77777777" w:rsidR="0099672C" w:rsidRPr="00B774D7" w:rsidRDefault="0099672C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B774D7" w14:paraId="443C1E20" w14:textId="77777777" w:rsidTr="007F1E69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520A" w14:textId="77777777" w:rsidR="00B774D7" w:rsidRPr="00B774D7" w:rsidRDefault="00B774D7" w:rsidP="00996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 xml:space="preserve">Раздел </w:t>
            </w:r>
            <w:r w:rsidR="0099672C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F1A6" w14:textId="082829D5" w:rsidR="00881C6B" w:rsidRPr="00774BF4" w:rsidRDefault="00774BF4" w:rsidP="00774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Вопрос русской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литературы второй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половины XIX </w:t>
            </w:r>
            <w:proofErr w:type="spellStart"/>
            <w:proofErr w:type="gramStart"/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века:как</w:t>
            </w:r>
            <w:proofErr w:type="spellEnd"/>
            <w:proofErr w:type="gramEnd"/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человек может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влиять на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окружающий мир и</w:t>
            </w:r>
            <w:r w:rsidR="001162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</w:t>
            </w: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менять его к лучшему?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20A2" w14:textId="2C514FE6" w:rsidR="00B774D7" w:rsidRPr="00B774D7" w:rsidRDefault="00E27D4F" w:rsidP="009967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40</w:t>
            </w:r>
            <w:r w:rsidR="007F3B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/23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AA96" w14:textId="77777777" w:rsidR="00B774D7" w:rsidRPr="00B774D7" w:rsidRDefault="00B774D7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 w:rsidR="007176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B774D7" w:rsidRPr="00B774D7" w14:paraId="6484DB3D" w14:textId="77777777" w:rsidTr="006F4978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7F1A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C41466" w:rsidRPr="00B774D7" w14:paraId="3BF98AFC" w14:textId="77777777" w:rsidTr="007F1E69">
        <w:trPr>
          <w:trHeight w:val="1104"/>
        </w:trPr>
        <w:tc>
          <w:tcPr>
            <w:tcW w:w="747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7DBA859" w14:textId="77777777" w:rsidR="00774BF4" w:rsidRDefault="00C41466" w:rsidP="00774BF4">
            <w:pPr>
              <w:spacing w:after="0" w:line="240" w:lineRule="auto"/>
              <w:jc w:val="center"/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2.1</w:t>
            </w:r>
          </w:p>
          <w:p w14:paraId="20D63B78" w14:textId="77777777" w:rsidR="00774BF4" w:rsidRDefault="00774BF4" w:rsidP="00774B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Драматургия </w:t>
            </w:r>
          </w:p>
          <w:p w14:paraId="55B43BF7" w14:textId="77777777" w:rsidR="00774BF4" w:rsidRDefault="00774BF4" w:rsidP="00774B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А.Н. Островского в </w:t>
            </w:r>
            <w:proofErr w:type="spellStart"/>
            <w:proofErr w:type="gramStart"/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театре.Судьба</w:t>
            </w:r>
            <w:proofErr w:type="spellEnd"/>
            <w:proofErr w:type="gramEnd"/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женщины в XIX веке и ее отражение в драмах </w:t>
            </w:r>
          </w:p>
          <w:p w14:paraId="7E6D569B" w14:textId="77777777" w:rsidR="00C41466" w:rsidRPr="00774BF4" w:rsidRDefault="00774BF4" w:rsidP="00774B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Н.Островского</w:t>
            </w:r>
            <w:proofErr w:type="spellEnd"/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(1823—1886)</w:t>
            </w:r>
          </w:p>
          <w:p w14:paraId="43A07D62" w14:textId="77777777"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F6E2DA" w14:textId="77777777" w:rsidR="00C41466" w:rsidRPr="00774BF4" w:rsidRDefault="00774BF4" w:rsidP="00774BF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4B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драматургии А. Н. Островского, историко-литературный контекст его творчества. Секреты прочтения драматического произведения, особенности драматических произведений и их реализация в пьесе А.Н. Островского «Гроза»: жанр, композиция, конфликт, присутствие автора. Законы построения драматического произведения, современный взгляд на построение историй (</w:t>
            </w:r>
            <w:proofErr w:type="spellStart"/>
            <w:r w:rsidRPr="00774B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сторителлинг</w:t>
            </w:r>
            <w:proofErr w:type="spellEnd"/>
            <w:r w:rsidRPr="00774B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сценарии); основные узлы в сюжете пьесы. Город Калинов и его жители Противостояние патриархального уклада и модернизации (Дикой и Кулибин). Судьба женщины в XIX веке и ее отражение в драмах А. Н. Островского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69C59F" w14:textId="77777777"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14:paraId="54CF4B7D" w14:textId="77777777" w:rsidR="00C41466" w:rsidRPr="0099672C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67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D560" w14:textId="77777777" w:rsidR="00C41466" w:rsidRPr="00B774D7" w:rsidRDefault="00774BF4" w:rsidP="00C414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881C6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99672C" w:rsidRPr="00B774D7" w14:paraId="6C73C8B4" w14:textId="77777777" w:rsidTr="007F1E69">
        <w:trPr>
          <w:trHeight w:val="20"/>
        </w:trPr>
        <w:tc>
          <w:tcPr>
            <w:tcW w:w="747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6F55A77B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0713E4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92F58E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46E33FB9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6EB5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15EF1090" w14:textId="77777777" w:rsidTr="007F1E69">
        <w:trPr>
          <w:trHeight w:val="20"/>
        </w:trPr>
        <w:tc>
          <w:tcPr>
            <w:tcW w:w="747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0E78F0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66360A" w14:textId="00A9AB95" w:rsidR="0099672C" w:rsidRPr="00774BF4" w:rsidRDefault="00774BF4" w:rsidP="00774BF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5 П</w:t>
            </w:r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одготовка</w:t>
            </w:r>
            <w:r w:rsidR="00881C6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информационной заметки о положении женщины мещанского сословия в обществе в</w:t>
            </w:r>
            <w:r w:rsidR="0011629C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середине 19 века (воспитание, доступ к образованию, работе, социальные роли и др.) в</w:t>
            </w:r>
            <w:r w:rsidR="0011629C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связи с судьбой героини пьесы Катерины («Гроза»)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3F033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2DB2C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B774D7" w14:paraId="349BD2AB" w14:textId="77777777" w:rsidTr="007F1E69">
        <w:trPr>
          <w:trHeight w:val="20"/>
        </w:trPr>
        <w:tc>
          <w:tcPr>
            <w:tcW w:w="747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F5B152B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14:paraId="3447D695" w14:textId="77777777" w:rsidR="00774BF4" w:rsidRPr="00774BF4" w:rsidRDefault="00774BF4" w:rsidP="0077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Илья Ильич </w:t>
            </w:r>
            <w:proofErr w:type="spellStart"/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Обломовкак</w:t>
            </w:r>
            <w:proofErr w:type="spellEnd"/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вне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временной </w:t>
            </w:r>
            <w:proofErr w:type="spellStart"/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типи</w:t>
            </w:r>
            <w:proofErr w:type="spellEnd"/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одна из граней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национального</w:t>
            </w:r>
          </w:p>
          <w:p w14:paraId="42FFE24D" w14:textId="77777777" w:rsidR="00B774D7" w:rsidRPr="00B774D7" w:rsidRDefault="00774BF4" w:rsidP="0077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74B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характера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98B72" w14:textId="77777777" w:rsidR="00F5243F" w:rsidRPr="00F5243F" w:rsidRDefault="00F5243F" w:rsidP="00F5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А.И. Гончаров роман «Обломов». Образ Обломова: детство, юность, зрелость. Понятие</w:t>
            </w:r>
          </w:p>
          <w:p w14:paraId="36878EB3" w14:textId="77777777" w:rsidR="00B774D7" w:rsidRPr="00B774D7" w:rsidRDefault="00F5243F" w:rsidP="00F5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«обломовщины» в романе А.И. Гончарова, «обломовщина» как имя нарицательное. Образ</w:t>
            </w:r>
            <w:r w:rsidR="00881C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Обломова в театре и кино, в современной массовой культуре, черты Обломова в каждом из</w:t>
            </w:r>
            <w:r w:rsidR="00881C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нас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2D4A" w14:textId="77777777" w:rsidR="00B774D7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83591" w14:textId="77777777" w:rsidR="00B774D7" w:rsidRPr="00B774D7" w:rsidRDefault="00774BF4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881C6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99672C" w:rsidRPr="00B774D7" w14:paraId="45059C44" w14:textId="77777777" w:rsidTr="007F1E69">
        <w:trPr>
          <w:trHeight w:val="20"/>
        </w:trPr>
        <w:tc>
          <w:tcPr>
            <w:tcW w:w="747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58EDBF8A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D9EDAC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7F9F79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14:paraId="1D15C372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A1C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35D821AC" w14:textId="77777777" w:rsidTr="007F1E69">
        <w:trPr>
          <w:trHeight w:val="765"/>
        </w:trPr>
        <w:tc>
          <w:tcPr>
            <w:tcW w:w="747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348C229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14:paraId="194D5020" w14:textId="77777777" w:rsidR="0099672C" w:rsidRPr="00B774D7" w:rsidRDefault="00774BF4" w:rsidP="00F5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  <w:r w:rsidR="00881C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.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Работа с избранными эпизодами из романа (чтение и обсуждение</w:t>
            </w:r>
            <w:proofErr w:type="gramStart"/>
            <w:r w:rsidR="00F5243F" w:rsidRPr="00F5243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).Составить</w:t>
            </w:r>
            <w:proofErr w:type="gramEnd"/>
            <w:r w:rsidR="00F5243F" w:rsidRPr="00F5243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«Портрет Ильи Ильича</w:t>
            </w:r>
            <w:r w:rsidR="00881C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Обломова в интерьере» по описанию в романе и своим впечатлениям</w:t>
            </w:r>
            <w:r w:rsidR="00F5243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Сочинение «Что от Обломова есть во</w:t>
            </w:r>
            <w:r w:rsidR="00881C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мне?»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079C11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0AC0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2FE" w:rsidRPr="00B774D7" w14:paraId="2834B887" w14:textId="77777777" w:rsidTr="007F1E69">
        <w:trPr>
          <w:trHeight w:val="324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3F90869F" w14:textId="77777777" w:rsidR="00B502FE" w:rsidRDefault="00B502FE" w:rsidP="0099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2.3.</w:t>
            </w:r>
          </w:p>
          <w:p w14:paraId="26895203" w14:textId="77777777" w:rsidR="00F5243F" w:rsidRP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Новый герой,</w:t>
            </w:r>
          </w:p>
          <w:p w14:paraId="7D1C052B" w14:textId="77777777" w:rsid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«отрицающий всё», в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романе </w:t>
            </w:r>
          </w:p>
          <w:p w14:paraId="36FF38C9" w14:textId="77777777" w:rsidR="00B502FE" w:rsidRP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И. С. </w:t>
            </w:r>
            <w:proofErr w:type="gramStart"/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Тургенева(</w:t>
            </w:r>
            <w:proofErr w:type="gramEnd"/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1818 — 1883) «</w:t>
            </w:r>
            <w:proofErr w:type="spellStart"/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Отцыи</w:t>
            </w:r>
            <w:proofErr w:type="spellEnd"/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дети»</w:t>
            </w:r>
          </w:p>
        </w:tc>
        <w:tc>
          <w:tcPr>
            <w:tcW w:w="2949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23BBA" w14:textId="77777777" w:rsidR="00F5243F" w:rsidRPr="00F5243F" w:rsidRDefault="00F5243F" w:rsidP="00F5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Творческая история, смысл названия. «Отцы» (Павел Петрович и Николай Петрович</w:t>
            </w:r>
          </w:p>
          <w:p w14:paraId="3A2A3E10" w14:textId="77777777" w:rsidR="00F5243F" w:rsidRPr="00F5243F" w:rsidRDefault="00F5243F" w:rsidP="00F5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Кирсановы) и молодое поколение, специфика конфликта. Вечные темы в спорах «отцов </w:t>
            </w:r>
            <w:proofErr w:type="spellStart"/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идетей</w:t>
            </w:r>
            <w:proofErr w:type="spellEnd"/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 Взгляд на человека и жизнь общества глазами молодого поколения. Понятие</w:t>
            </w:r>
          </w:p>
          <w:p w14:paraId="67FBD2B0" w14:textId="77777777" w:rsidR="00B502FE" w:rsidRDefault="00F5243F" w:rsidP="00F5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антитезы на примере противопоставления Евгения Базарова и Павла Петровича </w:t>
            </w:r>
            <w:proofErr w:type="spellStart"/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Кирсановав</w:t>
            </w:r>
            <w:proofErr w:type="spellEnd"/>
            <w:r w:rsidRPr="00F52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романе: портретные и речевые характеристики. Нигилизм и нигилисты</w:t>
            </w:r>
          </w:p>
          <w:p w14:paraId="09150A49" w14:textId="77777777" w:rsidR="00171A8F" w:rsidRDefault="00171A8F" w:rsidP="00F5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19BD072" w14:textId="42CE8D71" w:rsidR="00171A8F" w:rsidRPr="00237A88" w:rsidRDefault="00171A8F" w:rsidP="00F52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6B7" w14:textId="77777777" w:rsidR="00B502FE" w:rsidRPr="00D57C5B" w:rsidRDefault="00B502FE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7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39840" w14:textId="77777777" w:rsidR="00B502FE" w:rsidRPr="00B774D7" w:rsidRDefault="00F5243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06,ОК 09</w:t>
            </w:r>
          </w:p>
        </w:tc>
      </w:tr>
      <w:tr w:rsidR="0099672C" w:rsidRPr="00B774D7" w14:paraId="49353A06" w14:textId="77777777" w:rsidTr="007F1E69">
        <w:trPr>
          <w:trHeight w:val="27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997CE64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FD58069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AC0AD1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27E97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635B7808" w14:textId="77777777" w:rsidTr="007F1E69">
        <w:trPr>
          <w:trHeight w:val="52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9FFDB50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D4B75" w14:textId="77777777" w:rsidR="00F5243F" w:rsidRPr="00F5243F" w:rsidRDefault="00F5243F" w:rsidP="00F52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7 </w:t>
            </w: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 с избранными эпизодами романа (чтение, обсуждение)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Написание рассказа о произошедшем споре от лица Павла Петровича или от лица Базарова</w:t>
            </w:r>
          </w:p>
          <w:p w14:paraId="52946E3E" w14:textId="77777777" w:rsidR="0099672C" w:rsidRPr="00B774D7" w:rsidRDefault="00F5243F" w:rsidP="00F52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 озаглавьте его (можно от лица Аркадия – свидетеля спора), встав на точку зрения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персонажа и перечислив все темы, которые были в споре затронуты, и дав оценку от лица</w:t>
            </w:r>
            <w:r w:rsidR="00881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персонажа своему оппоненту (исходя из описания героев, которое вы читали ранее)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16D8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71989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43F" w:rsidRPr="00B774D7" w14:paraId="1DC24AA7" w14:textId="77777777" w:rsidTr="007F1E69">
        <w:trPr>
          <w:trHeight w:val="282"/>
        </w:trPr>
        <w:tc>
          <w:tcPr>
            <w:tcW w:w="747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718ADE3" w14:textId="77777777" w:rsidR="00F5243F" w:rsidRPr="00B774D7" w:rsidRDefault="00F5243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3B549" w14:textId="77777777" w:rsid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</w:t>
            </w:r>
            <w:r w:rsidR="002A3C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ориентированное содержание</w:t>
            </w:r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6081" w14:textId="77777777" w:rsidR="00F5243F" w:rsidRPr="00B774D7" w:rsidRDefault="00F5243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8E411" w14:textId="77777777" w:rsidR="00F5243F" w:rsidRPr="00B774D7" w:rsidRDefault="00F5243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43F" w:rsidRPr="00B774D7" w14:paraId="4E17E835" w14:textId="77777777" w:rsidTr="007F1E69">
        <w:trPr>
          <w:trHeight w:val="150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1B6A06A" w14:textId="77777777" w:rsidR="00F5243F" w:rsidRP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«Ты профессией</w:t>
            </w:r>
          </w:p>
          <w:p w14:paraId="1634E1BF" w14:textId="77777777" w:rsidR="00F5243F" w:rsidRP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астронома</w:t>
            </w:r>
          </w:p>
          <w:p w14:paraId="05C50AB2" w14:textId="77777777" w:rsidR="00F5243F" w:rsidRP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метростроевца не</w:t>
            </w:r>
          </w:p>
          <w:p w14:paraId="73380BE1" w14:textId="77777777" w:rsidR="00F5243F" w:rsidRP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удивишь!..»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2C9FF0" w14:textId="77777777" w:rsidR="00F5243F" w:rsidRPr="00F5243F" w:rsidRDefault="00F5243F" w:rsidP="00211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Стереотипы, связанные с той или иной </w:t>
            </w:r>
            <w:r w:rsidR="00881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специальностью</w:t>
            </w:r>
            <w:r w:rsidRPr="00F52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представления о будущей </w:t>
            </w:r>
            <w:r w:rsidR="0021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специальности</w:t>
            </w:r>
            <w:r w:rsidRPr="00F52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Социальный рейтинг и социальная значимость получаемой</w:t>
            </w:r>
            <w:r w:rsidR="0021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специальности</w:t>
            </w:r>
            <w:r w:rsidRPr="00F52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представления о ее востребованности и престижности (по материалам СМИ, электронным источникам, свидетельствам профессионалов отрасли); правда и заблуждения, связанные с восприятием получаемой </w:t>
            </w:r>
            <w:r w:rsidR="0021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специальности</w:t>
            </w:r>
            <w:r w:rsidRPr="00F52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подготовка сообщения разного формата о стереотипах, заблуждениях, неверных представлениях, связанных в обществе с получаемой </w:t>
            </w:r>
            <w:r w:rsidR="0021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специальности</w:t>
            </w:r>
            <w:r w:rsidRPr="00F52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социальной значимостью.</w:t>
            </w: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094EC" w14:textId="77777777" w:rsidR="00F5243F" w:rsidRPr="00B774D7" w:rsidRDefault="00F5243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E20A9" w14:textId="77777777" w:rsidR="00F5243F" w:rsidRPr="00211E26" w:rsidRDefault="00F5243F" w:rsidP="00211E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211E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  <w:r w:rsidR="00211E2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061C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</w:p>
        </w:tc>
      </w:tr>
      <w:tr w:rsidR="00F5243F" w:rsidRPr="00B774D7" w14:paraId="3553F33D" w14:textId="77777777" w:rsidTr="007F1E69">
        <w:trPr>
          <w:trHeight w:val="13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63419FD" w14:textId="77777777" w:rsidR="00F5243F" w:rsidRPr="00B774D7" w:rsidRDefault="00F5243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D5C57F" w14:textId="77777777" w:rsidR="00F5243F" w:rsidRDefault="00F5243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650A8" w14:textId="77777777" w:rsidR="00F5243F" w:rsidRPr="005D0ADD" w:rsidRDefault="00F5243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12DBA" w14:textId="77777777" w:rsidR="00F5243F" w:rsidRPr="00B774D7" w:rsidRDefault="00F5243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43F" w:rsidRPr="00B774D7" w14:paraId="6E2DCD05" w14:textId="77777777" w:rsidTr="007F1E69">
        <w:trPr>
          <w:trHeight w:val="21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0A74D9D" w14:textId="77777777" w:rsidR="00F5243F" w:rsidRPr="00B774D7" w:rsidRDefault="00F5243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973CC" w14:textId="77777777" w:rsidR="00F5243F" w:rsidRDefault="00211E26" w:rsidP="00211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инфоресурсами</w:t>
            </w:r>
            <w:proofErr w:type="spellEnd"/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поиск информации по теме «правда и </w:t>
            </w:r>
            <w:proofErr w:type="spellStart"/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заблуждения,связанные</w:t>
            </w:r>
            <w:proofErr w:type="spellEnd"/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 восприятием получаемой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специальности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»; подготовка сообщения разного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формата о стереотипах, заблуждениях, неверных представлениях, связанных в обществе </w:t>
            </w:r>
            <w:proofErr w:type="spellStart"/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сполучаемой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специальности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ее социальной значимостью; участие в дискуссии «Как люди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моей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специальности </w:t>
            </w:r>
            <w:r w:rsidR="00F5243F" w:rsidRPr="00F524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меняют мир к лучшему?» 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4B60" w14:textId="77777777" w:rsidR="00F5243F" w:rsidRPr="00B774D7" w:rsidRDefault="00F5243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47BCB" w14:textId="77777777" w:rsidR="00F5243F" w:rsidRPr="00B774D7" w:rsidRDefault="00F5243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2FE" w:rsidRPr="00B774D7" w14:paraId="389830E7" w14:textId="77777777" w:rsidTr="007F1E69">
        <w:trPr>
          <w:trHeight w:val="378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E1F3472" w14:textId="77777777" w:rsidR="00F5243F" w:rsidRP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2.4</w:t>
            </w:r>
          </w:p>
          <w:p w14:paraId="3E2BEE87" w14:textId="77777777" w:rsidR="00F5243F" w:rsidRDefault="00F5243F" w:rsidP="00F52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Люди и реальность в</w:t>
            </w:r>
            <w:r w:rsidR="00211E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сказках</w:t>
            </w:r>
          </w:p>
          <w:p w14:paraId="366A8749" w14:textId="77777777" w:rsidR="00B502FE" w:rsidRPr="00BE4645" w:rsidRDefault="00F5243F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 М. </w:t>
            </w:r>
            <w:proofErr w:type="spellStart"/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Е.Салтыкова</w:t>
            </w:r>
            <w:proofErr w:type="spellEnd"/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proofErr w:type="gramStart"/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Щедрина(</w:t>
            </w:r>
            <w:proofErr w:type="gramEnd"/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1826—1889): русская</w:t>
            </w:r>
            <w:r w:rsidR="00211E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52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жизнь в иносказаниях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D4D7FB" w14:textId="77777777" w:rsidR="00B502FE" w:rsidRPr="00B502FE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Авторский замысел и своеобразие жанра литературной сказки. Сходство и различие сказок</w:t>
            </w:r>
            <w:r w:rsidR="00211E2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М.Е. Салтыкова-Щедрина и русских народных сказок. Художественные средства:</w:t>
            </w:r>
            <w:r w:rsidR="00211E2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иносказание, гротеск, гипербола, ирония, сатира. Эзопов язык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9792" w14:textId="77777777" w:rsidR="00B502FE" w:rsidRPr="0099672C" w:rsidRDefault="005D0ADD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97849" w14:textId="77777777" w:rsidR="00211E26" w:rsidRDefault="00BE4645" w:rsidP="00BE464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2A483D7F" w14:textId="77777777" w:rsidR="00BE4645" w:rsidRPr="00E532D1" w:rsidRDefault="00BE4645" w:rsidP="00BE46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306BF4B9" w14:textId="77777777" w:rsidR="00B502FE" w:rsidRPr="00B774D7" w:rsidRDefault="00B502F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501A4CC9" w14:textId="77777777" w:rsidTr="007F1E69">
        <w:trPr>
          <w:trHeight w:val="22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198E3A3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61B643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9FE35" w14:textId="77777777" w:rsidR="0099672C" w:rsidRPr="00B774D7" w:rsidRDefault="005D0ADD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A173C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457F6012" w14:textId="77777777" w:rsidTr="007F1E69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C009BC1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401B2" w14:textId="77777777" w:rsidR="0099672C" w:rsidRDefault="0099672C" w:rsidP="00BE464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8</w:t>
            </w:r>
            <w:r w:rsidR="00211E26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="00BE4645"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Работа с избранными эпизодами, подготовка иллюстраций; подготовка материала о биографии М. Е. Салтыкова-Щедрина в виде </w:t>
            </w:r>
            <w:proofErr w:type="spellStart"/>
            <w:r w:rsidR="00BE4645"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лентывремени</w:t>
            </w:r>
            <w:proofErr w:type="spellEnd"/>
            <w:r w:rsidR="00BE4645"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/ инфографики / презентации / постера / коллажа / подкаста </w:t>
            </w:r>
            <w:proofErr w:type="spellStart"/>
            <w:r w:rsidR="00BE4645"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илив</w:t>
            </w:r>
            <w:proofErr w:type="spellEnd"/>
            <w:r w:rsidR="00BE4645"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др. </w:t>
            </w:r>
          </w:p>
          <w:p w14:paraId="2F3092E8" w14:textId="77777777"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</w:p>
          <w:p w14:paraId="3DA1E78D" w14:textId="0616AE7D" w:rsidR="00171A8F" w:rsidRPr="00B502FE" w:rsidRDefault="00171A8F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D68E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C041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338" w:rsidRPr="00B774D7" w14:paraId="111AAC87" w14:textId="77777777" w:rsidTr="007F1E69">
        <w:trPr>
          <w:trHeight w:val="195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2955FF1" w14:textId="77777777" w:rsidR="00BE4645" w:rsidRDefault="00884338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</w:p>
          <w:p w14:paraId="778E6C60" w14:textId="110DB6A9" w:rsidR="00BE4645" w:rsidRPr="00BE4645" w:rsidRDefault="00BE4645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Человек и его выбор в</w:t>
            </w:r>
            <w:r w:rsidR="00211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кризисной ситуации в</w:t>
            </w:r>
            <w:r w:rsidR="00211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романе Ф.М.</w:t>
            </w:r>
            <w:r w:rsidR="005F73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Достоевского</w:t>
            </w:r>
          </w:p>
          <w:p w14:paraId="2DE0982F" w14:textId="77777777" w:rsidR="00BE4645" w:rsidRPr="00BE4645" w:rsidRDefault="00BE4645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«Преступление и</w:t>
            </w:r>
          </w:p>
          <w:p w14:paraId="1C3B1FEA" w14:textId="77777777" w:rsidR="00884338" w:rsidRPr="00B502FE" w:rsidRDefault="00BE4645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наказание» (1866)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40982" w14:textId="77777777" w:rsidR="00BE4645" w:rsidRPr="00BE4645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Роман «Преступление и наказание»: образ главного героя. Причины преступления:</w:t>
            </w:r>
          </w:p>
          <w:p w14:paraId="042D8E3B" w14:textId="77777777" w:rsidR="00BE4645" w:rsidRPr="00BE4645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внешние и внутренние. Теория, путь к преступлению, крушение теории, наказание,</w:t>
            </w:r>
          </w:p>
          <w:p w14:paraId="62B62448" w14:textId="77777777" w:rsidR="00BE4645" w:rsidRPr="00BE4645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покаяние и «воскрешение». Роль образа Сони Мармеладовой, значение эпизода чтения</w:t>
            </w:r>
          </w:p>
          <w:p w14:paraId="009AB680" w14:textId="77777777" w:rsidR="00BE4645" w:rsidRPr="00BE4645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Евангелия. «Двойники» Раскольникова: теория Раскольникова устами Петра Петровича</w:t>
            </w:r>
          </w:p>
          <w:p w14:paraId="4A5805E5" w14:textId="77777777" w:rsidR="00BE4645" w:rsidRPr="00BE4645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Лужина и Свидригайлова. Значение эпилога романа, сон Раскольникова на каторге.</w:t>
            </w:r>
          </w:p>
          <w:p w14:paraId="2DE70147" w14:textId="77777777" w:rsidR="00BE4645" w:rsidRPr="00BE4645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Внутреннее преображение как основа изменения мира к лучшему. «Самообман</w:t>
            </w:r>
          </w:p>
          <w:p w14:paraId="1228D2FE" w14:textId="77777777" w:rsidR="00BE4645" w:rsidRPr="00BE4645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Раскольникова» (крах теории главного героя в романе; бесчеловечность</w:t>
            </w:r>
          </w:p>
          <w:p w14:paraId="433317B7" w14:textId="77777777" w:rsidR="00884338" w:rsidRPr="00B502FE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proofErr w:type="spellStart"/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раскольниковской</w:t>
            </w:r>
            <w:proofErr w:type="spellEnd"/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«арифметики»; </w:t>
            </w:r>
            <w:proofErr w:type="spellStart"/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антигуманность</w:t>
            </w:r>
            <w:proofErr w:type="spellEnd"/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теории в целом). Ф.М. Достоевский </w:t>
            </w:r>
            <w:proofErr w:type="spellStart"/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исовременность</w:t>
            </w:r>
            <w:proofErr w:type="spellEnd"/>
            <w:r w:rsidRPr="00BE4645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 Тезисы теории Раскольникова и признаки фашизма (в сопоставлении).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9F39" w14:textId="77777777" w:rsidR="00884338" w:rsidRPr="00B502FE" w:rsidRDefault="0088433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61C16" w14:textId="77777777" w:rsidR="00BE4645" w:rsidRPr="00E532D1" w:rsidRDefault="00BE4645" w:rsidP="00BE46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211E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14D02B52" w14:textId="77777777" w:rsidR="00884338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16A746A9" w14:textId="77777777" w:rsidTr="007F1E69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7597250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3348A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364EE" w14:textId="77777777" w:rsidR="0099672C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3CD48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07A6A5F0" w14:textId="77777777" w:rsidTr="007F1E69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4E6C7B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46F2C" w14:textId="77777777" w:rsidR="00BE4645" w:rsidRPr="00BE4645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9</w:t>
            </w:r>
            <w:r w:rsidR="00211E26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Работа избранными эпизодами из романа «Преступление </w:t>
            </w:r>
            <w:proofErr w:type="spellStart"/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инаказание</w:t>
            </w:r>
            <w:proofErr w:type="spellEnd"/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» (чтение и обсуждение). Работа в малых группах (задания по выбору):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1 группа: </w:t>
            </w:r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подготовка материала о биографии Ф.М. Достоевского в виде ленты времени /презентации / видеоролика / постера / коллажа / подкаста или в др.</w:t>
            </w:r>
            <w:proofErr w:type="gramStart"/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2</w:t>
            </w:r>
            <w:proofErr w:type="gramEnd"/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группа: </w:t>
            </w:r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работа с информационными ресурсами и картами, подготовка 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презентации</w:t>
            </w:r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свероятным</w:t>
            </w:r>
            <w:proofErr w:type="spellEnd"/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маршрутом экскурсии по местам Петербурга, упомянутым в романе, и</w:t>
            </w:r>
          </w:p>
          <w:p w14:paraId="48499F36" w14:textId="77777777" w:rsidR="0099672C" w:rsidRPr="00884338" w:rsidRDefault="00BE4645" w:rsidP="00BE464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комментариев; 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3 группа: </w:t>
            </w:r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написание текста-исследования «Почему Раскольников убивает?» (</w:t>
            </w:r>
            <w:proofErr w:type="spellStart"/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В.Набоков</w:t>
            </w:r>
            <w:proofErr w:type="spellEnd"/>
            <w:r w:rsidRPr="00BE464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) или текста-опровержения теории Раскольникова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A53F" w14:textId="77777777" w:rsidR="0099672C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386E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4338" w:rsidRPr="00B774D7" w14:paraId="0DEF0D6C" w14:textId="77777777" w:rsidTr="007F1E69">
        <w:trPr>
          <w:trHeight w:val="195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F3890BA" w14:textId="77777777" w:rsidR="00884338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 w:rsidR="00087D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</w:p>
          <w:p w14:paraId="5814ED4F" w14:textId="77777777" w:rsidR="00BE4645" w:rsidRPr="00BE4645" w:rsidRDefault="00BE4645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Человек в поиске</w:t>
            </w:r>
          </w:p>
          <w:p w14:paraId="35E0E351" w14:textId="77777777" w:rsidR="00BE4645" w:rsidRPr="00BE4645" w:rsidRDefault="00BE4645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правды и любви:</w:t>
            </w:r>
          </w:p>
          <w:p w14:paraId="0F7D5852" w14:textId="77777777" w:rsidR="00BE4645" w:rsidRPr="00BE4645" w:rsidRDefault="00BE4645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«любовь – это</w:t>
            </w:r>
          </w:p>
          <w:p w14:paraId="56B1F69D" w14:textId="77777777" w:rsidR="00BE4645" w:rsidRPr="00BE4645" w:rsidRDefault="00BE4645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деятельное желание</w:t>
            </w:r>
            <w:r w:rsidR="00211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добра другому…» – в</w:t>
            </w:r>
            <w:r w:rsidR="00211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творчестве Л. </w:t>
            </w:r>
            <w:proofErr w:type="spellStart"/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Н.Толстого</w:t>
            </w:r>
            <w:proofErr w:type="spellEnd"/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(1828—</w:t>
            </w:r>
          </w:p>
          <w:p w14:paraId="044EC10D" w14:textId="77777777" w:rsidR="00884338" w:rsidRPr="00B502FE" w:rsidRDefault="00BE4645" w:rsidP="00BE4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E46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1910)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0C54C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«Севастопольские рассказы» (1855) – непарадное изображение войны. «Диалектика</w:t>
            </w:r>
          </w:p>
          <w:p w14:paraId="21ADC995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души»: толстовский принцип психологического анализа.  </w:t>
            </w:r>
          </w:p>
          <w:p w14:paraId="231B0BDC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Роман-эпопея «Война и мир» (1869) (обзорно): история создания, истоки замысла,</w:t>
            </w:r>
          </w:p>
          <w:p w14:paraId="5FA2A946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жанровое своеобразие, смысл названия, отражение нравственных идеалов Толстого в</w:t>
            </w:r>
          </w:p>
          <w:p w14:paraId="7E44BEAA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системе персонажей. «Мысль семейная» и «мысль народная». Роль народа и личности в</w:t>
            </w:r>
          </w:p>
          <w:p w14:paraId="2E53709A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истории. Экранизации романа. Духовные искания, публицистика, народные рассказы.</w:t>
            </w:r>
          </w:p>
          <w:p w14:paraId="52138CB3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Толстовство и толстовцы, отлучение от церкви. Музей Ясная Поляна. Значение фигуры</w:t>
            </w:r>
          </w:p>
          <w:p w14:paraId="5309972D" w14:textId="77777777" w:rsidR="00884338" w:rsidRPr="00884338" w:rsidRDefault="007F1E69" w:rsidP="007F1E6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Толстого для русской культуры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859F" w14:textId="77777777" w:rsidR="00884338" w:rsidRPr="00B502FE" w:rsidRDefault="0088433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7EA4B" w14:textId="77777777" w:rsidR="007F1E69" w:rsidRPr="00E532D1" w:rsidRDefault="007F1E69" w:rsidP="007F1E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211E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15342EAB" w14:textId="77777777" w:rsidR="00884338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1A1187E1" w14:textId="77777777" w:rsidTr="007F1E69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6E29DA9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7236D" w14:textId="77777777"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6EDEF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29B6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72A9F4A4" w14:textId="77777777" w:rsidTr="007F1E69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D969011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1A10A" w14:textId="77777777" w:rsidR="007F1E69" w:rsidRPr="007F1E69" w:rsidRDefault="0099672C" w:rsidP="007F1E6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10</w:t>
            </w:r>
            <w:r w:rsidR="00211E26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="007F1E69" w:rsidRPr="007F1E6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Работа с избранными эпизодами из «Севастопольских рассказов»</w:t>
            </w:r>
          </w:p>
          <w:p w14:paraId="192BAD57" w14:textId="77777777" w:rsidR="0099672C" w:rsidRDefault="007F1E69" w:rsidP="007F1E6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Л.Н. Толстого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7F1E6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Написание рецензии </w:t>
            </w:r>
            <w:proofErr w:type="spellStart"/>
            <w:r w:rsidRPr="007F1E6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наэкранизации</w:t>
            </w:r>
            <w:proofErr w:type="spellEnd"/>
            <w:r w:rsidRPr="007F1E6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«Войны и мира»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8A1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D30E7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338" w:rsidRPr="00B774D7" w14:paraId="2C49F9D0" w14:textId="77777777" w:rsidTr="007F1E69">
        <w:trPr>
          <w:trHeight w:val="195"/>
        </w:trPr>
        <w:tc>
          <w:tcPr>
            <w:tcW w:w="747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D1B38E7" w14:textId="77777777" w:rsidR="00884338" w:rsidRPr="00884338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2E38A" w14:textId="77777777" w:rsidR="00884338" w:rsidRPr="007F1E69" w:rsidRDefault="007F1E69" w:rsidP="007F1E6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Профессионально</w:t>
            </w:r>
            <w:r w:rsidR="002A3C75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-</w:t>
            </w:r>
            <w:r w:rsidRPr="007F1E69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ориентированное содержание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F515" w14:textId="77777777" w:rsidR="00884338" w:rsidRPr="00B502FE" w:rsidRDefault="0088433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9F932" w14:textId="77777777" w:rsidR="00884338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E69" w:rsidRPr="00B774D7" w14:paraId="38FBBE82" w14:textId="77777777" w:rsidTr="007F1E69">
        <w:trPr>
          <w:trHeight w:val="195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D0163C6" w14:textId="77777777" w:rsidR="007F1E69" w:rsidRPr="007F1E69" w:rsidRDefault="007F1E69" w:rsidP="007F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«Каждый должен быть</w:t>
            </w:r>
            <w:r w:rsidR="00211E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величествен в своем</w:t>
            </w:r>
            <w:r w:rsidR="00211E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деле»: пути</w:t>
            </w:r>
          </w:p>
          <w:p w14:paraId="295D7A26" w14:textId="77777777" w:rsidR="007F1E69" w:rsidRPr="007F1E69" w:rsidRDefault="007F1E69" w:rsidP="0021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совершенствования в</w:t>
            </w:r>
            <w:r w:rsidR="00211E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3C7C5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о профессиональном мастерстве. Знакомство с</w:t>
            </w:r>
          </w:p>
          <w:p w14:paraId="31B37A61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профессиональными журналами и информационными ресурсами, посвященными</w:t>
            </w:r>
          </w:p>
          <w:p w14:paraId="4D6A9C5A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D139F" w14:textId="77777777" w:rsidR="007F1E69" w:rsidRDefault="007F1E6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675F5" w14:textId="77777777" w:rsidR="00211E26" w:rsidRDefault="007F1E69" w:rsidP="007F1E6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6447FE82" w14:textId="77777777" w:rsidR="007F1E69" w:rsidRPr="00211E26" w:rsidRDefault="007F1E69" w:rsidP="00211E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  <w:r w:rsidR="00211E2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061C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</w:p>
        </w:tc>
      </w:tr>
      <w:tr w:rsidR="007F1E69" w:rsidRPr="00B774D7" w14:paraId="5FAA9E7D" w14:textId="77777777" w:rsidTr="007F1E69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CC84FAE" w14:textId="77777777" w:rsidR="007F1E69" w:rsidRPr="00B502FE" w:rsidRDefault="007F1E69" w:rsidP="007F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58082" w14:textId="77777777" w:rsidR="007F1E69" w:rsidRDefault="007F1E69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FBAD7" w14:textId="77777777" w:rsidR="007F1E69" w:rsidRPr="00B502FE" w:rsidRDefault="007F1E6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FAC1D" w14:textId="77777777" w:rsidR="007F1E69" w:rsidRPr="00B774D7" w:rsidRDefault="007F1E6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E69" w:rsidRPr="00B774D7" w14:paraId="36FE7BB7" w14:textId="77777777" w:rsidTr="007F1E69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8F05F7" w14:textId="77777777" w:rsidR="007F1E69" w:rsidRPr="00B502FE" w:rsidRDefault="007F1E6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4A56E" w14:textId="77777777" w:rsidR="007F1E69" w:rsidRDefault="00211E26" w:rsidP="007F1E6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3.</w:t>
            </w:r>
            <w:r w:rsidR="007F1E6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С</w:t>
            </w:r>
            <w:r w:rsidR="007F1E69" w:rsidRPr="007F1E6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оздание устного высказывания-рассуждения «Зачем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F1E69" w:rsidRPr="007F1E6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нужно регулярно просматривать специализированный журнал …» 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387E" w14:textId="77777777" w:rsidR="007F1E69" w:rsidRPr="00B502FE" w:rsidRDefault="007F1E6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F0D8" w14:textId="77777777" w:rsidR="007F1E69" w:rsidRPr="00B774D7" w:rsidRDefault="007F1E6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FEF" w:rsidRPr="00B774D7" w14:paraId="78DA1CD4" w14:textId="77777777" w:rsidTr="007F1E69">
        <w:trPr>
          <w:trHeight w:val="2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DCEEE0" w14:textId="77777777" w:rsidR="007F1E69" w:rsidRPr="007F1E69" w:rsidRDefault="007F1E69" w:rsidP="007F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2.7</w:t>
            </w:r>
          </w:p>
          <w:p w14:paraId="45C4E795" w14:textId="77777777" w:rsidR="007F1E69" w:rsidRPr="007F1E69" w:rsidRDefault="007F1E69" w:rsidP="007F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Крестьянство как</w:t>
            </w:r>
          </w:p>
          <w:p w14:paraId="2DF521A9" w14:textId="77777777" w:rsidR="00A54FEF" w:rsidRPr="007F1E69" w:rsidRDefault="007F1E69" w:rsidP="007F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собирательный герой</w:t>
            </w:r>
            <w:r w:rsidR="00211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F1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поэзии Н.А. Некрасова</w:t>
            </w: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924C4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Особенность лирического героя. Основные темы и идеи. Своеобразие решения образа </w:t>
            </w:r>
            <w:proofErr w:type="spellStart"/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имузы</w:t>
            </w:r>
            <w:proofErr w:type="spellEnd"/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темы поэта и поэзии. Утверждение крестьянской темы. Художественное</w:t>
            </w:r>
          </w:p>
          <w:p w14:paraId="4FA43AE9" w14:textId="77777777" w:rsidR="00A54FEF" w:rsidRPr="00B774D7" w:rsidRDefault="007F1E69" w:rsidP="007F1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своеобразие лирики Некрасова и её близость к народной поэзии.</w:t>
            </w:r>
            <w:r w:rsidR="0021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Поэма «Кому на Руси 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хорошо» (1866) (обзорно). Эпопея крестьянской жизни: замысел и его воплощение.</w:t>
            </w:r>
            <w:r w:rsidR="0021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1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Фольклорная основа поэмы. Легенда об атамане Кудеяре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4CFF6" w14:textId="77777777" w:rsidR="00A54FEF" w:rsidRPr="00B774D7" w:rsidRDefault="00A54F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5B0FF9" w14:textId="77777777" w:rsidR="00211E26" w:rsidRDefault="00036675" w:rsidP="000366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268083BF" w14:textId="77777777" w:rsidR="00036675" w:rsidRPr="00E532D1" w:rsidRDefault="00036675" w:rsidP="000366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2B4B0A62" w14:textId="77777777" w:rsidR="00A54FEF" w:rsidRPr="00B774D7" w:rsidRDefault="00A54FE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0C728211" w14:textId="77777777" w:rsidTr="007F1E69">
        <w:trPr>
          <w:trHeight w:val="285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90D8F0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6CF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652524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4E99E4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18F8C6A9" w14:textId="77777777" w:rsidTr="007F1E69">
        <w:trPr>
          <w:trHeight w:val="24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8F88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2795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</w:t>
            </w:r>
            <w:r w:rsidR="000366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</w:t>
            </w:r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тение и анализ стихотворений</w:t>
            </w:r>
            <w:r w:rsidR="000366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инфоресурсами</w:t>
            </w:r>
            <w:proofErr w:type="spellEnd"/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: сообщение о</w:t>
            </w:r>
          </w:p>
          <w:p w14:paraId="39822412" w14:textId="77777777" w:rsidR="007F1E69" w:rsidRPr="007F1E69" w:rsidRDefault="007F1E69" w:rsidP="007F1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легендарном сюжете об атамане Кудеяре в фольклоре и его воплощении в поэме</w:t>
            </w:r>
          </w:p>
          <w:p w14:paraId="50AE8F12" w14:textId="77777777" w:rsidR="0099672C" w:rsidRPr="00A54FEF" w:rsidRDefault="007F1E69" w:rsidP="007F1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1E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Некрасова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8C9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894B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80" w:rsidRPr="00B774D7" w14:paraId="0CDF4BF3" w14:textId="77777777" w:rsidTr="007F1E69">
        <w:trPr>
          <w:trHeight w:val="2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14:paraId="1AE9EEA7" w14:textId="77777777" w:rsidR="00036675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2.8</w:t>
            </w:r>
          </w:p>
          <w:p w14:paraId="1B754B6C" w14:textId="77777777" w:rsidR="00036675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Человек и мир в</w:t>
            </w:r>
          </w:p>
          <w:p w14:paraId="7DDB1E09" w14:textId="77777777" w:rsidR="00036675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зеркале поэзии. Ф.И.</w:t>
            </w:r>
          </w:p>
          <w:p w14:paraId="5A1C3B20" w14:textId="77777777" w:rsidR="00AC4480" w:rsidRPr="00B774D7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Тютчев и А.А. Фет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51E35" w14:textId="77777777" w:rsidR="00036675" w:rsidRPr="00036675" w:rsidRDefault="00036675" w:rsidP="0003667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lastRenderedPageBreak/>
              <w:t>Основные темы и художественное своеобразие лирики Тютчева, бурный пейзаж как</w:t>
            </w:r>
          </w:p>
          <w:p w14:paraId="2D349A17" w14:textId="77777777" w:rsidR="00036675" w:rsidRPr="00036675" w:rsidRDefault="00036675" w:rsidP="0003667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доминанта в художественном мире Тютчева. «</w:t>
            </w:r>
            <w:proofErr w:type="spellStart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Нашвек</w:t>
            </w:r>
            <w:proofErr w:type="spellEnd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», «</w:t>
            </w:r>
            <w:proofErr w:type="spellStart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Silentium</w:t>
            </w:r>
            <w:proofErr w:type="spellEnd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», «Не то, что мните вы, природа…» «О, как убийственно мы любим…</w:t>
            </w:r>
            <w:proofErr w:type="gramStart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»,«</w:t>
            </w:r>
            <w:proofErr w:type="gramEnd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Фонтан», «Чему бы жизнь нас не учила…», «Осенний вечер», «Не рассуждай, </w:t>
            </w:r>
            <w:proofErr w:type="spellStart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нехлопочи</w:t>
            </w:r>
            <w:proofErr w:type="spellEnd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…», «Я встретил вас</w:t>
            </w:r>
            <w:r w:rsidR="00211E26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</w:t>
            </w:r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и др.</w:t>
            </w:r>
          </w:p>
          <w:p w14:paraId="56083F18" w14:textId="77777777" w:rsidR="00AC4480" w:rsidRPr="00B774D7" w:rsidRDefault="00036675" w:rsidP="0003667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lastRenderedPageBreak/>
              <w:t xml:space="preserve">Основные темы и художественное своеобразие лирики А.А. Фета, идиллический пейзаж. «Целый мир от красоты», «Кому венец, богине </w:t>
            </w:r>
            <w:proofErr w:type="spellStart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лькрасоты</w:t>
            </w:r>
            <w:proofErr w:type="spellEnd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…», «Поэтам», «Как беден наш язык», «Шепот, робкое дыханье…», «Что за ночь!</w:t>
            </w:r>
            <w:r w:rsidR="00211E26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</w:t>
            </w:r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Прозрачный воздух скован», «Весенний дождь…», «Какая ночь, как воздух чист…», «</w:t>
            </w:r>
            <w:proofErr w:type="spellStart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Япришел</w:t>
            </w:r>
            <w:proofErr w:type="spellEnd"/>
            <w:r w:rsidRPr="00036675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к тебе с приветом и др</w:t>
            </w:r>
            <w:r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5449" w14:textId="77777777"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D342D3" w14:textId="77777777" w:rsidR="00036675" w:rsidRPr="00E532D1" w:rsidRDefault="00036675" w:rsidP="000366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211E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37B74503" w14:textId="77777777" w:rsidR="00AC4480" w:rsidRPr="00AC4480" w:rsidRDefault="00AC4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683" w:rsidRPr="00B774D7" w14:paraId="254C62B0" w14:textId="77777777" w:rsidTr="007F1E69">
        <w:trPr>
          <w:trHeight w:val="36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6D71642B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21CBCFC" w14:textId="77777777" w:rsidR="003A3683" w:rsidRPr="00B774D7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8AD0AA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73B750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3683" w:rsidRPr="00B774D7" w14:paraId="0AEC60CC" w14:textId="77777777" w:rsidTr="007F1E69">
        <w:trPr>
          <w:trHeight w:val="450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72BF9E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E0DC2" w14:textId="77777777" w:rsidR="003A3683" w:rsidRPr="00A54FEF" w:rsidRDefault="00036675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12Ч</w:t>
            </w:r>
            <w:r w:rsidRPr="000366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тение и анализ стихотворений; подготовка литературно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-</w:t>
            </w:r>
            <w:r w:rsidRPr="000366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музыкальной композиции на стихи поэтов и подбор иллюстративного материала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7A9B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6FD0" w14:textId="77777777" w:rsidR="003A3683" w:rsidRPr="00AC4480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4480" w:rsidRPr="00B774D7" w14:paraId="53F1B002" w14:textId="77777777" w:rsidTr="007F1E69">
        <w:trPr>
          <w:trHeight w:val="2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94A2AAF" w14:textId="77777777" w:rsidR="00036675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2.9</w:t>
            </w:r>
          </w:p>
          <w:p w14:paraId="1D54345F" w14:textId="77777777" w:rsidR="00036675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Проблема</w:t>
            </w:r>
          </w:p>
          <w:p w14:paraId="4269EE36" w14:textId="77777777" w:rsidR="00036675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ответственности</w:t>
            </w:r>
          </w:p>
          <w:p w14:paraId="74E47551" w14:textId="77777777" w:rsidR="00036675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человека за свою</w:t>
            </w:r>
          </w:p>
          <w:p w14:paraId="7B758D3F" w14:textId="77777777" w:rsidR="00036675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судьбу и судьбы</w:t>
            </w:r>
          </w:p>
          <w:p w14:paraId="67B8AE95" w14:textId="77777777" w:rsid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близких ему людей в</w:t>
            </w:r>
            <w:r w:rsidR="00211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рассказах </w:t>
            </w:r>
          </w:p>
          <w:p w14:paraId="330E7E58" w14:textId="77777777" w:rsidR="00036675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А.П. Чехова</w:t>
            </w:r>
          </w:p>
          <w:p w14:paraId="4E11C53E" w14:textId="77777777" w:rsidR="00AC4480" w:rsidRPr="00B774D7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(1860—1904)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34"/>
            </w:tblGrid>
            <w:tr w:rsidR="00AC4480" w:rsidRPr="00AC4480" w14:paraId="21E536D2" w14:textId="77777777">
              <w:trPr>
                <w:trHeight w:val="472"/>
              </w:trPr>
              <w:tc>
                <w:tcPr>
                  <w:tcW w:w="0" w:type="auto"/>
                </w:tcPr>
                <w:p w14:paraId="1AC8BC1C" w14:textId="77777777" w:rsidR="00AC4480" w:rsidRPr="00AC4480" w:rsidRDefault="00036675" w:rsidP="000366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Малая проза А.П. Чехова. «Дом с мезонином». «Рассказ старшего садовника». Человек </w:t>
                  </w:r>
                  <w:proofErr w:type="spellStart"/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иобщество</w:t>
                  </w:r>
                  <w:proofErr w:type="spellEnd"/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. Психологизм прозы Чехова: лаконичность повествования и скрытый лиризм.</w:t>
                  </w:r>
                  <w:r w:rsidR="00211E26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Пьеса «Вишнёвый сад» (1903). Новаторство Чехова-драматурга: своеобразие конфликта </w:t>
                  </w:r>
                  <w:proofErr w:type="spellStart"/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исистемы</w:t>
                  </w:r>
                  <w:proofErr w:type="spellEnd"/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 персонажей, акцент на внутренней жизни персонажей, нарушение </w:t>
                  </w:r>
                  <w:proofErr w:type="spellStart"/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жанровыхрамок</w:t>
                  </w:r>
                  <w:proofErr w:type="spellEnd"/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. Сколько стоит вишневый сад: историко-культурные сведения. Эволюция</w:t>
                  </w:r>
                  <w:r w:rsidR="00211E26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драматургии второй половины XIX – начала XX века: от Островского к Чехову. Особенности</w:t>
                  </w:r>
                  <w:r w:rsidR="00211E26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36675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чеховских диалогов. Речевые и портретные характеристики персонажей</w:t>
                  </w:r>
                </w:p>
              </w:tc>
            </w:tr>
          </w:tbl>
          <w:p w14:paraId="7174D60D" w14:textId="77777777" w:rsidR="00AC4480" w:rsidRPr="00B774D7" w:rsidRDefault="00AC4480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A0AB" w14:textId="77777777"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481FC" w14:textId="77777777" w:rsidR="00036675" w:rsidRPr="00E532D1" w:rsidRDefault="00036675" w:rsidP="000366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211E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648B6D6C" w14:textId="77777777" w:rsidR="00AC4480" w:rsidRPr="00AC4480" w:rsidRDefault="00AC4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683" w:rsidRPr="00B774D7" w14:paraId="7A5A3908" w14:textId="77777777" w:rsidTr="007F1E69">
        <w:trPr>
          <w:trHeight w:val="20"/>
        </w:trPr>
        <w:tc>
          <w:tcPr>
            <w:tcW w:w="747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9FA2C84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8AC475" w14:textId="77777777" w:rsidR="003A3683" w:rsidRPr="00B774D7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9F83C3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14:paraId="458E9FB7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1FB16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B774D7" w14:paraId="3C6EAE26" w14:textId="77777777" w:rsidTr="007F1E69">
        <w:trPr>
          <w:trHeight w:val="20"/>
        </w:trPr>
        <w:tc>
          <w:tcPr>
            <w:tcW w:w="747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24AD107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41F3C0" w14:textId="77777777" w:rsidR="003A3683" w:rsidRPr="00211E26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</w:t>
            </w:r>
            <w:r w:rsidR="000366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3</w:t>
            </w:r>
            <w:r w:rsidR="00036675" w:rsidRPr="000366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Работа с избранными эпизодами из</w:t>
            </w:r>
            <w:r w:rsidR="000366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пьесы «Вишневый сад».  Д</w:t>
            </w:r>
            <w:r w:rsidR="00036675" w:rsidRPr="000366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искусси</w:t>
            </w:r>
            <w:r w:rsidR="000366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я</w:t>
            </w:r>
            <w:r w:rsidR="00036675" w:rsidRPr="000366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«Как человек может влиять на окружающий мир и менять его к лучшему?»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F07A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6F75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7AF" w:rsidRPr="00B774D7" w14:paraId="7EC3CA58" w14:textId="77777777" w:rsidTr="007F1E69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1BCF0D" w14:textId="77777777"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33177" w14:textId="77777777" w:rsidR="00DA07AF" w:rsidRDefault="00DA07AF" w:rsidP="00AC448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Профессионально</w:t>
            </w:r>
            <w:r w:rsidR="002A3C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-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ориентированное содержание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72ED" w14:textId="77777777" w:rsidR="00DA07AF" w:rsidRPr="00B774D7" w:rsidRDefault="00DA07A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DFFE" w14:textId="77777777"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BE4" w:rsidRPr="00B774D7" w14:paraId="4DA0095D" w14:textId="77777777" w:rsidTr="007F1E69">
        <w:trPr>
          <w:trHeight w:val="2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38367F37" w14:textId="77777777" w:rsidR="00D55BE4" w:rsidRPr="00036675" w:rsidRDefault="00036675" w:rsidP="0003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Как написать резюме,</w:t>
            </w:r>
            <w:r w:rsidR="00211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чтобы найти хорошую</w:t>
            </w:r>
            <w:r w:rsidR="00211E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366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работу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B3487" w14:textId="77777777" w:rsidR="00036675" w:rsidRPr="00036675" w:rsidRDefault="00036675" w:rsidP="0003667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sz w:val="23"/>
                <w:szCs w:val="23"/>
              </w:rPr>
              <w:t>Роль профессии в положении человека в социуме. Резюме как описание способностей</w:t>
            </w:r>
          </w:p>
          <w:p w14:paraId="31DAE6D3" w14:textId="77777777" w:rsidR="00036675" w:rsidRPr="00036675" w:rsidRDefault="00036675" w:rsidP="0003667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sz w:val="23"/>
                <w:szCs w:val="23"/>
              </w:rPr>
              <w:t>человека, которые делают его конкурентоспособным на рынке труда. Цель резюме –</w:t>
            </w:r>
          </w:p>
          <w:p w14:paraId="35D606F1" w14:textId="77777777" w:rsidR="00036675" w:rsidRPr="00036675" w:rsidRDefault="00036675" w:rsidP="0003667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sz w:val="23"/>
                <w:szCs w:val="23"/>
              </w:rPr>
              <w:t>привлечь к себе внимание работодателя при первом, как привило, заочном знакомстве,</w:t>
            </w:r>
          </w:p>
          <w:p w14:paraId="6ED520AB" w14:textId="77777777" w:rsidR="00036675" w:rsidRPr="00036675" w:rsidRDefault="00036675" w:rsidP="0003667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sz w:val="23"/>
                <w:szCs w:val="23"/>
              </w:rPr>
              <w:t>произвести благоприятное впечатление и побудить пригласить вас на личную встречу. Как</w:t>
            </w:r>
          </w:p>
          <w:p w14:paraId="01532727" w14:textId="77777777" w:rsidR="00036675" w:rsidRPr="00036675" w:rsidRDefault="00036675" w:rsidP="0003667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sz w:val="23"/>
                <w:szCs w:val="23"/>
              </w:rPr>
              <w:t>презентовать себя в резюме, чтобы выглядеть в глазах работодателя именно таким</w:t>
            </w:r>
          </w:p>
          <w:p w14:paraId="6E11AD5A" w14:textId="77777777" w:rsidR="00036675" w:rsidRPr="00036675" w:rsidRDefault="00036675" w:rsidP="0003667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sz w:val="23"/>
                <w:szCs w:val="23"/>
              </w:rPr>
              <w:t>сотрудником, каков ему необходим. Резюме – официальный документ, правила написания</w:t>
            </w:r>
          </w:p>
          <w:p w14:paraId="373439A7" w14:textId="77777777" w:rsidR="00036675" w:rsidRPr="00036675" w:rsidRDefault="00036675" w:rsidP="0003667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sz w:val="23"/>
                <w:szCs w:val="23"/>
              </w:rPr>
              <w:t>которого регламентированы руководством по делопроизводству. Структура резюме.</w:t>
            </w:r>
          </w:p>
          <w:p w14:paraId="69948685" w14:textId="77777777" w:rsidR="00D55BE4" w:rsidRPr="00D55BE4" w:rsidRDefault="00036675" w:rsidP="0003667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sz w:val="23"/>
                <w:szCs w:val="23"/>
              </w:rPr>
              <w:t>Резюме действительное и резюме проектное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87C5" w14:textId="77777777" w:rsidR="00D55BE4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A2FCF" w14:textId="77777777" w:rsidR="00211E26" w:rsidRDefault="00352BB1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39690E97" w14:textId="77777777" w:rsidR="00352BB1" w:rsidRPr="00E532D1" w:rsidRDefault="00352BB1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0E61810A" w14:textId="77777777" w:rsidR="00D55BE4" w:rsidRPr="00B774D7" w:rsidRDefault="00352BB1" w:rsidP="0035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061C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</w:p>
        </w:tc>
      </w:tr>
      <w:tr w:rsidR="003A3683" w:rsidRPr="00B774D7" w14:paraId="6173E958" w14:textId="77777777" w:rsidTr="007F1E69">
        <w:trPr>
          <w:trHeight w:val="2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F941F7C" w14:textId="77777777" w:rsidR="003A3683" w:rsidRPr="00DA07AF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8A4B3" w14:textId="77777777" w:rsidR="003A3683" w:rsidRPr="00DA07AF" w:rsidRDefault="003A3683" w:rsidP="00DA07A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339E6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10259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B774D7" w14:paraId="06098904" w14:textId="77777777" w:rsidTr="007F1E69">
        <w:trPr>
          <w:trHeight w:val="20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CBCD14" w14:textId="77777777" w:rsidR="003A3683" w:rsidRPr="00DA07AF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758A0" w14:textId="77777777" w:rsidR="00036675" w:rsidRPr="00036675" w:rsidRDefault="00211E26" w:rsidP="00036675">
            <w:pPr>
              <w:pStyle w:val="Default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4.</w:t>
            </w:r>
            <w:r w:rsidR="00036675" w:rsidRPr="00036675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Отличие нормативных документов от видов текстов (сопоставление</w:t>
            </w: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="00036675" w:rsidRPr="00036675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фрагмента из художественного текста и официальных документов). Понятие о резюме.</w:t>
            </w: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="00036675" w:rsidRPr="00036675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Работа с образцовым документом резюме. Составление своего действительного резюме (по</w:t>
            </w:r>
          </w:p>
          <w:p w14:paraId="3A5FBC3B" w14:textId="77777777" w:rsidR="00036675" w:rsidRPr="00036675" w:rsidRDefault="00036675" w:rsidP="00036675">
            <w:pPr>
              <w:pStyle w:val="Default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аналогии с образцовым текстом) Взаимопроверка составленных резюме. Понятие о</w:t>
            </w:r>
          </w:p>
          <w:p w14:paraId="05C4EF91" w14:textId="77777777" w:rsidR="003A3683" w:rsidRPr="00D55BE4" w:rsidRDefault="00036675" w:rsidP="00036675">
            <w:pPr>
              <w:pStyle w:val="Default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036675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проектном резюме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2FC4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64D8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BB1" w:rsidRPr="00B774D7" w14:paraId="32D35859" w14:textId="77777777" w:rsidTr="007F1E69">
        <w:trPr>
          <w:trHeight w:val="20"/>
        </w:trPr>
        <w:tc>
          <w:tcPr>
            <w:tcW w:w="7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DA0A10" w14:textId="77777777" w:rsidR="00352BB1" w:rsidRPr="00352BB1" w:rsidRDefault="00352BB1" w:rsidP="0035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0D6B6" w14:textId="77777777" w:rsidR="00352BB1" w:rsidRPr="00352BB1" w:rsidRDefault="00352BB1" w:rsidP="00352BB1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352BB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«Человек в поиске</w:t>
            </w:r>
            <w:r w:rsidR="00211E26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352BB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прекрасного»:</w:t>
            </w:r>
            <w:r w:rsidR="00211E26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352BB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Русская литература</w:t>
            </w:r>
            <w:r w:rsidR="00211E26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352BB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рубежа X</w:t>
            </w:r>
            <w:r w:rsidR="00211E26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I</w:t>
            </w:r>
            <w:r w:rsidRPr="00352BB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Х-ХХ веков</w:t>
            </w:r>
          </w:p>
          <w:p w14:paraId="31F9E839" w14:textId="77777777" w:rsidR="00352BB1" w:rsidRDefault="00352BB1" w:rsidP="00352BB1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352BB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в контексте</w:t>
            </w:r>
            <w:r w:rsidR="00211E26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352BB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социокультурных</w:t>
            </w:r>
            <w:r w:rsidR="00211E26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352BB1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процессов эпохи</w:t>
            </w: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.</w:t>
            </w:r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9FF5" w14:textId="77777777" w:rsidR="00352BB1" w:rsidRPr="00B774D7" w:rsidRDefault="00352BB1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7F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5E41" w14:textId="77777777" w:rsidR="00211E26" w:rsidRDefault="00352BB1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363BE52A" w14:textId="77777777" w:rsidR="00352BB1" w:rsidRPr="00352BB1" w:rsidRDefault="00352BB1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352BB1" w:rsidRPr="00B774D7" w14:paraId="667D4762" w14:textId="77777777" w:rsidTr="007F1E69">
        <w:trPr>
          <w:trHeight w:val="20"/>
        </w:trPr>
        <w:tc>
          <w:tcPr>
            <w:tcW w:w="7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F10ADF" w14:textId="77777777" w:rsidR="00352BB1" w:rsidRPr="00352BB1" w:rsidRDefault="00352BB1" w:rsidP="0035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B0438" w14:textId="77777777" w:rsidR="00352BB1" w:rsidRPr="00352BB1" w:rsidRDefault="00352BB1" w:rsidP="00352BB1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D83E" w14:textId="77777777" w:rsidR="00352BB1" w:rsidRDefault="00352BB1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C50D" w14:textId="77777777" w:rsidR="00352BB1" w:rsidRPr="00B774D7" w:rsidRDefault="00352BB1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ADD" w:rsidRPr="00B774D7" w14:paraId="7F9C4B71" w14:textId="77777777" w:rsidTr="005D0ADD">
        <w:trPr>
          <w:trHeight w:val="309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14:paraId="6F285543" w14:textId="77777777" w:rsidR="005D0ADD" w:rsidRDefault="005D0ADD" w:rsidP="0035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</w:t>
            </w:r>
            <w:proofErr w:type="gramEnd"/>
          </w:p>
          <w:p w14:paraId="795BE34C" w14:textId="77777777" w:rsidR="005D0ADD" w:rsidRPr="00352BB1" w:rsidRDefault="005D0ADD" w:rsidP="0035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Мотивы лирики и</w:t>
            </w:r>
          </w:p>
          <w:p w14:paraId="552BD378" w14:textId="77777777" w:rsidR="005D0ADD" w:rsidRPr="00B774D7" w:rsidRDefault="005D0ADD" w:rsidP="0035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прозы И. А. Бунина</w:t>
            </w:r>
          </w:p>
        </w:tc>
        <w:tc>
          <w:tcPr>
            <w:tcW w:w="2949" w:type="pct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D5C7BFD" w14:textId="77777777" w:rsidR="005D0ADD" w:rsidRPr="00352BB1" w:rsidRDefault="005D0ADD" w:rsidP="00352BB1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Иван Алексеевич Бунин (1870–1953). Факты биографии. Первый русский писатель –</w:t>
            </w:r>
          </w:p>
          <w:p w14:paraId="300D40C6" w14:textId="265ACE61" w:rsidR="005D0ADD" w:rsidRPr="00352BB1" w:rsidRDefault="005D0ADD" w:rsidP="00352BB1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лауреат Нобелевской премии по литературе</w:t>
            </w:r>
            <w:r w:rsidR="00AF74E0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</w:t>
            </w:r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«Листопад», «Вечер», «Одиночество», «Не устану воспевать вас, звезды!..», «</w:t>
            </w:r>
            <w:proofErr w:type="spellStart"/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Последнийшмель</w:t>
            </w:r>
            <w:proofErr w:type="spellEnd"/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», «Слово», «Поэту»</w:t>
            </w:r>
            <w:r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. </w:t>
            </w:r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Лирика. Философичность, психологизм и лиризм поэзии Бунина. Прославление «любви и</w:t>
            </w:r>
          </w:p>
          <w:p w14:paraId="077AB7B0" w14:textId="77777777" w:rsidR="005D0ADD" w:rsidRPr="00352BB1" w:rsidRDefault="005D0ADD" w:rsidP="00352BB1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радости бытия». Пейзажная лирика. Тема одиночества. Тема поэтического труда.</w:t>
            </w:r>
          </w:p>
          <w:p w14:paraId="09E5808E" w14:textId="77777777" w:rsidR="005D0ADD" w:rsidRPr="00352BB1" w:rsidRDefault="005D0ADD" w:rsidP="00352BB1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Рассказы «Антоновские яблоки», «Чистый понедельник»; рассказ-притча «Господин из</w:t>
            </w:r>
          </w:p>
          <w:p w14:paraId="4481821B" w14:textId="77777777" w:rsidR="005D0ADD" w:rsidRPr="003A3683" w:rsidRDefault="005D0ADD" w:rsidP="00352BB1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Сан-Франциско»; цикл рассказов «Темные аллеи»</w:t>
            </w:r>
            <w:r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. </w:t>
            </w:r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Проза И. А. Бунина. Мотив запустения и увядания дворянских гнезд, образ «</w:t>
            </w:r>
            <w:proofErr w:type="spellStart"/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Русиуходящей</w:t>
            </w:r>
            <w:proofErr w:type="spellEnd"/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». Судьба мира и цивилизации в осмыслении писателя. Тема трагической </w:t>
            </w:r>
            <w:proofErr w:type="spellStart"/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любвив</w:t>
            </w:r>
            <w:proofErr w:type="spellEnd"/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рассказах Бунина. Традиции русской классической поэзии и психологической прозы </w:t>
            </w:r>
            <w:proofErr w:type="spellStart"/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втворчестве</w:t>
            </w:r>
            <w:proofErr w:type="spellEnd"/>
            <w:r w:rsidRPr="00352BB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Бунина, Новаторство поэта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1A54" w14:textId="77777777" w:rsidR="005D0ADD" w:rsidRPr="00B774D7" w:rsidRDefault="002A46EF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23DE28" w14:textId="77777777" w:rsidR="005D0ADD" w:rsidRPr="00E532D1" w:rsidRDefault="005D0ADD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06,ОК 09</w:t>
            </w:r>
          </w:p>
          <w:p w14:paraId="390E95F9" w14:textId="77777777" w:rsidR="005D0ADD" w:rsidRPr="00B774D7" w:rsidRDefault="005D0ADD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ADD" w:rsidRPr="00B774D7" w14:paraId="52D3BFEB" w14:textId="77777777" w:rsidTr="006B480F">
        <w:trPr>
          <w:trHeight w:val="126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A073406" w14:textId="77777777" w:rsidR="005D0ADD" w:rsidRPr="00B774D7" w:rsidRDefault="005D0ADD" w:rsidP="0035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1639B53" w14:textId="77777777" w:rsidR="005D0ADD" w:rsidRPr="002A46EF" w:rsidRDefault="002A46EF" w:rsidP="00352BB1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bCs/>
                <w:i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Arial"/>
                <w:b/>
                <w:bCs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AB47E" w14:textId="77777777" w:rsidR="005D0ADD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B0AA1" w14:textId="77777777" w:rsidR="005D0ADD" w:rsidRDefault="005D0ADD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D0ADD" w:rsidRPr="00B774D7" w14:paraId="37B90585" w14:textId="77777777" w:rsidTr="006B480F">
        <w:trPr>
          <w:trHeight w:val="13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07676E9" w14:textId="77777777" w:rsidR="005D0ADD" w:rsidRPr="00B774D7" w:rsidRDefault="005D0ADD" w:rsidP="0035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C88A1" w14:textId="77777777" w:rsidR="002A46EF" w:rsidRPr="002A46EF" w:rsidRDefault="002A46EF" w:rsidP="002A46EF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bCs/>
                <w:i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Arial"/>
                <w:b/>
                <w:bCs/>
                <w:i/>
                <w:sz w:val="24"/>
                <w:szCs w:val="24"/>
                <w:lang w:eastAsia="ru-RU"/>
              </w:rPr>
              <w:t>14 Психологизм бунинской прозы. Пейзаж. Особенности языка:</w:t>
            </w:r>
          </w:p>
          <w:p w14:paraId="0AD28D57" w14:textId="77777777" w:rsidR="005D0ADD" w:rsidRPr="002A46EF" w:rsidRDefault="002A46EF" w:rsidP="002A46EF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2A46EF">
              <w:rPr>
                <w:rFonts w:ascii="Times New Roman" w:eastAsia="Times New Roman" w:hAnsi="Times New Roman" w:cs="Arial"/>
                <w:b/>
                <w:bCs/>
                <w:i/>
                <w:sz w:val="24"/>
                <w:szCs w:val="24"/>
                <w:lang w:eastAsia="ru-RU"/>
              </w:rPr>
              <w:t>«живопись» словом</w:t>
            </w:r>
            <w:proofErr w:type="gramEnd"/>
            <w:r w:rsidRPr="002A46EF">
              <w:rPr>
                <w:rFonts w:ascii="Times New Roman" w:eastAsia="Times New Roman" w:hAnsi="Times New Roman" w:cs="Arial"/>
                <w:b/>
                <w:bCs/>
                <w:i/>
                <w:sz w:val="24"/>
                <w:szCs w:val="24"/>
                <w:lang w:eastAsia="ru-RU"/>
              </w:rPr>
              <w:t>, детали-символы, сочетание различных пластов лексики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F807" w14:textId="77777777" w:rsidR="005D0ADD" w:rsidRDefault="005D0ADD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C11F0" w14:textId="77777777" w:rsidR="005D0ADD" w:rsidRDefault="005D0ADD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E7469" w:rsidRPr="00B774D7" w14:paraId="7AA1EA1F" w14:textId="77777777" w:rsidTr="007F1E69">
        <w:trPr>
          <w:trHeight w:val="18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59748" w14:textId="77777777" w:rsidR="00DE7469" w:rsidRDefault="00DE7469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</w:t>
            </w:r>
            <w:proofErr w:type="gramEnd"/>
          </w:p>
          <w:p w14:paraId="6759886F" w14:textId="77777777" w:rsidR="00352BB1" w:rsidRPr="00352BB1" w:rsidRDefault="00352BB1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Традиции русской</w:t>
            </w:r>
          </w:p>
          <w:p w14:paraId="70D3FE03" w14:textId="77777777" w:rsidR="00352BB1" w:rsidRPr="00352BB1" w:rsidRDefault="00352BB1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классики в творчестве</w:t>
            </w:r>
          </w:p>
          <w:p w14:paraId="0FC4A451" w14:textId="77777777" w:rsidR="00352BB1" w:rsidRPr="003A3683" w:rsidRDefault="00352BB1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А. И. Куприна 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6835" w14:textId="77777777" w:rsidR="00352BB1" w:rsidRPr="00352BB1" w:rsidRDefault="00352BB1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Иванович Куприн (1870–1938) Сведения из </w:t>
            </w:r>
            <w:proofErr w:type="spellStart"/>
            <w:proofErr w:type="gramStart"/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биографии.Повесть</w:t>
            </w:r>
            <w:proofErr w:type="spellEnd"/>
            <w:proofErr w:type="gramEnd"/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«Олеся». Тема «естественного человека» в повести. Мечты Олеси и реальная жизнь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окружения. Трагизм лю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бови героини. Осуждение пороков </w:t>
            </w: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«Гранатовый браслет». Своеобразие сюжета. Герои о сущности любви.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Трагическая история любви </w:t>
            </w:r>
            <w:proofErr w:type="spellStart"/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Желткова</w:t>
            </w:r>
            <w:proofErr w:type="spellEnd"/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Развитие темы «маленького человека» в рассказе.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финала. Символический смысл заглавия, роль эпиграфа. Авторская позиция.</w:t>
            </w:r>
          </w:p>
          <w:p w14:paraId="0D0A7640" w14:textId="77777777" w:rsidR="00352BB1" w:rsidRPr="00352BB1" w:rsidRDefault="00352BB1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Традиции русской классической литературы в прозе Куприна. «Гранатовый браслет» в</w:t>
            </w:r>
          </w:p>
          <w:p w14:paraId="6567232E" w14:textId="77777777" w:rsidR="00DE7469" w:rsidRPr="00D55BE4" w:rsidRDefault="00352BB1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кино (А. </w:t>
            </w:r>
            <w:proofErr w:type="spellStart"/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Роом</w:t>
            </w:r>
            <w:proofErr w:type="spellEnd"/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1964)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82D0" w14:textId="77777777" w:rsidR="00DE7469" w:rsidRDefault="00D55BE4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03D01" w14:textId="77777777" w:rsidR="00FF5198" w:rsidRDefault="00352BB1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3E41283B" w14:textId="77777777" w:rsidR="00352BB1" w:rsidRPr="00E532D1" w:rsidRDefault="00352BB1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64B1233E" w14:textId="77777777" w:rsidR="00DE7469" w:rsidRPr="00B774D7" w:rsidRDefault="00DE7469" w:rsidP="00D55BE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768C" w:rsidRPr="00B774D7" w14:paraId="6D1476FA" w14:textId="77777777" w:rsidTr="00352BB1">
        <w:trPr>
          <w:trHeight w:val="168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F96FB" w14:textId="77777777" w:rsidR="0003768C" w:rsidRPr="00352BB1" w:rsidRDefault="0003768C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756FEE6D" w14:textId="77777777" w:rsidR="0003768C" w:rsidRPr="00352BB1" w:rsidRDefault="0003768C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Герои М. Горького в</w:t>
            </w:r>
          </w:p>
          <w:p w14:paraId="621AC43B" w14:textId="77777777" w:rsidR="0003768C" w:rsidRPr="00DE7469" w:rsidRDefault="0003768C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поисках смысла жизни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F65B" w14:textId="77777777" w:rsidR="0003768C" w:rsidRDefault="0003768C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 Горький (1868–1936). Сведения из биографии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Рассказ-триптих «Старуха Изергиль». Романтизм ранних рассказов Горького.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Проблемагероя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Особенности композиции рассказа. Независимость и обреченность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Изергиль.Индивидуализм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Ларры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Подвиг Данко. Величие и бессмысленность его жертвы. Смысл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противопоставления героев.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Пьеса «На дне». «На дне» как социально-философская драма. Смысл названия пьесы.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и конфликт персонажей. Обреченность обитателей ночлежки. Старик Лука и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егожизненная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философия. Спор о назначении человека. «Три правды» в пьесе и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ихтрагическая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конфронтация. Роль авторских ремарок, песен, цитат.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E29E" w14:textId="77777777" w:rsidR="0003768C" w:rsidRDefault="0003768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38DE8" w14:textId="77777777" w:rsidR="0003768C" w:rsidRPr="00E532D1" w:rsidRDefault="0003768C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0177D434" w14:textId="77777777" w:rsidR="0003768C" w:rsidRPr="000129CB" w:rsidRDefault="0003768C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3768C" w:rsidRPr="00B774D7" w14:paraId="622A3379" w14:textId="77777777" w:rsidTr="006B480F">
        <w:trPr>
          <w:trHeight w:val="21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5357B" w14:textId="77777777" w:rsidR="0003768C" w:rsidRPr="00352BB1" w:rsidRDefault="0003768C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7AD6" w14:textId="77777777" w:rsidR="0003768C" w:rsidRPr="0003768C" w:rsidRDefault="0003768C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244B3" w14:textId="77777777" w:rsidR="0003768C" w:rsidRDefault="0003768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26284" w14:textId="77777777" w:rsidR="0003768C" w:rsidRPr="000129CB" w:rsidRDefault="0003768C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3768C" w:rsidRPr="00B774D7" w14:paraId="0D016154" w14:textId="77777777" w:rsidTr="006B480F">
        <w:trPr>
          <w:trHeight w:val="33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59AC7" w14:textId="77777777" w:rsidR="0003768C" w:rsidRPr="00352BB1" w:rsidRDefault="0003768C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7465" w14:textId="77777777" w:rsidR="0003768C" w:rsidRPr="0003768C" w:rsidRDefault="0003768C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Противопоставление героя-индивидуалиста и героя-альтруиста. Социально- философская пьеса. Чтение по ролям фрагментов пьесы. Спор о человеке. «Три правды» в пьесе: в чем отличие? Неоднозначность авторской позиции. Песни и цитаты как составляющие языка пьесы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380F" w14:textId="77777777" w:rsidR="0003768C" w:rsidRDefault="0003768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06A78" w14:textId="77777777" w:rsidR="0003768C" w:rsidRPr="000129CB" w:rsidRDefault="0003768C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52BB1" w:rsidRPr="00B774D7" w14:paraId="7190692C" w14:textId="77777777" w:rsidTr="00352BB1">
        <w:trPr>
          <w:trHeight w:val="15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F7DEE" w14:textId="77777777" w:rsidR="0003768C" w:rsidRPr="0003768C" w:rsidRDefault="0003768C" w:rsidP="00037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</w:p>
          <w:p w14:paraId="4C8EBF98" w14:textId="77777777" w:rsidR="0003768C" w:rsidRPr="0003768C" w:rsidRDefault="0003768C" w:rsidP="00037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Серебряный век:</w:t>
            </w:r>
          </w:p>
          <w:p w14:paraId="1B590389" w14:textId="77777777" w:rsidR="0003768C" w:rsidRPr="0003768C" w:rsidRDefault="0003768C" w:rsidP="00037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общая характеристика</w:t>
            </w:r>
          </w:p>
          <w:p w14:paraId="40E96607" w14:textId="77777777" w:rsidR="0003768C" w:rsidRPr="0003768C" w:rsidRDefault="0003768C" w:rsidP="00037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 основные</w:t>
            </w:r>
          </w:p>
          <w:p w14:paraId="54FBEA6A" w14:textId="77777777" w:rsidR="00352BB1" w:rsidRPr="00DE7469" w:rsidRDefault="0003768C" w:rsidP="00037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представители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679" w14:textId="77777777" w:rsidR="00352BB1" w:rsidRDefault="0003768C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реализма – к модернизму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Серебряный век: происхождение и смысл определения. Серебряный век как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культурноисторическая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эпоха. Предпосылки возникновения. Классификация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литературныхнаправлений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от реализма – к модернизму. Диалог с классикой как «средство развития,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обогащения» новых направлений. Основные модернистские направления.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Символизм. Идея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двоемирия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обновление художественного языка: расширение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значенияслова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Поэты-символисты: В. Брюсов («Творчество»); К. Бальмонт («Я –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изысканностьрусской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медлительной речи…»); А. Белый («Раздумье»).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Акмеизм. Возвращение к «прекрасной ясности». Предметность тематики и </w:t>
            </w:r>
            <w:proofErr w:type="spellStart"/>
            <w:proofErr w:type="gram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образов,точность</w:t>
            </w:r>
            <w:proofErr w:type="spellEnd"/>
            <w:proofErr w:type="gram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слова. Поэты-акмеисты: Н. Гумилев («Жираф»); С. Городецкий («Береза»).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Футуризм.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Эпатажность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устремленность в будущее. Разрыв с традицией. Попытка создать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«новый стиль. Приоритет формы над содержанием, эпатаж. Поиски в области языка,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словотворчество. Поэты-футуристы: И. Северянин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(«Эпилог», «Авиатор»); В. Хлебников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(«Заклятие смехом»). Серебряный век в кино и театре. Культура авангарда в современной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 культуре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C45D" w14:textId="77777777" w:rsidR="00352BB1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5E68C" w14:textId="77777777" w:rsidR="00352BB1" w:rsidRPr="00E532D1" w:rsidRDefault="00352BB1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5D0A5CA1" w14:textId="77777777" w:rsidR="00352BB1" w:rsidRPr="000129CB" w:rsidRDefault="00352BB1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6EF" w:rsidRPr="00B774D7" w14:paraId="2B7C0EF5" w14:textId="77777777" w:rsidTr="002A46EF">
        <w:trPr>
          <w:trHeight w:val="275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FB146" w14:textId="77777777" w:rsidR="002A46EF" w:rsidRPr="0003768C" w:rsidRDefault="002A46EF" w:rsidP="00037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A0AB" w14:textId="77777777" w:rsidR="002A46EF" w:rsidRPr="002A46EF" w:rsidRDefault="002A46EF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0C2F3" w14:textId="77777777" w:rsidR="002A46EF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39D73" w14:textId="77777777" w:rsidR="002A46EF" w:rsidRPr="000129CB" w:rsidRDefault="002A46EF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6EF" w:rsidRPr="00B774D7" w14:paraId="17A7CCD6" w14:textId="77777777" w:rsidTr="006B480F">
        <w:trPr>
          <w:trHeight w:val="27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6A019" w14:textId="77777777" w:rsidR="002A46EF" w:rsidRPr="0003768C" w:rsidRDefault="002A46EF" w:rsidP="00037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C9C9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Чтение и исполнение поэтических произведений, сопоставление различных методов</w:t>
            </w:r>
            <w:r w:rsidR="00FF5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создания художественного образа, стилизация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CA4F" w14:textId="77777777" w:rsidR="002A46EF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B0B93" w14:textId="77777777" w:rsidR="002A46EF" w:rsidRPr="000129CB" w:rsidRDefault="002A46EF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52BB1" w:rsidRPr="00B774D7" w14:paraId="060C42D3" w14:textId="77777777" w:rsidTr="00352BB1">
        <w:trPr>
          <w:trHeight w:val="135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9FDB1" w14:textId="77777777" w:rsidR="00352BB1" w:rsidRDefault="0003768C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</w:p>
          <w:p w14:paraId="4C3641DF" w14:textId="77777777" w:rsidR="0003768C" w:rsidRPr="0003768C" w:rsidRDefault="0003768C" w:rsidP="00037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 Блок. Лирика.</w:t>
            </w:r>
          </w:p>
          <w:p w14:paraId="5889E84B" w14:textId="77777777" w:rsidR="0003768C" w:rsidRPr="00DE7469" w:rsidRDefault="0003768C" w:rsidP="00037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Поэма «Двенадцать»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6EBF" w14:textId="77777777" w:rsidR="0003768C" w:rsidRPr="0003768C" w:rsidRDefault="0003768C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Александрович Блок (1880–1921). Сведения из биографии поэта.</w:t>
            </w:r>
          </w:p>
          <w:p w14:paraId="752265A2" w14:textId="77777777" w:rsidR="0003768C" w:rsidRPr="0003768C" w:rsidRDefault="0003768C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«Вхожу я в темные храмы…», «Незнакомка», «Ночь, улица, фонарь, аптека…», «О</w:t>
            </w:r>
          </w:p>
          <w:p w14:paraId="43A1E64C" w14:textId="77777777" w:rsidR="0003768C" w:rsidRPr="0003768C" w:rsidRDefault="0003768C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доблестях, о подвигах, о славе…», «В ресторане», «Река раскинулась. Течет, грустит</w:t>
            </w:r>
          </w:p>
          <w:p w14:paraId="350CC18F" w14:textId="77777777" w:rsidR="0003768C" w:rsidRPr="0003768C" w:rsidRDefault="0003768C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лениво…» (из цикла «На поле Куликовом»), «Россия», «Балаган», «О, я хочу безумно</w:t>
            </w:r>
          </w:p>
          <w:p w14:paraId="456A5D85" w14:textId="77777777" w:rsidR="00352BB1" w:rsidRDefault="0003768C" w:rsidP="00037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жить…». Лирика Блока – «трилогия вочеловечения». Образ Родины: ее прошлое и настоящее. Новаторство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ввоплощении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интерпретации образа России. Тема призвания поэта. Поэма «Двенадцать». Проблематика, сюжет и композиция. «Рождение будущего в пожаре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икрови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образ революции. Образ «двенадцати». Образ Христа и неоднозначность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егоинтерпретации</w:t>
            </w:r>
            <w:proofErr w:type="spellEnd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Символика образов. Антитеза. Полифонизм поэмы. Поэма в живописи и </w:t>
            </w:r>
            <w:proofErr w:type="spellStart"/>
            <w:r w:rsidRPr="0003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насцене</w:t>
            </w:r>
            <w:proofErr w:type="spellEnd"/>
            <w:r w:rsid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979A" w14:textId="77777777" w:rsidR="00352BB1" w:rsidRDefault="0003768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EB215" w14:textId="77777777" w:rsidR="00352BB1" w:rsidRPr="00E532D1" w:rsidRDefault="00352BB1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1A929FE1" w14:textId="77777777" w:rsidR="00352BB1" w:rsidRPr="000129CB" w:rsidRDefault="00352BB1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52BB1" w:rsidRPr="00B774D7" w14:paraId="5209408C" w14:textId="77777777" w:rsidTr="00352BB1">
        <w:trPr>
          <w:trHeight w:val="81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C4217" w14:textId="77777777" w:rsidR="00352BB1" w:rsidRDefault="005D0ADD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3.6</w:t>
            </w:r>
          </w:p>
          <w:p w14:paraId="173030FE" w14:textId="77777777" w:rsidR="005D0ADD" w:rsidRPr="005D0ADD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Поэтическое</w:t>
            </w:r>
          </w:p>
          <w:p w14:paraId="2ED44270" w14:textId="77777777" w:rsidR="005D0ADD" w:rsidRPr="005D0ADD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новаторство</w:t>
            </w:r>
          </w:p>
          <w:p w14:paraId="20058514" w14:textId="77777777" w:rsidR="005D0ADD" w:rsidRPr="00DE7469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В. Маяковского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0132" w14:textId="77777777" w:rsidR="005D0ADD" w:rsidRPr="005D0ADD" w:rsidRDefault="005D0ADD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 Владимирович Маяковский (1893–1930) Трагедия горлана-главаря (факты </w:t>
            </w:r>
          </w:p>
          <w:p w14:paraId="366DA618" w14:textId="77777777" w:rsidR="005D0ADD" w:rsidRPr="005D0ADD" w:rsidRDefault="005D0ADD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биографии</w:t>
            </w:r>
            <w:proofErr w:type="gram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).«</w:t>
            </w:r>
            <w:proofErr w:type="gram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Послушайте!», «</w:t>
            </w:r>
            <w:proofErr w:type="spell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Лиличка</w:t>
            </w:r>
            <w:proofErr w:type="spell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!», «Скрипка и немножко нервно», «Левый </w:t>
            </w:r>
            <w:proofErr w:type="spell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марш»,«Прозаседавшиеся</w:t>
            </w:r>
            <w:proofErr w:type="spell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«Нате!», «А вы могли бы?», «Юбилейное», «Сергею Есенину»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Лирика. Маяковский и футуризм. Ранняя лирика поэта.  Поэт и революция. Сатира Маяковского. Тема поэта и поэзии. </w:t>
            </w:r>
            <w:proofErr w:type="spell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Поэтическоеноваторство</w:t>
            </w:r>
            <w:proofErr w:type="spell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Маяковского (ритмика, рифма, строфика и графика стиха, неологизмы,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гиперболичность). Своеобразие жанров и стилей лирики поэта. Стихи поэта в современной</w:t>
            </w:r>
          </w:p>
          <w:p w14:paraId="2789B2C6" w14:textId="77777777" w:rsidR="00352BB1" w:rsidRDefault="005D0ADD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 культуре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Поэма-триптих «Облако в штанах». Образ лирического героя-бунтаря и его возлюбленной.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Новаторское открытие Маяковского в жанре поэмы: усиление лирического </w:t>
            </w:r>
            <w:proofErr w:type="gram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начала(</w:t>
            </w:r>
            <w:proofErr w:type="gram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превращение поэмы в лирический монолог). Особенности рифмовки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176A" w14:textId="77777777" w:rsidR="00352BB1" w:rsidRDefault="005D0ADD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B3445" w14:textId="77777777" w:rsidR="005D0ADD" w:rsidRPr="00E532D1" w:rsidRDefault="005D0ADD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45511116" w14:textId="77777777" w:rsidR="00352BB1" w:rsidRPr="000129CB" w:rsidRDefault="00352BB1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52BB1" w:rsidRPr="00B774D7" w14:paraId="57FE339D" w14:textId="77777777" w:rsidTr="00352BB1">
        <w:trPr>
          <w:trHeight w:val="18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E269B" w14:textId="77777777" w:rsidR="00352BB1" w:rsidRDefault="005D0ADD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3.7</w:t>
            </w:r>
          </w:p>
          <w:p w14:paraId="7C1BE9C9" w14:textId="77777777" w:rsidR="005D0ADD" w:rsidRPr="005D0ADD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Драматизм судьбы</w:t>
            </w:r>
          </w:p>
          <w:p w14:paraId="55E4D049" w14:textId="77777777" w:rsidR="005D0ADD" w:rsidRPr="005D0ADD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поэта</w:t>
            </w:r>
          </w:p>
          <w:p w14:paraId="46175B8F" w14:textId="77777777" w:rsidR="005D0ADD" w:rsidRPr="00DE7469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С. А. Есенин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4B07" w14:textId="77777777" w:rsidR="005D0ADD" w:rsidRPr="005D0ADD" w:rsidRDefault="005D0ADD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Александрович Есенин (1895–</w:t>
            </w:r>
            <w:proofErr w:type="gram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1925)(</w:t>
            </w:r>
            <w:proofErr w:type="gram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«Гой ты, Русь моя родная!», «Тебе одной плету венок…», «Спит ковыль. Равнина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дорогая…», «Неуютная жидкая </w:t>
            </w:r>
            <w:proofErr w:type="spell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лунность</w:t>
            </w:r>
            <w:proofErr w:type="spell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…»; «Сорокоуст», «Я покинул родимый дом…»,«Русь советская», «Письмо к матери»; «Отговорила роща золотая…», «Собаке </w:t>
            </w:r>
            <w:proofErr w:type="spell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Качалова»;«Не</w:t>
            </w:r>
            <w:proofErr w:type="spell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бродить, не мять в кустах </w:t>
            </w: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багряных…», «Мы теперь уходим понемногу…», «Шаганэ </w:t>
            </w:r>
            <w:proofErr w:type="spell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тымоя</w:t>
            </w:r>
            <w:proofErr w:type="spell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Шаганэ…», «Письмо к женщине», «Не жалею, не зову, не плачу…».Чувство Родины – основное в творчестве Есенина. Образ родной деревни, ее судьба </w:t>
            </w:r>
            <w:proofErr w:type="spellStart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вранней</w:t>
            </w:r>
            <w:proofErr w:type="spellEnd"/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поздней лирике поэта. Посвящение матери. Особая связь природы и человека.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Любовная тема. Исповедальность лирики: отражение потерь и обретений на дороге жизни.</w:t>
            </w:r>
          </w:p>
          <w:p w14:paraId="36EB095C" w14:textId="77777777" w:rsidR="005D0ADD" w:rsidRPr="005D0ADD" w:rsidRDefault="005D0ADD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Самобытность поэзии Есенина (народно-песенная основа, музыкальность). Есенин на</w:t>
            </w:r>
          </w:p>
          <w:p w14:paraId="71D2E2A3" w14:textId="77777777" w:rsidR="002A46EF" w:rsidRDefault="005D0ADD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сцене, в кино и музыке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8DB6" w14:textId="77777777" w:rsidR="00352BB1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25AC1" w14:textId="77777777" w:rsidR="005D0ADD" w:rsidRPr="00E532D1" w:rsidRDefault="005D0ADD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70A07D92" w14:textId="77777777" w:rsidR="00352BB1" w:rsidRPr="000129CB" w:rsidRDefault="00352BB1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6EF" w:rsidRPr="00B774D7" w14:paraId="701C3C8F" w14:textId="77777777" w:rsidTr="006B480F">
        <w:trPr>
          <w:trHeight w:val="180"/>
        </w:trPr>
        <w:tc>
          <w:tcPr>
            <w:tcW w:w="749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0EE553" w14:textId="77777777" w:rsidR="002A46EF" w:rsidRDefault="002A46EF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9272" w14:textId="77777777" w:rsidR="002A46EF" w:rsidRPr="002A46EF" w:rsidRDefault="002A46EF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EEB77" w14:textId="77777777" w:rsidR="002A46EF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C1C15" w14:textId="77777777" w:rsidR="00FF5198" w:rsidRDefault="002A46EF" w:rsidP="005D0A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646E2206" w14:textId="77777777" w:rsidR="002A46EF" w:rsidRPr="002A46EF" w:rsidRDefault="002A46EF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2A46EF" w:rsidRPr="00B774D7" w14:paraId="1F4D814F" w14:textId="77777777" w:rsidTr="006B480F">
        <w:trPr>
          <w:trHeight w:val="180"/>
        </w:trPr>
        <w:tc>
          <w:tcPr>
            <w:tcW w:w="749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4C27DF" w14:textId="77777777" w:rsidR="002A46EF" w:rsidRDefault="002A46EF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5B79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Работа с поэтическими произведениями С. Есенина – выразительное</w:t>
            </w:r>
          </w:p>
          <w:p w14:paraId="199BF30C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чтение, исполнение, составление визуальных и музыкальных композиций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CEC8" w14:textId="77777777" w:rsidR="002A46EF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483B5" w14:textId="77777777" w:rsidR="002A46EF" w:rsidRPr="000129CB" w:rsidRDefault="002A46EF" w:rsidP="005D0A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52BB1" w:rsidRPr="00B774D7" w14:paraId="6A738AB3" w14:textId="77777777" w:rsidTr="005D0ADD">
        <w:trPr>
          <w:trHeight w:val="201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68345" w14:textId="77777777" w:rsidR="00352BB1" w:rsidRPr="005D0ADD" w:rsidRDefault="005D0ADD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EA86" w14:textId="77777777" w:rsidR="005D0ADD" w:rsidRPr="005D0ADD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«Человек перед лицом эпохальных потрясений»: Русская литература 20-40-х годов ХХ век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E548" w14:textId="77777777" w:rsidR="00352BB1" w:rsidRDefault="005D0ADD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  <w:r w:rsidR="007F3B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BC363" w14:textId="77777777" w:rsidR="00352BB1" w:rsidRPr="005D0ADD" w:rsidRDefault="005D0ADD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D0ADD" w:rsidRPr="00B774D7" w14:paraId="525F0ABE" w14:textId="77777777" w:rsidTr="005D0ADD">
        <w:trPr>
          <w:trHeight w:val="201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CD7C8" w14:textId="77777777" w:rsidR="005D0ADD" w:rsidRPr="005D0ADD" w:rsidRDefault="005D0ADD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FCEE" w14:textId="77777777" w:rsidR="005D0ADD" w:rsidRPr="005D0ADD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183F" w14:textId="77777777" w:rsidR="005D0ADD" w:rsidRDefault="005D0ADD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50DDEF" w14:textId="77777777" w:rsidR="005D0ADD" w:rsidRPr="000129CB" w:rsidRDefault="005D0ADD" w:rsidP="005D0A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0ADD" w:rsidRPr="00B774D7" w14:paraId="6954AAFD" w14:textId="77777777" w:rsidTr="005D0ADD">
        <w:trPr>
          <w:trHeight w:val="18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BEAAD" w14:textId="77777777" w:rsidR="005D0ADD" w:rsidRDefault="005D0ADD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</w:t>
            </w:r>
          </w:p>
          <w:p w14:paraId="66D6A58B" w14:textId="77777777" w:rsidR="005D0ADD" w:rsidRPr="002A46EF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Исповедальность</w:t>
            </w:r>
          </w:p>
          <w:p w14:paraId="5399B643" w14:textId="77777777" w:rsidR="005D0ADD" w:rsidRPr="002A46EF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лирики</w:t>
            </w:r>
          </w:p>
          <w:p w14:paraId="4AF21057" w14:textId="77777777" w:rsidR="005D0ADD" w:rsidRPr="00DE7469" w:rsidRDefault="005D0ADD" w:rsidP="005D0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М. И. Цветаевой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B7F1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Марина Ивановна Цветаева (1892–1941) Сведения из </w:t>
            </w:r>
            <w:proofErr w:type="spellStart"/>
            <w:proofErr w:type="gram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биографии.«</w:t>
            </w:r>
            <w:proofErr w:type="gram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Роландов</w:t>
            </w:r>
            <w:proofErr w:type="spell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Рог», «Моим стихам, написанным так рано…», «Кто создан из камня, кто </w:t>
            </w:r>
            <w:proofErr w:type="spell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созданиз</w:t>
            </w:r>
            <w:proofErr w:type="spell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глины…», «Куст», «Тоска по родине! Давно…», «Вчера еще в глаза глядел…», «Идешь</w:t>
            </w:r>
          </w:p>
          <w:p w14:paraId="49C26653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меня похожий…», «Все рядком лежат…», «Стихи к Блоку» («Имя твое – птица в</w:t>
            </w:r>
          </w:p>
          <w:p w14:paraId="41DC6CD2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руке…»), «У тонкой проволоки над волной овсов…» (из цикла «Ахматовой»)</w:t>
            </w:r>
          </w:p>
          <w:p w14:paraId="404798FE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Исповедальность поэзии Цветаевой. Необычность образа лирического героя. Основные</w:t>
            </w:r>
          </w:p>
          <w:p w14:paraId="15C526E9" w14:textId="77777777" w:rsidR="005D0ADD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творчества: тема поэта; тема тоски по родине, бесприютности; тема жизни и смерти;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«влюбленности» в творчество поэтов-современников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Живописность и музыкальность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образов. Особенности поэтического синтаксиса. Жизнь и творчество М. Цветаевой в </w:t>
            </w:r>
            <w:proofErr w:type="spell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кинои</w:t>
            </w:r>
            <w:proofErr w:type="spell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7BEE" w14:textId="77777777" w:rsidR="005D0ADD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937A6" w14:textId="77777777" w:rsidR="005D0ADD" w:rsidRPr="00E532D1" w:rsidRDefault="005D0ADD" w:rsidP="005D0A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12A89B26" w14:textId="77777777" w:rsidR="005D0ADD" w:rsidRPr="000129CB" w:rsidRDefault="005D0ADD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6EF" w:rsidRPr="00B774D7" w14:paraId="013AD10A" w14:textId="77777777" w:rsidTr="002A46EF">
        <w:trPr>
          <w:trHeight w:val="600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08FDD" w14:textId="77777777" w:rsidR="002A46EF" w:rsidRDefault="002A46EF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4.2</w:t>
            </w:r>
          </w:p>
          <w:p w14:paraId="120BF6F7" w14:textId="77777777" w:rsidR="002A46EF" w:rsidRPr="002A46EF" w:rsidRDefault="002A46EF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Андрей Платонов.</w:t>
            </w:r>
          </w:p>
          <w:p w14:paraId="700E27F0" w14:textId="77777777" w:rsidR="002A46EF" w:rsidRPr="002A46EF" w:rsidRDefault="002A46EF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«Усомнившийся</w:t>
            </w:r>
          </w:p>
          <w:p w14:paraId="6A1F0398" w14:textId="77777777" w:rsidR="002A46EF" w:rsidRPr="00DE7469" w:rsidRDefault="002A46EF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Макар»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BD27" w14:textId="77777777" w:rsid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Андрей Платонов (Андрей Платонович Климентов) (1899–1951) Сведения из биографии.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Повесть «Усомнившийся Макар». И. Сталин о произведении А. 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Платонова. Повесть как </w:t>
            </w:r>
            <w:proofErr w:type="spell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актгражданского</w:t>
            </w:r>
            <w:proofErr w:type="spell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мужества писателя. Смысл названия произведения. Мотив странствия </w:t>
            </w:r>
            <w:proofErr w:type="spell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какспособ</w:t>
            </w:r>
            <w:proofErr w:type="spell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раскрытия идеи повести. Образ главного героя. Сомнения и причины его сомнений.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 – «природный», «сокровенный» человек. Жанровое своеобразие повести.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Необычность языка и стиля писателя (произвол в сочетании слов, «</w:t>
            </w:r>
            <w:proofErr w:type="spell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неправильности</w:t>
            </w:r>
            <w:proofErr w:type="gram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»,избыточность</w:t>
            </w:r>
            <w:proofErr w:type="spellEnd"/>
            <w:proofErr w:type="gram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языка, речь героев в соответствии со стандартами эпохи и др.)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6054" w14:textId="77777777" w:rsidR="002A46EF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E4437" w14:textId="77777777" w:rsidR="002A46EF" w:rsidRPr="00E532D1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</w:t>
            </w:r>
            <w:r w:rsidRPr="000129CB">
              <w:rPr>
                <w:rFonts w:ascii="Times New Roman" w:hAnsi="Times New Roman" w:cs="Times New Roman"/>
                <w:sz w:val="24"/>
              </w:rPr>
              <w:lastRenderedPageBreak/>
              <w:t>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04DBD9AF" w14:textId="77777777" w:rsidR="002A46EF" w:rsidRPr="000129CB" w:rsidRDefault="002A46EF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6EF" w:rsidRPr="00B774D7" w14:paraId="5112B599" w14:textId="77777777" w:rsidTr="006B480F">
        <w:trPr>
          <w:trHeight w:val="204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22487" w14:textId="77777777" w:rsidR="002A46EF" w:rsidRDefault="002A46EF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3C37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2E1DF" w14:textId="77777777" w:rsidR="002A46EF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00452" w14:textId="77777777" w:rsidR="002A46EF" w:rsidRPr="000129CB" w:rsidRDefault="002A46EF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6EF" w:rsidRPr="00B774D7" w14:paraId="5D4E27A8" w14:textId="77777777" w:rsidTr="006B480F">
        <w:trPr>
          <w:trHeight w:val="27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D9981" w14:textId="77777777" w:rsidR="002A46EF" w:rsidRDefault="002A46EF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CB6B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17 </w:t>
            </w: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Анализ ключевых эпизодов повести. Работа над характеристикой героя как «сокровенного человека» (развитие понятия). Лингвистический анализ</w:t>
            </w:r>
          </w:p>
          <w:p w14:paraId="0D36B4BF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фрагментов повести с целью наблюдения над стилем и языком А. Платонова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B3F2" w14:textId="77777777" w:rsidR="002A46EF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3F301" w14:textId="77777777" w:rsidR="002A46EF" w:rsidRPr="000129CB" w:rsidRDefault="002A46EF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0ADD" w:rsidRPr="00B774D7" w14:paraId="6868BF4B" w14:textId="77777777" w:rsidTr="005D0ADD">
        <w:trPr>
          <w:trHeight w:val="18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43E03" w14:textId="77777777" w:rsidR="005D0ADD" w:rsidRDefault="002A46EF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4.3</w:t>
            </w:r>
          </w:p>
          <w:p w14:paraId="2CDBB4BC" w14:textId="77777777" w:rsidR="002A46EF" w:rsidRPr="002A46EF" w:rsidRDefault="002A46EF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Вечные темы в поэзии</w:t>
            </w:r>
          </w:p>
          <w:p w14:paraId="03B15A41" w14:textId="77777777" w:rsidR="002A46EF" w:rsidRPr="00DE7469" w:rsidRDefault="002A46EF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 А. Ахматовой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2DCE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Анна Андреевна Ахматова (1889–1966) Сведения из </w:t>
            </w:r>
            <w:proofErr w:type="spellStart"/>
            <w:proofErr w:type="gram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биографии.«</w:t>
            </w:r>
            <w:proofErr w:type="gram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</w:t>
            </w:r>
            <w:proofErr w:type="spell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последней встречи», «Сжала руки под темной вуалью…», «Смятение», «Под крышей</w:t>
            </w:r>
          </w:p>
          <w:p w14:paraId="444A0889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промерзшей пустого жилья…», «Муза», «Муза ушла по дороге…», «Мне ни к чему</w:t>
            </w:r>
          </w:p>
          <w:p w14:paraId="67363B4C" w14:textId="77777777" w:rsidR="002A46EF" w:rsidRPr="002A46EF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одические рати…», «Не с теми я, кто бросил землю…», «Мне голос был. Он звал</w:t>
            </w:r>
          </w:p>
          <w:p w14:paraId="268DB00C" w14:textId="77777777" w:rsidR="005D0ADD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утешно</w:t>
            </w:r>
            <w:proofErr w:type="spell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…», «Родная земля», «Смуглый отрок бродил по аллеям</w:t>
            </w:r>
            <w:proofErr w:type="gram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…»Лирика</w:t>
            </w:r>
            <w:proofErr w:type="gram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Основные темы лирики Ахматовой: любовь как всепоглощающее чувство, как </w:t>
            </w:r>
            <w:proofErr w:type="spellStart"/>
            <w:proofErr w:type="gram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мука;тема</w:t>
            </w:r>
            <w:proofErr w:type="spellEnd"/>
            <w:proofErr w:type="gram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творчества; гражданская тема; пушкинская тема.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Поэма «Реквием». Памятник страданиям и мужеству. Трагический пафос произведения.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 и композиция поэмы. Смысл названия. Образ лирической героини. Эпилог </w:t>
            </w:r>
            <w:proofErr w:type="spellStart"/>
            <w:proofErr w:type="gram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поэмы:личная</w:t>
            </w:r>
            <w:proofErr w:type="spellEnd"/>
            <w:proofErr w:type="gram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трагедия героини и общенародное горе. Библейские мотивы и образы в поэме.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исторической памяти. Аллюзии и реминисценции в произведении. Жизнь </w:t>
            </w:r>
            <w:proofErr w:type="spell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итворчество</w:t>
            </w:r>
            <w:proofErr w:type="spell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Ахматова в кино и музыке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833E" w14:textId="77777777" w:rsidR="005D0ADD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2B4EB" w14:textId="77777777" w:rsidR="002A46EF" w:rsidRPr="00E532D1" w:rsidRDefault="002A46EF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  <w:p w14:paraId="6AC37B94" w14:textId="77777777" w:rsidR="005D0ADD" w:rsidRPr="000129CB" w:rsidRDefault="005D0ADD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6EF" w:rsidRPr="00B774D7" w14:paraId="331727B9" w14:textId="77777777" w:rsidTr="005D0ADD">
        <w:trPr>
          <w:trHeight w:val="18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F9AFB" w14:textId="77777777" w:rsidR="002A46EF" w:rsidRDefault="002A46EF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56E3" w14:textId="77777777" w:rsidR="002A46EF" w:rsidRPr="002A46EF" w:rsidRDefault="002A46EF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Профессионально</w:t>
            </w:r>
            <w:r w:rsidR="002A3C75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-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ориентированное содержание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3C25" w14:textId="77777777" w:rsidR="002A46EF" w:rsidRDefault="002A46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B570C" w14:textId="77777777" w:rsidR="002A46EF" w:rsidRPr="000129CB" w:rsidRDefault="002A46EF" w:rsidP="002A46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3F55" w:rsidRPr="00B774D7" w14:paraId="35747327" w14:textId="77777777" w:rsidTr="00543F55">
        <w:trPr>
          <w:trHeight w:val="1455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BBF2C" w14:textId="77777777" w:rsidR="00543F55" w:rsidRPr="002A46EF" w:rsidRDefault="00543F55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«Вроде просто найти и</w:t>
            </w:r>
          </w:p>
          <w:p w14:paraId="4CC1C217" w14:textId="77777777" w:rsidR="00543F55" w:rsidRPr="002A46EF" w:rsidRDefault="00543F55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расставить слова»:</w:t>
            </w:r>
          </w:p>
          <w:p w14:paraId="403FD4A8" w14:textId="77777777" w:rsidR="00543F55" w:rsidRPr="002A46EF" w:rsidRDefault="00543F55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стихи для людей моей</w:t>
            </w:r>
          </w:p>
          <w:p w14:paraId="6BCE04E0" w14:textId="77777777" w:rsidR="00543F55" w:rsidRPr="00DE7469" w:rsidRDefault="00543F55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специальности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E907" w14:textId="77777777" w:rsidR="00543F55" w:rsidRPr="002A46EF" w:rsidRDefault="00543F55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поэзии в жизни человека любой профессии. Общение с поэзией как способ</w:t>
            </w:r>
          </w:p>
          <w:p w14:paraId="1A01A1DD" w14:textId="77777777" w:rsidR="00543F55" w:rsidRPr="002A46EF" w:rsidRDefault="00543F55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обогащения своей духовной сферы, постижения общечеловеческих</w:t>
            </w:r>
          </w:p>
          <w:p w14:paraId="4BAB597A" w14:textId="77777777" w:rsidR="00543F55" w:rsidRDefault="00543F55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ценностей, развитие способности к творческой деятельности. Путь к пониманию поэзии –это чтение, обсуждение, интерпретация (вербальная/невербальная) стихов разных </w:t>
            </w:r>
            <w:proofErr w:type="spellStart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поэтовв</w:t>
            </w:r>
            <w:proofErr w:type="spellEnd"/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поисках «своего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A4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6E06" w14:textId="77777777" w:rsidR="00543F55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D8158" w14:textId="77777777" w:rsidR="00FF5198" w:rsidRDefault="00543F55" w:rsidP="002A46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0C67EA68" w14:textId="77777777" w:rsidR="00543F55" w:rsidRPr="00E532D1" w:rsidRDefault="00543F55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  <w:r>
              <w:rPr>
                <w:rFonts w:ascii="Times New Roman" w:hAnsi="Times New Roman" w:cs="Times New Roman"/>
                <w:sz w:val="24"/>
              </w:rPr>
              <w:t>; ПК</w:t>
            </w:r>
            <w:r w:rsidR="00061C0F">
              <w:rPr>
                <w:rFonts w:ascii="Times New Roman" w:hAnsi="Times New Roman" w:cs="Times New Roman"/>
                <w:sz w:val="24"/>
              </w:rPr>
              <w:t xml:space="preserve"> 1.1</w:t>
            </w:r>
          </w:p>
          <w:p w14:paraId="09985EAB" w14:textId="77777777" w:rsidR="00543F55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3F55" w:rsidRPr="00B774D7" w14:paraId="10262971" w14:textId="77777777" w:rsidTr="006B480F">
        <w:trPr>
          <w:trHeight w:val="22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27F60" w14:textId="77777777" w:rsidR="00543F55" w:rsidRPr="002A46EF" w:rsidRDefault="00543F55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6867" w14:textId="77777777" w:rsidR="00543F55" w:rsidRPr="00407F20" w:rsidRDefault="00543F55" w:rsidP="002A46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07F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B3227" w14:textId="77777777" w:rsidR="00543F55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FCA06" w14:textId="77777777" w:rsidR="00543F55" w:rsidRPr="000129CB" w:rsidRDefault="00543F55" w:rsidP="002A46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3F55" w:rsidRPr="00B774D7" w14:paraId="3596FF86" w14:textId="77777777" w:rsidTr="006B480F">
        <w:trPr>
          <w:trHeight w:val="222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07EB0" w14:textId="77777777" w:rsidR="00543F55" w:rsidRPr="002A46EF" w:rsidRDefault="00543F55" w:rsidP="002A4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E6FA" w14:textId="77777777" w:rsidR="00543F55" w:rsidRPr="00407F20" w:rsidRDefault="00FF5198" w:rsidP="00FF5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5.</w:t>
            </w:r>
            <w:r w:rsidR="00543F55" w:rsidRPr="00407F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Деловая игра «В издательстве». Составление мини-сборника стихов поэтов серебряного века для определенной аудитории – своих сверстников, людей «своей»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специальности</w:t>
            </w:r>
            <w:r w:rsidR="00543F55" w:rsidRPr="00407F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 Написание аннотации к сборнику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D1C5" w14:textId="77777777" w:rsidR="00543F55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9614F" w14:textId="77777777" w:rsidR="00543F55" w:rsidRPr="000129CB" w:rsidRDefault="00543F55" w:rsidP="002A46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0ADD" w:rsidRPr="00B774D7" w14:paraId="45134E4F" w14:textId="77777777" w:rsidTr="005D0ADD">
        <w:trPr>
          <w:trHeight w:val="18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579D7" w14:textId="77777777" w:rsidR="005D0ADD" w:rsidRDefault="00543F55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4.4</w:t>
            </w:r>
          </w:p>
          <w:p w14:paraId="24B015DB" w14:textId="77777777" w:rsidR="00543F55" w:rsidRPr="00543F55" w:rsidRDefault="00543F55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«Изгнанник,</w:t>
            </w:r>
          </w:p>
          <w:p w14:paraId="12434A01" w14:textId="77777777" w:rsidR="00543F55" w:rsidRPr="00543F55" w:rsidRDefault="00543F55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избранник»:</w:t>
            </w:r>
          </w:p>
          <w:p w14:paraId="3A7ABADE" w14:textId="77777777" w:rsidR="00543F55" w:rsidRPr="00DE7469" w:rsidRDefault="00543F55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М. А. Булгаков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9A76" w14:textId="77777777" w:rsidR="00543F55" w:rsidRPr="00543F55" w:rsidRDefault="00543F55" w:rsidP="00543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 Афанасьевич Булгаков (1891–1940) «Изгнанник, избранник»: сведения из</w:t>
            </w:r>
          </w:p>
          <w:p w14:paraId="1BB5631B" w14:textId="77777777" w:rsidR="00543F55" w:rsidRPr="00543F55" w:rsidRDefault="00543F55" w:rsidP="00543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биографии (с обобщением ранее изученного)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 «Мастер и Маргарита». История создания и издания романа. Жанр и </w:t>
            </w:r>
            <w:proofErr w:type="spellStart"/>
            <w:proofErr w:type="gram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композиция:прием</w:t>
            </w:r>
            <w:proofErr w:type="spellEnd"/>
            <w:proofErr w:type="gram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«роман в романе». Библейский и бытовой уровни повествования. Реальность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ифантастика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(литературная среда Москвы; Воланд и его свита). Сатира. Основные проблемы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романа: проблема предательства, проблема творчества и судьбы художника,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проблеманравственного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выбора. Тема идеальной любви (история Маргариты). Финал </w:t>
            </w:r>
            <w:proofErr w:type="spellStart"/>
            <w:proofErr w:type="gram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романа.Экранизации</w:t>
            </w:r>
            <w:proofErr w:type="spellEnd"/>
            <w:proofErr w:type="gram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романа.</w:t>
            </w:r>
          </w:p>
          <w:p w14:paraId="18A7CC2B" w14:textId="77777777" w:rsidR="005D0ADD" w:rsidRPr="00543F55" w:rsidRDefault="00543F55" w:rsidP="00543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3A6D" w14:textId="77777777" w:rsidR="005D0ADD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E5944" w14:textId="77777777" w:rsidR="005D0ADD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43F55" w:rsidRPr="00B774D7" w14:paraId="7AEAA94B" w14:textId="77777777" w:rsidTr="00543F55">
        <w:trPr>
          <w:trHeight w:val="180"/>
        </w:trPr>
        <w:tc>
          <w:tcPr>
            <w:tcW w:w="749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0B006EB" w14:textId="77777777" w:rsidR="00543F55" w:rsidRDefault="00543F55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0D28" w14:textId="77777777" w:rsidR="00543F55" w:rsidRPr="00543F55" w:rsidRDefault="00543F55" w:rsidP="00543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18 </w:t>
            </w: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Жанр и композиция романа «Мастер и Маргарита». Уровни повествования. Реальность и фантастика. Сатира в романе. Финал романа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A2AE" w14:textId="77777777" w:rsidR="00543F55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4BD50" w14:textId="77777777" w:rsidR="00FF5198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3A0F6035" w14:textId="77777777" w:rsidR="00543F55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43F55" w:rsidRPr="00B774D7" w14:paraId="4550EE08" w14:textId="77777777" w:rsidTr="00543F55">
        <w:trPr>
          <w:trHeight w:val="945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D8C7F" w14:textId="77777777" w:rsidR="00543F55" w:rsidRPr="00543F55" w:rsidRDefault="00543F55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4.5</w:t>
            </w:r>
          </w:p>
          <w:p w14:paraId="60B3AD7D" w14:textId="77777777" w:rsidR="00543F55" w:rsidRPr="00543F55" w:rsidRDefault="00543F55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М. А. Шолохов. Роман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эпопея «Тихий Дон»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8DF1" w14:textId="77777777" w:rsidR="00543F55" w:rsidRPr="00543F55" w:rsidRDefault="00543F55" w:rsidP="00543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 Александрович Шолохов (1905–1984) Сведения из биографии (с обобщением</w:t>
            </w:r>
          </w:p>
          <w:p w14:paraId="51394837" w14:textId="77777777" w:rsidR="00543F55" w:rsidRDefault="00543F55" w:rsidP="00543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изученного). Лауреат Нобелевской премии по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Роман-эпопея «Тихий Дон» (избранные главы). История создания. Смысл названия.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Жанрпроизведения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Герои романа-эпопеи о всенародной трагедии. Семья Мелеховых.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ОбразГригория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Мелехова. Любовь в его жизни. Герой в поисках своего пути среди «хода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истории». Финал романа-эпопеи. Проблема гуманизма в произведении. Полемика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вокругавторства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Киноистория романа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54E0" w14:textId="77777777" w:rsidR="00543F55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8E89E" w14:textId="77777777" w:rsidR="00543F55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43F55" w:rsidRPr="00B774D7" w14:paraId="76000705" w14:textId="77777777" w:rsidTr="006B480F">
        <w:trPr>
          <w:trHeight w:val="126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893AE" w14:textId="77777777" w:rsidR="00543F55" w:rsidRPr="00543F55" w:rsidRDefault="00543F55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4DD5" w14:textId="77777777" w:rsidR="00543F55" w:rsidRPr="00543F55" w:rsidRDefault="00543F55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4B321" w14:textId="77777777" w:rsidR="00543F55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8CF29" w14:textId="77777777" w:rsidR="00543F55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3F55" w:rsidRPr="00B774D7" w14:paraId="046D8146" w14:textId="77777777" w:rsidTr="006B480F">
        <w:trPr>
          <w:trHeight w:val="13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A54AE" w14:textId="77777777" w:rsidR="00543F55" w:rsidRPr="00543F55" w:rsidRDefault="00543F55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9FCE" w14:textId="77777777" w:rsidR="00543F55" w:rsidRPr="00543F55" w:rsidRDefault="00543F55" w:rsidP="00352B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19 </w:t>
            </w: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 с эпизодами из выбранных глав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80C5" w14:textId="77777777" w:rsidR="00543F55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2E4B9" w14:textId="77777777" w:rsidR="00543F55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0ADD" w:rsidRPr="00B774D7" w14:paraId="66EC5B9B" w14:textId="77777777" w:rsidTr="00543F55">
        <w:trPr>
          <w:trHeight w:val="147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51BD7" w14:textId="77777777" w:rsidR="005D0ADD" w:rsidRPr="00543F55" w:rsidRDefault="00543F55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F6E5" w14:textId="77777777" w:rsidR="00543F55" w:rsidRPr="00543F55" w:rsidRDefault="00543F55" w:rsidP="00543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«Поэт и мир»: Литературный процесс в России 40-х –середины 50-х годов ХХ века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AFB1" w14:textId="77777777" w:rsidR="005D0ADD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  <w:r w:rsidR="007F3B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E06EB" w14:textId="77777777" w:rsidR="005D0ADD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43F55" w:rsidRPr="00B774D7" w14:paraId="00972FB1" w14:textId="77777777" w:rsidTr="00543F55">
        <w:trPr>
          <w:trHeight w:val="195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33B47" w14:textId="77777777" w:rsidR="00543F55" w:rsidRPr="00DE7469" w:rsidRDefault="00543F55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D0D6" w14:textId="77777777" w:rsidR="00543F55" w:rsidRDefault="00543F55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6480" w14:textId="77777777" w:rsidR="00543F55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17CA3" w14:textId="77777777" w:rsidR="00543F55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5179" w:rsidRPr="00B774D7" w14:paraId="640FB19E" w14:textId="77777777" w:rsidTr="00785179">
        <w:trPr>
          <w:trHeight w:val="285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D4ECD" w14:textId="77777777" w:rsidR="00785179" w:rsidRPr="00543F55" w:rsidRDefault="00785179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5.1</w:t>
            </w:r>
          </w:p>
          <w:p w14:paraId="7094DC79" w14:textId="77777777" w:rsidR="00785179" w:rsidRPr="00543F55" w:rsidRDefault="00785179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«Дойти до самой</w:t>
            </w:r>
          </w:p>
          <w:p w14:paraId="19DAF6A2" w14:textId="77777777" w:rsidR="00FF5198" w:rsidRDefault="00785179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сути»: </w:t>
            </w:r>
          </w:p>
          <w:p w14:paraId="00347541" w14:textId="77777777" w:rsidR="00785179" w:rsidRPr="00543F55" w:rsidRDefault="00785179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Б. Пастернак.</w:t>
            </w:r>
          </w:p>
          <w:p w14:paraId="7782EE44" w14:textId="77777777" w:rsidR="00785179" w:rsidRPr="00543F55" w:rsidRDefault="00785179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Исповедальность</w:t>
            </w:r>
          </w:p>
          <w:p w14:paraId="74FB949F" w14:textId="77777777" w:rsidR="00FF5198" w:rsidRDefault="00785179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лирики </w:t>
            </w:r>
          </w:p>
          <w:p w14:paraId="728191F8" w14:textId="77777777" w:rsidR="00785179" w:rsidRPr="00FF5198" w:rsidRDefault="00785179" w:rsidP="00FF51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Г.Твардовского</w:t>
            </w:r>
            <w:proofErr w:type="spellEnd"/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BAD2" w14:textId="77777777" w:rsidR="00785179" w:rsidRPr="00543F55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 Леонидович Пастернак (1890–1960) Сведения из биографии. Лауреат Нобелевской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по литературе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«Февраль. Достать чернил и плакать!..», «Определение поэзии», «Про эти стихи», «Во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всеммне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хочется дойти до самой сути…», «Гамлет», «Зимняя ночь»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т.д. </w:t>
            </w: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Лирический герой поэзии: сложность его настроения, жизнеощущения. Тема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поэтическоготворчества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стремление к простоте. Судьба творца в поэзии. Любовная лирика. Особенность поэтики: сочетание бытовых деталей и образов-</w:t>
            </w:r>
            <w:proofErr w:type="spellStart"/>
            <w:proofErr w:type="gram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символов,философская</w:t>
            </w:r>
            <w:proofErr w:type="spellEnd"/>
            <w:proofErr w:type="gram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глубина. Песни современных бардов на стихи поэта.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Трифонович Твардовский (1910–1970) Сведения из биографии </w:t>
            </w:r>
          </w:p>
          <w:p w14:paraId="29110180" w14:textId="77777777" w:rsidR="00785179" w:rsidRDefault="00785179" w:rsidP="00543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«Дробиться рваный цоколь монумента…», «Памяти матери», «Я убит подо Ржевом…», «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Язнаю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никакой моей вины…», «В тот день, когда окончилась война…», «Вся суть в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одномединственном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завете…», «Признание», «О сущем»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«Стихи неслыханной искренности и откровенности». Исповедальность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лирическихпроизведений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Темы, образы и мотивы. Тема памяти, тема войны, тема творчества в </w:t>
            </w:r>
            <w:proofErr w:type="spellStart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лирикепоэта</w:t>
            </w:r>
            <w:proofErr w:type="spellEnd"/>
            <w:r w:rsidRPr="0054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Мотив служения народу, отечеству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650B" w14:textId="77777777" w:rsidR="00785179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80CCB" w14:textId="77777777" w:rsidR="00785179" w:rsidRPr="000129CB" w:rsidRDefault="00785179" w:rsidP="00FF519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785179" w:rsidRPr="00B774D7" w14:paraId="69EEA2EC" w14:textId="77777777" w:rsidTr="006B480F">
        <w:trPr>
          <w:trHeight w:val="28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DED7D" w14:textId="77777777" w:rsidR="00785179" w:rsidRPr="00543F55" w:rsidRDefault="00785179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AE40" w14:textId="77777777" w:rsidR="00785179" w:rsidRPr="00785179" w:rsidRDefault="00785179" w:rsidP="00543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59EEB" w14:textId="77777777" w:rsidR="00785179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E9D20" w14:textId="77777777" w:rsidR="00785179" w:rsidRPr="000129CB" w:rsidRDefault="00785179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785179" w:rsidRPr="00B774D7" w14:paraId="794315E0" w14:textId="77777777" w:rsidTr="00785179">
        <w:trPr>
          <w:trHeight w:val="272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D30D3" w14:textId="77777777" w:rsidR="00785179" w:rsidRPr="00543F55" w:rsidRDefault="00785179" w:rsidP="00543F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B025" w14:textId="77777777" w:rsidR="00785179" w:rsidRPr="00785179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20 Анализ стихов Б. Пастернака, посвященных ведущим темам в лирике поэта: творчество, любовь, человек, время, природа и др. работа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надхарактеристикой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лирического героя, особенностями поэтики (философская глубина, образы-символы, бытовые детали). Анализ стихов А. Твардовского (тема войны, тема родного дома). Выявление основных мотивов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5CB3" w14:textId="77777777" w:rsidR="00785179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12707" w14:textId="77777777" w:rsidR="00785179" w:rsidRPr="000129CB" w:rsidRDefault="00785179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3F55" w:rsidRPr="00B774D7" w14:paraId="078812D3" w14:textId="77777777" w:rsidTr="00543F55">
        <w:trPr>
          <w:trHeight w:val="126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B2684" w14:textId="77777777" w:rsidR="00785179" w:rsidRPr="0078517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</w:t>
            </w:r>
          </w:p>
          <w:p w14:paraId="49F15E69" w14:textId="77777777" w:rsidR="00543F55" w:rsidRPr="00785179" w:rsidRDefault="00543F55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AE6C" w14:textId="77777777" w:rsidR="00543F55" w:rsidRPr="0078517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«Человек и человечность»: Основные явления литературной жизни России конца 50-х –80-х годов ХХ века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3BA1" w14:textId="77777777" w:rsidR="00543F55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  <w:r w:rsidR="007F3B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35387" w14:textId="77777777" w:rsidR="00543F55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43F55" w:rsidRPr="00B774D7" w14:paraId="7D2A2480" w14:textId="77777777" w:rsidTr="00543F55">
        <w:trPr>
          <w:trHeight w:val="96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E5A6" w14:textId="77777777" w:rsidR="00543F55" w:rsidRPr="00DE7469" w:rsidRDefault="00543F55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BF3C" w14:textId="77777777" w:rsidR="00543F55" w:rsidRPr="0078517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47E6" w14:textId="77777777" w:rsidR="00543F55" w:rsidRDefault="00543F5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81A00" w14:textId="77777777" w:rsidR="00543F55" w:rsidRPr="000129CB" w:rsidRDefault="00543F5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5179" w:rsidRPr="00B774D7" w14:paraId="48FD28CC" w14:textId="77777777" w:rsidTr="00785179">
        <w:trPr>
          <w:trHeight w:val="2805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72CAC" w14:textId="77777777" w:rsidR="00785179" w:rsidRPr="0078517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6.1</w:t>
            </w:r>
          </w:p>
          <w:p w14:paraId="7809AB28" w14:textId="77777777" w:rsidR="00785179" w:rsidRPr="0078517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Великой</w:t>
            </w:r>
          </w:p>
          <w:p w14:paraId="25F81438" w14:textId="77777777" w:rsidR="00785179" w:rsidRPr="0078517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Отечественной войны</w:t>
            </w:r>
          </w:p>
          <w:p w14:paraId="392C7765" w14:textId="77777777" w:rsidR="00785179" w:rsidRPr="00DE746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литературе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295E" w14:textId="77777777" w:rsidR="00785179" w:rsidRPr="00785179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«Лейтенантская проза»: В. П. Астафьев, Ю. В. Бондарев, В. В. Быков, Б. Л. Васильев, К.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Д.Воробьев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 Л. Кондратьев и др. (обзор прозы «молодых» лейтенантов)</w:t>
            </w:r>
          </w:p>
          <w:p w14:paraId="1A58E686" w14:textId="77777777" w:rsidR="00785179" w:rsidRPr="00785179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нравственного выбора на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войнеВасилий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Владимирович Быков (1924–2003)</w:t>
            </w:r>
          </w:p>
          <w:p w14:paraId="5F906165" w14:textId="77777777" w:rsidR="00785179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Повесть «Сотников». Человек в экстремальной ситуации, на пороге смерти. Стремление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ксамосохранению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(Рыбак) – и сохранение человеческого достоинства, духовный </w:t>
            </w:r>
            <w:proofErr w:type="gram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подвиг(</w:t>
            </w:r>
            <w:proofErr w:type="gram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Сотников).Виктор Петрович Астафьев (1924–2001). Традиции и новаторство писателя в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изображениивойны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«Связистка». Мотив испытания войной на войне и после войны. Герои рассказа.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Дилемма нравственного выбора между «воинским долгом и человеческой жизнью».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Темапокаяния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ответственности за каждый свой поступок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3ACE" w14:textId="77777777" w:rsidR="00785179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DC5E2" w14:textId="77777777" w:rsidR="00785179" w:rsidRPr="000129CB" w:rsidRDefault="00785179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785179" w:rsidRPr="00B774D7" w14:paraId="62DC3920" w14:textId="77777777" w:rsidTr="006B480F">
        <w:trPr>
          <w:trHeight w:val="96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2EEB4" w14:textId="77777777" w:rsidR="00785179" w:rsidRPr="0078517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4C00" w14:textId="77777777" w:rsidR="00785179" w:rsidRPr="00785179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C8953" w14:textId="77777777" w:rsidR="00785179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CE93B" w14:textId="77777777" w:rsidR="00785179" w:rsidRPr="000129CB" w:rsidRDefault="00785179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5179" w:rsidRPr="00B774D7" w14:paraId="18E39135" w14:textId="77777777" w:rsidTr="006B480F">
        <w:trPr>
          <w:trHeight w:val="16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85F69" w14:textId="77777777" w:rsidR="00785179" w:rsidRPr="0078517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05E" w14:textId="77777777" w:rsidR="00785179" w:rsidRPr="00785179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Анализ произведений разных писателей, посвященных проблеме выбора на войне: самосохранение или сохранение человеческого достоинства. Сравнительная характеристика двух героев, двух выборов. Дискуссия «Что важнее воинский долг или человеческая жизнь?»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BC17" w14:textId="77777777" w:rsidR="00785179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5A54E" w14:textId="77777777" w:rsidR="00785179" w:rsidRPr="000129CB" w:rsidRDefault="00785179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3F55" w:rsidRPr="00B774D7" w14:paraId="7A4A6DA3" w14:textId="77777777" w:rsidTr="00543F55">
        <w:trPr>
          <w:trHeight w:val="135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658FF" w14:textId="77777777" w:rsidR="00543F55" w:rsidRDefault="00785179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6.2</w:t>
            </w:r>
          </w:p>
          <w:p w14:paraId="3ED11810" w14:textId="544837CD" w:rsidR="00785179" w:rsidRPr="00785179" w:rsidRDefault="00785179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Тоталитарная тема в</w:t>
            </w:r>
            <w:r w:rsidR="00FF5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литературе второй</w:t>
            </w:r>
            <w:r w:rsidR="00D054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половины </w:t>
            </w: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ХХ века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E72A" w14:textId="77777777" w:rsidR="00785179" w:rsidRPr="00785179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И. Солженицын «Один день Ивана Денисовича»; Александр Исаевич Солженицын (1918–2008) Сведения из биографии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Лауреат Нобелевской премии по литературе.</w:t>
            </w:r>
          </w:p>
          <w:p w14:paraId="49752FCB" w14:textId="77777777" w:rsidR="00543F55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Повесть «Один день Ивана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Денисовича</w:t>
            </w:r>
            <w:proofErr w:type="gram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  <w:proofErr w:type="spellEnd"/>
            <w:proofErr w:type="gram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резонанс, вызванный произведением. История создания повести.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Лагерныймир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произведении. Образ главного героя. Устойчивость и приспособленность Ивана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Денисовича к жутким условиям лагерной жизни. «Счастливый день» в жизни героя.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Чертынационального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характера в образе Шухова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4A33" w14:textId="77777777" w:rsidR="00543F55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65CFF" w14:textId="77777777" w:rsidR="00543F55" w:rsidRPr="000129CB" w:rsidRDefault="00785179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785179" w:rsidRPr="00B774D7" w14:paraId="5D8F0A79" w14:textId="77777777" w:rsidTr="00785179">
        <w:trPr>
          <w:trHeight w:val="111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CFF9A" w14:textId="77777777" w:rsidR="00785179" w:rsidRPr="00DE7469" w:rsidRDefault="00785179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7450" w14:textId="77777777" w:rsidR="00785179" w:rsidRPr="00785179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8F1D6" w14:textId="77777777" w:rsidR="00785179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12713E" w14:textId="77777777" w:rsidR="00785179" w:rsidRPr="000129CB" w:rsidRDefault="00785179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785179" w:rsidRPr="00B774D7" w14:paraId="06114FAA" w14:textId="77777777" w:rsidTr="00785179">
        <w:trPr>
          <w:trHeight w:val="96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1B194" w14:textId="77777777" w:rsidR="00785179" w:rsidRPr="00DE7469" w:rsidRDefault="00785179" w:rsidP="00352B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4AA4" w14:textId="77777777" w:rsidR="00785179" w:rsidRPr="00785179" w:rsidRDefault="00785179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22 </w:t>
            </w: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Изучение приемов создания образа в повести «Один день Ивана</w:t>
            </w:r>
            <w:r w:rsidR="00FF5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Денисовича»: детали портрета, ночные пейзажи, связанные с героем, речь и поступки и др. Экранизация повести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412E" w14:textId="77777777" w:rsidR="00785179" w:rsidRDefault="007851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123661D" w14:textId="77777777" w:rsidR="00785179" w:rsidRPr="000129CB" w:rsidRDefault="00785179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3C75" w:rsidRPr="00B774D7" w14:paraId="50511E6D" w14:textId="77777777" w:rsidTr="00543F55">
        <w:trPr>
          <w:trHeight w:val="165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9DA2A" w14:textId="77777777" w:rsidR="002A3C75" w:rsidRPr="00785179" w:rsidRDefault="002A3C75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6.3</w:t>
            </w:r>
          </w:p>
          <w:p w14:paraId="1DA359F2" w14:textId="77777777" w:rsidR="002A3C75" w:rsidRPr="00785179" w:rsidRDefault="002A3C75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Социальная и</w:t>
            </w:r>
          </w:p>
          <w:p w14:paraId="1EBE66D8" w14:textId="77777777" w:rsidR="002A3C75" w:rsidRPr="00785179" w:rsidRDefault="002A3C75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нравственная</w:t>
            </w:r>
          </w:p>
          <w:p w14:paraId="097C1C5A" w14:textId="77777777" w:rsidR="002A3C75" w:rsidRPr="00785179" w:rsidRDefault="002A3C75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проблематика в</w:t>
            </w:r>
          </w:p>
          <w:p w14:paraId="79585ECA" w14:textId="77777777" w:rsidR="002A3C75" w:rsidRPr="00DE7469" w:rsidRDefault="002A3C75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литературе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пол.</w:t>
            </w:r>
            <w:r w:rsidRPr="007851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ХХ века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7121" w14:textId="77777777" w:rsidR="002A3C75" w:rsidRDefault="002A3C75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Валентин Григорьевич Распутин (1937–2015)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 «Прощание с Матерой». Связь творчества писателя с экологическими проблемами.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Народ, его история, его земля в произведении. Образы «старинных старух».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Утратанравственных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ценностей молодым поколением. Символика в повести. Позиция автора.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Фильм «Прощание» (1981) –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драма Э. Климова и Л.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Шепетко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мотивам </w:t>
            </w:r>
            <w:proofErr w:type="spellStart"/>
            <w:proofErr w:type="gram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распутинскойповести.Василий</w:t>
            </w:r>
            <w:proofErr w:type="spellEnd"/>
            <w:proofErr w:type="gram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Макарович Шукшин (1929–1974)Рассказы «Микроскоп», «Срезал». Герои-чудики. Восприятие их окружающими.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СтремлениеАндрея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Ерина («Микроскоп») сделать «людям как лучше». Неоднозначность </w:t>
            </w:r>
            <w:proofErr w:type="spellStart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шукшинскихчудиков</w:t>
            </w:r>
            <w:proofErr w:type="spellEnd"/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Глеб Капустин («недобрый» чудик) и городской гость («Срезал»).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Противостояние интеллигенции и народа. Поэтика рассказов: анекдотичность,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характеристичный диалог, открытый финал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E1AC" w14:textId="77777777" w:rsidR="002A3C75" w:rsidRDefault="002A3C7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F3F6E" w14:textId="77777777" w:rsidR="002A3C75" w:rsidRPr="000129CB" w:rsidRDefault="002A3C7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2A3C75" w:rsidRPr="00B774D7" w14:paraId="79FE17B8" w14:textId="77777777" w:rsidTr="006B480F">
        <w:trPr>
          <w:trHeight w:val="25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90FAB" w14:textId="77777777" w:rsidR="002A3C75" w:rsidRPr="00785179" w:rsidRDefault="002A3C75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E552" w14:textId="77777777" w:rsidR="002A3C75" w:rsidRPr="002A3C75" w:rsidRDefault="002A3C75" w:rsidP="002A3C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C383B" w14:textId="77777777" w:rsidR="002A3C75" w:rsidRDefault="002A3C7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6072C" w14:textId="77777777" w:rsidR="002A3C75" w:rsidRPr="000129CB" w:rsidRDefault="002A3C7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3C75" w:rsidRPr="00B774D7" w14:paraId="5589CAB2" w14:textId="77777777" w:rsidTr="006B480F">
        <w:trPr>
          <w:trHeight w:val="28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0EE0C" w14:textId="77777777" w:rsidR="002A3C75" w:rsidRPr="00785179" w:rsidRDefault="002A3C75" w:rsidP="007851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41C" w14:textId="77777777" w:rsidR="002A3C75" w:rsidRPr="002A3C75" w:rsidRDefault="005708F6" w:rsidP="007851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23 </w:t>
            </w:r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Чтение и анализ фрагментов повести В. Распутина. Выявление</w:t>
            </w:r>
            <w:r w:rsidR="00FF5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основных нравственных проблем</w:t>
            </w:r>
            <w:r w:rsid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Символика в повести. «Герой-чудик»</w:t>
            </w:r>
            <w:r w:rsidR="00FF5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В. Шукшина и «маленький человек» в литературе Х1Х века: сходство и </w:t>
            </w:r>
            <w:proofErr w:type="gramStart"/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отличие(</w:t>
            </w:r>
            <w:proofErr w:type="gramEnd"/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составление таблицы). Речевая характеристика героев, открытый финал </w:t>
            </w:r>
            <w:proofErr w:type="spellStart"/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шукшинских</w:t>
            </w:r>
            <w:proofErr w:type="spellEnd"/>
            <w:r w:rsidR="00FF5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произведений</w:t>
            </w:r>
            <w:r w:rsid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302A" w14:textId="77777777" w:rsidR="002A3C75" w:rsidRDefault="002A3C7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5ABB9" w14:textId="77777777" w:rsidR="002A3C75" w:rsidRPr="000129CB" w:rsidRDefault="002A3C75" w:rsidP="00352B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3C75" w:rsidRPr="00B774D7" w14:paraId="482D7634" w14:textId="77777777" w:rsidTr="006B480F">
        <w:trPr>
          <w:trHeight w:val="285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1FD7C" w14:textId="77777777" w:rsidR="002A3C75" w:rsidRPr="00DE7469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4A52" w14:textId="77777777" w:rsidR="002A3C75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Профессионально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-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ориентированное содержание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288C" w14:textId="77777777" w:rsidR="002A3C75" w:rsidRDefault="002A3C75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646F8" w14:textId="77777777" w:rsidR="002A3C75" w:rsidRPr="000129CB" w:rsidRDefault="002A3C75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3C75" w:rsidRPr="00B774D7" w14:paraId="76B6B5AC" w14:textId="77777777" w:rsidTr="002A3C75">
        <w:trPr>
          <w:trHeight w:val="1110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C8821" w14:textId="77777777" w:rsidR="002A3C75" w:rsidRPr="002A3C75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«Говори, говори…»:</w:t>
            </w:r>
          </w:p>
          <w:p w14:paraId="489F084B" w14:textId="77777777" w:rsidR="002A3C75" w:rsidRPr="002A3C75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диалог как</w:t>
            </w:r>
            <w:r w:rsidR="00FF5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средство</w:t>
            </w:r>
          </w:p>
          <w:p w14:paraId="180E08D4" w14:textId="77777777" w:rsidR="002A3C75" w:rsidRPr="002A3C75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характеристики</w:t>
            </w:r>
          </w:p>
          <w:p w14:paraId="6D756FD9" w14:textId="77777777" w:rsidR="002A3C75" w:rsidRPr="00DE7469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человека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D8EF" w14:textId="77777777" w:rsidR="002A3C75" w:rsidRDefault="002A3C75" w:rsidP="002A3C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Вербальные средства коммуникации в ситуациях бытового, делового и профессионального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общения. Отличие профессионального диалога от делового, бытового. Стилистические</w:t>
            </w:r>
            <w:r w:rsidR="00F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слов. Роль диалога в профессиональной деятельности. Требования 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кпрофессиональному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диалогу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2177" w14:textId="77777777" w:rsidR="002A3C75" w:rsidRDefault="002A3C75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3A780" w14:textId="77777777" w:rsidR="002A3C75" w:rsidRPr="00E532D1" w:rsidRDefault="002A3C75" w:rsidP="002A3C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FF51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  <w:r>
              <w:rPr>
                <w:rFonts w:ascii="Times New Roman" w:hAnsi="Times New Roman" w:cs="Times New Roman"/>
                <w:sz w:val="24"/>
              </w:rPr>
              <w:t>; ПК</w:t>
            </w:r>
            <w:r w:rsidR="00061C0F">
              <w:rPr>
                <w:rFonts w:ascii="Times New Roman" w:hAnsi="Times New Roman" w:cs="Times New Roman"/>
                <w:sz w:val="24"/>
              </w:rPr>
              <w:t xml:space="preserve"> 1.1</w:t>
            </w:r>
          </w:p>
          <w:p w14:paraId="12CDA81A" w14:textId="77777777" w:rsidR="002A3C75" w:rsidRPr="000129CB" w:rsidRDefault="002A3C75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3C75" w:rsidRPr="00B774D7" w14:paraId="08F6F4C8" w14:textId="77777777" w:rsidTr="006B480F">
        <w:trPr>
          <w:trHeight w:val="96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48B95" w14:textId="77777777" w:rsidR="002A3C75" w:rsidRPr="002A3C75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B5F5" w14:textId="77777777" w:rsidR="002A3C75" w:rsidRPr="002A3C75" w:rsidRDefault="002A3C75" w:rsidP="002A3C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06840" w14:textId="77777777" w:rsidR="002A3C75" w:rsidRDefault="002A3C75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C1679" w14:textId="77777777" w:rsidR="002A3C75" w:rsidRPr="000129CB" w:rsidRDefault="002A3C75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3C75" w:rsidRPr="00B774D7" w14:paraId="2B578422" w14:textId="77777777" w:rsidTr="006B480F">
        <w:trPr>
          <w:trHeight w:val="16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94173" w14:textId="77777777" w:rsidR="002A3C75" w:rsidRPr="002A3C75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935F" w14:textId="77777777" w:rsidR="002A3C75" w:rsidRPr="002A3C75" w:rsidRDefault="00FF5198" w:rsidP="00FF5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6.</w:t>
            </w:r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Создание проблемной ситуации: нужен ли профессиональный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диалог? Чтение и анализ диалогов; работа (в парах) над созданием «профессионального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A3C75" w:rsidRPr="002A3C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диалога» (в соответствии с будущей специальностью) в различных ситуациях: специалист – руководитель», «клиент – специалист», «специалист – специалист»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7F01" w14:textId="77777777" w:rsidR="002A3C75" w:rsidRDefault="002A3C75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EF485" w14:textId="77777777" w:rsidR="002A3C75" w:rsidRPr="000129CB" w:rsidRDefault="002A3C75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3C75" w:rsidRPr="00B774D7" w14:paraId="59F54994" w14:textId="77777777" w:rsidTr="006B480F">
        <w:trPr>
          <w:trHeight w:val="285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4E2D1" w14:textId="77777777" w:rsidR="002A3C75" w:rsidRPr="002A3C75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5D4B" w14:textId="77777777" w:rsidR="002A3C75" w:rsidRPr="002A3C75" w:rsidRDefault="002A3C75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«Людей неинтересных в мире нет»: Литература с середины 1960-х годов до начала ХХ1века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D945" w14:textId="77777777" w:rsidR="002A3C75" w:rsidRDefault="002A3C75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  <w:r w:rsidR="007F3B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4E96F" w14:textId="77777777" w:rsidR="00FF5198" w:rsidRDefault="002A3C75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5BBC1818" w14:textId="77777777" w:rsidR="002A3C75" w:rsidRPr="000129CB" w:rsidRDefault="002A3C75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708F6" w:rsidRPr="00B774D7" w14:paraId="022792A9" w14:textId="77777777" w:rsidTr="006B480F">
        <w:trPr>
          <w:trHeight w:val="285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48C15" w14:textId="77777777" w:rsidR="005708F6" w:rsidRPr="002A3C75" w:rsidRDefault="005708F6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C8E2" w14:textId="77777777" w:rsidR="005708F6" w:rsidRPr="002A3C75" w:rsidRDefault="005708F6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7C57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7E135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08F6" w:rsidRPr="00B774D7" w14:paraId="68B243D0" w14:textId="77777777" w:rsidTr="005708F6">
        <w:trPr>
          <w:trHeight w:val="3281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22028" w14:textId="77777777" w:rsidR="005708F6" w:rsidRDefault="005708F6" w:rsidP="002A3C7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7.1</w:t>
            </w:r>
          </w:p>
          <w:p w14:paraId="7508724D" w14:textId="77777777" w:rsidR="005708F6" w:rsidRPr="005708F6" w:rsidRDefault="005708F6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Лирика: проблематика</w:t>
            </w:r>
          </w:p>
          <w:p w14:paraId="6015E7A9" w14:textId="77777777" w:rsidR="005708F6" w:rsidRDefault="005708F6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 образы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299E" w14:textId="77777777" w:rsid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традиционных тем русской лирики: тема творчества, тема любви, 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гражданскогослужения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 войны, единство человека и природы. Культурный контекст лирики.</w:t>
            </w:r>
            <w:r w:rsidR="00DB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Поэтические </w:t>
            </w:r>
            <w:proofErr w:type="spellStart"/>
            <w:proofErr w:type="gram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искания.Иосиф</w:t>
            </w:r>
            <w:proofErr w:type="spellEnd"/>
            <w:proofErr w:type="gram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Александрович Бродский (1940–1996) Лауреат Нобелевской премии по 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литературе«В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деревне Бог живет по углам…», «Пилигримы», «Воротишься на родину. Ну что 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»,«</w:t>
            </w:r>
            <w:proofErr w:type="gram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Стансы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Postsciptum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(«Как жаль, что тем, чем стала для меня…»)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 </w:t>
            </w:r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Культурно-исторический и литературный контекст поэзии Бродского. Давид Самуилович Самойлов (Давид Самуилович Кауфман) (1920–1990) Поэт, 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влюбленныйв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жизнь. «Сороковые, роковые…», «Если вычеркнуть войну…» «Семен Андреич»; «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Дайвыстрадать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стихотворенье!..», «Стих небогатый, суховатый…», «Пестель, поэт и 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</w:t>
            </w:r>
            <w:proofErr w:type="gram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»;«</w:t>
            </w:r>
            <w:proofErr w:type="gram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Пугачева»; «Названья зим»,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др.</w:t>
            </w:r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открытость любым темам, культурным 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традициям,духовным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веяниям. Тематическое, жанровое, интонационное разнообразие </w:t>
            </w:r>
            <w:proofErr w:type="spellStart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самойловскойпоэзии</w:t>
            </w:r>
            <w:proofErr w:type="spellEnd"/>
            <w:r w:rsidRPr="002A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6978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CD69F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DB4A2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708F6" w:rsidRPr="00B774D7" w14:paraId="621DE341" w14:textId="77777777" w:rsidTr="006B480F">
        <w:trPr>
          <w:trHeight w:val="13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0694B" w14:textId="77777777" w:rsidR="005708F6" w:rsidRDefault="005708F6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16D8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5D49F0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A647D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08F6" w:rsidRPr="00B774D7" w14:paraId="4606C34A" w14:textId="77777777" w:rsidTr="006B480F">
        <w:trPr>
          <w:trHeight w:val="15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41845" w14:textId="77777777" w:rsidR="005708F6" w:rsidRDefault="005708F6" w:rsidP="002A3C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D8DF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Исполнительский практикум, работа с образным и эмоциональным</w:t>
            </w:r>
          </w:p>
          <w:p w14:paraId="56E3B9A1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строем лирических произведений И. Бродского, Д. Самойлова – создание собственных</w:t>
            </w:r>
            <w:r w:rsidR="00DB4A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визуальных, пластических, музыкальных композиций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2E6D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2FCBD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08F6" w:rsidRPr="00B774D7" w14:paraId="38447B48" w14:textId="77777777" w:rsidTr="005708F6">
        <w:trPr>
          <w:trHeight w:val="2535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EC58D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7.2</w:t>
            </w:r>
          </w:p>
          <w:p w14:paraId="766D79A0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Драматургия:</w:t>
            </w:r>
          </w:p>
          <w:p w14:paraId="60DFF34C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традиции и</w:t>
            </w:r>
          </w:p>
          <w:p w14:paraId="0A859456" w14:textId="77777777" w:rsid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новаторство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6608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Валентинович Вампилов (1937–1972)</w:t>
            </w:r>
            <w:r w:rsidR="00DB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«Провинциальные анекдоты» (две одноактные пьесы: «История с метранпажем» </w:t>
            </w:r>
            <w:proofErr w:type="spellStart"/>
            <w:proofErr w:type="gramStart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и«</w:t>
            </w:r>
            <w:proofErr w:type="gram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Двадцать</w:t>
            </w:r>
            <w:proofErr w:type="spell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минут с ангелом»).</w:t>
            </w:r>
          </w:p>
          <w:p w14:paraId="0E8F22FE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Трагикомическая дилогия с глубоким смыслом. Распад нравственного сознания как</w:t>
            </w:r>
          </w:p>
          <w:p w14:paraId="243E14D6" w14:textId="77777777" w:rsid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общества.</w:t>
            </w:r>
            <w:r w:rsidR="00DB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«Гостиничный» мир как особое, случайное, временное пространство для героев. </w:t>
            </w:r>
            <w:proofErr w:type="spellStart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Морализмбюрократа</w:t>
            </w:r>
            <w:proofErr w:type="spell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Калошина и его последствия. Нравственная невменяемость героя как </w:t>
            </w:r>
            <w:proofErr w:type="spellStart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итогкомедии</w:t>
            </w:r>
            <w:proofErr w:type="spell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Гоголевские мотивы в пьесе. («История с метранпажем»)</w:t>
            </w:r>
            <w:r w:rsidR="00DB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«Двадцать минут с ангелом» – тест на способность к великодушию. Конфликт </w:t>
            </w:r>
            <w:proofErr w:type="spellStart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бездушногомира</w:t>
            </w:r>
            <w:proofErr w:type="spell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бескорыстия. Символичность названия пьесы. Сценическая история пьесы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0FCF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56FA2" w14:textId="77777777" w:rsidR="00DB4A29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</w:p>
          <w:p w14:paraId="0F688860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708F6" w:rsidRPr="00B774D7" w14:paraId="645D2F08" w14:textId="77777777" w:rsidTr="006B480F">
        <w:trPr>
          <w:trHeight w:val="10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A39AC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05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F2B0B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32E1E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08F6" w:rsidRPr="00B774D7" w14:paraId="1137B965" w14:textId="77777777" w:rsidTr="006B480F">
        <w:trPr>
          <w:trHeight w:val="171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222BE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AEE3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25 </w:t>
            </w: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Драматизация: разыгрывание одной из частей двухактной пьесы А. Вампилова. Нравственные проблемы в произведении. Символичность названия пьесы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0876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E9A72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3C75" w:rsidRPr="00B774D7" w14:paraId="4CF2856C" w14:textId="77777777" w:rsidTr="002A3C75">
        <w:trPr>
          <w:trHeight w:val="96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01117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8</w:t>
            </w:r>
          </w:p>
          <w:p w14:paraId="462C5813" w14:textId="77777777" w:rsidR="002A3C75" w:rsidRPr="005708F6" w:rsidRDefault="002A3C75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BE00" w14:textId="77777777" w:rsidR="002A3C75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Зарубежная литература ХХ века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CB75" w14:textId="274EB1F4" w:rsidR="002A3C75" w:rsidRDefault="005F731A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  <w:r w:rsidR="007F3B4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E2FF3" w14:textId="77777777" w:rsidR="002A3C75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DB4A2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708F6" w:rsidRPr="00B774D7" w14:paraId="3395DF33" w14:textId="77777777" w:rsidTr="002A3C75">
        <w:trPr>
          <w:trHeight w:val="96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55BBA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99BA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6663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EBA82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08F6" w:rsidRPr="00B774D7" w14:paraId="349A5B98" w14:textId="77777777" w:rsidTr="005708F6">
        <w:trPr>
          <w:trHeight w:val="2490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0766E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8.1</w:t>
            </w:r>
          </w:p>
          <w:p w14:paraId="01EC17B5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тенденции</w:t>
            </w:r>
            <w:r w:rsidR="00DB4A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развития зарубежной литературы</w:t>
            </w:r>
          </w:p>
          <w:p w14:paraId="595621A4" w14:textId="77777777" w:rsid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 «культовые» имена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74D5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Рэй</w:t>
            </w:r>
            <w:proofErr w:type="spell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Брэдбери (1920–2012). Научно-фантастические рассказы «И грянул гром», «Вельд»</w:t>
            </w:r>
          </w:p>
          <w:p w14:paraId="61700191" w14:textId="77777777" w:rsid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Рассказы-предупреждения. Роль цивилизации, технологий в судьбе человека и общества.</w:t>
            </w:r>
            <w:r w:rsidR="00DB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Психологизм рассказов. Ответственность настоящего перед будущим («эффект бабочки» –«И грянул гром»). Переплетение разных тем (тема отцов и детей, детской </w:t>
            </w:r>
            <w:proofErr w:type="spellStart"/>
            <w:proofErr w:type="gramStart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жестокости,влияния</w:t>
            </w:r>
            <w:proofErr w:type="spellEnd"/>
            <w:proofErr w:type="gram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 на жизнь человека – «Вельд»). Сочетание сказки и </w:t>
            </w:r>
            <w:proofErr w:type="spellStart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фантастикиЭрнест</w:t>
            </w:r>
            <w:proofErr w:type="spell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Хемингуэй (1899–1961). Новелла «Кошка под дождем». Особая </w:t>
            </w:r>
            <w:proofErr w:type="spellStart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атмосферапроизведения</w:t>
            </w:r>
            <w:proofErr w:type="spell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способы ее создания. Герои новеллы. Отношения между ними: «</w:t>
            </w:r>
            <w:proofErr w:type="spellStart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диалогглухих</w:t>
            </w:r>
            <w:proofErr w:type="spellEnd"/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Символика сцены с кошкой: незнакомый человек способен почувствовать и</w:t>
            </w:r>
            <w:r w:rsidR="00DB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понять другого лучше, чем близкие люди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910FD" w14:textId="24F188F6" w:rsidR="005708F6" w:rsidRDefault="005F731A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D7050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DB4A2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</w:p>
        </w:tc>
      </w:tr>
      <w:tr w:rsidR="005708F6" w:rsidRPr="00B774D7" w14:paraId="6C9B6CEF" w14:textId="77777777" w:rsidTr="005708F6">
        <w:trPr>
          <w:trHeight w:val="15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8A858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EE71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E40EA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D1F02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08F6" w:rsidRPr="00B774D7" w14:paraId="59973F3C" w14:textId="77777777" w:rsidTr="006B480F">
        <w:trPr>
          <w:trHeight w:val="12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F0B88" w14:textId="77777777" w:rsidR="005708F6" w:rsidRPr="005708F6" w:rsidRDefault="005708F6" w:rsidP="0057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9E0" w14:textId="77777777" w:rsidR="005708F6" w:rsidRPr="005708F6" w:rsidRDefault="005708F6" w:rsidP="00570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708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Особенности жанра «фантастический рассказ». Рассказ-предупреждение Р. Брэдбери. Другие проблемы человека и общества, связанные с научно-техническим прогрессом (рассуждение с опорой на текст). «Кошка под дождем» Хемингуэя: особенности жанра новеллы. Нравственные проблемы и способы их раскрытия писателем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F8C6D" w14:textId="77777777" w:rsidR="005708F6" w:rsidRDefault="005708F6" w:rsidP="002A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B1A92" w14:textId="77777777" w:rsidR="005708F6" w:rsidRPr="000129CB" w:rsidRDefault="005708F6" w:rsidP="002A3C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D35" w:rsidRPr="00B774D7" w14:paraId="3F11C562" w14:textId="77777777" w:rsidTr="005708F6">
        <w:trPr>
          <w:trHeight w:val="21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1C5BA" w14:textId="77777777" w:rsidR="00EF4D35" w:rsidRDefault="00EF4D35" w:rsidP="00EF4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3DBF" w14:textId="77777777" w:rsidR="00EF4D35" w:rsidRDefault="00EF4D35" w:rsidP="00EF4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Профессионально</w:t>
            </w: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-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ориентированное содержание</w:t>
            </w:r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A5AC" w14:textId="77777777" w:rsidR="00EF4D35" w:rsidRDefault="00EF4D35" w:rsidP="00EF4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C96CC" w14:textId="77777777" w:rsidR="00EF4D35" w:rsidRPr="000129CB" w:rsidRDefault="00EF4D35" w:rsidP="00EF4D3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D35" w:rsidRPr="00B774D7" w14:paraId="671CC791" w14:textId="77777777" w:rsidTr="00EF4D35">
        <w:trPr>
          <w:trHeight w:val="805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E2010" w14:textId="77777777" w:rsidR="00EF4D35" w:rsidRPr="00EF4D35" w:rsidRDefault="00EF4D35" w:rsidP="00EF4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«Прогресс – это</w:t>
            </w:r>
          </w:p>
          <w:p w14:paraId="29B0C906" w14:textId="77777777" w:rsidR="00EF4D35" w:rsidRPr="00EF4D35" w:rsidRDefault="00EF4D35" w:rsidP="00EF4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форма человеческого</w:t>
            </w:r>
          </w:p>
          <w:p w14:paraId="7E1CC265" w14:textId="77777777" w:rsidR="00EF4D35" w:rsidRPr="00EF4D35" w:rsidRDefault="00EF4D35" w:rsidP="00EF4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существования»:</w:t>
            </w:r>
          </w:p>
          <w:p w14:paraId="305A8704" w14:textId="77777777" w:rsidR="00EF4D35" w:rsidRDefault="00EF4D35" w:rsidP="00EF4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профессии в мире НТП</w:t>
            </w: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74B4" w14:textId="77777777" w:rsidR="00EF4D35" w:rsidRDefault="00EF4D35" w:rsidP="00EF4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Научно-технический прогресс и человечество. Зависимость цивилизации от современных</w:t>
            </w:r>
            <w:r w:rsidR="00DB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технологий. Ответственность ученого за свои научные открытия. Наука – двигатель</w:t>
            </w:r>
            <w:r w:rsidR="00DB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прогресса. </w:t>
            </w:r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E578" w14:textId="77777777" w:rsidR="00EF4D35" w:rsidRDefault="00EF4D35" w:rsidP="00EF4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F22C1" w14:textId="77777777" w:rsidR="00EF4D35" w:rsidRPr="00E532D1" w:rsidRDefault="00EF4D35" w:rsidP="00EF4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29CB">
              <w:rPr>
                <w:rFonts w:ascii="Times New Roman" w:hAnsi="Times New Roman" w:cs="Times New Roman"/>
                <w:sz w:val="24"/>
              </w:rPr>
              <w:t xml:space="preserve">ОК 01, ОК 02, ОК </w:t>
            </w:r>
            <w:proofErr w:type="gramStart"/>
            <w:r w:rsidRPr="000129CB">
              <w:rPr>
                <w:rFonts w:ascii="Times New Roman" w:hAnsi="Times New Roman" w:cs="Times New Roman"/>
                <w:sz w:val="24"/>
              </w:rPr>
              <w:t>03,ОК</w:t>
            </w:r>
            <w:proofErr w:type="gramEnd"/>
            <w:r w:rsidRPr="000129CB">
              <w:rPr>
                <w:rFonts w:ascii="Times New Roman" w:hAnsi="Times New Roman" w:cs="Times New Roman"/>
                <w:sz w:val="24"/>
              </w:rPr>
              <w:t xml:space="preserve"> 04, ОК 05, ОК 06,</w:t>
            </w:r>
            <w:r w:rsidR="00DB4A2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CB">
              <w:rPr>
                <w:rFonts w:ascii="Times New Roman" w:hAnsi="Times New Roman" w:cs="Times New Roman"/>
                <w:sz w:val="24"/>
              </w:rPr>
              <w:t>ОК 09</w:t>
            </w:r>
            <w:r>
              <w:rPr>
                <w:rFonts w:ascii="Times New Roman" w:hAnsi="Times New Roman" w:cs="Times New Roman"/>
                <w:sz w:val="24"/>
              </w:rPr>
              <w:t>; ПК</w:t>
            </w:r>
            <w:r w:rsidR="00061C0F">
              <w:rPr>
                <w:rFonts w:ascii="Times New Roman" w:hAnsi="Times New Roman" w:cs="Times New Roman"/>
                <w:sz w:val="24"/>
              </w:rPr>
              <w:t xml:space="preserve"> 1.1</w:t>
            </w:r>
          </w:p>
          <w:p w14:paraId="0A653130" w14:textId="77777777" w:rsidR="00EF4D35" w:rsidRPr="000129CB" w:rsidRDefault="00EF4D35" w:rsidP="00EF4D3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D35" w:rsidRPr="00B774D7" w14:paraId="78120A99" w14:textId="77777777" w:rsidTr="006B480F">
        <w:trPr>
          <w:trHeight w:val="81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0EA4E" w14:textId="77777777" w:rsidR="00EF4D35" w:rsidRPr="00EF4D35" w:rsidRDefault="00EF4D35" w:rsidP="00EF4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8A00" w14:textId="77777777" w:rsidR="00EF4D35" w:rsidRPr="00EF4D35" w:rsidRDefault="00EF4D35" w:rsidP="00EF4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00FC6" w14:textId="77777777" w:rsidR="00EF4D35" w:rsidRDefault="00EF4D35" w:rsidP="00EF4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9D660" w14:textId="77777777" w:rsidR="00EF4D35" w:rsidRPr="000129CB" w:rsidRDefault="00EF4D35" w:rsidP="00EF4D3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D35" w:rsidRPr="00B774D7" w14:paraId="181E042A" w14:textId="77777777" w:rsidTr="006B480F">
        <w:trPr>
          <w:trHeight w:val="18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D74CF" w14:textId="77777777" w:rsidR="00EF4D35" w:rsidRPr="00EF4D35" w:rsidRDefault="00EF4D35" w:rsidP="00EF4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1253" w14:textId="77777777" w:rsidR="00EF4D35" w:rsidRPr="00EF4D35" w:rsidRDefault="00DB4A29" w:rsidP="00EF4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7.</w:t>
            </w:r>
            <w:proofErr w:type="gramStart"/>
            <w:r w:rsidR="00EF4D35" w:rsidRPr="00EF4D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Дискуссия :</w:t>
            </w:r>
            <w:proofErr w:type="gramEnd"/>
            <w:r w:rsidR="00EF4D35" w:rsidRPr="00EF4D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Возможно ли остановить прогресс? Профессии в мире НТП: у всех ли профессий есть будущее. Профессии, «рожденные» НТП в последние десятилетия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CDED" w14:textId="77777777" w:rsidR="00EF4D35" w:rsidRDefault="00EF4D35" w:rsidP="00EF4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6B36C" w14:textId="77777777" w:rsidR="00EF4D35" w:rsidRPr="000129CB" w:rsidRDefault="00EF4D35" w:rsidP="00EF4D3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4D35" w:rsidRPr="00B774D7" w14:paraId="1F514F8B" w14:textId="77777777" w:rsidTr="00DB4A29">
        <w:trPr>
          <w:trHeight w:val="224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26F23" w14:textId="77777777" w:rsidR="00EF4D35" w:rsidRPr="00B774D7" w:rsidRDefault="00EF4D35" w:rsidP="00EF4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омежуточная аттестация (дифференцированный зачет</w:t>
            </w: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6E2D" w14:textId="77777777" w:rsidR="00EF4D35" w:rsidRPr="00B774D7" w:rsidRDefault="00EF4D35" w:rsidP="00EF4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93BB" w14:textId="77777777" w:rsidR="00EF4D35" w:rsidRPr="00B774D7" w:rsidRDefault="00EF4D35" w:rsidP="00EF4D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4D35" w:rsidRPr="00B774D7" w14:paraId="386B2E98" w14:textId="77777777" w:rsidTr="007F1E69">
        <w:trPr>
          <w:trHeight w:val="20"/>
        </w:trPr>
        <w:tc>
          <w:tcPr>
            <w:tcW w:w="36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3C79" w14:textId="77777777" w:rsidR="00EF4D35" w:rsidRPr="00B774D7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B18A" w14:textId="77777777" w:rsidR="00EF4D35" w:rsidRPr="00B774D7" w:rsidRDefault="00EF4D35" w:rsidP="00EF4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F532" w14:textId="77777777" w:rsidR="00EF4D35" w:rsidRPr="00B774D7" w:rsidRDefault="00EF4D35" w:rsidP="00EF4D3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2"/>
    </w:tbl>
    <w:p w14:paraId="02E7563D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40D8A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E86DDB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CB4BBD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258221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FDF830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6838" w:h="11900" w:orient="landscape"/>
          <w:pgMar w:top="1419" w:right="849" w:bottom="846" w:left="709" w:header="0" w:footer="0" w:gutter="0"/>
          <w:cols w:space="720"/>
        </w:sectPr>
      </w:pPr>
    </w:p>
    <w:p w14:paraId="36273F3A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1AB15C3B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212BF3D7" w14:textId="77777777" w:rsidR="00B774D7" w:rsidRPr="00E70237" w:rsidRDefault="00B774D7" w:rsidP="00B774D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предусмотрены следующее специальное помещение: </w:t>
      </w:r>
      <w:r w:rsidRPr="00E7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 w:rsidR="001B11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Литературы</w:t>
      </w:r>
    </w:p>
    <w:p w14:paraId="2E363F9F" w14:textId="77777777" w:rsidR="00B774D7" w:rsidRPr="00B774D7" w:rsidRDefault="00B774D7" w:rsidP="00E7023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E702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борудование учебного кабинета: </w:t>
      </w:r>
    </w:p>
    <w:p w14:paraId="7233794C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посадочные места по количеству обучающихся;</w:t>
      </w:r>
    </w:p>
    <w:p w14:paraId="3BC13DD7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рабочее место преподавателя;</w:t>
      </w:r>
    </w:p>
    <w:p w14:paraId="7F6E23DD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учебно-наглядных пособий;</w:t>
      </w:r>
    </w:p>
    <w:p w14:paraId="3F62CF6B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электронных видеоматериалов;</w:t>
      </w:r>
    </w:p>
    <w:p w14:paraId="4CBC18B5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профессионально ориентированные задания;</w:t>
      </w:r>
    </w:p>
    <w:p w14:paraId="670CB39D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 w:rsidR="001B112D" w:rsidRPr="001B112D">
        <w:rPr>
          <w:rFonts w:ascii="Times New Roman" w:hAnsi="Times New Roman" w:cs="Times New Roman"/>
          <w:bCs/>
          <w:sz w:val="24"/>
          <w:szCs w:val="24"/>
        </w:rPr>
        <w:t>материалы текущей и промежуточной аттестации.</w:t>
      </w:r>
    </w:p>
    <w:p w14:paraId="6D538265" w14:textId="77777777" w:rsidR="00087D9E" w:rsidRDefault="00087D9E" w:rsidP="00B774D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BE6044" w14:textId="77777777"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14:paraId="1D7FE90C" w14:textId="77777777"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ноутбук</w:t>
      </w: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лицензионным программным обеспечением;</w:t>
      </w:r>
    </w:p>
    <w:p w14:paraId="06A10D33" w14:textId="707FD986"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телевизор.</w:t>
      </w:r>
    </w:p>
    <w:p w14:paraId="6B842442" w14:textId="77777777"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Залы:</w:t>
      </w:r>
    </w:p>
    <w:p w14:paraId="476FE3CC" w14:textId="77777777"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Библиотека, читальный зал с выходом в сеть Интернет.</w:t>
      </w:r>
    </w:p>
    <w:p w14:paraId="2A82F1A3" w14:textId="77777777"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7CBC99" w14:textId="77777777" w:rsidR="00B774D7" w:rsidRPr="00B774D7" w:rsidRDefault="00B774D7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585C373C" w14:textId="77777777" w:rsidR="00B774D7" w:rsidRPr="00B774D7" w:rsidRDefault="00B774D7" w:rsidP="00B774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4BFEA29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872048" w14:textId="77777777" w:rsidR="00B774D7" w:rsidRPr="007B2A3A" w:rsidRDefault="00B774D7" w:rsidP="007B2A3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B2A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14:paraId="27EE2786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первой трети XIX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века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М. Фортунатов, М. Г. 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Уртминцева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И. С. Юхнова ; под редакцией Н. М. Фортунатова. — 3-е изд.,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2023. — 207 с. — (Профессиональное образование). — ISBN 978-5-9916-6020-4. 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https://urait.ru/bcode/512014</w:t>
        </w:r>
      </w:hyperlink>
    </w:p>
    <w:p w14:paraId="766F1073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второй трети XIX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века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М. Фортунатов, М. Г. 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Уртминцева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И. С. Юхнова ; под редакцией Н. М. Фортунатова. — 3-е изд.,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, 2023. — 246 с. — (Профессиональное образование). — ISBN 978-5-534-01043-5. — </w:t>
      </w:r>
      <w:proofErr w:type="gramStart"/>
      <w:r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tgtFrame="_blank" w:history="1">
        <w:r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https://urait.ru/bcode/512013</w:t>
        </w:r>
      </w:hyperlink>
    </w:p>
    <w:p w14:paraId="1DD704A4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C729E8" w:rsidRPr="007B2A3A">
        <w:rPr>
          <w:rFonts w:ascii="Times New Roman" w:hAnsi="Times New Roman" w:cs="Times New Roman"/>
          <w:iCs/>
          <w:sz w:val="24"/>
          <w:szCs w:val="24"/>
        </w:rPr>
        <w:t>Фортунатов, Н. М. </w:t>
      </w:r>
      <w:r w:rsidR="00C729E8" w:rsidRPr="007B2A3A">
        <w:rPr>
          <w:rFonts w:ascii="Times New Roman" w:hAnsi="Times New Roman" w:cs="Times New Roman"/>
          <w:sz w:val="24"/>
          <w:szCs w:val="24"/>
        </w:rPr>
        <w:t xml:space="preserve"> Русская литература последней трети XIX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века 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М. Фортунатов, М. Г. 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Уртминцева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, И. С. Юхнова ; под редакцией Н. М. Фортунатова. — 4-е изд., 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, 2023. — 310 с. — (Профессиональное образование). — ISBN 978-5-534-10666-4. —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="00C729E8"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https://urait.ru/bcode/512015</w:t>
        </w:r>
      </w:hyperlink>
    </w:p>
    <w:p w14:paraId="5CD9BA9A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C729E8" w:rsidRPr="007B2A3A">
        <w:rPr>
          <w:rFonts w:ascii="Times New Roman" w:hAnsi="Times New Roman" w:cs="Times New Roman"/>
          <w:sz w:val="24"/>
          <w:szCs w:val="24"/>
        </w:rPr>
        <w:t xml:space="preserve">История русской литературы XX—XXI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веков 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В. А. 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Мескин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[и др.] ; под общей редакцией В. А. 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Мескина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. —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, 2023. — 411 с. — (Высшее образование). — ISBN 978-5-534-00234-8. —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="00C729E8"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https://urait.ru/bcode/511304</w:t>
        </w:r>
      </w:hyperlink>
    </w:p>
    <w:p w14:paraId="27D89A89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A3A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 </w:t>
      </w:r>
    </w:p>
    <w:p w14:paraId="3BAD4586" w14:textId="77777777" w:rsidR="00C729E8" w:rsidRPr="007B2A3A" w:rsidRDefault="007B2A3A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1</w:t>
      </w:r>
      <w:r w:rsidR="001B112D" w:rsidRPr="007B2A3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729E8" w:rsidRPr="007B2A3A">
        <w:rPr>
          <w:rFonts w:ascii="Times New Roman" w:hAnsi="Times New Roman" w:cs="Times New Roman"/>
          <w:sz w:val="24"/>
          <w:szCs w:val="24"/>
        </w:rPr>
        <w:t>Литература. Хрестоматия. Русская классическая драма (10-11 классы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) 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общего образования / А. А. Сафонов [и др.] ; составитель А. А. Сафонов ; под редакцией М. А. Сафоновой. —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, 2023. — 438 с. — </w:t>
      </w:r>
      <w:r w:rsidR="00C729E8" w:rsidRPr="007B2A3A">
        <w:rPr>
          <w:rFonts w:ascii="Times New Roman" w:hAnsi="Times New Roman" w:cs="Times New Roman"/>
          <w:sz w:val="24"/>
          <w:szCs w:val="24"/>
        </w:rPr>
        <w:lastRenderedPageBreak/>
        <w:t xml:space="preserve">(Общеобразовательный цикл). — ISBN 978-5-534-16221-9. —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1" w:tgtFrame="_blank" w:history="1">
        <w:r w:rsidR="00C729E8"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https://urait.ru/bcode/530639</w:t>
        </w:r>
      </w:hyperlink>
      <w:r w:rsidR="00C729E8" w:rsidRPr="007B2A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50F1A9" w14:textId="77777777" w:rsidR="001B112D" w:rsidRPr="007B2A3A" w:rsidRDefault="007B2A3A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2</w:t>
      </w:r>
      <w:r w:rsidR="001B112D" w:rsidRPr="007B2A3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729E8" w:rsidRPr="007B2A3A">
        <w:rPr>
          <w:rFonts w:ascii="Times New Roman" w:hAnsi="Times New Roman" w:cs="Times New Roman"/>
          <w:iCs/>
          <w:sz w:val="24"/>
          <w:szCs w:val="24"/>
        </w:rPr>
        <w:t>Сафонов, А. А. </w:t>
      </w:r>
      <w:r w:rsidR="00C729E8" w:rsidRPr="007B2A3A">
        <w:rPr>
          <w:rFonts w:ascii="Times New Roman" w:hAnsi="Times New Roman" w:cs="Times New Roman"/>
          <w:sz w:val="24"/>
          <w:szCs w:val="24"/>
        </w:rPr>
        <w:t xml:space="preserve"> Литература. Хрестоматия. 10-11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класс 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общего образования / А. А. Сафонов ; под редакцией М. А. Сафоновой. —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, 2023. — 213 с. — (Общеобразовательный цикл). — ISBN 978-5-534-16219-6. — </w:t>
      </w:r>
      <w:proofErr w:type="gramStart"/>
      <w:r w:rsidR="00C729E8" w:rsidRPr="007B2A3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C729E8" w:rsidRPr="007B2A3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C729E8" w:rsidRPr="007B2A3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tgtFrame="_blank" w:history="1">
        <w:r w:rsidR="00C729E8" w:rsidRPr="007B2A3A">
          <w:rPr>
            <w:rStyle w:val="a6"/>
            <w:rFonts w:ascii="Times New Roman" w:hAnsi="Times New Roman" w:cs="Times New Roman"/>
            <w:sz w:val="24"/>
            <w:szCs w:val="24"/>
          </w:rPr>
          <w:t>https://urait.ru/bcode/530637</w:t>
        </w:r>
      </w:hyperlink>
    </w:p>
    <w:p w14:paraId="19539AEB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A3A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7B2A3A">
        <w:rPr>
          <w:rFonts w:ascii="Times New Roman" w:hAnsi="Times New Roman" w:cs="Times New Roman"/>
          <w:b/>
          <w:sz w:val="24"/>
          <w:szCs w:val="24"/>
          <w:lang w:eastAsia="ru-RU"/>
        </w:rPr>
        <w:t>Электронные издания</w:t>
      </w:r>
      <w:r w:rsidR="007B2A3A">
        <w:rPr>
          <w:rFonts w:ascii="Times New Roman" w:hAnsi="Times New Roman" w:cs="Times New Roman"/>
          <w:b/>
          <w:sz w:val="24"/>
          <w:szCs w:val="24"/>
          <w:lang w:eastAsia="ru-RU"/>
        </w:rPr>
        <w:t>, интернет ресурсы</w:t>
      </w:r>
    </w:p>
    <w:p w14:paraId="376AD787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Министерство науки и высшего образования Российской Федерации (https://minobrnauki.gov.ru)</w:t>
      </w:r>
    </w:p>
    <w:p w14:paraId="18DB3731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Федеральный портал "Российское образование" (http://www.edu.ru/);</w:t>
      </w:r>
    </w:p>
    <w:p w14:paraId="2CE10634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Информационная система "Единое окно доступа к образовательным ресурсам" (http://window.edu.ru/);</w:t>
      </w:r>
    </w:p>
    <w:p w14:paraId="4FB7C398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Единая коллекция цифровых образовательных ресурсов (http://school-collection.edu.ru/);</w:t>
      </w:r>
    </w:p>
    <w:p w14:paraId="57D77BBA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Федеральный центр информационно-образовательных ресурсов (http://fcior.edu.ru/);</w:t>
      </w:r>
    </w:p>
    <w:p w14:paraId="00B282CA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Образовательный портал "Учеба" (http://www.ucheba.com/);  </w:t>
      </w:r>
    </w:p>
    <w:p w14:paraId="5B50284B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Проект Государственного института русского языка имени А.С. Пушкина "Образование на русском" (https://pushkininstitute.ru/);</w:t>
      </w:r>
    </w:p>
    <w:p w14:paraId="2D26A5D5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Научная электронная библиотека (НЭБ) (http://www.elibrary.ru);</w:t>
      </w:r>
    </w:p>
    <w:p w14:paraId="3EB4A07D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Национальная электронная библиотека (http://нэб.рф/);</w:t>
      </w:r>
    </w:p>
    <w:p w14:paraId="327DB985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B2A3A">
        <w:rPr>
          <w:rFonts w:ascii="Times New Roman" w:hAnsi="Times New Roman" w:cs="Times New Roman"/>
          <w:bCs/>
          <w:sz w:val="24"/>
          <w:szCs w:val="24"/>
        </w:rPr>
        <w:t>КиберЛенинка</w:t>
      </w:r>
      <w:proofErr w:type="spellEnd"/>
      <w:r w:rsidRPr="007B2A3A">
        <w:rPr>
          <w:rFonts w:ascii="Times New Roman" w:hAnsi="Times New Roman" w:cs="Times New Roman"/>
          <w:bCs/>
          <w:sz w:val="24"/>
          <w:szCs w:val="24"/>
        </w:rPr>
        <w:t xml:space="preserve"> (http://cyberleninka.ru/).</w:t>
      </w:r>
    </w:p>
    <w:p w14:paraId="1C43028E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Справочно-информационный портал "Русский язык" (http://gramota.ru/);</w:t>
      </w:r>
    </w:p>
    <w:p w14:paraId="51C5AFE4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Служба тематических толковых словарей (http://www.glossary.ru/);</w:t>
      </w:r>
    </w:p>
    <w:p w14:paraId="27F9A169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Словари и энциклопедии (http://dic.academic.ru/);</w:t>
      </w:r>
    </w:p>
    <w:p w14:paraId="2EB1FBFB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Консультант Плюс </w:t>
      </w:r>
      <w:proofErr w:type="gramStart"/>
      <w:r w:rsidRPr="007B2A3A">
        <w:rPr>
          <w:rFonts w:ascii="Times New Roman" w:hAnsi="Times New Roman" w:cs="Times New Roman"/>
          <w:bCs/>
          <w:sz w:val="24"/>
          <w:szCs w:val="24"/>
        </w:rPr>
        <w:t>-  справочная</w:t>
      </w:r>
      <w:proofErr w:type="gramEnd"/>
      <w:r w:rsidRPr="007B2A3A">
        <w:rPr>
          <w:rFonts w:ascii="Times New Roman" w:hAnsi="Times New Roman" w:cs="Times New Roman"/>
          <w:bCs/>
          <w:sz w:val="24"/>
          <w:szCs w:val="24"/>
        </w:rPr>
        <w:t xml:space="preserve"> правовая система (доступ по локальной сети).</w:t>
      </w:r>
    </w:p>
    <w:p w14:paraId="7D1CA6EB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Арзамас [Электронный ресурс] URL: https://arzamas.academy/ </w:t>
      </w:r>
    </w:p>
    <w:p w14:paraId="4F3C844D" w14:textId="77777777" w:rsidR="001B112D" w:rsidRPr="007B2A3A" w:rsidRDefault="001B112D" w:rsidP="00171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 xml:space="preserve">Полка [Электронный ресурс] </w:t>
      </w:r>
      <w:proofErr w:type="gramStart"/>
      <w:r w:rsidRPr="007B2A3A">
        <w:rPr>
          <w:rFonts w:ascii="Times New Roman" w:hAnsi="Times New Roman" w:cs="Times New Roman"/>
          <w:bCs/>
          <w:sz w:val="24"/>
          <w:szCs w:val="24"/>
        </w:rPr>
        <w:t>URL:https://polka.academy/</w:t>
      </w:r>
      <w:proofErr w:type="gramEnd"/>
    </w:p>
    <w:p w14:paraId="5FAC4C6C" w14:textId="77777777" w:rsidR="001B112D" w:rsidRPr="007B2A3A" w:rsidRDefault="001B112D" w:rsidP="00171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A3A">
        <w:rPr>
          <w:rFonts w:ascii="Times New Roman" w:hAnsi="Times New Roman" w:cs="Times New Roman"/>
          <w:bCs/>
          <w:sz w:val="24"/>
          <w:szCs w:val="24"/>
        </w:rPr>
        <w:t>Президентская библиотека. [Электронный ресурс] URL: https://www.prlib.ru/</w:t>
      </w:r>
    </w:p>
    <w:p w14:paraId="6FFCABE4" w14:textId="77777777"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5B2FCE" w14:textId="77777777" w:rsidR="00B774D7" w:rsidRPr="00B774D7" w:rsidRDefault="00B774D7" w:rsidP="007B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0445D3EC" w14:textId="77777777" w:rsidR="00B774D7" w:rsidRPr="00B774D7" w:rsidRDefault="00B774D7" w:rsidP="007B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05DFAF4C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686"/>
        <w:gridCol w:w="2375"/>
      </w:tblGrid>
      <w:tr w:rsidR="00B774D7" w:rsidRPr="00B774D7" w14:paraId="0C190F9E" w14:textId="77777777" w:rsidTr="007B2A3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4B0AD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AD448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EBCAE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EF4D35" w:rsidRPr="00B774D7" w14:paraId="5A789329" w14:textId="77777777" w:rsidTr="007B2A3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E0EA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ОК 01 Выбирать способы</w:t>
            </w:r>
          </w:p>
          <w:p w14:paraId="1059338C" w14:textId="77777777" w:rsidR="00EF4D35" w:rsidRPr="00087D9E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решения задач</w:t>
            </w:r>
            <w:r w:rsidR="007B2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="007B2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="007B2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40B9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Тема 1.1, 1.2, 1.3, 1.4, П/о-с4</w:t>
            </w:r>
          </w:p>
          <w:p w14:paraId="358EE242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2.1, 2.2, 2.3, 2.4, 2.5, 2.6,2.7, 2.8, 2.9</w:t>
            </w:r>
          </w:p>
          <w:p w14:paraId="458ACAC7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3, Темы 3.1, 3.2, 3.3,</w:t>
            </w:r>
            <w:r w:rsidR="00537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3.4,</w:t>
            </w:r>
            <w:r w:rsidR="00537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3.5,</w:t>
            </w:r>
            <w:r w:rsidR="00537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3.6,3.7</w:t>
            </w:r>
          </w:p>
          <w:p w14:paraId="78921519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4, Темы 4.1, 4.2, 4.3, 4.4, 4.5, П/ос</w:t>
            </w:r>
          </w:p>
          <w:p w14:paraId="17405400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5, Темы 5.1,</w:t>
            </w:r>
          </w:p>
          <w:p w14:paraId="19E3377A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6, Темы 6.1,6.2,6.3П/о-с</w:t>
            </w:r>
          </w:p>
          <w:p w14:paraId="3CD414FE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7, Темы 7.1., 7.2.</w:t>
            </w:r>
          </w:p>
          <w:p w14:paraId="2F362DAA" w14:textId="77777777" w:rsidR="00EF4D35" w:rsidRPr="00B774D7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8, Темы 8.1, П/о-с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A0FC" w14:textId="77777777" w:rsidR="00EF4D35" w:rsidRPr="002B0C1B" w:rsidRDefault="00EF4D35" w:rsidP="00EF4D3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A66AF4D" w14:textId="77777777" w:rsidR="00EF4D35" w:rsidRPr="002B0C1B" w:rsidRDefault="00EF4D35" w:rsidP="00EF4D3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</w:p>
          <w:p w14:paraId="605FE8F3" w14:textId="77777777" w:rsidR="00EF4D35" w:rsidRPr="002B0C1B" w:rsidRDefault="00EF4D35" w:rsidP="00EF4D3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9F0D51" w:rsidRPr="00B774D7" w14:paraId="7053BAA2" w14:textId="77777777" w:rsidTr="007B2A3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6069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ОК 02 Использовать </w:t>
            </w:r>
          </w:p>
          <w:p w14:paraId="7C299826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</w:p>
          <w:p w14:paraId="62BEDB3F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поиска, анализа </w:t>
            </w:r>
            <w:proofErr w:type="spellStart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иинтерпретации</w:t>
            </w:r>
            <w:proofErr w:type="spellEnd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информации,и</w:t>
            </w:r>
            <w:proofErr w:type="spellEnd"/>
            <w:proofErr w:type="gramEnd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информационныетехнологии</w:t>
            </w:r>
            <w:proofErr w:type="spellEnd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</w:t>
            </w:r>
          </w:p>
          <w:p w14:paraId="4EEDDA06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</w:p>
          <w:p w14:paraId="15D205BA" w14:textId="77777777" w:rsidR="009F0D51" w:rsidRPr="00087D9E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797A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 1, Тема 1.1, 1.2, 1.3, 1.4, П/о-с</w:t>
            </w:r>
          </w:p>
          <w:p w14:paraId="6C6B0D0B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2.1, 2.2, 2.3, 2.4, 2.5, 2.6,2.7, 2.8, 2.9</w:t>
            </w:r>
          </w:p>
          <w:p w14:paraId="61E04306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3, Темы 3.1, 3.2, 3.3,</w:t>
            </w:r>
            <w:r w:rsidR="00537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3.4,3.5,3.6,3.7</w:t>
            </w:r>
          </w:p>
          <w:p w14:paraId="737829E6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 4, Темы 4.1, 4.2, 4.3, 4.4, 4.5, П/ос</w:t>
            </w:r>
          </w:p>
          <w:p w14:paraId="63EC4BE5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5, Темы 5.1,</w:t>
            </w:r>
          </w:p>
          <w:p w14:paraId="7B288D65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6, Темы 6.1,6.2,6.3П/о-с</w:t>
            </w:r>
          </w:p>
          <w:p w14:paraId="5DC54989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7, Темы 7.1., 7.2.</w:t>
            </w:r>
          </w:p>
          <w:p w14:paraId="74A2F1B2" w14:textId="77777777" w:rsidR="009F0D51" w:rsidRPr="00B774D7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8, Темы 8.1, П/о-с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2D35" w14:textId="77777777" w:rsidR="009F0D51" w:rsidRPr="002B0C1B" w:rsidRDefault="009F0D51" w:rsidP="00EF4D3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Практические </w:t>
            </w:r>
            <w:r w:rsidR="00537A1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14:paraId="09160154" w14:textId="77777777" w:rsidR="009F0D51" w:rsidRPr="002B0C1B" w:rsidRDefault="009F0D51" w:rsidP="006B48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</w:t>
            </w:r>
          </w:p>
          <w:p w14:paraId="2C3DBA66" w14:textId="77777777" w:rsidR="009F0D51" w:rsidRPr="002B0C1B" w:rsidRDefault="009F0D51" w:rsidP="009F0D5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</w:t>
            </w:r>
          </w:p>
          <w:p w14:paraId="5724AE73" w14:textId="77777777" w:rsidR="009F0D51" w:rsidRPr="002B0C1B" w:rsidRDefault="009F0D51" w:rsidP="006B48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  <w:p w14:paraId="354551FC" w14:textId="77777777" w:rsidR="00EF4D35" w:rsidRPr="002B0C1B" w:rsidRDefault="00EF4D35" w:rsidP="00EF4D35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14:paraId="3F671314" w14:textId="77777777" w:rsidR="009F0D51" w:rsidRPr="002B0C1B" w:rsidRDefault="009F0D51" w:rsidP="006B48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D51" w:rsidRPr="00B774D7" w14:paraId="057800C0" w14:textId="77777777" w:rsidTr="007B2A3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C6EC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 Планировать и</w:t>
            </w:r>
          </w:p>
          <w:p w14:paraId="457B1F21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</w:p>
          <w:p w14:paraId="1F661533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</w:p>
          <w:p w14:paraId="2A4801B2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</w:p>
          <w:p w14:paraId="2775DE09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</w:p>
          <w:p w14:paraId="6FD3C6F9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</w:p>
          <w:p w14:paraId="2A853824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</w:p>
          <w:p w14:paraId="53C79651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</w:p>
          <w:p w14:paraId="2ADE8814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</w:p>
          <w:p w14:paraId="36173B43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различных жизненных</w:t>
            </w:r>
          </w:p>
          <w:p w14:paraId="34494492" w14:textId="77777777" w:rsidR="009F0D51" w:rsidRPr="00087D9E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5699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Тема 1.1, 1.2, 1.3, 1.4, П/о-с</w:t>
            </w:r>
          </w:p>
          <w:p w14:paraId="7B7F294F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2.1, 2.2, 2.3, 2.4, 2.5, 2.6,2.7, 2.8, 2.9</w:t>
            </w:r>
          </w:p>
          <w:p w14:paraId="5860B41C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3, Темы 3.1, 3.2, 3.3,</w:t>
            </w:r>
          </w:p>
          <w:p w14:paraId="10EA6C1E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3.4,3.5,3.6,3.7</w:t>
            </w:r>
          </w:p>
          <w:p w14:paraId="0C427B7D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4, Темы 4.1, 4.2, 4.3, 4.4, 4.5, П/ос</w:t>
            </w:r>
          </w:p>
          <w:p w14:paraId="6D8833EA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5, Темы 5.1,</w:t>
            </w:r>
          </w:p>
          <w:p w14:paraId="1D3C791E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6, Темы 6.1,6.2,6.3П/о-с</w:t>
            </w:r>
          </w:p>
          <w:p w14:paraId="33FF36F6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7, Темы 7.1., 7.2.</w:t>
            </w:r>
          </w:p>
          <w:p w14:paraId="60EC44A5" w14:textId="77777777" w:rsidR="009F0D51" w:rsidRPr="00B774D7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8, Темы 8.1, П/о-с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6081" w14:textId="77777777" w:rsidR="009F0D51" w:rsidRPr="002B0C1B" w:rsidRDefault="009F0D51" w:rsidP="006B48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Сочинения//Эссе</w:t>
            </w:r>
          </w:p>
          <w:p w14:paraId="530D2AA6" w14:textId="77777777" w:rsidR="009F0D51" w:rsidRPr="002B0C1B" w:rsidRDefault="009F0D51" w:rsidP="006B48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14:paraId="3B2A10D3" w14:textId="77777777" w:rsidR="009F0D51" w:rsidRPr="002B0C1B" w:rsidRDefault="009F0D51" w:rsidP="006B48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14:paraId="57D4456B" w14:textId="77777777" w:rsidR="009F0D51" w:rsidRPr="002B0C1B" w:rsidRDefault="009F0D51" w:rsidP="00537A15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537A1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EF4D35" w:rsidRPr="00B774D7" w14:paraId="54FA9B81" w14:textId="77777777" w:rsidTr="007B2A3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8849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ОК 04 Эффективно</w:t>
            </w:r>
          </w:p>
          <w:p w14:paraId="06963DC0" w14:textId="77777777" w:rsid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и </w:t>
            </w:r>
            <w:proofErr w:type="spellStart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работатьв</w:t>
            </w:r>
            <w:proofErr w:type="spellEnd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коллективе и команде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B170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Тема 1.1, 1.2, 1.3, 1.4, П/о-с</w:t>
            </w:r>
          </w:p>
          <w:p w14:paraId="3D62E27D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2.1, 2.2, 2.3, 2.4, 2.5, 2.6,2.7, 2.8, 2.9</w:t>
            </w:r>
          </w:p>
          <w:p w14:paraId="1597B638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3, Темы 3.1, 3.2, 3.3,</w:t>
            </w:r>
          </w:p>
          <w:p w14:paraId="78364FE4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3.4,3.5,3.6,3.7</w:t>
            </w:r>
          </w:p>
          <w:p w14:paraId="56A3DDF4" w14:textId="77777777" w:rsid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4, Темы 4.1, 4.2, 4.3, 4.4, 4.5, П/ос</w:t>
            </w:r>
          </w:p>
          <w:p w14:paraId="6786CADB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5, Темы 5.1,</w:t>
            </w:r>
          </w:p>
          <w:p w14:paraId="39211F02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6, Темы 6.1,6.2,6.3П/о-с</w:t>
            </w:r>
          </w:p>
          <w:p w14:paraId="46AF5556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7, Темы 7.1., 7.2.</w:t>
            </w:r>
          </w:p>
          <w:p w14:paraId="4F699444" w14:textId="77777777" w:rsid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8, Темы 8.1, П/о-с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CE3F" w14:textId="77777777" w:rsidR="00EF4D35" w:rsidRDefault="00EF4D35" w:rsidP="006B48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14:paraId="1619FCB0" w14:textId="77777777" w:rsidR="00EF4D35" w:rsidRDefault="00EF4D35" w:rsidP="006B48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  <w:p w14:paraId="7DFFAF72" w14:textId="77777777" w:rsidR="00EF4D35" w:rsidRPr="002B0C1B" w:rsidRDefault="00EF4D35" w:rsidP="006B48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EF4D35" w:rsidRPr="00B774D7" w14:paraId="5F885317" w14:textId="77777777" w:rsidTr="007B2A3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7DB4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ОК 05 Осуществлять устную</w:t>
            </w:r>
          </w:p>
          <w:p w14:paraId="1EDF3411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и письменную</w:t>
            </w:r>
          </w:p>
          <w:p w14:paraId="73DD2333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коммуникацию на</w:t>
            </w:r>
          </w:p>
          <w:p w14:paraId="059C501F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государственном языке</w:t>
            </w:r>
          </w:p>
          <w:p w14:paraId="58BA5AA6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</w:p>
          <w:p w14:paraId="003484A6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</w:p>
          <w:p w14:paraId="79D18ED2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социального и культурного</w:t>
            </w:r>
          </w:p>
          <w:p w14:paraId="7761092B" w14:textId="77777777" w:rsid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контекста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C103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Тема 1.1, 1.2, 1.3, 1.4, П/о-с</w:t>
            </w:r>
          </w:p>
          <w:p w14:paraId="6B5E7CCF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2.1, 2.2, 2.3, 2.4, 2.5, 2.6,2.7, 2.8, 2.9</w:t>
            </w:r>
          </w:p>
          <w:p w14:paraId="22E7008B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3, Темы 3.1, 3.2, 3.3,</w:t>
            </w:r>
          </w:p>
          <w:p w14:paraId="130CAB57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3.4,3.5,3.6,3.7</w:t>
            </w:r>
          </w:p>
          <w:p w14:paraId="6815F016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4, Темы 4.1, 4.2, 4.3, 4.4, 4.5, П/ос</w:t>
            </w:r>
          </w:p>
          <w:p w14:paraId="2CA860C6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5, Темы 5.1,</w:t>
            </w:r>
          </w:p>
          <w:p w14:paraId="52954B2B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6, Темы 6.1,6.2,6.3П/о-с</w:t>
            </w:r>
          </w:p>
          <w:p w14:paraId="44719626" w14:textId="77777777" w:rsidR="00EF4D35" w:rsidRP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7, Темы 7.1., 7.2.</w:t>
            </w:r>
          </w:p>
          <w:p w14:paraId="549A0E5D" w14:textId="77777777" w:rsidR="00EF4D35" w:rsidRDefault="00EF4D35" w:rsidP="00EF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8, Темы 8.1, П/о-с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E877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537A1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14:paraId="0A53FF8A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</w:t>
            </w:r>
          </w:p>
          <w:p w14:paraId="537F1099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</w:t>
            </w:r>
          </w:p>
          <w:p w14:paraId="4CAC91A7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135C85DE" w14:textId="77777777" w:rsidR="00EF4D35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</w:tr>
      <w:tr w:rsidR="00EF4D35" w:rsidRPr="00B774D7" w14:paraId="712AA19E" w14:textId="77777777" w:rsidTr="007B2A3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711A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ОК 06 Проявлять </w:t>
            </w:r>
            <w:proofErr w:type="gramStart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гражданскопатриотическуюпозицию,демонстрироватьосознанноеповедение</w:t>
            </w:r>
            <w:proofErr w:type="gramEnd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</w:t>
            </w:r>
          </w:p>
          <w:p w14:paraId="6F479A74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Традиционныхобщечеловеческих</w:t>
            </w:r>
            <w:proofErr w:type="spellEnd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ценностей,в</w:t>
            </w:r>
            <w:proofErr w:type="spellEnd"/>
            <w:proofErr w:type="gramEnd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 </w:t>
            </w:r>
            <w:proofErr w:type="spellStart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учетомгармонизациимежнациональных</w:t>
            </w:r>
            <w:proofErr w:type="spellEnd"/>
            <w:r w:rsidRPr="00EF4D3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14:paraId="28FD5432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межрелигиозных отношений,</w:t>
            </w:r>
            <w:r w:rsidR="007B2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применять стандарты</w:t>
            </w:r>
          </w:p>
          <w:p w14:paraId="1993C5FA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</w:p>
          <w:p w14:paraId="551ECA0E" w14:textId="77777777" w:rsidR="00EF4D35" w:rsidRPr="00EF4D35" w:rsidRDefault="00EF4D35" w:rsidP="00EF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35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6ACF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Тема 1.1, 1.2, 1.3, 1.4, П/о-с</w:t>
            </w:r>
          </w:p>
          <w:p w14:paraId="71203401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2.1, 2.2, 2.3, 2.4, 2.5, 2.6,2.7, 2.8, 2.9</w:t>
            </w:r>
          </w:p>
          <w:p w14:paraId="7B77FC07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3, Темы 3.1, 3.2, 3.3,</w:t>
            </w:r>
          </w:p>
          <w:p w14:paraId="450C8783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3.4,3.5,3.6,3.7</w:t>
            </w:r>
          </w:p>
          <w:p w14:paraId="0CB786E2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4, Темы 4.1, 4.2, 4.3, 4.4, 4.5, П/ос</w:t>
            </w:r>
          </w:p>
          <w:p w14:paraId="77BE3ADB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5, Темы 5.1,</w:t>
            </w:r>
          </w:p>
          <w:p w14:paraId="57E4CA95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6, Темы 6.1,6.2,6.3П/о-с</w:t>
            </w:r>
          </w:p>
          <w:p w14:paraId="7F3CAD09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7, Темы 7.1., 7.2.</w:t>
            </w:r>
          </w:p>
          <w:p w14:paraId="55C73C96" w14:textId="77777777" w:rsidR="00EF4D35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8, Темы 8.1, П/о-с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C2C52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537A1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14:paraId="6BED19DB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</w:t>
            </w:r>
          </w:p>
          <w:p w14:paraId="0205DF1F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</w:t>
            </w:r>
          </w:p>
          <w:p w14:paraId="364D65C7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52466201" w14:textId="77777777" w:rsidR="00EF4D35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</w:tr>
      <w:tr w:rsidR="00EF4D35" w:rsidRPr="00B774D7" w14:paraId="06D18F0E" w14:textId="77777777" w:rsidTr="007B2A3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21C3" w14:textId="77777777" w:rsidR="00061C0F" w:rsidRPr="00061C0F" w:rsidRDefault="00061C0F" w:rsidP="00061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 Пользоваться</w:t>
            </w:r>
          </w:p>
          <w:p w14:paraId="5A26F6F4" w14:textId="77777777" w:rsidR="00061C0F" w:rsidRPr="00061C0F" w:rsidRDefault="00061C0F" w:rsidP="00061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C0F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14:paraId="23DCC290" w14:textId="77777777" w:rsidR="00061C0F" w:rsidRPr="00061C0F" w:rsidRDefault="00061C0F" w:rsidP="00061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C0F">
              <w:rPr>
                <w:rFonts w:ascii="Times New Roman" w:hAnsi="Times New Roman" w:cs="Times New Roman"/>
                <w:sz w:val="24"/>
                <w:szCs w:val="24"/>
              </w:rPr>
              <w:t>документацией на</w:t>
            </w:r>
          </w:p>
          <w:p w14:paraId="6720D292" w14:textId="77777777" w:rsidR="00061C0F" w:rsidRPr="00061C0F" w:rsidRDefault="00061C0F" w:rsidP="00061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C0F">
              <w:rPr>
                <w:rFonts w:ascii="Times New Roman" w:hAnsi="Times New Roman" w:cs="Times New Roman"/>
                <w:sz w:val="24"/>
                <w:szCs w:val="24"/>
              </w:rPr>
              <w:t>государственном и</w:t>
            </w:r>
          </w:p>
          <w:p w14:paraId="713B1715" w14:textId="77777777" w:rsidR="00EF4D35" w:rsidRPr="00EF4D35" w:rsidRDefault="00061C0F" w:rsidP="00061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C0F">
              <w:rPr>
                <w:rFonts w:ascii="Times New Roman" w:hAnsi="Times New Roman" w:cs="Times New Roman"/>
                <w:sz w:val="24"/>
                <w:szCs w:val="24"/>
              </w:rPr>
              <w:t>иностранном языках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7DFD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Тема 1.1, 1.2, 1.3, 1.4, П/о-с</w:t>
            </w:r>
          </w:p>
          <w:p w14:paraId="057B020B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2.1, 2.2, 2.3, 2.4, 2.5, 2.6,2.7, 2.8, 2.9</w:t>
            </w:r>
          </w:p>
          <w:p w14:paraId="5B0A1D23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3, Темы 3.1, 3.2, 3.3,</w:t>
            </w:r>
          </w:p>
          <w:p w14:paraId="2E0CC0F1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3.4,3.5,3.6,3.7</w:t>
            </w:r>
          </w:p>
          <w:p w14:paraId="3A52A40F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4, Темы 4.1, 4.2, 4.3, 4.4, 4.5, П/ос</w:t>
            </w:r>
          </w:p>
          <w:p w14:paraId="0F6CAA5F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5, Темы 5.1,</w:t>
            </w:r>
          </w:p>
          <w:p w14:paraId="56D0A699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6, Темы 6.1,6.2,6.3П/о-с</w:t>
            </w:r>
          </w:p>
          <w:p w14:paraId="1D941C3E" w14:textId="77777777" w:rsidR="00061C0F" w:rsidRPr="00061C0F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7, Темы 7.1., 7.2.</w:t>
            </w:r>
          </w:p>
          <w:p w14:paraId="560C3623" w14:textId="77777777" w:rsidR="00EF4D35" w:rsidRDefault="00061C0F" w:rsidP="0006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8, Темы 8.1, П/о-с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BEB9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537A1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14:paraId="7EF28928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</w:t>
            </w:r>
          </w:p>
          <w:p w14:paraId="3984CE73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</w:t>
            </w:r>
          </w:p>
          <w:p w14:paraId="36F0E2A0" w14:textId="77777777" w:rsidR="00061C0F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5232ED97" w14:textId="77777777" w:rsidR="00EF4D35" w:rsidRPr="002B0C1B" w:rsidRDefault="00061C0F" w:rsidP="00061C0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</w:tr>
      <w:tr w:rsidR="009F0D51" w:rsidRPr="00B774D7" w14:paraId="0BAFD091" w14:textId="77777777" w:rsidTr="007B2A3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9AD5B" w14:textId="77777777" w:rsidR="009F0D51" w:rsidRPr="00B774D7" w:rsidRDefault="009F0D51" w:rsidP="009F0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061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</w:t>
            </w:r>
            <w:r w:rsidR="00537A15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537A15" w:rsidRPr="00061C0F">
              <w:rPr>
                <w:rFonts w:ascii="Times New Roman" w:eastAsia="Calibri" w:hAnsi="Times New Roman" w:cs="Times New Roman"/>
                <w:lang w:eastAsia="ru-RU"/>
              </w:rPr>
              <w:t>Осуществлять сопровождение, в том числе документационное, процедуры закупок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4869" w14:textId="77777777" w:rsidR="009F0D51" w:rsidRDefault="009F0D51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Р1, тема 1.</w:t>
            </w:r>
            <w:r w:rsidR="0040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7AE2C180" w14:textId="77777777" w:rsidR="00407F20" w:rsidRDefault="00407F20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2.3, 2.6, 2.9</w:t>
            </w:r>
          </w:p>
          <w:p w14:paraId="68265823" w14:textId="77777777" w:rsidR="00407F20" w:rsidRDefault="00407F20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4, тема 4.3</w:t>
            </w:r>
          </w:p>
          <w:p w14:paraId="221034AC" w14:textId="77777777" w:rsidR="00407F20" w:rsidRDefault="00407F20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6, тема 6.3</w:t>
            </w:r>
          </w:p>
          <w:p w14:paraId="62C16AEC" w14:textId="77777777" w:rsidR="00407F20" w:rsidRPr="00B774D7" w:rsidRDefault="00407F20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8, тема 8.1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1AB" w14:textId="77777777" w:rsidR="009F0D51" w:rsidRPr="002B0C1B" w:rsidRDefault="009F0D51" w:rsidP="009F0D5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14:paraId="1025801C" w14:textId="77777777" w:rsidR="009F0D51" w:rsidRPr="002B0C1B" w:rsidRDefault="009F0D51" w:rsidP="009F0D5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14:paraId="09B0747D" w14:textId="77777777" w:rsidR="009F0D51" w:rsidRDefault="009F0D51" w:rsidP="009F0D51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14:paraId="5171895F" w14:textId="77777777" w:rsidR="009F0D51" w:rsidRPr="009F0D51" w:rsidRDefault="009F0D51" w:rsidP="00537A15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82D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537A1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</w:tbl>
    <w:p w14:paraId="72E0EFFD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63A848" w14:textId="77777777" w:rsidR="00E777C2" w:rsidRDefault="00E777C2"/>
    <w:sectPr w:rsidR="00E777C2" w:rsidSect="00944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4F2D2" w14:textId="77777777" w:rsidR="00531335" w:rsidRDefault="00531335" w:rsidP="00B774D7">
      <w:pPr>
        <w:spacing w:after="0" w:line="240" w:lineRule="auto"/>
      </w:pPr>
      <w:r>
        <w:separator/>
      </w:r>
    </w:p>
  </w:endnote>
  <w:endnote w:type="continuationSeparator" w:id="0">
    <w:p w14:paraId="0FDFDC65" w14:textId="77777777" w:rsidR="00531335" w:rsidRDefault="00531335" w:rsidP="00B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68872" w14:textId="77777777" w:rsidR="00531335" w:rsidRDefault="00531335" w:rsidP="00B774D7">
      <w:pPr>
        <w:spacing w:after="0" w:line="240" w:lineRule="auto"/>
      </w:pPr>
      <w:r>
        <w:separator/>
      </w:r>
    </w:p>
  </w:footnote>
  <w:footnote w:type="continuationSeparator" w:id="0">
    <w:p w14:paraId="121F85C4" w14:textId="77777777" w:rsidR="00531335" w:rsidRDefault="00531335" w:rsidP="00B77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84B"/>
    <w:rsid w:val="000129CB"/>
    <w:rsid w:val="00036675"/>
    <w:rsid w:val="0003768C"/>
    <w:rsid w:val="00061C0F"/>
    <w:rsid w:val="000761E4"/>
    <w:rsid w:val="00087D9E"/>
    <w:rsid w:val="000D4206"/>
    <w:rsid w:val="0011629C"/>
    <w:rsid w:val="00170DD3"/>
    <w:rsid w:val="00171A8F"/>
    <w:rsid w:val="0019495C"/>
    <w:rsid w:val="001B112D"/>
    <w:rsid w:val="001B71ED"/>
    <w:rsid w:val="00211E26"/>
    <w:rsid w:val="00237A88"/>
    <w:rsid w:val="002A3C75"/>
    <w:rsid w:val="002A46EF"/>
    <w:rsid w:val="002B3182"/>
    <w:rsid w:val="002E15A6"/>
    <w:rsid w:val="002E640C"/>
    <w:rsid w:val="0035061E"/>
    <w:rsid w:val="00352BB1"/>
    <w:rsid w:val="003A3683"/>
    <w:rsid w:val="003B2C5C"/>
    <w:rsid w:val="003E6B3C"/>
    <w:rsid w:val="00407F20"/>
    <w:rsid w:val="00445CF0"/>
    <w:rsid w:val="0045648F"/>
    <w:rsid w:val="004761CB"/>
    <w:rsid w:val="004955FE"/>
    <w:rsid w:val="004B380F"/>
    <w:rsid w:val="00531335"/>
    <w:rsid w:val="00537A15"/>
    <w:rsid w:val="00543593"/>
    <w:rsid w:val="00543F55"/>
    <w:rsid w:val="00556C6E"/>
    <w:rsid w:val="005708F6"/>
    <w:rsid w:val="00571F0F"/>
    <w:rsid w:val="005D0ADD"/>
    <w:rsid w:val="005E4A80"/>
    <w:rsid w:val="005F731A"/>
    <w:rsid w:val="00650B5F"/>
    <w:rsid w:val="006525CC"/>
    <w:rsid w:val="006B480F"/>
    <w:rsid w:val="006C1449"/>
    <w:rsid w:val="006F2B0B"/>
    <w:rsid w:val="006F4978"/>
    <w:rsid w:val="0071769F"/>
    <w:rsid w:val="00732D91"/>
    <w:rsid w:val="00774BF4"/>
    <w:rsid w:val="00785179"/>
    <w:rsid w:val="007B2A3A"/>
    <w:rsid w:val="007F1E69"/>
    <w:rsid w:val="007F3B43"/>
    <w:rsid w:val="00881C6B"/>
    <w:rsid w:val="00884338"/>
    <w:rsid w:val="009341BE"/>
    <w:rsid w:val="00944FE0"/>
    <w:rsid w:val="0099672C"/>
    <w:rsid w:val="009A2007"/>
    <w:rsid w:val="009D7114"/>
    <w:rsid w:val="009F0D51"/>
    <w:rsid w:val="00A03202"/>
    <w:rsid w:val="00A23636"/>
    <w:rsid w:val="00A2384B"/>
    <w:rsid w:val="00A54FEF"/>
    <w:rsid w:val="00AA4AF6"/>
    <w:rsid w:val="00AC4480"/>
    <w:rsid w:val="00AD47FB"/>
    <w:rsid w:val="00AE1EC9"/>
    <w:rsid w:val="00AF74E0"/>
    <w:rsid w:val="00AF77FF"/>
    <w:rsid w:val="00B0501F"/>
    <w:rsid w:val="00B264DD"/>
    <w:rsid w:val="00B502FE"/>
    <w:rsid w:val="00B760D1"/>
    <w:rsid w:val="00B774D7"/>
    <w:rsid w:val="00BB0A2F"/>
    <w:rsid w:val="00BE4645"/>
    <w:rsid w:val="00C41466"/>
    <w:rsid w:val="00C54614"/>
    <w:rsid w:val="00C63499"/>
    <w:rsid w:val="00C729E8"/>
    <w:rsid w:val="00C76B91"/>
    <w:rsid w:val="00CB4716"/>
    <w:rsid w:val="00D0549E"/>
    <w:rsid w:val="00D55BE4"/>
    <w:rsid w:val="00D57C5B"/>
    <w:rsid w:val="00DA07AF"/>
    <w:rsid w:val="00DB4A29"/>
    <w:rsid w:val="00DB7379"/>
    <w:rsid w:val="00DE7469"/>
    <w:rsid w:val="00E27D4F"/>
    <w:rsid w:val="00E532D1"/>
    <w:rsid w:val="00E65544"/>
    <w:rsid w:val="00E70237"/>
    <w:rsid w:val="00E777C2"/>
    <w:rsid w:val="00EA0B6D"/>
    <w:rsid w:val="00EE6BFA"/>
    <w:rsid w:val="00EF4D35"/>
    <w:rsid w:val="00F46E2B"/>
    <w:rsid w:val="00F5243F"/>
    <w:rsid w:val="00FE25EE"/>
    <w:rsid w:val="00FF5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ED0C"/>
  <w15:docId w15:val="{09428737-1FF8-49F4-ACD6-19754CF3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1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E6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6B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01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2014" TargetMode="External"/><Relationship Id="rId12" Type="http://schemas.openxmlformats.org/officeDocument/2006/relationships/hyperlink" Target="https://urait.ru/bcode/53063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063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113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20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D103F-6FB7-420F-B959-1FFBD7C1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10031</Words>
  <Characters>57177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User</cp:lastModifiedBy>
  <cp:revision>3</cp:revision>
  <cp:lastPrinted>2023-08-31T11:21:00Z</cp:lastPrinted>
  <dcterms:created xsi:type="dcterms:W3CDTF">2024-05-06T14:28:00Z</dcterms:created>
  <dcterms:modified xsi:type="dcterms:W3CDTF">2024-06-17T11:57:00Z</dcterms:modified>
</cp:coreProperties>
</file>