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4"/>
        </w:rPr>
      </w:pPr>
      <w:r>
        <w:rPr>
          <w:b w:val="1"/>
          <w:caps w:val="1"/>
          <w:sz w:val="24"/>
        </w:rPr>
        <w:t xml:space="preserve">МИНИСТЕРСТВО ОБРАЗОВАНИЯ, НАУКИ И МОЛОДЕЖИ </w:t>
      </w:r>
    </w:p>
    <w:p w14:paraId="05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120"/>
        <w:ind/>
        <w:jc w:val="center"/>
        <w:rPr>
          <w:b w:val="1"/>
          <w:caps w:val="1"/>
          <w:sz w:val="24"/>
        </w:rPr>
      </w:pPr>
      <w:r>
        <w:rPr>
          <w:b w:val="1"/>
          <w:caps w:val="1"/>
          <w:sz w:val="24"/>
        </w:rPr>
        <w:t>РЕСПУБЛИКИ КРЫМ</w:t>
      </w:r>
    </w:p>
    <w:p w14:paraId="06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4"/>
        </w:rPr>
      </w:pPr>
      <w:r>
        <w:rPr>
          <w:b w:val="1"/>
          <w:caps w:val="1"/>
          <w:sz w:val="24"/>
        </w:rPr>
        <w:t>ГБПОУ РК «КЕРЧЕНСКИЙ ПОЛИТЕХНИЧЕСКИЙ КОЛЛЕДЖ»</w:t>
      </w:r>
    </w:p>
    <w:p w14:paraId="07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4"/>
        </w:rPr>
      </w:pPr>
    </w:p>
    <w:p w14:paraId="08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4"/>
        </w:rPr>
      </w:pPr>
    </w:p>
    <w:p w14:paraId="09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4"/>
        </w:rPr>
      </w:pPr>
    </w:p>
    <w:p w14:paraId="0A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4"/>
        </w:rPr>
      </w:pPr>
    </w:p>
    <w:tbl>
      <w:tblPr>
        <w:tblStyle w:val="Style_2"/>
        <w:tblLayout w:type="fixed"/>
      </w:tblPr>
      <w:tblGrid>
        <w:gridCol w:w="5778"/>
        <w:gridCol w:w="3793"/>
      </w:tblGrid>
      <w:tr>
        <w:tc>
          <w:tcPr>
            <w:tcW w:type="dxa" w:w="5778"/>
          </w:tcPr>
          <w:p w14:paraId="0B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 xml:space="preserve">Введено в действие </w:t>
            </w:r>
          </w:p>
          <w:p w14:paraId="0C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 xml:space="preserve">приказом директора </w:t>
            </w:r>
          </w:p>
          <w:p w14:paraId="0D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от «____» _____________ 20____ г.</w:t>
            </w:r>
          </w:p>
          <w:p w14:paraId="0E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caps w:val="1"/>
                <w:sz w:val="24"/>
              </w:rPr>
            </w:pPr>
            <w:r>
              <w:rPr>
                <w:sz w:val="24"/>
              </w:rPr>
              <w:t>№ ____________</w:t>
            </w:r>
          </w:p>
        </w:tc>
        <w:tc>
          <w:tcPr>
            <w:tcW w:type="dxa" w:w="3793"/>
          </w:tcPr>
          <w:p w14:paraId="0F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caps w:val="1"/>
                <w:sz w:val="24"/>
              </w:rPr>
            </w:pPr>
            <w:r>
              <w:rPr>
                <w:caps w:val="1"/>
                <w:sz w:val="24"/>
              </w:rPr>
              <w:t>УТВЕРЖДАЮ</w:t>
            </w:r>
          </w:p>
          <w:p w14:paraId="10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caps w:val="1"/>
                <w:sz w:val="24"/>
              </w:rPr>
            </w:pPr>
            <w:r>
              <w:rPr>
                <w:sz w:val="24"/>
              </w:rPr>
              <w:t>Зам. директора по У</w:t>
            </w:r>
            <w:r>
              <w:rPr>
                <w:caps w:val="1"/>
                <w:sz w:val="24"/>
              </w:rPr>
              <w:t>Пр</w:t>
            </w:r>
          </w:p>
          <w:p w14:paraId="11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360" w:lineRule="auto"/>
              <w:ind/>
            </w:pPr>
            <w:r>
              <w:rPr>
                <w:caps w:val="1"/>
                <w:sz w:val="24"/>
              </w:rPr>
              <w:t xml:space="preserve">___________С.Ю. </w:t>
            </w:r>
            <w:r>
              <w:rPr>
                <w:sz w:val="24"/>
              </w:rPr>
              <w:t>Письменная</w:t>
            </w:r>
          </w:p>
          <w:p w14:paraId="12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before="120"/>
              <w:ind/>
              <w:rPr>
                <w:sz w:val="24"/>
              </w:rPr>
            </w:pPr>
          </w:p>
          <w:p w14:paraId="13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caps w:val="1"/>
                <w:sz w:val="24"/>
              </w:rPr>
            </w:pPr>
          </w:p>
        </w:tc>
      </w:tr>
    </w:tbl>
    <w:p w14:paraId="14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15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16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  <w:sz w:val="28"/>
        </w:rPr>
      </w:pPr>
    </w:p>
    <w:p w14:paraId="17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18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19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</w:rPr>
      </w:pPr>
    </w:p>
    <w:p w14:paraId="1A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</w:rPr>
      </w:pPr>
    </w:p>
    <w:p w14:paraId="1B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</w:rPr>
      </w:pPr>
    </w:p>
    <w:p w14:paraId="1C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</w:rPr>
      </w:pPr>
    </w:p>
    <w:p w14:paraId="1D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</w:rPr>
      </w:pPr>
    </w:p>
    <w:p w14:paraId="1E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</w:rPr>
      </w:pPr>
    </w:p>
    <w:p w14:paraId="1F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</w:rPr>
      </w:pPr>
    </w:p>
    <w:p w14:paraId="20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</w:rPr>
      </w:pPr>
    </w:p>
    <w:p w14:paraId="21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</w:rPr>
      </w:pPr>
    </w:p>
    <w:p w14:paraId="22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</w:rPr>
      </w:pPr>
    </w:p>
    <w:p w14:paraId="23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</w:rPr>
      </w:pPr>
      <w:r>
        <w:rPr>
          <w:b w:val="1"/>
          <w:caps w:val="1"/>
          <w:sz w:val="28"/>
        </w:rPr>
        <w:t>РАБОЧАЯ ПРОГРАММа ПРОФЕССИОНАЛЬНОГО МОДУЛЯ</w:t>
      </w:r>
    </w:p>
    <w:p w14:paraId="24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u w:val="single"/>
        </w:rPr>
      </w:pPr>
    </w:p>
    <w:p w14:paraId="25000000">
      <w:pPr>
        <w:spacing w:before="86"/>
        <w:ind w:firstLine="0" w:left="605"/>
        <w:jc w:val="center"/>
        <w:rPr>
          <w:b w:val="1"/>
          <w:sz w:val="28"/>
          <w:u w:val="single"/>
        </w:rPr>
      </w:pPr>
      <w:r>
        <w:rPr>
          <w:b w:val="1"/>
          <w:sz w:val="28"/>
        </w:rPr>
        <w:t xml:space="preserve">ПМ. 01 </w:t>
      </w:r>
      <w:r>
        <w:rPr>
          <w:b w:val="1"/>
          <w:spacing w:val="6"/>
          <w:sz w:val="28"/>
        </w:rPr>
        <w:t>ОРГАНИЗАЦИЯ И ОСУЩЕСТВЛЕНИЕ ТОРГОВОЙ ДЕЯТЕЛЬНОСТИ</w:t>
      </w:r>
    </w:p>
    <w:p w14:paraId="26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0" w:left="142"/>
        <w:contextualSpacing w:val="1"/>
        <w:jc w:val="center"/>
        <w:rPr>
          <w:b w:val="1"/>
          <w:sz w:val="28"/>
          <w:u w:val="single"/>
        </w:rPr>
      </w:pPr>
    </w:p>
    <w:p w14:paraId="27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caps w:val="1"/>
          <w:sz w:val="28"/>
        </w:rPr>
      </w:pPr>
    </w:p>
    <w:p w14:paraId="28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caps w:val="1"/>
          <w:sz w:val="28"/>
        </w:rPr>
      </w:pPr>
    </w:p>
    <w:p w14:paraId="29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</w:pPr>
    </w:p>
    <w:p w14:paraId="2A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</w:pPr>
    </w:p>
    <w:p w14:paraId="2B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</w:pPr>
    </w:p>
    <w:p w14:paraId="2C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</w:pPr>
    </w:p>
    <w:p w14:paraId="2D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</w:pPr>
    </w:p>
    <w:p w14:paraId="2E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</w:pPr>
    </w:p>
    <w:p w14:paraId="2F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</w:pPr>
    </w:p>
    <w:p w14:paraId="30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</w:pPr>
    </w:p>
    <w:p w14:paraId="31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</w:pPr>
    </w:p>
    <w:p w14:paraId="32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</w:pPr>
    </w:p>
    <w:p w14:paraId="33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</w:pPr>
    </w:p>
    <w:p w14:paraId="34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</w:pPr>
    </w:p>
    <w:p w14:paraId="35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</w:pPr>
    </w:p>
    <w:p w14:paraId="36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</w:pPr>
    </w:p>
    <w:p w14:paraId="37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</w:pPr>
    </w:p>
    <w:p w14:paraId="38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</w:pPr>
    </w:p>
    <w:p w14:paraId="3900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firstLine="0" w:left="0"/>
        <w:rPr>
          <w:sz w:val="20"/>
        </w:rPr>
      </w:pPr>
    </w:p>
    <w:p w14:paraId="3A00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firstLine="0" w:left="0"/>
        <w:rPr>
          <w:spacing w:val="-2"/>
        </w:rPr>
      </w:pPr>
    </w:p>
    <w:p w14:paraId="3B00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firstLine="0" w:left="0"/>
        <w:rPr>
          <w:spacing w:val="-2"/>
        </w:rPr>
      </w:pPr>
    </w:p>
    <w:p w14:paraId="3C00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firstLine="0" w:left="0"/>
        <w:rPr>
          <w:spacing w:val="-2"/>
        </w:rPr>
      </w:pPr>
    </w:p>
    <w:p w14:paraId="3D00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firstLine="0" w:left="0"/>
        <w:jc w:val="center"/>
        <w:rPr>
          <w:spacing w:val="-2"/>
        </w:rPr>
      </w:pPr>
      <w:r>
        <w:rPr>
          <w:spacing w:val="-2"/>
        </w:rPr>
        <w:t>2024 г.</w:t>
      </w:r>
    </w:p>
    <w:p w14:paraId="3E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line="360" w:lineRule="auto"/>
        <w:ind/>
        <w:jc w:val="center"/>
      </w:pPr>
    </w:p>
    <w:tbl>
      <w:tblPr>
        <w:tblStyle w:val="Style_2"/>
        <w:tblLayout w:type="fixed"/>
      </w:tblPr>
      <w:tblGrid>
        <w:gridCol w:w="5148"/>
        <w:gridCol w:w="4422"/>
      </w:tblGrid>
      <w:tr>
        <w:tc>
          <w:tcPr>
            <w:tcW w:type="dxa" w:w="5148"/>
          </w:tcPr>
          <w:p w14:paraId="3F000000">
            <w:pPr>
              <w:rPr>
                <w:sz w:val="24"/>
              </w:rPr>
            </w:pPr>
            <w:r>
              <w:rPr>
                <w:sz w:val="24"/>
              </w:rPr>
              <w:t>СОГЛАСОВАНО</w:t>
            </w:r>
          </w:p>
          <w:p w14:paraId="40000000">
            <w:pPr>
              <w:rPr>
                <w:sz w:val="24"/>
              </w:rPr>
            </w:pPr>
            <w:r>
              <w:rPr>
                <w:sz w:val="24"/>
              </w:rPr>
              <w:t xml:space="preserve">на заседании методического совета </w:t>
            </w:r>
          </w:p>
          <w:p w14:paraId="41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Протокол № ______ </w:t>
            </w:r>
          </w:p>
          <w:p w14:paraId="42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от «____» _____________ 20____ г.</w:t>
            </w:r>
          </w:p>
          <w:p w14:paraId="43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Председатель методсовета</w:t>
            </w:r>
          </w:p>
          <w:p w14:paraId="44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both"/>
              <w:rPr>
                <w:sz w:val="24"/>
              </w:rPr>
            </w:pPr>
            <w:r>
              <w:rPr>
                <w:sz w:val="24"/>
              </w:rPr>
              <w:t>________________С.В. Казак</w:t>
            </w:r>
          </w:p>
          <w:p w14:paraId="45000000">
            <w:pPr>
              <w:rPr>
                <w:sz w:val="24"/>
              </w:rPr>
            </w:pPr>
          </w:p>
        </w:tc>
        <w:tc>
          <w:tcPr>
            <w:tcW w:type="dxa" w:w="4422"/>
          </w:tcPr>
          <w:p w14:paraId="46000000">
            <w:pPr>
              <w:spacing w:line="240" w:lineRule="atLeast"/>
              <w:ind/>
              <w:rPr>
                <w:sz w:val="24"/>
              </w:rPr>
            </w:pPr>
            <w:r>
              <w:rPr>
                <w:sz w:val="24"/>
              </w:rPr>
              <w:t>Рассмотрено и одобрено на заседании предметной цикловой комиссии социально-экономических дисциплин</w:t>
            </w:r>
          </w:p>
          <w:p w14:paraId="47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40" w:lineRule="atLeast"/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Протокол № ______ </w:t>
            </w:r>
          </w:p>
          <w:p w14:paraId="48000000">
            <w:pPr>
              <w:spacing w:line="240" w:lineRule="atLeast"/>
              <w:ind/>
              <w:rPr>
                <w:sz w:val="24"/>
              </w:rPr>
            </w:pPr>
            <w:r>
              <w:rPr>
                <w:sz w:val="24"/>
              </w:rPr>
              <w:t>от «____» ____________ 20____ г.</w:t>
            </w:r>
          </w:p>
          <w:p w14:paraId="49000000">
            <w:pPr>
              <w:spacing w:before="120" w:line="240" w:lineRule="atLeast"/>
              <w:ind/>
              <w:rPr>
                <w:sz w:val="24"/>
              </w:rPr>
            </w:pPr>
            <w:r>
              <w:rPr>
                <w:sz w:val="24"/>
              </w:rPr>
              <w:t>Председатель ПЦК _____________</w:t>
            </w:r>
          </w:p>
          <w:p w14:paraId="4A000000">
            <w:pPr>
              <w:spacing w:before="120" w:line="240" w:lineRule="atLeast"/>
              <w:ind/>
              <w:rPr>
                <w:sz w:val="24"/>
              </w:rPr>
            </w:pPr>
            <w:r>
              <w:rPr>
                <w:sz w:val="24"/>
              </w:rPr>
              <w:t xml:space="preserve">                               Е.В. Рахматулина</w:t>
            </w:r>
          </w:p>
          <w:p w14:paraId="4B000000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</w:t>
            </w:r>
          </w:p>
        </w:tc>
      </w:tr>
      <w:tr>
        <w:tc>
          <w:tcPr>
            <w:tcW w:type="dxa" w:w="5148"/>
          </w:tcPr>
          <w:p w14:paraId="4C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 xml:space="preserve">СОГЛАСОВАНО </w:t>
            </w:r>
          </w:p>
          <w:p w14:paraId="4D000000">
            <w:pPr>
              <w:ind w:firstLine="0" w:left="35"/>
              <w:rPr>
                <w:sz w:val="24"/>
              </w:rPr>
            </w:pPr>
            <w:r>
              <w:rPr>
                <w:sz w:val="24"/>
              </w:rPr>
              <w:t>Старший менеджер по продажам и работе с персоналом ООО «ЭКЦ»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ЭТАЛОН»</w:t>
            </w:r>
          </w:p>
          <w:p w14:paraId="4E000000">
            <w:pPr>
              <w:ind w:firstLine="0" w:left="35"/>
              <w:rPr>
                <w:sz w:val="24"/>
              </w:rPr>
            </w:pPr>
            <w:r>
              <w:rPr>
                <w:sz w:val="24"/>
              </w:rPr>
              <w:t>____________________ О.Ю Капелюшная</w:t>
            </w:r>
          </w:p>
          <w:p w14:paraId="4F000000">
            <w:pPr>
              <w:ind w:firstLine="0" w:left="35"/>
              <w:rPr>
                <w:sz w:val="24"/>
              </w:rPr>
            </w:pPr>
            <w:r>
              <w:rPr>
                <w:sz w:val="24"/>
              </w:rPr>
              <w:t>«___»________20___г.</w:t>
            </w:r>
          </w:p>
          <w:p w14:paraId="50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</w:p>
          <w:p w14:paraId="51000000">
            <w:pPr>
              <w:rPr>
                <w:sz w:val="24"/>
              </w:rPr>
            </w:pPr>
          </w:p>
        </w:tc>
        <w:tc>
          <w:tcPr>
            <w:tcW w:type="dxa" w:w="4422"/>
          </w:tcPr>
          <w:p w14:paraId="52000000">
            <w:pPr>
              <w:rPr>
                <w:sz w:val="24"/>
              </w:rPr>
            </w:pPr>
          </w:p>
        </w:tc>
      </w:tr>
    </w:tbl>
    <w:p w14:paraId="53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line="360" w:lineRule="auto"/>
        <w:ind/>
      </w:pPr>
    </w:p>
    <w:p w14:paraId="54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line="360" w:lineRule="auto"/>
        <w:ind/>
      </w:pPr>
    </w:p>
    <w:p w14:paraId="55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line="360" w:lineRule="auto"/>
        <w:ind/>
      </w:pPr>
    </w:p>
    <w:p w14:paraId="56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</w:p>
    <w:p w14:paraId="57000000">
      <w:pPr>
        <w:spacing w:line="360" w:lineRule="auto"/>
        <w:ind/>
        <w:jc w:val="center"/>
        <w:rPr>
          <w:b w:val="1"/>
          <w:sz w:val="28"/>
        </w:rPr>
      </w:pPr>
    </w:p>
    <w:p w14:paraId="58000000">
      <w:pPr>
        <w:spacing w:line="360" w:lineRule="auto"/>
        <w:ind/>
        <w:jc w:val="center"/>
        <w:rPr>
          <w:b w:val="1"/>
          <w:sz w:val="28"/>
        </w:rPr>
      </w:pPr>
    </w:p>
    <w:p w14:paraId="59000000">
      <w:pPr>
        <w:spacing w:line="360" w:lineRule="auto"/>
        <w:ind/>
        <w:jc w:val="center"/>
        <w:rPr>
          <w:b w:val="1"/>
          <w:i w:val="1"/>
          <w:sz w:val="28"/>
        </w:rPr>
      </w:pPr>
    </w:p>
    <w:p w14:paraId="5A000000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</w:t>
      </w:r>
    </w:p>
    <w:p w14:paraId="5B000000">
      <w:pPr>
        <w:rPr>
          <w:sz w:val="28"/>
        </w:rPr>
      </w:pPr>
    </w:p>
    <w:p w14:paraId="5C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5D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5E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5F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60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sz w:val="28"/>
        </w:rPr>
      </w:pPr>
      <w:r>
        <w:rPr>
          <w:b w:val="1"/>
          <w:caps w:val="1"/>
          <w:sz w:val="28"/>
        </w:rPr>
        <w:t xml:space="preserve"> </w:t>
      </w:r>
    </w:p>
    <w:p w14:paraId="61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sz w:val="28"/>
        </w:rPr>
      </w:pPr>
    </w:p>
    <w:p w14:paraId="62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sz w:val="28"/>
        </w:rPr>
      </w:pPr>
    </w:p>
    <w:p w14:paraId="63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sz w:val="28"/>
        </w:rPr>
      </w:pPr>
    </w:p>
    <w:p w14:paraId="64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sz w:val="28"/>
        </w:rPr>
      </w:pPr>
    </w:p>
    <w:p w14:paraId="65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sz w:val="28"/>
        </w:rPr>
      </w:pPr>
    </w:p>
    <w:p w14:paraId="66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line="360" w:lineRule="auto"/>
        <w:ind/>
        <w:jc w:val="center"/>
        <w:rPr>
          <w:sz w:val="28"/>
        </w:rPr>
      </w:pPr>
      <w:r>
        <w:rPr>
          <w:sz w:val="28"/>
        </w:rPr>
        <w:br w:type="page"/>
      </w:r>
    </w:p>
    <w:p w14:paraId="67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708" w:left="0"/>
        <w:jc w:val="both"/>
        <w:rPr>
          <w:sz w:val="24"/>
        </w:rPr>
      </w:pPr>
      <w:r>
        <w:rPr>
          <w:sz w:val="24"/>
        </w:rPr>
        <w:t>Рабочая программа профессионального модуля разработана на основе Федерального государственного образовательного стандарта среднего профессионального образования утвержденного Приказом Минпросвещения России от 19 июля 2023 г. №548, с учетом примерной образовательной программы специальности 38.02.08 Торговое дело, укрупненная группа специальности 38.00.00 Экономика и управление</w:t>
      </w:r>
    </w:p>
    <w:p w14:paraId="68000000">
      <w:pPr>
        <w:pStyle w:val="Style_4"/>
        <w:ind/>
        <w:jc w:val="both"/>
        <w:rPr>
          <w:rFonts w:ascii="Times New Roman" w:hAnsi="Times New Roman"/>
          <w:sz w:val="24"/>
        </w:rPr>
      </w:pPr>
    </w:p>
    <w:p w14:paraId="69000000">
      <w:pPr>
        <w:tabs>
          <w:tab w:leader="none" w:pos="0" w:val="left"/>
        </w:tabs>
        <w:ind/>
        <w:jc w:val="both"/>
        <w:rPr>
          <w:sz w:val="24"/>
          <w:vertAlign w:val="superscript"/>
        </w:rPr>
      </w:pPr>
    </w:p>
    <w:p w14:paraId="6A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sz w:val="24"/>
        </w:rPr>
      </w:pPr>
      <w:r>
        <w:rPr>
          <w:sz w:val="24"/>
        </w:rPr>
        <w:t>Организация-разработчик: ГБПОУ РК «Керченский политехнический колледж»</w:t>
      </w:r>
    </w:p>
    <w:p w14:paraId="6B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line="360" w:lineRule="auto"/>
        <w:ind/>
        <w:jc w:val="both"/>
        <w:rPr>
          <w:sz w:val="24"/>
        </w:rPr>
      </w:pPr>
    </w:p>
    <w:p w14:paraId="6C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sz w:val="24"/>
        </w:rPr>
      </w:pPr>
      <w:r>
        <w:rPr>
          <w:sz w:val="24"/>
        </w:rPr>
        <w:t>Разработчики:</w:t>
      </w:r>
    </w:p>
    <w:p w14:paraId="6D000000">
      <w:pPr>
        <w:pStyle w:val="Style_5"/>
        <w:spacing w:line="360" w:lineRule="auto"/>
        <w:ind/>
        <w:jc w:val="both"/>
      </w:pPr>
      <w:r>
        <w:t>Ходюш Диана Викторовна, преподаватель;</w:t>
      </w:r>
    </w:p>
    <w:p w14:paraId="6E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sz w:val="24"/>
        </w:rPr>
      </w:pPr>
      <w:r>
        <w:rPr>
          <w:sz w:val="24"/>
        </w:rPr>
        <w:t>Эксперт от работодателя:</w:t>
      </w:r>
    </w:p>
    <w:p w14:paraId="6F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sz w:val="24"/>
        </w:rPr>
      </w:pPr>
      <w:r>
        <w:rPr>
          <w:sz w:val="24"/>
        </w:rPr>
        <w:t>ООО «ЭКЦ» ЭТАЛОН»</w:t>
      </w:r>
      <w:r>
        <w:rPr>
          <w:sz w:val="24"/>
        </w:rPr>
        <w:t xml:space="preserve">, </w:t>
      </w:r>
    </w:p>
    <w:p w14:paraId="70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sz w:val="24"/>
        </w:rPr>
      </w:pPr>
      <w:r>
        <w:rPr>
          <w:sz w:val="24"/>
        </w:rPr>
        <w:t>Старший менеджер по продажам и работе с персоналом</w:t>
      </w:r>
      <w:r>
        <w:rPr>
          <w:sz w:val="24"/>
        </w:rPr>
        <w:t xml:space="preserve">________________ </w:t>
      </w:r>
      <w:r>
        <w:rPr>
          <w:sz w:val="24"/>
        </w:rPr>
        <w:t>О.Ю Капелюшная</w:t>
      </w:r>
    </w:p>
    <w:p w14:paraId="71000000">
      <w:pPr>
        <w:spacing w:line="360" w:lineRule="auto"/>
        <w:ind/>
        <w:rPr>
          <w:sz w:val="28"/>
        </w:rPr>
      </w:pPr>
    </w:p>
    <w:p w14:paraId="72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sz w:val="28"/>
        </w:rPr>
      </w:pPr>
    </w:p>
    <w:p w14:paraId="73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sz w:val="28"/>
        </w:rPr>
      </w:pPr>
    </w:p>
    <w:p w14:paraId="74000000">
      <w:pPr>
        <w:tabs>
          <w:tab w:leader="none" w:pos="0" w:val="left"/>
        </w:tabs>
        <w:ind w:firstLine="3240" w:left="0"/>
        <w:rPr>
          <w:i w:val="1"/>
          <w:caps w:val="1"/>
          <w:sz w:val="28"/>
        </w:rPr>
      </w:pPr>
    </w:p>
    <w:p w14:paraId="75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line="360" w:lineRule="auto"/>
        <w:ind/>
        <w:jc w:val="center"/>
        <w:rPr>
          <w:i w:val="1"/>
          <w:sz w:val="28"/>
        </w:rPr>
      </w:pPr>
    </w:p>
    <w:p w14:paraId="76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  <w:sz w:val="28"/>
        </w:rPr>
      </w:pPr>
      <w:r>
        <w:br w:type="page"/>
      </w:r>
    </w:p>
    <w:p w14:paraId="77000000">
      <w:pPr>
        <w:pStyle w:val="Style_6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0" w:left="0"/>
        <w:jc w:val="center"/>
        <w:rPr>
          <w:b w:val="1"/>
        </w:rPr>
      </w:pPr>
      <w:r>
        <w:rPr>
          <w:b w:val="1"/>
        </w:rPr>
        <w:t xml:space="preserve">СОДЕРЖАНИЕ </w:t>
      </w:r>
    </w:p>
    <w:p w14:paraId="78000000"/>
    <w:p w14:paraId="79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sz w:val="24"/>
        </w:rPr>
      </w:pPr>
    </w:p>
    <w:tbl>
      <w:tblPr>
        <w:tblStyle w:val="Style_2"/>
        <w:tblInd w:type="dxa" w:w="106"/>
        <w:tblLayout w:type="fixed"/>
      </w:tblPr>
      <w:tblGrid>
        <w:gridCol w:w="8791"/>
        <w:gridCol w:w="1134"/>
      </w:tblGrid>
      <w:tr>
        <w:tc>
          <w:tcPr>
            <w:tcW w:type="dxa" w:w="8791"/>
          </w:tcPr>
          <w:p w14:paraId="7A000000">
            <w:pPr>
              <w:tabs>
                <w:tab w:leader="none" w:pos="283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pacing w:val="-1"/>
                <w:sz w:val="28"/>
              </w:rPr>
              <w:t>1.</w:t>
            </w:r>
            <w:r>
              <w:rPr>
                <w:b w:val="1"/>
                <w:sz w:val="24"/>
              </w:rPr>
              <w:t>ОБЩАЯ ХАРАКТЕРИСТИКА</w:t>
            </w:r>
            <w:r>
              <w:rPr>
                <w:b w:val="1"/>
                <w:sz w:val="24"/>
              </w:rPr>
              <w:t xml:space="preserve"> </w:t>
            </w:r>
            <w:r>
              <w:rPr>
                <w:b w:val="1"/>
                <w:spacing w:val="-5"/>
                <w:sz w:val="24"/>
              </w:rPr>
              <w:t>РАБОЧЕЙ ПРОГРАММЫ</w:t>
            </w:r>
            <w:r>
              <w:rPr>
                <w:b w:val="1"/>
                <w:spacing w:val="-5"/>
                <w:sz w:val="24"/>
              </w:rPr>
              <w:t xml:space="preserve"> </w:t>
            </w:r>
            <w:r>
              <w:rPr>
                <w:b w:val="1"/>
                <w:spacing w:val="-5"/>
                <w:sz w:val="24"/>
              </w:rPr>
              <w:t>ПРОФЕССИОНАЛЬНОГО МОДУЛЯ</w:t>
            </w:r>
          </w:p>
          <w:p w14:paraId="7B000000">
            <w:pPr>
              <w:tabs>
                <w:tab w:leader="none" w:pos="4925" w:val="center"/>
                <w:tab w:leader="none" w:pos="9744" w:val="right"/>
              </w:tabs>
              <w:ind/>
              <w:rPr>
                <w:sz w:val="24"/>
              </w:rPr>
            </w:pPr>
          </w:p>
        </w:tc>
        <w:tc>
          <w:tcPr>
            <w:tcW w:type="dxa" w:w="1134"/>
          </w:tcPr>
          <w:p w14:paraId="7C000000">
            <w:pPr>
              <w:tabs>
                <w:tab w:leader="none" w:pos="4925" w:val="center"/>
                <w:tab w:leader="none" w:pos="9744" w:val="right"/>
              </w:tabs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  <w:p w14:paraId="7D000000">
            <w:pPr>
              <w:tabs>
                <w:tab w:leader="none" w:pos="4925" w:val="center"/>
                <w:tab w:leader="none" w:pos="9744" w:val="right"/>
              </w:tabs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8791"/>
          </w:tcPr>
          <w:p w14:paraId="7E000000">
            <w:pPr>
              <w:numPr>
                <w:ilvl w:val="0"/>
                <w:numId w:val="1"/>
              </w:numPr>
              <w:tabs>
                <w:tab w:leader="none" w:pos="283" w:val="left"/>
                <w:tab w:leader="none" w:pos="9230" w:val="left"/>
              </w:tabs>
              <w:ind w:right="288"/>
              <w:rPr>
                <w:b w:val="1"/>
                <w:spacing w:val="-4"/>
                <w:sz w:val="24"/>
              </w:rPr>
            </w:pPr>
            <w:r>
              <w:rPr>
                <w:b w:val="1"/>
                <w:spacing w:val="-16"/>
                <w:sz w:val="24"/>
              </w:rPr>
              <w:t>СТРУКТУРА И СОДЕРЖАНИЕ ПРОФЕССИОНАЛЬНОГО</w:t>
            </w:r>
            <w:r>
              <w:rPr>
                <w:b w:val="1"/>
                <w:spacing w:val="-16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МОДУЛЯ</w:t>
            </w:r>
          </w:p>
          <w:p w14:paraId="7F000000">
            <w:pPr>
              <w:tabs>
                <w:tab w:leader="none" w:pos="4925" w:val="center"/>
                <w:tab w:leader="none" w:pos="9744" w:val="right"/>
              </w:tabs>
              <w:ind/>
              <w:rPr>
                <w:sz w:val="24"/>
              </w:rPr>
            </w:pPr>
          </w:p>
        </w:tc>
        <w:tc>
          <w:tcPr>
            <w:tcW w:type="dxa" w:w="1134"/>
          </w:tcPr>
          <w:p w14:paraId="80000000">
            <w:pPr>
              <w:tabs>
                <w:tab w:leader="none" w:pos="4925" w:val="center"/>
                <w:tab w:leader="none" w:pos="9744" w:val="righ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>
        <w:tc>
          <w:tcPr>
            <w:tcW w:type="dxa" w:w="8791"/>
          </w:tcPr>
          <w:p w14:paraId="81000000">
            <w:pPr>
              <w:numPr>
                <w:ilvl w:val="0"/>
                <w:numId w:val="1"/>
              </w:numPr>
              <w:tabs>
                <w:tab w:leader="none" w:pos="283" w:val="left"/>
                <w:tab w:leader="none" w:pos="9158" w:val="left"/>
              </w:tabs>
              <w:spacing w:line="480" w:lineRule="exact"/>
              <w:ind w:right="-34"/>
              <w:rPr>
                <w:b w:val="1"/>
                <w:spacing w:val="-4"/>
                <w:sz w:val="24"/>
              </w:rPr>
            </w:pPr>
            <w:r>
              <w:rPr>
                <w:b w:val="1"/>
                <w:spacing w:val="-12"/>
                <w:sz w:val="24"/>
              </w:rPr>
              <w:t>УСЛОВИЯ РЕАЛИЗАЦИИ ПРОГРАММЫ</w:t>
            </w:r>
          </w:p>
          <w:p w14:paraId="82000000">
            <w:pPr>
              <w:tabs>
                <w:tab w:leader="none" w:pos="4925" w:val="center"/>
                <w:tab w:leader="none" w:pos="9744" w:val="right"/>
              </w:tabs>
              <w:ind/>
              <w:rPr>
                <w:sz w:val="24"/>
              </w:rPr>
            </w:pPr>
          </w:p>
        </w:tc>
        <w:tc>
          <w:tcPr>
            <w:tcW w:type="dxa" w:w="1134"/>
          </w:tcPr>
          <w:p w14:paraId="83000000">
            <w:pPr>
              <w:tabs>
                <w:tab w:leader="none" w:pos="4925" w:val="center"/>
                <w:tab w:leader="none" w:pos="9744" w:val="righ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>
        <w:tc>
          <w:tcPr>
            <w:tcW w:type="dxa" w:w="8791"/>
          </w:tcPr>
          <w:p w14:paraId="84000000">
            <w:pPr>
              <w:numPr>
                <w:ilvl w:val="0"/>
                <w:numId w:val="1"/>
              </w:numPr>
              <w:tabs>
                <w:tab w:leader="none" w:pos="283" w:val="left"/>
                <w:tab w:leader="none" w:pos="9158" w:val="left"/>
              </w:tabs>
              <w:ind w:right="288"/>
            </w:pPr>
            <w:r>
              <w:rPr>
                <w:b w:val="1"/>
                <w:spacing w:val="-23"/>
                <w:sz w:val="24"/>
              </w:rPr>
              <w:t>КОНТРОЛЬ И ОЦЕНКА РЕЗУЛЬТАТОВ ОСВОЕНИЯ</w:t>
            </w:r>
            <w:r>
              <w:rPr>
                <w:b w:val="1"/>
                <w:spacing w:val="-23"/>
                <w:sz w:val="24"/>
              </w:rPr>
              <w:t xml:space="preserve"> </w:t>
            </w:r>
            <w:r>
              <w:rPr>
                <w:b w:val="1"/>
                <w:sz w:val="24"/>
              </w:rPr>
              <w:t xml:space="preserve">ПРОФЕССИОНАЛЬНОГО МОДУЛЯ </w:t>
            </w:r>
          </w:p>
          <w:p w14:paraId="85000000">
            <w:pPr>
              <w:tabs>
                <w:tab w:leader="none" w:pos="4925" w:val="center"/>
                <w:tab w:leader="none" w:pos="9744" w:val="right"/>
              </w:tabs>
              <w:ind/>
              <w:rPr>
                <w:sz w:val="24"/>
              </w:rPr>
            </w:pPr>
          </w:p>
        </w:tc>
        <w:tc>
          <w:tcPr>
            <w:tcW w:type="dxa" w:w="1134"/>
          </w:tcPr>
          <w:p w14:paraId="86000000">
            <w:pPr>
              <w:tabs>
                <w:tab w:leader="none" w:pos="4925" w:val="center"/>
                <w:tab w:leader="none" w:pos="9744" w:val="righ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</w:tbl>
    <w:p w14:paraId="87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sz w:val="28"/>
        </w:rPr>
      </w:pPr>
    </w:p>
    <w:p w14:paraId="88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89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8A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8B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8C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8D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8E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8F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90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91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92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93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94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95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96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97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98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99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9A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9B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9C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9D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9E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9F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A0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A1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A2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A3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A4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A5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A6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A7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A8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A9000000">
      <w:pPr>
        <w:widowControl w:val="1"/>
        <w:numPr>
          <w:ilvl w:val="0"/>
          <w:numId w:val="2"/>
        </w:numPr>
        <w:spacing w:line="322" w:lineRule="exact"/>
        <w:ind w:firstLine="638" w:left="-142" w:right="5"/>
        <w:jc w:val="both"/>
        <w:rPr>
          <w:b w:val="1"/>
          <w:sz w:val="24"/>
        </w:rPr>
      </w:pPr>
      <w:r>
        <w:rPr>
          <w:b w:val="1"/>
          <w:spacing w:val="-2"/>
          <w:sz w:val="24"/>
        </w:rPr>
        <w:t>ОБЩАЯ ХАРАКТЕРИСТИКА РАБОЧЕЙ ПРОГРАММЫ</w:t>
      </w:r>
      <w:r>
        <w:rPr>
          <w:sz w:val="24"/>
        </w:rPr>
        <w:t xml:space="preserve"> </w:t>
      </w:r>
      <w:r>
        <w:rPr>
          <w:b w:val="1"/>
          <w:sz w:val="24"/>
        </w:rPr>
        <w:t>ПРОФЕССИОНАЛЬНОГО МОДУЛЯ</w:t>
      </w:r>
    </w:p>
    <w:p w14:paraId="AA000000">
      <w:pPr>
        <w:spacing w:afterAutospacing="on" w:beforeAutospacing="on"/>
        <w:ind w:firstLine="638" w:left="-142"/>
        <w:jc w:val="both"/>
        <w:rPr>
          <w:b w:val="1"/>
          <w:sz w:val="24"/>
        </w:rPr>
      </w:pPr>
      <w:r>
        <w:rPr>
          <w:b w:val="1"/>
          <w:sz w:val="24"/>
        </w:rPr>
        <w:t>1.1. Цель и планируемые результаты освоения профессионального модуля</w:t>
      </w:r>
    </w:p>
    <w:p w14:paraId="AB000000">
      <w:pPr>
        <w:ind w:firstLine="638" w:left="-142"/>
        <w:jc w:val="both"/>
        <w:rPr>
          <w:sz w:val="24"/>
        </w:rPr>
      </w:pPr>
      <w:r>
        <w:rPr>
          <w:sz w:val="24"/>
        </w:rPr>
        <w:t>В результате изучения профессионального модуля студент должен освоить вид деятельности «Организация и осуществление торговой деятельности» и соответствующие ему общие и профессиональные компетенции</w:t>
      </w:r>
      <w:r>
        <w:rPr>
          <w:sz w:val="24"/>
        </w:rPr>
        <w:t>.</w:t>
      </w:r>
    </w:p>
    <w:p w14:paraId="AC000000">
      <w:pPr>
        <w:pStyle w:val="Style_7"/>
        <w:numPr>
          <w:ilvl w:val="2"/>
          <w:numId w:val="3"/>
        </w:numPr>
        <w:spacing w:afterAutospacing="on" w:beforeAutospacing="on"/>
        <w:ind w:firstLine="638" w:left="-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Перечень общих компетенций</w:t>
      </w:r>
    </w:p>
    <w:p w14:paraId="AD000000">
      <w:pPr>
        <w:pStyle w:val="Style_7"/>
        <w:spacing w:afterAutospacing="on" w:beforeAutospacing="on"/>
        <w:ind w:firstLine="638" w:left="-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1A1A1A"/>
          <w:sz w:val="24"/>
        </w:rPr>
        <w:t>Инвариантные целевые ориентиры воспитания</w:t>
      </w:r>
      <w:r>
        <w:rPr>
          <w:rFonts w:ascii="Times New Roman" w:hAnsi="Times New Roman"/>
          <w:sz w:val="24"/>
        </w:rPr>
        <w:t xml:space="preserve"> в </w:t>
      </w:r>
      <w:r>
        <w:rPr>
          <w:rFonts w:ascii="Times New Roman" w:hAnsi="Times New Roman"/>
          <w:spacing w:val="-8"/>
          <w:sz w:val="24"/>
        </w:rPr>
        <w:t>соответствии с Рабочей программой воспитания, входящей в состав настоящей образовательной программы,</w:t>
      </w:r>
      <w:r>
        <w:rPr>
          <w:rFonts w:ascii="Times New Roman" w:hAnsi="Times New Roman"/>
          <w:color w:val="1A1A1A"/>
          <w:sz w:val="24"/>
        </w:rPr>
        <w:t xml:space="preserve"> соотносятся с общими компетенциями (далее -ОК), формирование которых является результатом освоения </w:t>
      </w:r>
      <w:r>
        <w:rPr>
          <w:rFonts w:ascii="Times New Roman" w:hAnsi="Times New Roman"/>
          <w:color w:val="1A1A1A"/>
          <w:sz w:val="24"/>
        </w:rPr>
        <w:t xml:space="preserve">программ подготовки специалистов среднего звена </w:t>
      </w:r>
      <w:r>
        <w:rPr>
          <w:rFonts w:ascii="Times New Roman" w:hAnsi="Times New Roman"/>
          <w:color w:val="1A1A1A"/>
          <w:sz w:val="24"/>
        </w:rPr>
        <w:t>в соответствии с требованиями ФГОС СПО.</w:t>
      </w:r>
    </w:p>
    <w:tbl>
      <w:tblPr>
        <w:tblStyle w:val="Style_2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121"/>
        <w:gridCol w:w="8342"/>
      </w:tblGrid>
      <w:tr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00000">
            <w:pPr>
              <w:ind/>
              <w:jc w:val="both"/>
              <w:rPr>
                <w:sz w:val="24"/>
              </w:rPr>
            </w:pPr>
            <w:r>
              <w:rPr>
                <w:b w:val="1"/>
                <w:sz w:val="24"/>
              </w:rPr>
              <w:t>Код</w:t>
            </w:r>
          </w:p>
        </w:tc>
        <w:tc>
          <w:tcPr>
            <w:tcW w:type="dxa" w:w="8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00000">
            <w:pPr>
              <w:ind/>
              <w:jc w:val="both"/>
              <w:rPr>
                <w:sz w:val="24"/>
              </w:rPr>
            </w:pPr>
            <w:r>
              <w:rPr>
                <w:b w:val="1"/>
                <w:sz w:val="24"/>
              </w:rPr>
              <w:t>Общи</w:t>
            </w:r>
            <w:r>
              <w:rPr>
                <w:b w:val="1"/>
                <w:sz w:val="24"/>
              </w:rPr>
              <w:t xml:space="preserve">е </w:t>
            </w:r>
            <w:r>
              <w:rPr>
                <w:b w:val="1"/>
                <w:sz w:val="24"/>
              </w:rPr>
              <w:t>компетенци</w:t>
            </w:r>
            <w:r>
              <w:rPr>
                <w:b w:val="1"/>
                <w:sz w:val="24"/>
              </w:rPr>
              <w:t>и</w:t>
            </w:r>
          </w:p>
        </w:tc>
      </w:tr>
      <w:tr>
        <w:trPr>
          <w:trHeight w:hRule="atLeast" w:val="327"/>
        </w:trPr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00000">
            <w:pPr>
              <w:ind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ОК 01</w:t>
            </w:r>
          </w:p>
        </w:tc>
        <w:tc>
          <w:tcPr>
            <w:tcW w:type="dxa" w:w="8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00000">
            <w:pPr>
              <w:ind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ОК 02</w:t>
            </w:r>
          </w:p>
        </w:tc>
        <w:tc>
          <w:tcPr>
            <w:tcW w:type="dxa" w:w="8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00000">
            <w:pPr>
              <w:ind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ОК 03</w:t>
            </w:r>
          </w:p>
        </w:tc>
        <w:tc>
          <w:tcPr>
            <w:tcW w:type="dxa" w:w="8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00000">
            <w:pPr>
              <w:ind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ОК 04</w:t>
            </w:r>
          </w:p>
        </w:tc>
        <w:tc>
          <w:tcPr>
            <w:tcW w:type="dxa" w:w="8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Эффективно взаимодействовать и работать в коллективе и команде</w:t>
            </w:r>
          </w:p>
        </w:tc>
      </w:tr>
      <w:tr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00000">
            <w:pPr>
              <w:ind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ОК 05</w:t>
            </w:r>
          </w:p>
        </w:tc>
        <w:tc>
          <w:tcPr>
            <w:tcW w:type="dxa" w:w="8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00000">
            <w:pPr>
              <w:ind/>
              <w:jc w:val="both"/>
              <w:rPr>
                <w:rStyle w:val="Style_8_ch"/>
                <w:b w:val="1"/>
                <w:i w:val="0"/>
                <w:sz w:val="24"/>
              </w:rPr>
            </w:pPr>
            <w:r>
              <w:rPr>
                <w:rStyle w:val="Style_8_ch"/>
                <w:b w:val="1"/>
                <w:i w:val="0"/>
                <w:sz w:val="24"/>
              </w:rPr>
              <w:t>ОК 06</w:t>
            </w:r>
          </w:p>
        </w:tc>
        <w:tc>
          <w:tcPr>
            <w:tcW w:type="dxa" w:w="8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Проявлять гражданско-патриотическую позицию, демонстрировать осознанное поведение на основе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00000">
            <w:pPr>
              <w:ind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ОК 07</w:t>
            </w:r>
          </w:p>
        </w:tc>
        <w:tc>
          <w:tcPr>
            <w:tcW w:type="dxa" w:w="8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00000">
            <w:pPr>
              <w:ind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ОК 09</w:t>
            </w:r>
          </w:p>
        </w:tc>
        <w:tc>
          <w:tcPr>
            <w:tcW w:type="dxa" w:w="8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C0000000">
      <w:pPr>
        <w:rPr>
          <w:sz w:val="26"/>
        </w:rPr>
      </w:pPr>
    </w:p>
    <w:p w14:paraId="C1000000">
      <w:pPr>
        <w:widowControl w:val="1"/>
        <w:numPr>
          <w:ilvl w:val="2"/>
          <w:numId w:val="2"/>
        </w:numPr>
        <w:ind w:firstLine="0" w:left="0"/>
        <w:rPr>
          <w:sz w:val="26"/>
        </w:rPr>
      </w:pPr>
      <w:r>
        <w:rPr>
          <w:sz w:val="26"/>
        </w:rPr>
        <w:t>Перечень профессиональных компетенций</w:t>
      </w:r>
    </w:p>
    <w:tbl>
      <w:tblPr>
        <w:tblStyle w:val="Style_2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096"/>
        <w:gridCol w:w="8367"/>
      </w:tblGrid>
      <w:tr>
        <w:tc>
          <w:tcPr>
            <w:tcW w:type="dxa" w:w="1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type="dxa" w:w="8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Наименование видов деятельности и профессиональных компетенций</w:t>
            </w:r>
          </w:p>
        </w:tc>
      </w:tr>
      <w:tr>
        <w:tc>
          <w:tcPr>
            <w:tcW w:type="dxa" w:w="1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00000">
            <w:pPr>
              <w:ind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ВД 1</w:t>
            </w:r>
          </w:p>
        </w:tc>
        <w:tc>
          <w:tcPr>
            <w:tcW w:type="dxa" w:w="8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Организация и осуществление торговой деятельности</w:t>
            </w:r>
          </w:p>
        </w:tc>
      </w:tr>
      <w:tr>
        <w:tc>
          <w:tcPr>
            <w:tcW w:type="dxa" w:w="1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00000">
            <w:pPr>
              <w:ind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ПК 1.1.</w:t>
            </w:r>
          </w:p>
        </w:tc>
        <w:tc>
          <w:tcPr>
            <w:tcW w:type="dxa" w:w="8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Проводить сбор и анализ информации о потребностях субъектов рынка на товары и услуги, в том числе с использованием цифровых и информационных технологий</w:t>
            </w:r>
          </w:p>
        </w:tc>
      </w:tr>
      <w:tr>
        <w:tc>
          <w:tcPr>
            <w:tcW w:type="dxa" w:w="1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00000">
            <w:pPr>
              <w:ind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ПК 1.2.</w:t>
            </w:r>
          </w:p>
        </w:tc>
        <w:tc>
          <w:tcPr>
            <w:tcW w:type="dxa" w:w="8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Устанавливать хозяйственные связи с поставщиками и потребителями товаров и услуг, в том числе с применением коммуникативных возможностей искусственного интеллекта</w:t>
            </w:r>
          </w:p>
        </w:tc>
      </w:tr>
      <w:tr>
        <w:tc>
          <w:tcPr>
            <w:tcW w:type="dxa" w:w="1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00000">
            <w:pPr>
              <w:ind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ПК 1.3.</w:t>
            </w:r>
          </w:p>
        </w:tc>
        <w:tc>
          <w:tcPr>
            <w:tcW w:type="dxa" w:w="8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подготовку, оформление и проверку закупочной документации, в том числе с использованием электронного документооборота и сквозных цифровых технологий</w:t>
            </w:r>
          </w:p>
        </w:tc>
      </w:tr>
      <w:tr>
        <w:tc>
          <w:tcPr>
            <w:tcW w:type="dxa" w:w="1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00000">
            <w:pPr>
              <w:ind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ПК 1.4.</w:t>
            </w:r>
          </w:p>
        </w:tc>
        <w:tc>
          <w:tcPr>
            <w:tcW w:type="dxa" w:w="8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Осуществлять подготовку к заключению внешнеторгового контракта и его </w:t>
            </w:r>
            <w:r>
              <w:rPr>
                <w:sz w:val="24"/>
              </w:rPr>
              <w:t>документальное сопровождение</w:t>
            </w:r>
          </w:p>
        </w:tc>
      </w:tr>
      <w:tr>
        <w:tc>
          <w:tcPr>
            <w:tcW w:type="dxa" w:w="1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00000">
            <w:pPr>
              <w:ind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ПК 1.5.</w:t>
            </w:r>
          </w:p>
        </w:tc>
        <w:tc>
          <w:tcPr>
            <w:tcW w:type="dxa" w:w="8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контроль исполнения обязательств по внешнеторговому контракту</w:t>
            </w:r>
          </w:p>
        </w:tc>
      </w:tr>
      <w:tr>
        <w:tc>
          <w:tcPr>
            <w:tcW w:type="dxa" w:w="1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00000">
            <w:pPr>
              <w:ind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ПК 1.6.</w:t>
            </w:r>
          </w:p>
        </w:tc>
        <w:tc>
          <w:tcPr>
            <w:tcW w:type="dxa" w:w="8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Организовывать выполнение торгово-технологических процессов</w:t>
            </w:r>
            <w:r>
              <w:rPr>
                <w:sz w:val="24"/>
              </w:rPr>
              <w:t>, в том числе с применением цифровых технологий</w:t>
            </w:r>
          </w:p>
        </w:tc>
      </w:tr>
    </w:tbl>
    <w:p w14:paraId="D2000000">
      <w:pPr>
        <w:ind w:firstLine="0" w:left="1216"/>
      </w:pPr>
    </w:p>
    <w:p w14:paraId="D3000000">
      <w:pPr>
        <w:ind w:firstLine="0" w:left="1216"/>
      </w:pPr>
    </w:p>
    <w:p w14:paraId="D4000000">
      <w:pPr>
        <w:rPr>
          <w:sz w:val="26"/>
        </w:rPr>
      </w:pPr>
      <w:r>
        <w:rPr>
          <w:sz w:val="26"/>
        </w:rPr>
        <w:t>1.1.3.</w:t>
      </w:r>
      <w:r>
        <w:rPr>
          <w:sz w:val="26"/>
        </w:rPr>
        <w:t>В результате освоения профессионального модуля студент должен:</w:t>
      </w:r>
    </w:p>
    <w:p w14:paraId="D5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720" w:left="0"/>
        <w:jc w:val="both"/>
        <w:rPr>
          <w:sz w:val="28"/>
        </w:rPr>
      </w:pPr>
    </w:p>
    <w:tbl>
      <w:tblPr>
        <w:tblStyle w:val="Style_2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134"/>
        <w:gridCol w:w="8397"/>
      </w:tblGrid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00000">
            <w:pPr>
              <w:rPr>
                <w:sz w:val="24"/>
              </w:rPr>
            </w:pPr>
            <w:r>
              <w:rPr>
                <w:sz w:val="24"/>
              </w:rPr>
              <w:t>Владеть навыками</w:t>
            </w:r>
          </w:p>
        </w:tc>
        <w:tc>
          <w:tcPr>
            <w:tcW w:type="dxa" w:w="8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00000">
            <w:pPr>
              <w:numPr>
                <w:ilvl w:val="0"/>
                <w:numId w:val="4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поиска и систематизации открытых источников информации о внутренних и внешних рынках для сбыта товарной продукции;</w:t>
            </w:r>
          </w:p>
          <w:p w14:paraId="D8000000">
            <w:pPr>
              <w:numPr>
                <w:ilvl w:val="0"/>
                <w:numId w:val="4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проведения анализа и оценки объема спроса на товарную продукцию организации на внутренних и внешних рынках;</w:t>
            </w:r>
          </w:p>
          <w:p w14:paraId="D9000000">
            <w:pPr>
              <w:numPr>
                <w:ilvl w:val="0"/>
                <w:numId w:val="4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обработки, формирования и хранения данных, информации, документов, в том числе полученных от поставщиков (подрядчиков, исполнителей);</w:t>
            </w:r>
          </w:p>
          <w:p w14:paraId="DA000000">
            <w:pPr>
              <w:numPr>
                <w:ilvl w:val="0"/>
                <w:numId w:val="4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составления перечня требований внешних рынков к товарной продукции организации;</w:t>
            </w:r>
          </w:p>
          <w:p w14:paraId="DB000000">
            <w:pPr>
              <w:numPr>
                <w:ilvl w:val="0"/>
                <w:numId w:val="4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подготовки рекомендаций по омологации товарной продукции по итогам анализа требований определенного внешнего рынка;</w:t>
            </w:r>
          </w:p>
          <w:p w14:paraId="DC000000">
            <w:pPr>
              <w:numPr>
                <w:ilvl w:val="0"/>
                <w:numId w:val="4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проведения анализа конъюнктуры и емкости товарных рынков, мониторинга внутренних и внешних рынков;</w:t>
            </w:r>
          </w:p>
          <w:p w14:paraId="DD000000">
            <w:pPr>
              <w:numPr>
                <w:ilvl w:val="0"/>
                <w:numId w:val="4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подготовки аналитических документов по конкурентным преимуществам продукции организации на внешних рынках;</w:t>
            </w:r>
          </w:p>
          <w:p w14:paraId="DE000000">
            <w:pPr>
              <w:numPr>
                <w:ilvl w:val="0"/>
                <w:numId w:val="4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>оформления договоров с поставщиками и потребителями товаров и услуг;</w:t>
            </w:r>
          </w:p>
          <w:p w14:paraId="DF000000">
            <w:pPr>
              <w:numPr>
                <w:ilvl w:val="0"/>
                <w:numId w:val="4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>мониторинга поставщиков (подрядчиков, исполнителей) и заказчиков в сфере закупок;</w:t>
            </w:r>
          </w:p>
          <w:p w14:paraId="E0000000">
            <w:pPr>
              <w:numPr>
                <w:ilvl w:val="0"/>
                <w:numId w:val="4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установления контактов с деловыми партнерами, заключения договоров, предъявления претензий;</w:t>
            </w:r>
          </w:p>
          <w:p w14:paraId="E1000000">
            <w:pPr>
              <w:numPr>
                <w:ilvl w:val="0"/>
                <w:numId w:val="4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составления деловых писем, предложений, заказов на поставку товаров, проведения безналичных расчетов;</w:t>
            </w:r>
          </w:p>
          <w:p w14:paraId="E2000000">
            <w:pPr>
              <w:numPr>
                <w:ilvl w:val="0"/>
                <w:numId w:val="4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формирования начальной (максимальной) цены закупки, описания объекта закупки, требований к участнику закупки, порядка оценки участников, проекта контракта;</w:t>
            </w:r>
          </w:p>
          <w:p w14:paraId="E3000000">
            <w:pPr>
              <w:numPr>
                <w:ilvl w:val="0"/>
                <w:numId w:val="4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составления и оформления закупочной документации, осуществления ее проверки для проведения закупочной процедуры, организационно-технического обеспечения деятельности закупочных комиссий, оценки результатов и подведение итогов закупочной процедуры;</w:t>
            </w:r>
          </w:p>
          <w:p w14:paraId="E4000000">
            <w:pPr>
              <w:numPr>
                <w:ilvl w:val="0"/>
                <w:numId w:val="4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осуществления подготовки протоколов заседаний закупочных комиссий на основании решений, принятых членами комиссии по осуществлению закупок;</w:t>
            </w:r>
          </w:p>
          <w:p w14:paraId="E5000000">
            <w:pPr>
              <w:numPr>
                <w:ilvl w:val="0"/>
                <w:numId w:val="4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публичного размещения полученных результатов; осуществления проверки необходимой документации для заключения контрактов и процедуры подписания контракта с поставщиками (подрядчиками, исполнителями);</w:t>
            </w:r>
          </w:p>
          <w:p w14:paraId="E6000000">
            <w:pPr>
              <w:numPr>
                <w:ilvl w:val="0"/>
                <w:numId w:val="4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публичного размещения отчетов, информации о неисполнении контракта, о санкциях, об изменении или о расторжении контракта, за исключением сведений, составляющих государственную тайну;</w:t>
            </w:r>
          </w:p>
          <w:p w14:paraId="E7000000">
            <w:pPr>
              <w:numPr>
                <w:ilvl w:val="0"/>
                <w:numId w:val="4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организации осуществления оплаты поставленного товара, выполненной работы (ее результатов), оказанной услуги, а также отдельных этапов исполнения контракта, денежных сумм по банковской гарантии в предусмотренных случая, организации возврата денежных средств, внесенных в качестве обеспечения исполнения заявок или обеспечения </w:t>
            </w:r>
            <w:r>
              <w:rPr>
                <w:sz w:val="24"/>
              </w:rPr>
              <w:t>исполнения контрактов;</w:t>
            </w:r>
          </w:p>
          <w:p w14:paraId="E8000000">
            <w:pPr>
              <w:numPr>
                <w:ilvl w:val="0"/>
                <w:numId w:val="4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>направления запросов, приглашений и информации потенциальным участникам внешнеторгового контракта;</w:t>
            </w:r>
          </w:p>
          <w:p w14:paraId="E9000000">
            <w:pPr>
              <w:numPr>
                <w:ilvl w:val="0"/>
                <w:numId w:val="4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>проведения предварительного анализа поступающих коммерческих предложений, запросов от потенциальных партнеров на внешних рынках;</w:t>
            </w:r>
          </w:p>
          <w:p w14:paraId="EA000000">
            <w:pPr>
              <w:numPr>
                <w:ilvl w:val="0"/>
                <w:numId w:val="4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>составления списка отклонений от приемлемых условий внешнеторгового контракта (перечень разногласий);</w:t>
            </w:r>
          </w:p>
          <w:p w14:paraId="EB000000">
            <w:pPr>
              <w:numPr>
                <w:ilvl w:val="0"/>
                <w:numId w:val="4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>документального оформления результатов переговоров по условиям внешнеторгового контракта;</w:t>
            </w:r>
          </w:p>
          <w:p w14:paraId="EC000000">
            <w:pPr>
              <w:numPr>
                <w:ilvl w:val="0"/>
                <w:numId w:val="4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>подготовки сводных отчетов и предложений о потенциальных партнерах на внешних рынках;</w:t>
            </w:r>
          </w:p>
          <w:p w14:paraId="ED000000">
            <w:pPr>
              <w:numPr>
                <w:ilvl w:val="0"/>
                <w:numId w:val="4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формирования списка потенциальных партнеров для заключения внешнеторгового контракта;</w:t>
            </w:r>
          </w:p>
          <w:p w14:paraId="EE000000">
            <w:pPr>
              <w:numPr>
                <w:ilvl w:val="0"/>
                <w:numId w:val="4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>обработки, формирования, хранения информации и данных об участниках внешнеторгового контракта;</w:t>
            </w:r>
          </w:p>
          <w:p w14:paraId="EF000000">
            <w:pPr>
              <w:numPr>
                <w:ilvl w:val="0"/>
                <w:numId w:val="4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формирования проекта внешнеторгового контракта;</w:t>
            </w:r>
          </w:p>
          <w:p w14:paraId="F0000000">
            <w:pPr>
              <w:numPr>
                <w:ilvl w:val="0"/>
                <w:numId w:val="4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>осуществления проверки необходимой документации для заключения внешнеторгового контракта;</w:t>
            </w:r>
          </w:p>
          <w:p w14:paraId="F1000000">
            <w:pPr>
              <w:numPr>
                <w:ilvl w:val="0"/>
                <w:numId w:val="4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подготовки процедуры подписания внешнеторгового контракта с контрагентом;</w:t>
            </w:r>
          </w:p>
          <w:p w14:paraId="F2000000">
            <w:pPr>
              <w:numPr>
                <w:ilvl w:val="0"/>
                <w:numId w:val="4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подготовки документа о приемке результатов отдельного этапа исполнения контракта;</w:t>
            </w:r>
          </w:p>
          <w:p w14:paraId="F3000000">
            <w:pPr>
              <w:numPr>
                <w:ilvl w:val="0"/>
                <w:numId w:val="4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сбора информации, документов по вопросам исполнения обязательств по внешнеторговому контракту;</w:t>
            </w:r>
          </w:p>
          <w:p w14:paraId="F4000000">
            <w:pPr>
              <w:numPr>
                <w:ilvl w:val="0"/>
                <w:numId w:val="4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разработки плана-графика контрольных мероприятий по исполнению обязательств по внешнеторговому контракту;</w:t>
            </w:r>
          </w:p>
          <w:p w14:paraId="F5000000">
            <w:pPr>
              <w:numPr>
                <w:ilvl w:val="0"/>
                <w:numId w:val="4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мониторинга отклонений от выполнения обязательств по внешнеторговому контракту;</w:t>
            </w:r>
          </w:p>
          <w:p w14:paraId="F6000000">
            <w:pPr>
              <w:numPr>
                <w:ilvl w:val="0"/>
                <w:numId w:val="4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документального оформления отклонений от выполнения обязательств по внешнеторговому контракту и организация претензионной работы;</w:t>
            </w:r>
          </w:p>
          <w:p w14:paraId="F7000000">
            <w:pPr>
              <w:numPr>
                <w:ilvl w:val="0"/>
                <w:numId w:val="4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подготовки предложений по применению мер ответственности и совершению соответствующих действий в случае нарушения обязательств по внешнеторговому контракту;</w:t>
            </w:r>
          </w:p>
          <w:p w14:paraId="F8000000">
            <w:pPr>
              <w:numPr>
                <w:ilvl w:val="0"/>
                <w:numId w:val="4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выполнения торгово-технологических операций, в том числе с использованием искусственного интеллекта, голосовых помощников, чат-ботов для обработки запросов покупателей с максимальной скоростью; </w:t>
            </w:r>
          </w:p>
          <w:p w14:paraId="F9000000">
            <w:pPr>
              <w:numPr>
                <w:ilvl w:val="0"/>
                <w:numId w:val="4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организации торговли, в том числе с использованием камер и алгоритмов распознавания лиц для осуществления расчетов с покупателями без применения контрольно-кассовой техники;</w:t>
            </w:r>
          </w:p>
          <w:p w14:paraId="FA000000">
            <w:pPr>
              <w:numPr>
                <w:ilvl w:val="0"/>
                <w:numId w:val="4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приемки товаров по количеству и качеству;</w:t>
            </w:r>
          </w:p>
          <w:p w14:paraId="FB000000">
            <w:pPr>
              <w:numPr>
                <w:ilvl w:val="0"/>
                <w:numId w:val="4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соблюдения правил охраны труда.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00000">
            <w:pPr>
              <w:rPr>
                <w:sz w:val="24"/>
              </w:rPr>
            </w:pPr>
            <w:r>
              <w:rPr>
                <w:sz w:val="24"/>
              </w:rPr>
              <w:t>Уметь</w:t>
            </w:r>
          </w:p>
        </w:tc>
        <w:tc>
          <w:tcPr>
            <w:tcW w:type="dxa" w:w="8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00000">
            <w:pPr>
              <w:numPr>
                <w:ilvl w:val="0"/>
                <w:numId w:val="5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>пользоваться современными поисковыми системами для сбора информации о внешних и внутренних рынках;</w:t>
            </w:r>
          </w:p>
          <w:p w14:paraId="FE000000">
            <w:pPr>
              <w:numPr>
                <w:ilvl w:val="0"/>
                <w:numId w:val="5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>проводить исследование рынка поставщиков, создавать и вести базу поставщиков и покупателей товаров;</w:t>
            </w:r>
          </w:p>
          <w:p w14:paraId="FF000000">
            <w:pPr>
              <w:numPr>
                <w:ilvl w:val="0"/>
                <w:numId w:val="5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>обобщать и систематизировать коммерческую информацию, формировать базы данных с информацией о ценах на товары, работы, услуги, требованиях внешних и внутренних рынков к товарной продукции, статистически ее обрабатывать в формате электронных таблиц и формулировать аналитические выводы;</w:t>
            </w:r>
          </w:p>
          <w:p w14:paraId="00010000">
            <w:pPr>
              <w:numPr>
                <w:ilvl w:val="0"/>
                <w:numId w:val="5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внешнюю конкурентную среду для выявления аналогичных или взаимозаменяемых товаров;</w:t>
            </w:r>
          </w:p>
          <w:p w14:paraId="01010000">
            <w:pPr>
              <w:numPr>
                <w:ilvl w:val="0"/>
                <w:numId w:val="6"/>
              </w:num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создавать и вести информационную базу данных поставщиков и покупателей;</w:t>
            </w:r>
          </w:p>
          <w:p w14:paraId="02010000">
            <w:pPr>
              <w:numPr>
                <w:ilvl w:val="0"/>
                <w:numId w:val="7"/>
              </w:num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составлять документы, формировать, архивировать, направлять документы и информацию;</w:t>
            </w:r>
          </w:p>
          <w:p w14:paraId="03010000">
            <w:pPr>
              <w:numPr>
                <w:ilvl w:val="0"/>
                <w:numId w:val="8"/>
              </w:num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обобщать полученную информацию, обрабатывать ее с применением программных продуктов;</w:t>
            </w:r>
          </w:p>
          <w:p w14:paraId="04010000">
            <w:pPr>
              <w:numPr>
                <w:ilvl w:val="0"/>
                <w:numId w:val="5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>обобщать и систематизировать коммерческую информацию для подготовки сводных отчетов и аналитических материалов.</w:t>
            </w:r>
          </w:p>
          <w:p w14:paraId="05010000">
            <w:pPr>
              <w:numPr>
                <w:ilvl w:val="0"/>
                <w:numId w:val="5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>применять нормы гражданского законодательства в области регулирования договорных отношений;</w:t>
            </w:r>
          </w:p>
          <w:p w14:paraId="06010000">
            <w:pPr>
              <w:numPr>
                <w:ilvl w:val="0"/>
                <w:numId w:val="5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выбор поставщиков;</w:t>
            </w:r>
          </w:p>
          <w:p w14:paraId="07010000">
            <w:pPr>
              <w:numPr>
                <w:ilvl w:val="0"/>
                <w:numId w:val="5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>оформлять заказы на поставку товаров с применением компьютерных программ;</w:t>
            </w:r>
          </w:p>
          <w:p w14:paraId="08010000">
            <w:pPr>
              <w:numPr>
                <w:ilvl w:val="0"/>
                <w:numId w:val="9"/>
              </w:numPr>
              <w:ind w:firstLine="0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составлять документы, деловые письма, предложения, заказы на поставку товаров, осуществлять безналичные расчеты, в т.ч. с использованием современных технических средств;</w:t>
            </w:r>
          </w:p>
          <w:p w14:paraId="09010000">
            <w:pPr>
              <w:numPr>
                <w:ilvl w:val="0"/>
                <w:numId w:val="9"/>
              </w:numPr>
              <w:ind w:firstLine="0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создавать и вести информационную базу поставщиков и покупателей с применением технологий больших данных;</w:t>
            </w:r>
          </w:p>
          <w:p w14:paraId="0A010000">
            <w:pPr>
              <w:numPr>
                <w:ilvl w:val="0"/>
                <w:numId w:val="9"/>
              </w:numPr>
              <w:ind w:firstLine="0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обобщать полученную информацию, статистически ее обрабатывать и формулировать аналитические выводы, архивировать полученную информацию и обеспечивать ее безопасность;</w:t>
            </w:r>
          </w:p>
          <w:p w14:paraId="0B010000">
            <w:pPr>
              <w:numPr>
                <w:ilvl w:val="0"/>
                <w:numId w:val="5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>работать в единой информационной системе;</w:t>
            </w:r>
          </w:p>
          <w:p w14:paraId="0C010000">
            <w:pPr>
              <w:numPr>
                <w:ilvl w:val="0"/>
                <w:numId w:val="5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применять основные положения нормативно-правовых актов в сфере закупочной деятельности;</w:t>
            </w:r>
          </w:p>
          <w:p w14:paraId="0D010000">
            <w:pPr>
              <w:numPr>
                <w:ilvl w:val="0"/>
                <w:numId w:val="5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составлять документы, формировать, архивировать, направлять документы и информацию;</w:t>
            </w:r>
          </w:p>
          <w:p w14:paraId="0E010000">
            <w:pPr>
              <w:numPr>
                <w:ilvl w:val="0"/>
                <w:numId w:val="5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обосновывать начальную (максимальную) цену закупки;</w:t>
            </w:r>
          </w:p>
          <w:p w14:paraId="0F010000">
            <w:pPr>
              <w:numPr>
                <w:ilvl w:val="0"/>
                <w:numId w:val="5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описывать объект закупки;</w:t>
            </w:r>
          </w:p>
          <w:p w14:paraId="10010000">
            <w:pPr>
              <w:numPr>
                <w:ilvl w:val="0"/>
                <w:numId w:val="5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разрабатывать закупочную документацию;</w:t>
            </w:r>
          </w:p>
          <w:p w14:paraId="11010000">
            <w:pPr>
              <w:numPr>
                <w:ilvl w:val="0"/>
                <w:numId w:val="5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работать в единой информационной системе;</w:t>
            </w:r>
          </w:p>
          <w:p w14:paraId="12010000">
            <w:pPr>
              <w:numPr>
                <w:ilvl w:val="0"/>
                <w:numId w:val="5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взаимодействовать с закупочными комиссиями и технически обеспечивать деятельность закупочных комиссий;</w:t>
            </w:r>
          </w:p>
          <w:p w14:paraId="13010000">
            <w:pPr>
              <w:numPr>
                <w:ilvl w:val="0"/>
                <w:numId w:val="5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поступившие заявки, оценивать результаты и подводить итоги закупочной процедуры;</w:t>
            </w:r>
          </w:p>
          <w:p w14:paraId="14010000">
            <w:pPr>
              <w:numPr>
                <w:ilvl w:val="0"/>
                <w:numId w:val="5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формировать и согласовывать протоколы заседаний закупочных комиссий на основании решений, принятых членами комиссии по осуществлению закупок;</w:t>
            </w:r>
          </w:p>
          <w:p w14:paraId="15010000">
            <w:pPr>
              <w:numPr>
                <w:ilvl w:val="0"/>
                <w:numId w:val="5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>проверять необходимую документацию для заключения контрактов и осуществлять процедуру подписания контракта с поставщиками (подрядчиками, исполнителями);</w:t>
            </w:r>
          </w:p>
          <w:p w14:paraId="16010000">
            <w:pPr>
              <w:numPr>
                <w:ilvl w:val="0"/>
                <w:numId w:val="5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классифицировать товары на внутренних и внешних рынках; </w:t>
            </w:r>
          </w:p>
          <w:p w14:paraId="17010000">
            <w:pPr>
              <w:numPr>
                <w:ilvl w:val="0"/>
                <w:numId w:val="5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>разрабатывать тексты рекламной информации о товарах отечественного производства на иностранном языке для последующего распространения на внешних рынках;</w:t>
            </w:r>
          </w:p>
          <w:p w14:paraId="18010000">
            <w:pPr>
              <w:numPr>
                <w:ilvl w:val="0"/>
                <w:numId w:val="5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деловую переписку по вопросам заключения внешнеторгового контракта;</w:t>
            </w:r>
          </w:p>
          <w:p w14:paraId="19010000">
            <w:pPr>
              <w:numPr>
                <w:ilvl w:val="0"/>
                <w:numId w:val="5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взаимодействие с участниками внешнеторгового контракта;</w:t>
            </w:r>
          </w:p>
          <w:p w14:paraId="1A010000">
            <w:pPr>
              <w:numPr>
                <w:ilvl w:val="0"/>
                <w:numId w:val="5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>подготавливать коммерческие предложения, запросы;</w:t>
            </w:r>
          </w:p>
          <w:p w14:paraId="1B010000">
            <w:pPr>
              <w:numPr>
                <w:ilvl w:val="0"/>
                <w:numId w:val="5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>оформлять документацию в соответствии с требованиями законодательства Российской Федерации и международных актов;</w:t>
            </w:r>
          </w:p>
          <w:p w14:paraId="1C010000">
            <w:pPr>
              <w:numPr>
                <w:ilvl w:val="0"/>
                <w:numId w:val="5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составлять и оформлять отчет, содержащий информацию о ходе </w:t>
            </w:r>
            <w:r>
              <w:rPr>
                <w:sz w:val="24"/>
              </w:rPr>
              <w:t>исполнения контракта, о соблюдении промежуточных и окончательных сроков исполнения контракта, о ненадлежащем исполнении контракта (с указанием допущенных нарушений) или о неисполнении контракта и о санкциях, которые применены в связи с нарушением условий кон-тракта или его неисполнением, об изменении или о расторжении контракта в ходе его исполнения, об изменении кон-тракта или о расторжении контракта;</w:t>
            </w:r>
          </w:p>
          <w:p w14:paraId="1D010000">
            <w:pPr>
              <w:numPr>
                <w:ilvl w:val="0"/>
                <w:numId w:val="5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организацию оплаты/возврата денежных средств, организовывать уплату денежных сумм по банковской гарантии в предусмотренных случаях;</w:t>
            </w:r>
          </w:p>
          <w:p w14:paraId="1E010000">
            <w:pPr>
              <w:numPr>
                <w:ilvl w:val="0"/>
                <w:numId w:val="5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>обобщать и систематизировать коммерческую информацию для подготовки сводных отчетов и аналитических материалов;</w:t>
            </w:r>
          </w:p>
          <w:p w14:paraId="1F010000">
            <w:pPr>
              <w:numPr>
                <w:ilvl w:val="0"/>
                <w:numId w:val="5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цифровые платежи, облачные вычисления, системный анализ больших данных, использовать технологии 5G в организации деловой переписки и электронного документооборота;</w:t>
            </w:r>
          </w:p>
          <w:p w14:paraId="20010000">
            <w:pPr>
              <w:numPr>
                <w:ilvl w:val="0"/>
                <w:numId w:val="5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процесс поиска и заказа товаров с применением цифровых платформ;</w:t>
            </w:r>
          </w:p>
          <w:p w14:paraId="21010000">
            <w:pPr>
              <w:numPr>
                <w:ilvl w:val="0"/>
                <w:numId w:val="5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процесс управления доставкой товаров покупателю используя возможности интернет-вещей;</w:t>
            </w:r>
          </w:p>
          <w:p w14:paraId="22010000">
            <w:pPr>
              <w:numPr>
                <w:ilvl w:val="0"/>
                <w:numId w:val="5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>проводить анализ перемещения покупателей по торговому залу по данным камер видео наблюдений с целью оптимизации торгового пространства;</w:t>
            </w:r>
          </w:p>
          <w:p w14:paraId="23010000">
            <w:pPr>
              <w:numPr>
                <w:ilvl w:val="0"/>
                <w:numId w:val="5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контроль за количеством и сроками хранения продовольственных товаров с применением датчиков контроля (интернет-вещей);</w:t>
            </w:r>
          </w:p>
          <w:p w14:paraId="24010000">
            <w:pPr>
              <w:numPr>
                <w:ilvl w:val="0"/>
                <w:numId w:val="5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использовать технологии дополненной реальности для повышения объема продаж; </w:t>
            </w:r>
          </w:p>
          <w:p w14:paraId="25010000">
            <w:pPr>
              <w:numPr>
                <w:ilvl w:val="0"/>
                <w:numId w:val="5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>применять цифровые вывески с использованием компьютерного зрения;</w:t>
            </w:r>
          </w:p>
          <w:p w14:paraId="26010000">
            <w:pPr>
              <w:numPr>
                <w:ilvl w:val="0"/>
                <w:numId w:val="5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>применять технологии интернет-вещей в организации работы торговых площадок;</w:t>
            </w:r>
          </w:p>
          <w:p w14:paraId="27010000">
            <w:pPr>
              <w:numPr>
                <w:ilvl w:val="0"/>
                <w:numId w:val="5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>управлять полочным пространством магазина в облачной ABM SHELF;</w:t>
            </w:r>
          </w:p>
          <w:p w14:paraId="28010000">
            <w:pPr>
              <w:numPr>
                <w:ilvl w:val="0"/>
                <w:numId w:val="5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>оформлять факт продажи товаров с применением цифровых инструментов: онлайн-касс, электронных платформ, ресурсов интернет, безналичных платежей, регистрация продаж в системе ЕГАИС;</w:t>
            </w:r>
          </w:p>
          <w:p w14:paraId="29010000">
            <w:pPr>
              <w:numPr>
                <w:ilvl w:val="0"/>
                <w:numId w:val="5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применять электронный документооборот; </w:t>
            </w:r>
          </w:p>
          <w:p w14:paraId="2A010000">
            <w:pPr>
              <w:numPr>
                <w:ilvl w:val="0"/>
                <w:numId w:val="5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осуществлять торгово-технологические процессы, в том числе, с использованием техники эффективных коммуникаций. </w:t>
            </w:r>
          </w:p>
          <w:p w14:paraId="2B010000">
            <w:pPr>
              <w:numPr>
                <w:ilvl w:val="0"/>
                <w:numId w:val="5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>применять основные ИИ-решения - системы распознавания естественного языка, интеллектуальные системы поддержки принятия решений, распознавания и синтез речи, интеллектуальный анализ текстовых документов, роботы, видео аналитика, чат-боты;</w:t>
            </w:r>
          </w:p>
          <w:p w14:paraId="2C010000">
            <w:pPr>
              <w:numPr>
                <w:ilvl w:val="0"/>
                <w:numId w:val="9"/>
              </w:numPr>
              <w:ind w:firstLine="0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оформлять заказы на поставку товаров с применением компьютерных программ;</w:t>
            </w:r>
          </w:p>
          <w:p w14:paraId="2D010000">
            <w:pPr>
              <w:numPr>
                <w:ilvl w:val="0"/>
                <w:numId w:val="9"/>
              </w:numPr>
              <w:ind w:firstLine="0" w:left="0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цифровые платежи, облачные вычисления, системный анализ больших данных, использовать технологии 5G в организации деловой переписки и электронного документооборота;</w:t>
            </w:r>
          </w:p>
          <w:p w14:paraId="2E010000">
            <w:pPr>
              <w:numPr>
                <w:ilvl w:val="0"/>
                <w:numId w:val="5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>пользоваться современными поисковыми системами для сбора информации о внутренних внешних рынках.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10000">
            <w:pPr>
              <w:rPr>
                <w:sz w:val="24"/>
              </w:rPr>
            </w:pPr>
            <w:r>
              <w:rPr>
                <w:sz w:val="24"/>
              </w:rPr>
              <w:t>Знать</w:t>
            </w:r>
          </w:p>
        </w:tc>
        <w:tc>
          <w:tcPr>
            <w:tcW w:type="dxa" w:w="8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10000">
            <w:pPr>
              <w:numPr>
                <w:ilvl w:val="0"/>
                <w:numId w:val="10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методы и инструменты работы с базами данных внутренних и внешних рынков;</w:t>
            </w:r>
          </w:p>
          <w:p w14:paraId="31010000">
            <w:pPr>
              <w:numPr>
                <w:ilvl w:val="0"/>
                <w:numId w:val="11"/>
              </w:num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требования к порядку заполнения и ведения рабочей документации, схем электронного документооборота;</w:t>
            </w:r>
          </w:p>
          <w:p w14:paraId="32010000">
            <w:pPr>
              <w:numPr>
                <w:ilvl w:val="0"/>
                <w:numId w:val="10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стандарты и требования внешних рынков к товарной продукции;</w:t>
            </w:r>
          </w:p>
          <w:p w14:paraId="33010000">
            <w:pPr>
              <w:numPr>
                <w:ilvl w:val="0"/>
                <w:numId w:val="10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правовые нормы оформления и заключения договоров с поставщиками и потребителями товаров и услуг;</w:t>
            </w:r>
          </w:p>
          <w:p w14:paraId="34010000">
            <w:pPr>
              <w:numPr>
                <w:ilvl w:val="0"/>
                <w:numId w:val="10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структуру и содержание договора поставки, спецификации и сопроводительного письма критерии поиска и методы отбора поставщиков;</w:t>
            </w:r>
          </w:p>
          <w:p w14:paraId="35010000">
            <w:pPr>
              <w:numPr>
                <w:ilvl w:val="0"/>
                <w:numId w:val="12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>методы и инструменты работы с базами больших данных;</w:t>
            </w:r>
          </w:p>
          <w:p w14:paraId="36010000">
            <w:pPr>
              <w:numPr>
                <w:ilvl w:val="0"/>
                <w:numId w:val="12"/>
              </w:numPr>
              <w:ind w:firstLine="0" w:left="3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требования к порядку заполнения и ведения рабочей документации, </w:t>
            </w:r>
          </w:p>
          <w:p w14:paraId="37010000">
            <w:pPr>
              <w:numPr>
                <w:ilvl w:val="0"/>
                <w:numId w:val="10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схем электронного документооборота;</w:t>
            </w:r>
          </w:p>
          <w:p w14:paraId="38010000">
            <w:pPr>
              <w:numPr>
                <w:ilvl w:val="0"/>
                <w:numId w:val="10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законодательство Российской Федерации о контрактной системе в сфере закупок товаров;</w:t>
            </w:r>
          </w:p>
          <w:p w14:paraId="39010000">
            <w:pPr>
              <w:numPr>
                <w:ilvl w:val="0"/>
                <w:numId w:val="10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составления закупочной документации;</w:t>
            </w:r>
          </w:p>
          <w:p w14:paraId="3A010000">
            <w:pPr>
              <w:numPr>
                <w:ilvl w:val="0"/>
                <w:numId w:val="10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методы определения и обоснования начальных максимальных цен контракта;</w:t>
            </w:r>
          </w:p>
          <w:p w14:paraId="3B010000">
            <w:pPr>
              <w:numPr>
                <w:ilvl w:val="0"/>
                <w:numId w:val="10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основные технические характеристики, преимущества и особенности продукции организации, поставляемой на внешние рынки;</w:t>
            </w:r>
          </w:p>
          <w:p w14:paraId="3C010000">
            <w:pPr>
              <w:numPr>
                <w:ilvl w:val="0"/>
                <w:numId w:val="10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нормативные правовые акты, регламентирующие внешнеэкономическую деятельность;</w:t>
            </w:r>
          </w:p>
          <w:p w14:paraId="3D010000">
            <w:pPr>
              <w:numPr>
                <w:ilvl w:val="0"/>
                <w:numId w:val="10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международные правила толкования наиболее широко используемых торговых терминов в области внешней торговли;</w:t>
            </w:r>
          </w:p>
          <w:p w14:paraId="3E010000">
            <w:pPr>
              <w:numPr>
                <w:ilvl w:val="0"/>
                <w:numId w:val="10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международные договоры в сфере стандартов и требований к продукции;</w:t>
            </w:r>
          </w:p>
          <w:p w14:paraId="3F010000">
            <w:pPr>
              <w:numPr>
                <w:ilvl w:val="0"/>
                <w:numId w:val="10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стандарты и требования внешних рынков к товарной продукции;</w:t>
            </w:r>
          </w:p>
          <w:p w14:paraId="40010000">
            <w:pPr>
              <w:numPr>
                <w:ilvl w:val="0"/>
                <w:numId w:val="10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методы и инструменты работы с базами данных и источниками маркетинговой информации о внешних рынках внешних рынков;</w:t>
            </w:r>
          </w:p>
          <w:p w14:paraId="41010000">
            <w:pPr>
              <w:numPr>
                <w:ilvl w:val="0"/>
                <w:numId w:val="10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методы разработки рекламной информации для внешних рынков и инструменты продвижения товаров и услуг на внешних рынках;</w:t>
            </w:r>
          </w:p>
          <w:p w14:paraId="42010000">
            <w:pPr>
              <w:numPr>
                <w:ilvl w:val="0"/>
                <w:numId w:val="10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основные виды и методы международных маркетинговых коммуникаций;</w:t>
            </w:r>
          </w:p>
          <w:p w14:paraId="43010000">
            <w:pPr>
              <w:numPr>
                <w:ilvl w:val="0"/>
                <w:numId w:val="10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документооборот внешнеторговых сделок;</w:t>
            </w:r>
          </w:p>
          <w:p w14:paraId="44010000">
            <w:pPr>
              <w:numPr>
                <w:ilvl w:val="0"/>
                <w:numId w:val="10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условия внешнеторгового контракта;</w:t>
            </w:r>
          </w:p>
          <w:p w14:paraId="45010000">
            <w:pPr>
              <w:numPr>
                <w:ilvl w:val="0"/>
                <w:numId w:val="10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нормы этики и делового общения с иностранными партнерами;</w:t>
            </w:r>
          </w:p>
          <w:p w14:paraId="46010000">
            <w:pPr>
              <w:numPr>
                <w:ilvl w:val="0"/>
                <w:numId w:val="10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правила оформления документации по внешнеторговому контракту;</w:t>
            </w:r>
          </w:p>
          <w:p w14:paraId="47010000">
            <w:pPr>
              <w:numPr>
                <w:ilvl w:val="0"/>
                <w:numId w:val="10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порядок документооборота в организации;</w:t>
            </w:r>
          </w:p>
          <w:p w14:paraId="48010000">
            <w:pPr>
              <w:numPr>
                <w:ilvl w:val="0"/>
                <w:numId w:val="10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основы риск-менеджмента во внешнеэкономической деятельности;</w:t>
            </w:r>
          </w:p>
          <w:p w14:paraId="49010000">
            <w:pPr>
              <w:numPr>
                <w:ilvl w:val="0"/>
                <w:numId w:val="10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виды торговых структур; </w:t>
            </w:r>
          </w:p>
          <w:p w14:paraId="4A010000">
            <w:pPr>
              <w:numPr>
                <w:ilvl w:val="0"/>
                <w:numId w:val="10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формы и виды торговли, составные элементы торговой деятельности;</w:t>
            </w:r>
          </w:p>
          <w:p w14:paraId="4B010000">
            <w:pPr>
              <w:numPr>
                <w:ilvl w:val="0"/>
                <w:numId w:val="10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материально-техническую базу торговли; </w:t>
            </w:r>
          </w:p>
          <w:p w14:paraId="4C010000">
            <w:pPr>
              <w:numPr>
                <w:ilvl w:val="0"/>
                <w:numId w:val="10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инфраструктуру потребительского рынка;</w:t>
            </w:r>
          </w:p>
          <w:p w14:paraId="4D010000">
            <w:pPr>
              <w:numPr>
                <w:ilvl w:val="0"/>
                <w:numId w:val="10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средства, методы, инновации в отрасли;</w:t>
            </w:r>
          </w:p>
          <w:p w14:paraId="4E010000">
            <w:pPr>
              <w:numPr>
                <w:ilvl w:val="0"/>
                <w:numId w:val="10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организацию торгово-технологических процессов в офлайн и онлайн торговле; </w:t>
            </w:r>
          </w:p>
          <w:p w14:paraId="4F010000">
            <w:pPr>
              <w:numPr>
                <w:ilvl w:val="0"/>
                <w:numId w:val="10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требования к порядку заполнения и ведения рабочей документации, схем электронного документооборота;</w:t>
            </w:r>
          </w:p>
          <w:p w14:paraId="50010000">
            <w:pPr>
              <w:numPr>
                <w:ilvl w:val="0"/>
                <w:numId w:val="10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основные и дополнительные услуги оптовой и розничной торговли: цели, задачи, принципы, объекты, субъекты внутренней и внешней торговли; </w:t>
            </w:r>
          </w:p>
          <w:p w14:paraId="51010000">
            <w:pPr>
              <w:numPr>
                <w:ilvl w:val="0"/>
                <w:numId w:val="10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требования законодательства Российской Федерации, нормативные правовые акты, регулирующие торговую деятельность;</w:t>
            </w:r>
          </w:p>
          <w:p w14:paraId="52010000">
            <w:pPr>
              <w:numPr>
                <w:ilvl w:val="0"/>
                <w:numId w:val="10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правила торговли; </w:t>
            </w:r>
          </w:p>
          <w:p w14:paraId="53010000">
            <w:pPr>
              <w:numPr>
                <w:ilvl w:val="0"/>
                <w:numId w:val="10"/>
              </w:numPr>
              <w:ind w:firstLine="0" w:left="317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количественные и качественные показатели оценки эффективности торговой деятельности.</w:t>
            </w:r>
          </w:p>
        </w:tc>
      </w:tr>
    </w:tbl>
    <w:p w14:paraId="54010000">
      <w:pPr>
        <w:widowControl w:val="1"/>
        <w:ind/>
        <w:jc w:val="both"/>
        <w:rPr>
          <w:sz w:val="28"/>
        </w:rPr>
      </w:pPr>
    </w:p>
    <w:p w14:paraId="55010000">
      <w:pPr>
        <w:widowControl w:val="1"/>
        <w:ind/>
        <w:jc w:val="both"/>
        <w:rPr>
          <w:sz w:val="28"/>
        </w:rPr>
      </w:pPr>
    </w:p>
    <w:p w14:paraId="56010000">
      <w:pPr>
        <w:widowControl w:val="1"/>
        <w:ind/>
        <w:jc w:val="both"/>
        <w:rPr>
          <w:sz w:val="28"/>
        </w:rPr>
      </w:pPr>
    </w:p>
    <w:p w14:paraId="57010000">
      <w:pPr>
        <w:widowControl w:val="1"/>
        <w:ind/>
        <w:jc w:val="both"/>
        <w:rPr>
          <w:sz w:val="28"/>
        </w:rPr>
      </w:pPr>
    </w:p>
    <w:p w14:paraId="58010000">
      <w:pPr>
        <w:spacing w:after="120" w:before="120"/>
        <w:ind/>
        <w:rPr>
          <w:b w:val="1"/>
          <w:sz w:val="26"/>
        </w:rPr>
      </w:pPr>
      <w:r>
        <w:rPr>
          <w:b w:val="1"/>
          <w:sz w:val="26"/>
        </w:rPr>
        <w:t>1.2. Количество часов, отводимое на освоение профессионального модуля</w:t>
      </w:r>
    </w:p>
    <w:p w14:paraId="59010000">
      <w:pPr>
        <w:rPr>
          <w:sz w:val="24"/>
        </w:rPr>
      </w:pPr>
    </w:p>
    <w:p w14:paraId="5A010000">
      <w:pPr>
        <w:pStyle w:val="Style_9"/>
        <w:tabs>
          <w:tab w:leader="none" w:pos="2462" w:val="left"/>
        </w:tabs>
        <w:spacing w:after="0"/>
        <w:ind w:firstLine="0" w:left="496" w:right="5964"/>
        <w:rPr>
          <w:spacing w:val="-57"/>
        </w:rPr>
      </w:pPr>
      <w:r>
        <w:t>Всего</w:t>
      </w:r>
      <w:r>
        <w:rPr>
          <w:spacing w:val="-1"/>
        </w:rPr>
        <w:t xml:space="preserve"> </w:t>
      </w:r>
      <w:r>
        <w:t>–346 часов, в том числе:</w:t>
      </w:r>
      <w:r>
        <w:rPr>
          <w:spacing w:val="-57"/>
        </w:rPr>
        <w:t xml:space="preserve"> </w:t>
      </w:r>
    </w:p>
    <w:p w14:paraId="5B010000">
      <w:pPr>
        <w:rPr>
          <w:sz w:val="24"/>
        </w:rPr>
      </w:pPr>
      <w:r>
        <w:rPr>
          <w:sz w:val="24"/>
        </w:rPr>
        <w:t xml:space="preserve">        в форме практической подготовки -</w:t>
      </w:r>
      <w:r>
        <w:rPr>
          <w:sz w:val="24"/>
        </w:rPr>
        <w:t>22</w:t>
      </w:r>
      <w:r>
        <w:rPr>
          <w:sz w:val="24"/>
        </w:rPr>
        <w:t>8</w:t>
      </w:r>
      <w:r>
        <w:rPr>
          <w:sz w:val="24"/>
        </w:rPr>
        <w:t xml:space="preserve"> </w:t>
      </w:r>
      <w:r>
        <w:rPr>
          <w:sz w:val="24"/>
        </w:rPr>
        <w:t xml:space="preserve">часов </w:t>
      </w:r>
    </w:p>
    <w:p w14:paraId="5C010000">
      <w:pPr>
        <w:pStyle w:val="Style_9"/>
        <w:tabs>
          <w:tab w:leader="none" w:pos="2462" w:val="left"/>
        </w:tabs>
        <w:spacing w:after="0"/>
        <w:ind w:firstLine="0" w:left="496" w:right="3969"/>
      </w:pPr>
      <w:r>
        <w:t>во</w:t>
      </w:r>
      <w:r>
        <w:rPr>
          <w:spacing w:val="-1"/>
        </w:rPr>
        <w:t xml:space="preserve"> </w:t>
      </w:r>
      <w:r>
        <w:t>взаимодействие с преподавателем:</w:t>
      </w:r>
    </w:p>
    <w:p w14:paraId="5D010000">
      <w:pPr>
        <w:pStyle w:val="Style_7"/>
        <w:widowControl w:val="0"/>
        <w:numPr>
          <w:ilvl w:val="2"/>
          <w:numId w:val="13"/>
        </w:numPr>
        <w:tabs>
          <w:tab w:leader="none" w:pos="1270" w:val="left"/>
          <w:tab w:leader="none" w:pos="4550" w:val="left"/>
        </w:tabs>
        <w:spacing w:after="0" w:line="240" w:lineRule="auto"/>
        <w:ind w:hanging="141" w:left="1269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теоретическое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обучение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76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часов;</w:t>
      </w:r>
    </w:p>
    <w:p w14:paraId="5E010000">
      <w:pPr>
        <w:pStyle w:val="Style_7"/>
        <w:widowControl w:val="0"/>
        <w:numPr>
          <w:ilvl w:val="2"/>
          <w:numId w:val="13"/>
        </w:numPr>
        <w:tabs>
          <w:tab w:leader="none" w:pos="1270" w:val="left"/>
          <w:tab w:leader="none" w:pos="4301" w:val="left"/>
        </w:tabs>
        <w:spacing w:after="0" w:line="240" w:lineRule="auto"/>
        <w:ind w:hanging="141" w:left="1269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практические занятия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82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часов;</w:t>
      </w:r>
    </w:p>
    <w:p w14:paraId="5F010000">
      <w:pPr>
        <w:pStyle w:val="Style_7"/>
        <w:widowControl w:val="0"/>
        <w:numPr>
          <w:ilvl w:val="2"/>
          <w:numId w:val="13"/>
        </w:numPr>
        <w:tabs>
          <w:tab w:leader="none" w:pos="1236" w:val="left"/>
          <w:tab w:leader="none" w:pos="3912" w:val="left"/>
        </w:tabs>
        <w:spacing w:after="0" w:line="240" w:lineRule="auto"/>
        <w:ind w:firstLine="0" w:left="1235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курсовой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проект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30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часов;</w:t>
      </w:r>
    </w:p>
    <w:p w14:paraId="60010000">
      <w:pPr>
        <w:pStyle w:val="Style_7"/>
        <w:widowControl w:val="0"/>
        <w:numPr>
          <w:ilvl w:val="2"/>
          <w:numId w:val="13"/>
        </w:numPr>
        <w:tabs>
          <w:tab w:leader="none" w:pos="1272" w:val="left"/>
          <w:tab w:leader="none" w:pos="3872" w:val="left"/>
        </w:tabs>
        <w:spacing w:after="0" w:line="240" w:lineRule="auto"/>
        <w:ind w:hanging="143" w:left="1271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учебная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практика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36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часов;</w:t>
      </w:r>
    </w:p>
    <w:p w14:paraId="61010000">
      <w:pPr>
        <w:pStyle w:val="Style_7"/>
        <w:widowControl w:val="0"/>
        <w:numPr>
          <w:ilvl w:val="2"/>
          <w:numId w:val="13"/>
        </w:numPr>
        <w:tabs>
          <w:tab w:leader="none" w:pos="1270" w:val="left"/>
          <w:tab w:leader="none" w:pos="3487" w:val="left"/>
        </w:tabs>
        <w:spacing w:after="0" w:line="240" w:lineRule="auto"/>
        <w:ind w:hanging="141" w:left="1269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производственная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практика-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72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час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pacing w:val="-1"/>
          <w:sz w:val="24"/>
        </w:rPr>
        <w:t>;</w:t>
      </w:r>
      <w:r>
        <w:rPr>
          <w:rFonts w:ascii="Times New Roman" w:hAnsi="Times New Roman"/>
          <w:spacing w:val="-57"/>
          <w:sz w:val="24"/>
        </w:rPr>
        <w:t xml:space="preserve"> </w:t>
      </w:r>
    </w:p>
    <w:p w14:paraId="62010000">
      <w:pPr>
        <w:pStyle w:val="Style_7"/>
        <w:widowControl w:val="0"/>
        <w:numPr>
          <w:ilvl w:val="2"/>
          <w:numId w:val="13"/>
        </w:numPr>
        <w:tabs>
          <w:tab w:leader="none" w:pos="1270" w:val="left"/>
          <w:tab w:leader="none" w:pos="3487" w:val="left"/>
        </w:tabs>
        <w:spacing w:after="0" w:line="240" w:lineRule="auto"/>
        <w:ind w:hanging="141" w:left="1269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консультации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22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часа;</w:t>
      </w:r>
    </w:p>
    <w:p w14:paraId="63010000">
      <w:pPr>
        <w:pStyle w:val="Style_7"/>
        <w:tabs>
          <w:tab w:leader="none" w:pos="1270" w:val="left"/>
          <w:tab w:leader="none" w:pos="4841" w:val="left"/>
        </w:tabs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промежуточная аттестация -</w:t>
      </w:r>
      <w:r>
        <w:rPr>
          <w:rFonts w:ascii="Times New Roman" w:hAnsi="Times New Roman"/>
          <w:sz w:val="24"/>
        </w:rPr>
        <w:t>20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часов;</w:t>
      </w:r>
    </w:p>
    <w:p w14:paraId="64010000">
      <w:pPr>
        <w:pStyle w:val="Style_7"/>
        <w:tabs>
          <w:tab w:leader="none" w:pos="1270" w:val="left"/>
          <w:tab w:leader="none" w:pos="4253" w:val="left"/>
          <w:tab w:leader="none" w:pos="4848" w:val="left"/>
        </w:tabs>
        <w:spacing w:after="0" w:line="240" w:lineRule="auto"/>
        <w:ind w:right="41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самостоятельная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работа студента -</w:t>
      </w:r>
      <w:r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часов</w:t>
      </w:r>
    </w:p>
    <w:p w14:paraId="65010000">
      <w:pPr>
        <w:sectPr>
          <w:footerReference r:id="rId3" w:type="default"/>
          <w:pgSz w:h="16838" w:orient="portrait" w:w="11906"/>
          <w:pgMar w:bottom="851" w:footer="709" w:gutter="0" w:header="709" w:left="1418" w:right="849" w:top="851"/>
        </w:sectPr>
      </w:pPr>
    </w:p>
    <w:p w14:paraId="66010000">
      <w:pPr>
        <w:pStyle w:val="Style_10"/>
        <w:numPr>
          <w:ilvl w:val="0"/>
          <w:numId w:val="13"/>
        </w:numPr>
        <w:tabs>
          <w:tab w:leader="none" w:pos="413" w:val="left"/>
        </w:tabs>
        <w:spacing w:before="90"/>
        <w:ind w:hanging="181" w:left="412"/>
        <w:jc w:val="left"/>
      </w:pPr>
      <w:r>
        <w:rPr>
          <w:caps w:val="1"/>
          <w:sz w:val="28"/>
        </w:rPr>
        <w:t xml:space="preserve"> </w:t>
      </w:r>
      <w:r>
        <w:t>Структура и</w:t>
      </w:r>
      <w:r>
        <w:rPr>
          <w:spacing w:val="-1"/>
        </w:rPr>
        <w:t xml:space="preserve"> </w:t>
      </w:r>
      <w:r>
        <w:t>содержание профессионального</w:t>
      </w:r>
      <w:r>
        <w:rPr>
          <w:spacing w:val="-5"/>
        </w:rPr>
        <w:t xml:space="preserve"> </w:t>
      </w:r>
      <w:r>
        <w:t>модуля</w:t>
      </w:r>
    </w:p>
    <w:tbl>
      <w:tblPr>
        <w:tblStyle w:val="Style_2"/>
        <w:tblInd w:type="dxa" w:w="135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left w:type="dxa" w:w="0"/>
          <w:right w:type="dxa" w:w="0"/>
        </w:tblCellMar>
      </w:tblPr>
      <w:tblGrid>
        <w:gridCol w:w="1556"/>
        <w:gridCol w:w="2559"/>
        <w:gridCol w:w="1131"/>
        <w:gridCol w:w="1133"/>
        <w:gridCol w:w="994"/>
        <w:gridCol w:w="1421"/>
        <w:gridCol w:w="1131"/>
        <w:gridCol w:w="1011"/>
        <w:gridCol w:w="1275"/>
        <w:gridCol w:w="991"/>
        <w:gridCol w:w="1133"/>
        <w:gridCol w:w="1133"/>
      </w:tblGrid>
      <w:tr>
        <w:trPr>
          <w:trHeight w:hRule="atLeast" w:val="342"/>
        </w:trPr>
        <w:tc>
          <w:tcPr>
            <w:tcW w:type="dxa" w:w="1556"/>
            <w:vMerge w:val="restart"/>
            <w:tcBorders>
              <w:top w:color="000000" w:sz="8" w:val="single"/>
              <w:left w:color="000000" w:sz="8" w:val="single"/>
              <w:bottom w:color="000000" w:sz="8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 w14:paraId="67010000">
            <w:pPr>
              <w:pStyle w:val="Style_11"/>
              <w:spacing w:before="7"/>
              <w:ind/>
              <w:rPr>
                <w:b w:val="1"/>
                <w:sz w:val="20"/>
              </w:rPr>
            </w:pPr>
          </w:p>
          <w:p w14:paraId="68010000">
            <w:pPr>
              <w:pStyle w:val="Style_11"/>
              <w:spacing w:line="276" w:lineRule="auto"/>
              <w:ind w:hanging="3" w:left="129" w:right="108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Коды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профессиональных</w:t>
            </w:r>
            <w:r>
              <w:rPr>
                <w:b w:val="1"/>
                <w:sz w:val="20"/>
              </w:rPr>
              <w:t xml:space="preserve"> </w:t>
            </w:r>
            <w:r>
              <w:rPr>
                <w:b w:val="1"/>
                <w:spacing w:val="-5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и общих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компетенций</w:t>
            </w:r>
          </w:p>
        </w:tc>
        <w:tc>
          <w:tcPr>
            <w:tcW w:type="dxa" w:w="2559"/>
            <w:vMerge w:val="restart"/>
            <w:tcBorders>
              <w:top w:color="000000" w:sz="8" w:val="single"/>
              <w:left w:color="000000" w:sz="6" w:val="single"/>
              <w:bottom w:color="000000" w:sz="8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 w14:paraId="69010000">
            <w:pPr>
              <w:pStyle w:val="Style_11"/>
              <w:spacing w:before="7"/>
              <w:ind/>
              <w:rPr>
                <w:b w:val="1"/>
                <w:sz w:val="20"/>
              </w:rPr>
            </w:pPr>
          </w:p>
          <w:p w14:paraId="6A010000">
            <w:pPr>
              <w:pStyle w:val="Style_11"/>
              <w:spacing w:line="276" w:lineRule="auto"/>
              <w:ind w:hanging="2" w:left="160" w:right="136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Наименования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разделов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профессионального</w:t>
            </w:r>
            <w:r>
              <w:rPr>
                <w:b w:val="1"/>
                <w:sz w:val="20"/>
              </w:rPr>
              <w:t xml:space="preserve"> </w:t>
            </w:r>
            <w:r>
              <w:rPr>
                <w:b w:val="1"/>
                <w:spacing w:val="-52"/>
                <w:sz w:val="20"/>
              </w:rPr>
              <w:t xml:space="preserve"> </w:t>
            </w:r>
            <w:r>
              <w:rPr>
                <w:b w:val="1"/>
                <w:spacing w:val="-52"/>
                <w:sz w:val="20"/>
              </w:rPr>
              <w:t xml:space="preserve">   </w:t>
            </w:r>
            <w:r>
              <w:rPr>
                <w:b w:val="1"/>
                <w:sz w:val="20"/>
              </w:rPr>
              <w:t>модуля</w:t>
            </w:r>
          </w:p>
        </w:tc>
        <w:tc>
          <w:tcPr>
            <w:tcW w:type="dxa" w:w="1131"/>
            <w:vMerge w:val="restart"/>
            <w:tcBorders>
              <w:top w:color="000000" w:sz="8" w:val="single"/>
              <w:left w:color="000000" w:sz="6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6B010000">
            <w:pPr>
              <w:pStyle w:val="Style_11"/>
              <w:spacing w:before="7"/>
              <w:ind/>
              <w:rPr>
                <w:b w:val="1"/>
                <w:sz w:val="20"/>
              </w:rPr>
            </w:pPr>
          </w:p>
          <w:p w14:paraId="6C010000">
            <w:pPr>
              <w:pStyle w:val="Style_11"/>
              <w:spacing w:line="276" w:lineRule="auto"/>
              <w:ind w:firstLine="0" w:left="173" w:right="145"/>
              <w:jc w:val="center"/>
              <w:rPr>
                <w:sz w:val="20"/>
              </w:rPr>
            </w:pPr>
            <w:r>
              <w:rPr>
                <w:b w:val="1"/>
                <w:sz w:val="20"/>
              </w:rPr>
              <w:t>Суммарн</w:t>
            </w:r>
            <w:r>
              <w:rPr>
                <w:b w:val="1"/>
                <w:spacing w:val="-5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ый объем</w:t>
            </w:r>
            <w:r>
              <w:rPr>
                <w:b w:val="1"/>
                <w:spacing w:val="-5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нагрузки,</w:t>
            </w:r>
            <w:r>
              <w:rPr>
                <w:b w:val="1"/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час</w:t>
            </w:r>
          </w:p>
        </w:tc>
        <w:tc>
          <w:tcPr>
            <w:tcW w:type="dxa" w:w="1133"/>
            <w:vMerge w:val="restart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  <w:vAlign w:val="center"/>
          </w:tcPr>
          <w:p w14:paraId="6D010000">
            <w:pPr>
              <w:pStyle w:val="Style_11"/>
              <w:spacing w:before="1"/>
              <w:ind w:firstLine="0" w:left="145"/>
              <w:rPr>
                <w:b w:val="1"/>
              </w:rPr>
            </w:pPr>
            <w:r>
              <w:rPr>
                <w:b w:val="1"/>
              </w:rPr>
              <w:t>в т.ч. ф форме практической подготовки</w:t>
            </w:r>
          </w:p>
        </w:tc>
        <w:tc>
          <w:tcPr>
            <w:tcW w:type="dxa" w:w="7956"/>
            <w:gridSpan w:val="7"/>
            <w:tcBorders>
              <w:top w:color="000000" w:sz="4" w:val="single"/>
              <w:left w:color="000000" w:sz="8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6E010000">
            <w:pPr>
              <w:pStyle w:val="Style_11"/>
              <w:spacing w:line="270" w:lineRule="exact"/>
              <w:ind w:firstLine="0" w:left="1696" w:right="1676"/>
              <w:jc w:val="center"/>
              <w:rPr>
                <w:sz w:val="24"/>
              </w:rPr>
            </w:pPr>
            <w:r>
              <w:rPr>
                <w:b w:val="1"/>
                <w:sz w:val="24"/>
              </w:rPr>
              <w:t>Во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взаимодействие с</w:t>
            </w:r>
            <w:r>
              <w:rPr>
                <w:b w:val="1"/>
                <w:spacing w:val="-4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преподавателем</w:t>
            </w:r>
            <w:r>
              <w:rPr>
                <w:sz w:val="24"/>
              </w:rPr>
              <w:t>, час</w:t>
            </w:r>
          </w:p>
        </w:tc>
        <w:tc>
          <w:tcPr>
            <w:tcW w:type="dxa" w:w="11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6F010000">
            <w:pPr>
              <w:pStyle w:val="Style_11"/>
              <w:ind w:firstLine="0" w:left="137" w:right="104"/>
              <w:jc w:val="center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Самостоят</w:t>
            </w:r>
            <w:r>
              <w:rPr>
                <w:b w:val="1"/>
                <w:spacing w:val="-57"/>
                <w:sz w:val="18"/>
              </w:rPr>
              <w:t xml:space="preserve"> </w:t>
            </w:r>
            <w:r>
              <w:rPr>
                <w:b w:val="1"/>
                <w:sz w:val="18"/>
              </w:rPr>
              <w:t>ельная</w:t>
            </w:r>
            <w:r>
              <w:rPr>
                <w:b w:val="1"/>
                <w:spacing w:val="1"/>
                <w:sz w:val="18"/>
              </w:rPr>
              <w:t xml:space="preserve"> </w:t>
            </w:r>
            <w:r>
              <w:rPr>
                <w:b w:val="1"/>
                <w:sz w:val="18"/>
              </w:rPr>
              <w:t>работа</w:t>
            </w:r>
            <w:r>
              <w:rPr>
                <w:b w:val="1"/>
                <w:spacing w:val="1"/>
                <w:sz w:val="18"/>
              </w:rPr>
              <w:t xml:space="preserve"> </w:t>
            </w:r>
          </w:p>
        </w:tc>
      </w:tr>
      <w:tr>
        <w:trPr>
          <w:trHeight w:hRule="atLeast" w:val="344"/>
        </w:trPr>
        <w:tc>
          <w:tcPr>
            <w:tcW w:type="dxa" w:w="1556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2559"/>
            <w:gridSpan w:val="1"/>
            <w:vMerge w:val="continue"/>
            <w:tcBorders>
              <w:top w:color="000000" w:sz="8" w:val="single"/>
              <w:left w:color="000000" w:sz="6" w:val="single"/>
              <w:bottom w:color="000000" w:sz="8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1131"/>
            <w:gridSpan w:val="1"/>
            <w:vMerge w:val="continue"/>
            <w:tcBorders>
              <w:top w:color="000000" w:sz="8" w:val="single"/>
              <w:left w:color="000000" w:sz="6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1133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  <w:vAlign w:val="center"/>
          </w:tcPr>
          <w:p/>
        </w:tc>
        <w:tc>
          <w:tcPr>
            <w:tcW w:type="dxa" w:w="5832"/>
            <w:gridSpan w:val="5"/>
            <w:tcBorders>
              <w:top w:color="000000" w:sz="4" w:val="single"/>
              <w:left w:color="000000" w:sz="8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70010000">
            <w:pPr>
              <w:pStyle w:val="Style_11"/>
              <w:spacing w:before="1"/>
              <w:ind w:firstLine="0" w:left="1833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Обучение по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МДК</w:t>
            </w:r>
          </w:p>
        </w:tc>
        <w:tc>
          <w:tcPr>
            <w:tcW w:type="dxa" w:w="212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71010000">
            <w:pPr>
              <w:pStyle w:val="Style_11"/>
              <w:spacing w:before="1"/>
              <w:ind w:firstLine="0" w:left="591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Практики</w:t>
            </w:r>
          </w:p>
        </w:tc>
        <w:tc>
          <w:tcPr>
            <w:tcW w:type="dxa" w:w="11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</w:tr>
      <w:tr>
        <w:trPr>
          <w:trHeight w:hRule="atLeast" w:val="404"/>
        </w:trPr>
        <w:tc>
          <w:tcPr>
            <w:tcW w:type="dxa" w:w="1556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2559"/>
            <w:gridSpan w:val="1"/>
            <w:vMerge w:val="continue"/>
            <w:tcBorders>
              <w:top w:color="000000" w:sz="8" w:val="single"/>
              <w:left w:color="000000" w:sz="6" w:val="single"/>
              <w:bottom w:color="000000" w:sz="8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1131"/>
            <w:gridSpan w:val="1"/>
            <w:vMerge w:val="continue"/>
            <w:tcBorders>
              <w:top w:color="000000" w:sz="8" w:val="single"/>
              <w:left w:color="000000" w:sz="6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1133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  <w:vAlign w:val="center"/>
          </w:tcPr>
          <w:p/>
        </w:tc>
        <w:tc>
          <w:tcPr>
            <w:tcW w:type="dxa" w:w="994"/>
            <w:vMerge w:val="restart"/>
            <w:tcBorders>
              <w:top w:color="000000" w:sz="4" w:val="single"/>
              <w:left w:color="000000" w:sz="8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72010000">
            <w:pPr>
              <w:pStyle w:val="Style_11"/>
              <w:spacing w:before="1"/>
              <w:ind w:firstLine="0" w:left="262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Всего</w:t>
            </w:r>
          </w:p>
        </w:tc>
        <w:tc>
          <w:tcPr>
            <w:tcW w:type="dxa" w:w="483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73010000">
            <w:pPr>
              <w:pStyle w:val="Style_11"/>
              <w:spacing w:before="1"/>
              <w:ind w:firstLine="0" w:left="1617" w:right="1591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 том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числе</w:t>
            </w:r>
          </w:p>
        </w:tc>
        <w:tc>
          <w:tcPr>
            <w:tcW w:type="dxa" w:w="9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74010000">
            <w:pPr>
              <w:pStyle w:val="Style_11"/>
              <w:spacing w:before="1"/>
              <w:ind w:hanging="306" w:left="446" w:right="100"/>
              <w:rPr>
                <w:sz w:val="18"/>
              </w:rPr>
            </w:pPr>
            <w:r>
              <w:rPr>
                <w:spacing w:val="-1"/>
                <w:sz w:val="18"/>
              </w:rPr>
              <w:t>учебна</w:t>
            </w:r>
            <w:r>
              <w:rPr>
                <w:spacing w:val="-57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</w:p>
        </w:tc>
        <w:tc>
          <w:tcPr>
            <w:tcW w:type="dxa" w:w="11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75010000">
            <w:pPr>
              <w:pStyle w:val="Style_11"/>
              <w:spacing w:before="1"/>
              <w:ind w:hanging="5" w:left="146" w:right="98"/>
              <w:rPr>
                <w:sz w:val="18"/>
              </w:rPr>
            </w:pPr>
            <w:r>
              <w:rPr>
                <w:sz w:val="18"/>
              </w:rPr>
              <w:t>производ</w:t>
            </w:r>
            <w:r>
              <w:rPr>
                <w:spacing w:val="-57"/>
                <w:sz w:val="18"/>
              </w:rPr>
              <w:t xml:space="preserve"> </w:t>
            </w:r>
            <w:r>
              <w:rPr>
                <w:sz w:val="18"/>
              </w:rPr>
              <w:t>ственная</w:t>
            </w:r>
          </w:p>
        </w:tc>
        <w:tc>
          <w:tcPr>
            <w:tcW w:type="dxa" w:w="11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</w:tr>
      <w:tr>
        <w:trPr>
          <w:trHeight w:hRule="atLeast" w:val="301"/>
        </w:trPr>
        <w:tc>
          <w:tcPr>
            <w:tcW w:type="dxa" w:w="1556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2559"/>
            <w:gridSpan w:val="1"/>
            <w:vMerge w:val="continue"/>
            <w:tcBorders>
              <w:top w:color="000000" w:sz="8" w:val="single"/>
              <w:left w:color="000000" w:sz="6" w:val="single"/>
              <w:bottom w:color="000000" w:sz="8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1131"/>
            <w:gridSpan w:val="1"/>
            <w:vMerge w:val="continue"/>
            <w:tcBorders>
              <w:top w:color="000000" w:sz="8" w:val="single"/>
              <w:left w:color="000000" w:sz="6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1133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  <w:vAlign w:val="center"/>
          </w:tcPr>
          <w:p/>
        </w:tc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8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76010000">
            <w:pPr>
              <w:pStyle w:val="Style_11"/>
              <w:spacing w:before="3"/>
              <w:ind w:firstLine="0" w:left="121" w:right="95"/>
              <w:jc w:val="center"/>
              <w:rPr>
                <w:spacing w:val="1"/>
                <w:sz w:val="18"/>
              </w:rPr>
            </w:pPr>
            <w:r>
              <w:rPr>
                <w:sz w:val="18"/>
              </w:rPr>
              <w:t>лабораторные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</w:p>
          <w:p w14:paraId="77010000">
            <w:pPr>
              <w:pStyle w:val="Style_11"/>
              <w:spacing w:before="3"/>
              <w:ind w:firstLine="0" w:left="121" w:right="95"/>
              <w:jc w:val="center"/>
              <w:rPr>
                <w:sz w:val="18"/>
              </w:rPr>
            </w:pPr>
            <w:r>
              <w:rPr>
                <w:sz w:val="18"/>
              </w:rPr>
              <w:t>практические</w:t>
            </w:r>
          </w:p>
          <w:p w14:paraId="78010000">
            <w:pPr>
              <w:pStyle w:val="Style_11"/>
              <w:spacing w:line="234" w:lineRule="exact"/>
              <w:ind w:firstLine="0" w:left="110" w:right="88"/>
              <w:jc w:val="center"/>
              <w:rPr>
                <w:sz w:val="18"/>
              </w:rPr>
            </w:pPr>
            <w:r>
              <w:rPr>
                <w:sz w:val="18"/>
              </w:rPr>
              <w:t>занятия, семинар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79010000">
            <w:pPr>
              <w:pStyle w:val="Style_11"/>
              <w:spacing w:before="3" w:line="264" w:lineRule="auto"/>
              <w:ind w:firstLine="0" w:left="113" w:right="88"/>
              <w:jc w:val="center"/>
              <w:rPr>
                <w:sz w:val="18"/>
              </w:rPr>
            </w:pPr>
            <w:r>
              <w:rPr>
                <w:sz w:val="18"/>
              </w:rPr>
              <w:t>курсовая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(проект)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7A010000">
            <w:pPr>
              <w:pStyle w:val="Style_11"/>
              <w:spacing w:before="3"/>
              <w:ind w:hanging="106" w:left="272" w:right="123"/>
              <w:rPr>
                <w:sz w:val="18"/>
              </w:rPr>
            </w:pPr>
            <w:r>
              <w:rPr>
                <w:sz w:val="18"/>
              </w:rPr>
              <w:t>консуль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тации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7B010000">
            <w:pPr>
              <w:pStyle w:val="Style_11"/>
              <w:spacing w:before="1"/>
              <w:ind w:firstLine="2" w:left="136" w:right="110"/>
              <w:jc w:val="center"/>
              <w:rPr>
                <w:sz w:val="18"/>
              </w:rPr>
            </w:pPr>
            <w:r>
              <w:rPr>
                <w:sz w:val="18"/>
              </w:rPr>
              <w:t>промеж</w:t>
            </w:r>
            <w:r>
              <w:rPr>
                <w:spacing w:val="-57"/>
                <w:sz w:val="18"/>
              </w:rPr>
              <w:t xml:space="preserve"> </w:t>
            </w:r>
            <w:r>
              <w:rPr>
                <w:sz w:val="18"/>
              </w:rPr>
              <w:t>уточная</w:t>
            </w:r>
            <w:r>
              <w:rPr>
                <w:spacing w:val="-57"/>
                <w:sz w:val="18"/>
              </w:rPr>
              <w:t xml:space="preserve"> </w:t>
            </w:r>
            <w:r>
              <w:rPr>
                <w:sz w:val="18"/>
              </w:rPr>
              <w:t>аттестация</w:t>
            </w:r>
          </w:p>
        </w:tc>
        <w:tc>
          <w:tcPr>
            <w:tcW w:type="dxa" w:w="9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11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11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</w:tr>
      <w:tr>
        <w:trPr>
          <w:trHeight w:hRule="atLeast" w:val="635"/>
        </w:trPr>
        <w:tc>
          <w:tcPr>
            <w:tcW w:type="dxa" w:w="1556"/>
            <w:tcBorders>
              <w:top w:color="000000" w:sz="8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C010000">
            <w:pPr>
              <w:rPr>
                <w:sz w:val="22"/>
              </w:rPr>
            </w:pPr>
            <w:r>
              <w:rPr>
                <w:sz w:val="22"/>
              </w:rPr>
              <w:t>ПК 1.1-ПК 1.6,</w:t>
            </w:r>
          </w:p>
          <w:p w14:paraId="7D010000">
            <w:r>
              <w:rPr>
                <w:sz w:val="22"/>
              </w:rPr>
              <w:t>ОК 01-ОК 07, ОК 09</w:t>
            </w:r>
          </w:p>
        </w:tc>
        <w:tc>
          <w:tcPr>
            <w:tcW w:type="dxa" w:w="2559"/>
            <w:tcBorders>
              <w:top w:color="000000" w:sz="8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7E010000">
            <w:pPr>
              <w:pStyle w:val="Style_11"/>
              <w:spacing w:line="270" w:lineRule="exact"/>
              <w:ind w:firstLine="0" w:left="112"/>
              <w:rPr>
                <w:sz w:val="24"/>
              </w:rPr>
            </w:pPr>
            <w:r>
              <w:rPr>
                <w:b w:val="1"/>
              </w:rPr>
              <w:t>Раздел 1.</w:t>
            </w:r>
            <w:r>
              <w:t xml:space="preserve"> Организация торгово-сбытовой деятельности на внутреннем и внешнем рынках</w:t>
            </w:r>
          </w:p>
        </w:tc>
        <w:tc>
          <w:tcPr>
            <w:tcW w:type="dxa" w:w="1131"/>
            <w:tcBorders>
              <w:top w:color="000000" w:sz="8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7F010000">
            <w:pPr>
              <w:pStyle w:val="Style_11"/>
              <w:spacing w:before="157"/>
              <w:ind w:firstLine="0" w:left="18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66</w:t>
            </w:r>
          </w:p>
        </w:tc>
        <w:tc>
          <w:tcPr>
            <w:tcW w:type="dxa" w:w="1133"/>
            <w:tcBorders>
              <w:top w:color="000000" w:sz="8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0010000">
            <w:pPr>
              <w:pStyle w:val="Style_11"/>
              <w:spacing w:before="157"/>
              <w:ind w:firstLine="0" w:left="2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28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1010000">
            <w:pPr>
              <w:pStyle w:val="Style_11"/>
              <w:spacing w:before="157"/>
              <w:ind w:firstLine="0" w:left="2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66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2010000">
            <w:pPr>
              <w:pStyle w:val="Style_11"/>
              <w:spacing w:before="157"/>
              <w:ind w:firstLine="0" w:left="23"/>
              <w:jc w:val="center"/>
              <w:rPr>
                <w:b w:val="1"/>
                <w:sz w:val="24"/>
              </w:rPr>
            </w:pPr>
            <w:r>
              <w:rPr>
                <w:sz w:val="24"/>
              </w:rPr>
              <w:t>-,28,-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3010000">
            <w:pPr>
              <w:pStyle w:val="Style_11"/>
              <w:spacing w:before="157"/>
              <w:ind w:right="485"/>
              <w:jc w:val="right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-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4010000">
            <w:pPr>
              <w:pStyle w:val="Style_11"/>
              <w:spacing w:before="157"/>
              <w:ind w:firstLine="0" w:left="25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5010000">
            <w:pPr>
              <w:pStyle w:val="Style_11"/>
              <w:spacing w:before="157"/>
              <w:ind w:firstLine="0" w:left="51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6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6010000">
            <w:pPr>
              <w:pStyle w:val="Style_11"/>
              <w:spacing w:before="157"/>
              <w:ind w:firstLine="0" w:left="29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-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7010000">
            <w:pPr>
              <w:pStyle w:val="Style_11"/>
              <w:spacing w:before="157"/>
              <w:ind w:right="574"/>
              <w:jc w:val="right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-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8010000">
            <w:pPr>
              <w:pStyle w:val="Style_11"/>
              <w:spacing w:before="157"/>
              <w:ind w:firstLine="0" w:left="3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-</w:t>
            </w:r>
          </w:p>
        </w:tc>
      </w:tr>
      <w:tr>
        <w:trPr>
          <w:trHeight w:hRule="atLeast" w:val="633"/>
        </w:trPr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9010000">
            <w:pPr>
              <w:rPr>
                <w:sz w:val="22"/>
              </w:rPr>
            </w:pPr>
            <w:r>
              <w:rPr>
                <w:sz w:val="22"/>
              </w:rPr>
              <w:t>ПК 1.1-ПК 1.6,</w:t>
            </w:r>
          </w:p>
          <w:p w14:paraId="8A010000">
            <w:pPr>
              <w:pStyle w:val="Style_11"/>
              <w:spacing w:before="41"/>
              <w:ind/>
              <w:rPr>
                <w:sz w:val="24"/>
              </w:rPr>
            </w:pPr>
            <w:r>
              <w:t>ОК 01-ОК 07, ОК 09</w:t>
            </w:r>
          </w:p>
        </w:tc>
        <w:tc>
          <w:tcPr>
            <w:tcW w:type="dxa" w:w="2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B010000">
            <w:pPr>
              <w:pStyle w:val="Style_11"/>
              <w:spacing w:line="268" w:lineRule="exact"/>
              <w:ind w:firstLine="0" w:left="112"/>
              <w:rPr>
                <w:sz w:val="24"/>
              </w:rPr>
            </w:pPr>
            <w:r>
              <w:rPr>
                <w:b w:val="1"/>
              </w:rPr>
              <w:t>Раздел 2.</w:t>
            </w:r>
            <w:r>
              <w:t xml:space="preserve"> Организация и осуществление продаж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C010000">
            <w:pPr>
              <w:pStyle w:val="Style_11"/>
              <w:spacing w:before="157"/>
              <w:ind w:firstLine="0" w:left="18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108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D010000">
            <w:pPr>
              <w:pStyle w:val="Style_11"/>
              <w:spacing w:before="157"/>
              <w:ind w:firstLine="0" w:left="2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72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E010000">
            <w:pPr>
              <w:pStyle w:val="Style_11"/>
              <w:spacing w:before="157"/>
              <w:ind w:firstLine="0" w:left="2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100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F010000">
            <w:pPr>
              <w:pStyle w:val="Style_11"/>
              <w:spacing w:before="157"/>
              <w:ind w:firstLine="0" w:left="23"/>
              <w:jc w:val="center"/>
              <w:rPr>
                <w:b w:val="1"/>
                <w:sz w:val="24"/>
              </w:rPr>
            </w:pPr>
            <w:r>
              <w:rPr>
                <w:sz w:val="24"/>
              </w:rPr>
              <w:t>-,34,-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90010000">
            <w:pPr>
              <w:pStyle w:val="Style_11"/>
              <w:spacing w:before="157"/>
              <w:ind w:right="485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91010000">
            <w:pPr>
              <w:pStyle w:val="Style_11"/>
              <w:spacing w:before="157"/>
              <w:ind w:firstLine="0" w:left="25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*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92010000">
            <w:pPr>
              <w:pStyle w:val="Style_11"/>
              <w:spacing w:before="157"/>
              <w:ind w:firstLine="0" w:left="51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*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93010000">
            <w:pPr>
              <w:pStyle w:val="Style_11"/>
              <w:spacing w:before="157"/>
              <w:ind w:firstLine="0" w:left="29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-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94010000">
            <w:pPr>
              <w:pStyle w:val="Style_11"/>
              <w:spacing w:before="157"/>
              <w:ind w:right="574"/>
              <w:jc w:val="right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-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95010000">
            <w:pPr>
              <w:pStyle w:val="Style_11"/>
              <w:spacing w:before="157"/>
              <w:ind w:firstLine="0" w:left="3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8</w:t>
            </w:r>
          </w:p>
        </w:tc>
      </w:tr>
      <w:tr>
        <w:trPr>
          <w:trHeight w:hRule="atLeast" w:val="633"/>
        </w:trPr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96010000">
            <w:pPr>
              <w:rPr>
                <w:sz w:val="22"/>
              </w:rPr>
            </w:pPr>
            <w:r>
              <w:rPr>
                <w:sz w:val="22"/>
              </w:rPr>
              <w:t>ПК 1.1-ПК 1.6,</w:t>
            </w:r>
          </w:p>
          <w:p w14:paraId="97010000">
            <w:pPr>
              <w:rPr>
                <w:sz w:val="22"/>
              </w:rPr>
            </w:pPr>
            <w:r>
              <w:rPr>
                <w:sz w:val="22"/>
              </w:rPr>
              <w:t>ОК 01-ОК 07, ОК 09</w:t>
            </w:r>
          </w:p>
        </w:tc>
        <w:tc>
          <w:tcPr>
            <w:tcW w:type="dxa" w:w="2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98010000">
            <w:pPr>
              <w:pStyle w:val="Style_11"/>
              <w:spacing w:line="268" w:lineRule="exact"/>
              <w:ind w:firstLine="0" w:left="112"/>
              <w:rPr>
                <w:b w:val="1"/>
                <w:sz w:val="24"/>
              </w:rPr>
            </w:pPr>
            <w:r>
              <w:rPr>
                <w:b w:val="1"/>
              </w:rPr>
              <w:t xml:space="preserve">Раздел 3. </w:t>
            </w:r>
            <w:r>
              <w:t>Организация и осуществление закупок для государственных, муниципальных и корпоративных нужд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99010000">
            <w:pPr>
              <w:pStyle w:val="Style_11"/>
              <w:spacing w:before="157"/>
              <w:ind w:firstLine="0" w:left="18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46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9A010000">
            <w:pPr>
              <w:pStyle w:val="Style_11"/>
              <w:spacing w:before="157"/>
              <w:ind w:firstLine="0" w:left="2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9B010000">
            <w:pPr>
              <w:pStyle w:val="Style_11"/>
              <w:spacing w:before="157"/>
              <w:ind w:firstLine="0" w:left="2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46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9C010000">
            <w:pPr>
              <w:pStyle w:val="Style_11"/>
              <w:spacing w:before="157"/>
              <w:ind w:firstLine="0" w:left="23"/>
              <w:jc w:val="center"/>
              <w:rPr>
                <w:b w:val="1"/>
                <w:sz w:val="24"/>
              </w:rPr>
            </w:pPr>
            <w:r>
              <w:rPr>
                <w:sz w:val="24"/>
              </w:rPr>
              <w:t>-,20,-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9D010000">
            <w:pPr>
              <w:pStyle w:val="Style_11"/>
              <w:spacing w:before="157"/>
              <w:ind w:right="485"/>
              <w:jc w:val="right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-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9E010000">
            <w:pPr>
              <w:pStyle w:val="Style_11"/>
              <w:spacing w:before="157"/>
              <w:ind w:firstLine="0" w:left="25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9F010000">
            <w:pPr>
              <w:pStyle w:val="Style_11"/>
              <w:spacing w:before="157"/>
              <w:ind w:firstLine="0" w:left="51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6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A0010000">
            <w:pPr>
              <w:pStyle w:val="Style_11"/>
              <w:spacing w:before="157"/>
              <w:ind w:firstLine="0" w:left="29"/>
              <w:jc w:val="center"/>
              <w:rPr>
                <w:b w:val="1"/>
                <w:sz w:val="24"/>
              </w:rPr>
            </w:pP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A1010000">
            <w:pPr>
              <w:pStyle w:val="Style_11"/>
              <w:spacing w:before="157"/>
              <w:ind w:right="574"/>
              <w:jc w:val="right"/>
              <w:rPr>
                <w:b w:val="1"/>
                <w:sz w:val="24"/>
              </w:rPr>
            </w:pP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A2010000">
            <w:pPr>
              <w:pStyle w:val="Style_11"/>
              <w:spacing w:before="157"/>
              <w:ind w:firstLine="0" w:left="3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-</w:t>
            </w:r>
          </w:p>
        </w:tc>
      </w:tr>
      <w:tr>
        <w:trPr>
          <w:trHeight w:hRule="atLeast" w:val="635"/>
        </w:trPr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A3010000">
            <w:pPr>
              <w:rPr>
                <w:sz w:val="22"/>
              </w:rPr>
            </w:pPr>
            <w:r>
              <w:rPr>
                <w:sz w:val="22"/>
              </w:rPr>
              <w:t>ПК 1.1-ПК 1.6,</w:t>
            </w:r>
          </w:p>
          <w:p w14:paraId="A4010000">
            <w:pPr>
              <w:pStyle w:val="Style_11"/>
              <w:spacing w:before="41"/>
              <w:ind/>
              <w:rPr>
                <w:sz w:val="24"/>
              </w:rPr>
            </w:pPr>
            <w:r>
              <w:t>ОК 01-ОК 07, ОК 09</w:t>
            </w:r>
          </w:p>
        </w:tc>
        <w:tc>
          <w:tcPr>
            <w:tcW w:type="dxa" w:w="2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A5010000">
            <w:pPr>
              <w:pStyle w:val="Style_11"/>
              <w:spacing w:before="1"/>
              <w:ind w:firstLine="0" w:left="112"/>
              <w:rPr>
                <w:b w:val="1"/>
              </w:rPr>
            </w:pPr>
            <w:r>
              <w:rPr>
                <w:b w:val="1"/>
              </w:rPr>
              <w:t>Учебная</w:t>
            </w:r>
            <w:r>
              <w:rPr>
                <w:b w:val="1"/>
                <w:spacing w:val="-3"/>
              </w:rPr>
              <w:t xml:space="preserve"> </w:t>
            </w:r>
            <w:r>
              <w:rPr>
                <w:b w:val="1"/>
              </w:rPr>
              <w:t>практика,</w:t>
            </w:r>
          </w:p>
          <w:p w14:paraId="A6010000">
            <w:pPr>
              <w:pStyle w:val="Style_11"/>
              <w:spacing w:before="32"/>
              <w:ind w:firstLine="0" w:left="112"/>
            </w:pPr>
            <w:r>
              <w:t>часов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A7010000">
            <w:pPr>
              <w:pStyle w:val="Style_11"/>
              <w:spacing w:before="1"/>
              <w:ind w:firstLine="0" w:left="18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8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type="dxa" w:w="3546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8D8D8" w:val="clear"/>
            <w:tcMar>
              <w:left w:type="dxa" w:w="0"/>
              <w:right w:type="dxa" w:w="0"/>
            </w:tcMar>
          </w:tcPr>
          <w:p w14:paraId="A9010000">
            <w:pPr>
              <w:pStyle w:val="Style_11"/>
            </w:pPr>
          </w:p>
        </w:tc>
        <w:tc>
          <w:tcPr>
            <w:tcW w:type="dxa" w:w="22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8D8D8" w:val="clear"/>
            <w:tcMar>
              <w:left w:type="dxa" w:w="0"/>
              <w:right w:type="dxa" w:w="0"/>
            </w:tcMar>
          </w:tcPr>
          <w:p w14:paraId="AA010000">
            <w:pPr>
              <w:pStyle w:val="Style_11"/>
            </w:pP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AB010000">
            <w:pPr>
              <w:pStyle w:val="Style_11"/>
              <w:spacing w:before="1"/>
              <w:ind w:firstLine="0" w:left="2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AC010000">
            <w:pPr>
              <w:pStyle w:val="Style_11"/>
            </w:pP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AD010000">
            <w:pPr>
              <w:pStyle w:val="Style_11"/>
              <w:spacing w:before="1"/>
              <w:ind w:firstLine="0" w:left="31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-</w:t>
            </w:r>
          </w:p>
        </w:tc>
      </w:tr>
      <w:tr>
        <w:trPr>
          <w:trHeight w:hRule="atLeast" w:val="1453"/>
        </w:trPr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AE010000">
            <w:pPr>
              <w:rPr>
                <w:sz w:val="22"/>
              </w:rPr>
            </w:pPr>
            <w:r>
              <w:rPr>
                <w:sz w:val="22"/>
              </w:rPr>
              <w:t>ПК 1.1-ПК 1.6,</w:t>
            </w:r>
          </w:p>
          <w:p w14:paraId="AF010000">
            <w:pPr>
              <w:pStyle w:val="Style_11"/>
              <w:spacing w:line="276" w:lineRule="auto"/>
              <w:ind w:right="532"/>
              <w:rPr>
                <w:sz w:val="24"/>
              </w:rPr>
            </w:pPr>
            <w:r>
              <w:t>ОК 01-ОК 07, ОК 09</w:t>
            </w:r>
          </w:p>
        </w:tc>
        <w:tc>
          <w:tcPr>
            <w:tcW w:type="dxa" w:w="2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B0010000">
            <w:pPr>
              <w:pStyle w:val="Style_11"/>
              <w:spacing w:line="276" w:lineRule="auto"/>
              <w:ind w:firstLine="0" w:left="112" w:right="276"/>
            </w:pPr>
            <w:r>
              <w:rPr>
                <w:b w:val="1"/>
              </w:rPr>
              <w:t>Производственная</w:t>
            </w:r>
            <w:r>
              <w:rPr>
                <w:b w:val="1"/>
                <w:spacing w:val="-53"/>
              </w:rPr>
              <w:t xml:space="preserve"> </w:t>
            </w:r>
            <w:r>
              <w:rPr>
                <w:b w:val="1"/>
              </w:rPr>
              <w:t>практика (по</w:t>
            </w:r>
            <w:r>
              <w:rPr>
                <w:b w:val="1"/>
                <w:spacing w:val="1"/>
              </w:rPr>
              <w:t xml:space="preserve"> </w:t>
            </w:r>
            <w:r>
              <w:rPr>
                <w:b w:val="1"/>
              </w:rPr>
              <w:t>профилю</w:t>
            </w:r>
            <w:r>
              <w:rPr>
                <w:b w:val="1"/>
                <w:spacing w:val="1"/>
              </w:rPr>
              <w:t xml:space="preserve"> </w:t>
            </w:r>
            <w:r>
              <w:rPr>
                <w:b w:val="1"/>
              </w:rPr>
              <w:t>специальности)</w:t>
            </w:r>
          </w:p>
          <w:p w14:paraId="B1010000">
            <w:pPr>
              <w:pStyle w:val="Style_11"/>
              <w:spacing w:before="4"/>
              <w:ind w:firstLine="0" w:left="112"/>
            </w:pPr>
            <w:r>
              <w:t>часов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B2010000">
            <w:pPr>
              <w:pStyle w:val="Style_11"/>
              <w:spacing w:line="275" w:lineRule="exact"/>
              <w:ind w:firstLine="0" w:left="18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72</w:t>
            </w:r>
          </w:p>
        </w:tc>
        <w:tc>
          <w:tcPr>
            <w:tcW w:type="dxa" w:w="11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3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72</w:t>
            </w:r>
          </w:p>
        </w:tc>
        <w:tc>
          <w:tcPr>
            <w:tcW w:type="dxa" w:w="3546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8D8D8" w:val="clear"/>
            <w:tcMar>
              <w:left w:type="dxa" w:w="0"/>
              <w:right w:type="dxa" w:w="0"/>
            </w:tcMar>
          </w:tcPr>
          <w:p/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B4010000">
            <w:pPr>
              <w:pStyle w:val="Style_11"/>
              <w:spacing w:line="275" w:lineRule="exact"/>
              <w:ind w:firstLine="0" w:left="24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*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B5010000">
            <w:pPr>
              <w:pStyle w:val="Style_11"/>
              <w:spacing w:line="275" w:lineRule="exact"/>
              <w:ind w:firstLine="0" w:left="51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*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B6010000">
            <w:pPr>
              <w:pStyle w:val="Style_11"/>
              <w:spacing w:line="275" w:lineRule="exact"/>
              <w:ind w:firstLine="0" w:left="29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-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B7010000">
            <w:pPr>
              <w:pStyle w:val="Style_11"/>
              <w:spacing w:line="275" w:lineRule="exact"/>
              <w:ind w:right="553"/>
              <w:jc w:val="right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72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B8010000">
            <w:pPr>
              <w:pStyle w:val="Style_11"/>
              <w:spacing w:line="275" w:lineRule="exact"/>
              <w:ind w:firstLine="0" w:left="32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-</w:t>
            </w:r>
          </w:p>
        </w:tc>
      </w:tr>
      <w:tr>
        <w:trPr>
          <w:trHeight w:hRule="atLeast" w:val="1453"/>
        </w:trPr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B9010000">
            <w:pPr>
              <w:rPr>
                <w:sz w:val="22"/>
              </w:rPr>
            </w:pPr>
          </w:p>
        </w:tc>
        <w:tc>
          <w:tcPr>
            <w:tcW w:type="dxa" w:w="2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BA010000">
            <w:pPr>
              <w:pStyle w:val="Style_11"/>
              <w:spacing w:line="276" w:lineRule="auto"/>
              <w:ind w:firstLine="0" w:left="112" w:right="276"/>
              <w:rPr>
                <w:b w:val="1"/>
              </w:rPr>
            </w:pPr>
            <w:r>
              <w:rPr>
                <w:b w:val="1"/>
              </w:rPr>
              <w:t>Экзамен по модулю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BB010000">
            <w:pPr>
              <w:pStyle w:val="Style_11"/>
              <w:spacing w:line="275" w:lineRule="exact"/>
              <w:ind w:firstLine="0" w:left="18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18</w:t>
            </w:r>
          </w:p>
        </w:tc>
        <w:tc>
          <w:tcPr>
            <w:tcW w:type="dxa" w:w="11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8D8D8" w:val="clear"/>
            <w:tcMar>
              <w:left w:type="dxa" w:w="0"/>
              <w:right w:type="dxa" w:w="0"/>
            </w:tcMar>
          </w:tcPr>
          <w:p w14:paraId="BC010000">
            <w:pPr>
              <w:rPr>
                <w:sz w:val="2"/>
              </w:rPr>
            </w:pPr>
          </w:p>
        </w:tc>
        <w:tc>
          <w:tcPr>
            <w:tcW w:type="dxa" w:w="3546"/>
            <w:gridSpan w:val="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8D8D8" w:val="clear"/>
            <w:tcMar>
              <w:left w:type="dxa" w:w="0"/>
              <w:right w:type="dxa" w:w="0"/>
            </w:tcMar>
          </w:tcPr>
          <w:p w14:paraId="BD010000">
            <w:pPr>
              <w:rPr>
                <w:sz w:val="2"/>
              </w:rPr>
            </w:pP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BE010000">
            <w:pPr>
              <w:pStyle w:val="Style_11"/>
              <w:spacing w:line="275" w:lineRule="exact"/>
              <w:ind w:firstLine="0" w:left="24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BF010000">
            <w:pPr>
              <w:pStyle w:val="Style_11"/>
              <w:spacing w:line="275" w:lineRule="exact"/>
              <w:ind w:firstLine="0" w:left="51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8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C0010000">
            <w:pPr>
              <w:pStyle w:val="Style_11"/>
              <w:spacing w:line="275" w:lineRule="exact"/>
              <w:ind w:firstLine="0" w:left="29"/>
              <w:jc w:val="center"/>
              <w:rPr>
                <w:b w:val="1"/>
                <w:sz w:val="24"/>
              </w:rPr>
            </w:pP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C1010000">
            <w:pPr>
              <w:pStyle w:val="Style_11"/>
              <w:spacing w:line="275" w:lineRule="exact"/>
              <w:ind w:right="553"/>
              <w:jc w:val="right"/>
              <w:rPr>
                <w:b w:val="1"/>
                <w:sz w:val="24"/>
              </w:rPr>
            </w:pP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C2010000">
            <w:pPr>
              <w:pStyle w:val="Style_11"/>
              <w:spacing w:line="275" w:lineRule="exact"/>
              <w:ind w:firstLine="0" w:left="32"/>
              <w:jc w:val="center"/>
              <w:rPr>
                <w:b w:val="1"/>
                <w:sz w:val="24"/>
              </w:rPr>
            </w:pPr>
          </w:p>
        </w:tc>
      </w:tr>
      <w:tr>
        <w:trPr>
          <w:trHeight w:hRule="atLeast" w:val="318"/>
        </w:trPr>
        <w:tc>
          <w:tcPr>
            <w:tcW w:type="dxa" w:w="411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C3010000">
            <w:pPr>
              <w:pStyle w:val="Style_11"/>
              <w:spacing w:line="275" w:lineRule="exact"/>
              <w:ind w:right="92"/>
              <w:jc w:val="right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Всего: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C4010000">
            <w:pPr>
              <w:pStyle w:val="Style_11"/>
              <w:spacing w:line="275" w:lineRule="exact"/>
              <w:ind w:firstLine="0" w:left="18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346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C5010000">
            <w:pPr>
              <w:pStyle w:val="Style_11"/>
              <w:spacing w:line="275" w:lineRule="exact"/>
              <w:ind w:firstLine="0" w:left="2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228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C6010000">
            <w:pPr>
              <w:pStyle w:val="Style_11"/>
              <w:spacing w:line="275" w:lineRule="exact"/>
              <w:ind w:firstLine="0" w:left="2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212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C7010000">
            <w:pPr>
              <w:pStyle w:val="Style_11"/>
              <w:spacing w:line="275" w:lineRule="exact"/>
              <w:ind w:firstLine="0" w:left="23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82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C8010000">
            <w:pPr>
              <w:pStyle w:val="Style_11"/>
              <w:spacing w:line="275" w:lineRule="exact"/>
              <w:ind w:right="485"/>
              <w:jc w:val="right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30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C9010000">
            <w:pPr>
              <w:pStyle w:val="Style_11"/>
              <w:spacing w:line="275" w:lineRule="exact"/>
              <w:ind w:firstLine="0" w:left="24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CA010000">
            <w:pPr>
              <w:pStyle w:val="Style_11"/>
              <w:spacing w:line="275" w:lineRule="exact"/>
              <w:ind w:firstLine="0" w:left="51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CB010000">
            <w:pPr>
              <w:pStyle w:val="Style_11"/>
              <w:spacing w:line="275" w:lineRule="exact"/>
              <w:ind w:firstLine="0" w:left="2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CC010000">
            <w:pPr>
              <w:pStyle w:val="Style_11"/>
              <w:spacing w:line="275" w:lineRule="exact"/>
              <w:ind w:right="554"/>
              <w:jc w:val="right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72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CD010000">
            <w:pPr>
              <w:pStyle w:val="Style_11"/>
              <w:spacing w:line="275" w:lineRule="exact"/>
              <w:ind w:firstLine="0" w:left="27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8</w:t>
            </w:r>
          </w:p>
        </w:tc>
      </w:tr>
    </w:tbl>
    <w:p w14:paraId="CE010000">
      <w:pPr>
        <w:pStyle w:val="Style_12"/>
        <w:tabs>
          <w:tab w:leader="none" w:pos="593" w:val="left"/>
        </w:tabs>
        <w:spacing w:before="90"/>
        <w:ind w:firstLine="0" w:left="0"/>
      </w:pPr>
      <w:r>
        <w:t>2.2.Тематический план и содержание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модуля</w:t>
      </w: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712"/>
        <w:gridCol w:w="410"/>
        <w:gridCol w:w="10056"/>
        <w:gridCol w:w="1999"/>
      </w:tblGrid>
      <w:tr>
        <w:trPr>
          <w:trHeight w:hRule="atLeast" w:val="20"/>
        </w:trPr>
        <w:tc>
          <w:tcPr>
            <w:tcW w:type="dxa" w:w="2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10000">
            <w:pPr>
              <w:pStyle w:val="Style_11"/>
              <w:spacing w:line="276" w:lineRule="auto"/>
              <w:ind w:hanging="22" w:left="22" w:right="264"/>
              <w:jc w:val="center"/>
              <w:rPr>
                <w:b w:val="1"/>
              </w:rPr>
            </w:pPr>
            <w:r>
              <w:rPr>
                <w:b w:val="1"/>
              </w:rPr>
              <w:t>Наименование раздела</w:t>
            </w:r>
            <w:r>
              <w:rPr>
                <w:b w:val="1"/>
                <w:spacing w:val="1"/>
              </w:rPr>
              <w:t xml:space="preserve"> </w:t>
            </w:r>
            <w:r>
              <w:rPr>
                <w:b w:val="1"/>
              </w:rPr>
              <w:t>профессионального модуля</w:t>
            </w:r>
            <w:r>
              <w:rPr>
                <w:b w:val="1"/>
                <w:spacing w:val="1"/>
              </w:rPr>
              <w:t xml:space="preserve"> </w:t>
            </w:r>
            <w:r>
              <w:rPr>
                <w:b w:val="1"/>
              </w:rPr>
              <w:t>(ПМ),</w:t>
            </w:r>
            <w:r>
              <w:rPr>
                <w:b w:val="1"/>
                <w:spacing w:val="-11"/>
              </w:rPr>
              <w:t xml:space="preserve"> </w:t>
            </w:r>
            <w:r>
              <w:rPr>
                <w:b w:val="1"/>
              </w:rPr>
              <w:t>междисциплинарного</w:t>
            </w:r>
          </w:p>
          <w:p w14:paraId="D0010000">
            <w:pPr>
              <w:ind w:hanging="22" w:left="2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курса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(МДК), темы</w:t>
            </w:r>
          </w:p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1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Содержание учебного материала, лабораторные и</w:t>
            </w:r>
            <w:r>
              <w:rPr>
                <w:b w:val="1"/>
                <w:spacing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практические занятия, самостоятельная работа обучающихся,</w:t>
            </w:r>
            <w:r>
              <w:rPr>
                <w:b w:val="1"/>
                <w:spacing w:val="-5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курсовой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проект (работа)</w:t>
            </w:r>
            <w:r>
              <w:rPr>
                <w:b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(если предусмотрены)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10000">
            <w:pPr>
              <w:ind w:firstLine="35" w:left="-3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Объем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часов/в т.ч. в форме практической подготовки</w:t>
            </w:r>
          </w:p>
        </w:tc>
      </w:tr>
      <w:tr>
        <w:trPr>
          <w:trHeight w:hRule="atLeast" w:val="20"/>
        </w:trPr>
        <w:tc>
          <w:tcPr>
            <w:tcW w:type="dxa" w:w="2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1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</w:t>
            </w:r>
          </w:p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1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10000">
            <w:pPr>
              <w:ind w:firstLine="35" w:left="-3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3</w:t>
            </w:r>
          </w:p>
        </w:tc>
      </w:tr>
      <w:tr>
        <w:trPr>
          <w:trHeight w:hRule="atLeast" w:val="460"/>
        </w:trPr>
        <w:tc>
          <w:tcPr>
            <w:tcW w:type="dxa" w:w="1317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10000">
            <w:pPr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 xml:space="preserve">Раздел </w:t>
            </w:r>
            <w:r>
              <w:rPr>
                <w:b w:val="1"/>
                <w:caps w:val="1"/>
                <w:sz w:val="22"/>
              </w:rPr>
              <w:t xml:space="preserve">ПМ 01 </w:t>
            </w:r>
            <w:r>
              <w:rPr>
                <w:b w:val="1"/>
                <w:sz w:val="22"/>
              </w:rPr>
              <w:t>Организация торгово-сбытовой деятельности на внутреннем и внешнем рынках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10000">
            <w:pPr>
              <w:ind w:firstLine="35" w:left="-3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</w:t>
            </w:r>
            <w:r>
              <w:rPr>
                <w:b w:val="1"/>
                <w:sz w:val="22"/>
              </w:rPr>
              <w:t>16</w:t>
            </w:r>
            <w:r>
              <w:rPr>
                <w:b w:val="1"/>
                <w:sz w:val="22"/>
              </w:rPr>
              <w:t>/</w:t>
            </w:r>
            <w:r>
              <w:rPr>
                <w:b w:val="1"/>
                <w:sz w:val="22"/>
              </w:rPr>
              <w:t>9</w:t>
            </w:r>
            <w:r>
              <w:rPr>
                <w:b w:val="1"/>
                <w:sz w:val="22"/>
              </w:rPr>
              <w:t>0</w:t>
            </w:r>
          </w:p>
        </w:tc>
      </w:tr>
      <w:tr>
        <w:trPr>
          <w:trHeight w:hRule="atLeast" w:val="464"/>
        </w:trPr>
        <w:tc>
          <w:tcPr>
            <w:tcW w:type="dxa" w:w="1317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10000">
            <w:pPr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МДК. 01.01 Организация торгово-сбытовой деятельности на внутреннем и внешнем рынках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10000">
            <w:pPr>
              <w:ind w:firstLine="35" w:left="-3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66</w:t>
            </w:r>
            <w:r>
              <w:rPr>
                <w:b w:val="1"/>
                <w:sz w:val="22"/>
              </w:rPr>
              <w:t>/28</w:t>
            </w:r>
          </w:p>
        </w:tc>
      </w:tr>
      <w:tr>
        <w:trPr>
          <w:trHeight w:hRule="atLeast" w:val="20"/>
        </w:trPr>
        <w:tc>
          <w:tcPr>
            <w:tcW w:type="dxa" w:w="27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1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Тема 1.1</w:t>
            </w:r>
            <w:r>
              <w:rPr>
                <w:sz w:val="22"/>
              </w:rPr>
              <w:t xml:space="preserve">. </w:t>
            </w:r>
            <w:r>
              <w:rPr>
                <w:b w:val="1"/>
                <w:sz w:val="22"/>
              </w:rPr>
              <w:t>Информационное обеспечение торгово-сбытовой деятельности</w:t>
            </w:r>
          </w:p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10000">
            <w:pPr>
              <w:pStyle w:val="Style_13"/>
              <w:spacing w:after="0"/>
              <w:ind/>
              <w:jc w:val="left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Содержание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1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16/6</w:t>
            </w:r>
          </w:p>
        </w:tc>
      </w:tr>
      <w:tr>
        <w:trPr>
          <w:trHeight w:hRule="atLeast" w:val="46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10000">
            <w:pPr>
              <w:pStyle w:val="Style_13"/>
              <w:ind/>
              <w:jc w:val="both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1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Понятие, значение, классификация, источники информации и комплексный подход к формированию коммерческой информации о внутреннем и внешнем рынках. Понятие товарного рынка и этапы торгово-сбытовой деятельности на конкретном товарном рынке.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10000">
            <w:pPr>
              <w:pStyle w:val="Style_13"/>
              <w:spacing w:after="0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1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Информационные ресурсы и рекламная деятельность в торговле.  Информация о покупателях, мотивах покупок, требованиях к товару. Покупатели как субъекты отношений в системе потребительского рынка. Требования внешних и внутренних рынков к товарной продукции предприятия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10000">
            <w:pPr>
              <w:pStyle w:val="Style_13"/>
              <w:spacing w:after="0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10000">
            <w:pPr>
              <w:rPr>
                <w:sz w:val="22"/>
              </w:rPr>
            </w:pPr>
            <w:r>
              <w:rPr>
                <w:sz w:val="22"/>
              </w:rPr>
              <w:t xml:space="preserve">Информация о спросе, товарном предложении и рыночной коньюнктуре: основные понятия, информация о тенденциях коньюнктуры товарного рынка и соотношении спроса и предложения, использование информации в практической деятельности для анализа и оценки конъюнктуры товарного рынка. Методы изучения и прогнозирования спроса. 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>
        <w:trPr>
          <w:trHeight w:hRule="atLeast" w:val="20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10000">
            <w:pPr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Практические занятия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1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6/6</w:t>
            </w:r>
          </w:p>
        </w:tc>
      </w:tr>
      <w:tr>
        <w:trPr>
          <w:trHeight w:hRule="atLeast" w:val="444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10000">
            <w:pPr>
              <w:pStyle w:val="Style_13"/>
              <w:spacing w:after="0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10000">
            <w:pPr>
              <w:ind/>
              <w:jc w:val="both"/>
              <w:rPr>
                <w:b w:val="1"/>
                <w:sz w:val="22"/>
              </w:rPr>
            </w:pPr>
            <w:r>
              <w:rPr>
                <w:sz w:val="22"/>
              </w:rPr>
              <w:t>Изучение потенциальных возможностей торговой организации и ее конкурентного положения на товарном рынке, формирование базы данных поставщиков на основе анализа информации.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10000">
            <w:pPr>
              <w:pStyle w:val="Style_13"/>
              <w:spacing w:after="0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10000">
            <w:pPr>
              <w:ind/>
              <w:jc w:val="both"/>
              <w:rPr>
                <w:b w:val="1"/>
                <w:sz w:val="22"/>
              </w:rPr>
            </w:pPr>
            <w:r>
              <w:rPr>
                <w:sz w:val="22"/>
              </w:rPr>
              <w:t>Анализ и оценка конкурентной среды для выявления и сравнения аналогичных или взаимозаменяемых товаров, сбор и обобщение коммерческой информации о стратегии и тактики конкурентов на товарных рынках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>
        <w:trPr>
          <w:trHeight w:hRule="atLeast" w:val="20"/>
        </w:trPr>
        <w:tc>
          <w:tcPr>
            <w:tcW w:type="dxa" w:w="27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10000">
            <w:pPr>
              <w:ind/>
              <w:jc w:val="center"/>
              <w:rPr>
                <w:sz w:val="22"/>
              </w:rPr>
            </w:pPr>
            <w:r>
              <w:rPr>
                <w:b w:val="1"/>
                <w:sz w:val="22"/>
              </w:rPr>
              <w:t>Тема 1.2.</w:t>
            </w:r>
            <w:r>
              <w:rPr>
                <w:sz w:val="22"/>
              </w:rPr>
              <w:t xml:space="preserve"> </w:t>
            </w:r>
            <w:r>
              <w:rPr>
                <w:b w:val="1"/>
                <w:sz w:val="22"/>
              </w:rPr>
              <w:t>Установление хозяйственных связей с поставщиками и потребителями товаров и услуг</w:t>
            </w:r>
          </w:p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10000">
            <w:pPr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Содержание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1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16/10</w:t>
            </w:r>
          </w:p>
        </w:tc>
      </w:tr>
      <w:tr>
        <w:trPr>
          <w:trHeight w:hRule="atLeast" w:val="253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1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05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10000">
            <w:pPr>
              <w:rPr>
                <w:sz w:val="22"/>
              </w:rPr>
            </w:pPr>
            <w:r>
              <w:rPr>
                <w:sz w:val="22"/>
              </w:rPr>
              <w:t xml:space="preserve"> Организация хозяйственных связей в торговле: понятие, функции, отраслевые особенности. Изучение и поиск коммерческих партнеров по закупочно-сбытовой деятельности: критерии поиска поставщиков, методы отбора поставщиков. </w:t>
            </w:r>
          </w:p>
        </w:tc>
        <w:tc>
          <w:tcPr>
            <w:tcW w:type="dxa" w:w="19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>
        <w:trPr>
          <w:trHeight w:hRule="atLeast" w:val="253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00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1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10000">
            <w:pPr>
              <w:ind/>
              <w:contextualSpacing w:val="1"/>
              <w:jc w:val="both"/>
              <w:rPr>
                <w:sz w:val="22"/>
              </w:rPr>
            </w:pPr>
            <w:r>
              <w:rPr>
                <w:sz w:val="22"/>
              </w:rPr>
              <w:t>Виды договоров, применяемых в торговой деятельности. Требования к структуре и содержанию договора поставки, спецификации, протоколу разногласий. Документальное подтверждение исполнения договоров. Организация претензионной работы.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10000">
            <w:pPr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Практические занятия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1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10/10</w:t>
            </w:r>
          </w:p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1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10000">
            <w:pPr>
              <w:rPr>
                <w:sz w:val="22"/>
              </w:rPr>
            </w:pPr>
            <w:r>
              <w:rPr>
                <w:sz w:val="22"/>
              </w:rPr>
              <w:t xml:space="preserve">Изучение и анализ предложений поставщиков - производителей и поставщиков - посредников с учетом </w:t>
            </w:r>
            <w:r>
              <w:rPr>
                <w:sz w:val="22"/>
              </w:rPr>
              <w:t>их географического положения. Управление закупками. Разработка коммерческого предложения.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1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10000">
            <w:pPr>
              <w:ind/>
              <w:jc w:val="both"/>
              <w:rPr>
                <w:b w:val="1"/>
                <w:sz w:val="22"/>
              </w:rPr>
            </w:pPr>
            <w:r>
              <w:rPr>
                <w:sz w:val="22"/>
              </w:rPr>
              <w:t>Заполнение конкурентного листа и выставление приоритетов по поставщикам для заключения внешнеторгового контракта.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>
        <w:trPr>
          <w:trHeight w:hRule="atLeast" w:val="233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1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2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Расчет и оформление заявки на поставку товаров. 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>
        <w:trPr>
          <w:trHeight w:hRule="atLeast" w:val="20"/>
        </w:trPr>
        <w:tc>
          <w:tcPr>
            <w:tcW w:type="dxa" w:w="27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2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Тема 1.3.</w:t>
            </w:r>
            <w:r>
              <w:rPr>
                <w:sz w:val="22"/>
              </w:rPr>
              <w:t xml:space="preserve"> </w:t>
            </w:r>
            <w:r>
              <w:rPr>
                <w:b w:val="1"/>
                <w:sz w:val="22"/>
              </w:rPr>
              <w:t>Заключение внешнеторгового контракта и его документальное сопровождение</w:t>
            </w:r>
          </w:p>
          <w:p w14:paraId="03020000">
            <w:pPr>
              <w:ind/>
              <w:jc w:val="center"/>
              <w:rPr>
                <w:sz w:val="22"/>
              </w:rPr>
            </w:pPr>
          </w:p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20000">
            <w:pPr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Содержание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2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10/4</w:t>
            </w:r>
          </w:p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2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20000">
            <w:pPr>
              <w:ind/>
              <w:contextualSpacing w:val="1"/>
              <w:jc w:val="both"/>
              <w:rPr>
                <w:sz w:val="22"/>
              </w:rPr>
            </w:pPr>
            <w:r>
              <w:rPr>
                <w:sz w:val="22"/>
              </w:rPr>
              <w:t xml:space="preserve"> Условия внешнеторгового контракта. Базисные условия поставки Incoterms- 2022 Документооборот внешнеторговых сделок: товаросопроводительные документы, товарораспорядительные документы, счет-фактура.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2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2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Методы разработки рекламной информации для внешних рынков, инструменты продвижения товаров и услуг российских производителей на внешних рынках.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20000">
            <w:pPr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Практические занятия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2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4/4</w:t>
            </w:r>
          </w:p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2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2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Проверка документации для заключения внешнеторгового контракта. Контроль правильности оформления предоставленного внешнеторгового контракта. 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>
        <w:trPr>
          <w:trHeight w:hRule="atLeast" w:val="20"/>
        </w:trPr>
        <w:tc>
          <w:tcPr>
            <w:tcW w:type="dxa" w:w="27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2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Тема 1.4.  Осуществление контроля исполнения обязательств по внешнеторговому контракту</w:t>
            </w:r>
          </w:p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20000">
            <w:pPr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Содержание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2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12/8</w:t>
            </w:r>
          </w:p>
        </w:tc>
      </w:tr>
      <w:tr>
        <w:trPr>
          <w:trHeight w:hRule="atLeast" w:val="511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2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2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Риски в торговой деятельности: понятие, классификация рисков, причины возникновения, последствия. Методы управления коммерческими рисками в торговой деятельности.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20000">
            <w:pPr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Практические занятия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2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8/8</w:t>
            </w:r>
          </w:p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2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2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Определение алгоритма действий покупателя при нарушении поставщиком сроков поставки в модельной ситуации.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>
        <w:trPr>
          <w:trHeight w:hRule="atLeast" w:val="2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2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20000">
            <w:pPr>
              <w:rPr>
                <w:sz w:val="22"/>
              </w:rPr>
            </w:pPr>
            <w:r>
              <w:rPr>
                <w:sz w:val="22"/>
              </w:rPr>
              <w:t xml:space="preserve">Составление и оформление отчетности о ходе исполнения контракта. 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>
        <w:trPr>
          <w:trHeight w:hRule="atLeast" w:val="20"/>
        </w:trPr>
        <w:tc>
          <w:tcPr>
            <w:tcW w:type="dxa" w:w="1317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20000">
            <w:pPr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Учебная практика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МДК 01.01.</w:t>
            </w:r>
          </w:p>
          <w:p w14:paraId="20020000">
            <w:pPr>
              <w:ind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Виды работ:</w:t>
            </w:r>
          </w:p>
          <w:p w14:paraId="21020000">
            <w:pPr>
              <w:numPr>
                <w:ilvl w:val="0"/>
                <w:numId w:val="14"/>
              </w:numPr>
              <w:ind w:hanging="426" w:left="0"/>
              <w:contextualSpacing w:val="1"/>
              <w:jc w:val="both"/>
              <w:rPr>
                <w:sz w:val="22"/>
              </w:rPr>
            </w:pPr>
            <w:r>
              <w:rPr>
                <w:sz w:val="22"/>
              </w:rPr>
              <w:t>Составление перечня требований внешних рынков к товарной продукции организации.</w:t>
            </w:r>
          </w:p>
          <w:p w14:paraId="22020000">
            <w:pPr>
              <w:numPr>
                <w:ilvl w:val="0"/>
                <w:numId w:val="14"/>
              </w:numPr>
              <w:ind w:hanging="426" w:left="0"/>
              <w:contextualSpacing w:val="1"/>
              <w:jc w:val="both"/>
              <w:rPr>
                <w:sz w:val="22"/>
              </w:rPr>
            </w:pPr>
            <w:r>
              <w:rPr>
                <w:sz w:val="22"/>
              </w:rPr>
              <w:t>Подготовка рекомендаций по омологации товарной продукции по итогам анализа требований определенного внешнего рынка.</w:t>
            </w:r>
          </w:p>
          <w:p w14:paraId="23020000">
            <w:pPr>
              <w:numPr>
                <w:ilvl w:val="0"/>
                <w:numId w:val="14"/>
              </w:numPr>
              <w:ind w:hanging="426" w:left="0"/>
              <w:contextualSpacing w:val="1"/>
              <w:jc w:val="both"/>
              <w:rPr>
                <w:sz w:val="22"/>
              </w:rPr>
            </w:pPr>
            <w:r>
              <w:rPr>
                <w:sz w:val="22"/>
              </w:rPr>
              <w:t>Составление коммерческого предложения, запроса, оферты, сопроводительного письма.</w:t>
            </w:r>
          </w:p>
          <w:p w14:paraId="24020000">
            <w:pPr>
              <w:numPr>
                <w:ilvl w:val="0"/>
                <w:numId w:val="14"/>
              </w:numPr>
              <w:ind w:hanging="426" w:left="0"/>
              <w:contextualSpacing w:val="1"/>
              <w:jc w:val="both"/>
              <w:rPr>
                <w:sz w:val="22"/>
              </w:rPr>
            </w:pPr>
            <w:r>
              <w:rPr>
                <w:sz w:val="22"/>
              </w:rPr>
              <w:t>Подготовка сводных отчетов и предложений о потенциальных партнерах на внутреннем и внешнем рынках.</w:t>
            </w:r>
          </w:p>
          <w:p w14:paraId="25020000">
            <w:pPr>
              <w:numPr>
                <w:ilvl w:val="0"/>
                <w:numId w:val="14"/>
              </w:numPr>
              <w:ind w:hanging="426" w:left="0"/>
              <w:contextualSpacing w:val="1"/>
              <w:jc w:val="both"/>
              <w:rPr>
                <w:sz w:val="22"/>
              </w:rPr>
            </w:pPr>
            <w:r>
              <w:rPr>
                <w:sz w:val="22"/>
              </w:rPr>
              <w:t>Формирование списка потенциальных партнеров для заключения договоров на поставку и/или заключения внешнеторгового контракта.</w:t>
            </w:r>
          </w:p>
          <w:p w14:paraId="26020000">
            <w:pPr>
              <w:numPr>
                <w:ilvl w:val="0"/>
                <w:numId w:val="14"/>
              </w:numPr>
              <w:ind w:hanging="426" w:left="0"/>
              <w:contextualSpacing w:val="1"/>
              <w:jc w:val="both"/>
              <w:rPr>
                <w:sz w:val="22"/>
              </w:rPr>
            </w:pPr>
            <w:r>
              <w:rPr>
                <w:sz w:val="22"/>
              </w:rPr>
              <w:t>Формирование проекта договора поставки и/или внешнеторгового контракта.</w:t>
            </w:r>
          </w:p>
          <w:p w14:paraId="27020000">
            <w:pPr>
              <w:numPr>
                <w:ilvl w:val="0"/>
                <w:numId w:val="14"/>
              </w:numPr>
              <w:ind w:hanging="426" w:left="0"/>
              <w:contextualSpacing w:val="1"/>
              <w:jc w:val="both"/>
              <w:rPr>
                <w:sz w:val="22"/>
              </w:rPr>
            </w:pPr>
            <w:r>
              <w:rPr>
                <w:sz w:val="22"/>
              </w:rPr>
              <w:t>Документальное оформление отклонений от выполнения обязательств по внешнеторговому контракту;</w:t>
            </w:r>
          </w:p>
          <w:p w14:paraId="28020000">
            <w:pPr>
              <w:numPr>
                <w:ilvl w:val="0"/>
                <w:numId w:val="14"/>
              </w:numPr>
              <w:ind w:hanging="426" w:left="0"/>
              <w:contextualSpacing w:val="1"/>
              <w:jc w:val="both"/>
              <w:rPr>
                <w:sz w:val="22"/>
              </w:rPr>
            </w:pPr>
            <w:r>
              <w:rPr>
                <w:sz w:val="22"/>
              </w:rPr>
              <w:t>Оформление претензий при нарушении договорных обязательств;</w:t>
            </w:r>
          </w:p>
          <w:p w14:paraId="29020000">
            <w:pPr>
              <w:rPr>
                <w:b w:val="1"/>
                <w:sz w:val="22"/>
              </w:rPr>
            </w:pPr>
            <w:r>
              <w:rPr>
                <w:sz w:val="22"/>
              </w:rPr>
              <w:t>Подготовка алгоритма по организации претензионной работы.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2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26</w:t>
            </w:r>
            <w:r>
              <w:rPr>
                <w:b w:val="1"/>
                <w:sz w:val="22"/>
              </w:rPr>
              <w:t>/</w:t>
            </w:r>
            <w:r>
              <w:rPr>
                <w:b w:val="1"/>
                <w:sz w:val="22"/>
              </w:rPr>
              <w:t>26</w:t>
            </w:r>
          </w:p>
        </w:tc>
      </w:tr>
      <w:tr>
        <w:trPr>
          <w:trHeight w:hRule="atLeast" w:val="20"/>
        </w:trPr>
        <w:tc>
          <w:tcPr>
            <w:tcW w:type="dxa" w:w="1317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20000">
            <w:pPr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Производственная практика</w:t>
            </w:r>
            <w:r>
              <w:rPr>
                <w:b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МДК 01.01.</w:t>
            </w:r>
            <w:r>
              <w:rPr>
                <w:b w:val="1"/>
                <w:sz w:val="24"/>
              </w:rPr>
              <w:t xml:space="preserve"> </w:t>
            </w:r>
          </w:p>
          <w:p w14:paraId="2C020000">
            <w:pPr>
              <w:tabs>
                <w:tab w:leader="none" w:pos="10410" w:val="left"/>
              </w:tabs>
              <w:ind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Виды работ:</w:t>
            </w:r>
          </w:p>
          <w:p w14:paraId="2D020000">
            <w:pPr>
              <w:widowControl w:val="1"/>
              <w:numPr>
                <w:ilvl w:val="0"/>
                <w:numId w:val="15"/>
              </w:numPr>
              <w:ind w:hanging="426" w:left="0"/>
              <w:jc w:val="both"/>
              <w:rPr>
                <w:sz w:val="24"/>
              </w:rPr>
            </w:pPr>
            <w:r>
              <w:rPr>
                <w:sz w:val="24"/>
              </w:rPr>
              <w:t>Проведение анализа конъюнктуры и емкости товарных рынков и подготовка аналитических документов по конкурентным преимуществам продукции организации на внешних рынках.</w:t>
            </w:r>
          </w:p>
          <w:p w14:paraId="2E020000">
            <w:pPr>
              <w:widowControl w:val="1"/>
              <w:numPr>
                <w:ilvl w:val="0"/>
                <w:numId w:val="15"/>
              </w:numPr>
              <w:ind w:hanging="426" w:left="0"/>
              <w:jc w:val="both"/>
              <w:rPr>
                <w:sz w:val="24"/>
              </w:rPr>
            </w:pPr>
            <w:r>
              <w:rPr>
                <w:sz w:val="24"/>
              </w:rPr>
              <w:t>Осуществление проверки необходимой документации для заключения внешнеторгового контракта.</w:t>
            </w:r>
          </w:p>
          <w:p w14:paraId="2F020000">
            <w:pPr>
              <w:rPr>
                <w:b w:val="1"/>
                <w:sz w:val="22"/>
              </w:rPr>
            </w:pPr>
            <w:r>
              <w:rPr>
                <w:sz w:val="24"/>
              </w:rPr>
              <w:t>Подготовка процедуры подписания внешнеторгового контракта с контрагентом.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2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36</w:t>
            </w:r>
            <w:r>
              <w:rPr>
                <w:b w:val="1"/>
                <w:sz w:val="22"/>
              </w:rPr>
              <w:t>/36</w:t>
            </w:r>
          </w:p>
        </w:tc>
      </w:tr>
      <w:tr>
        <w:trPr>
          <w:trHeight w:hRule="atLeast" w:val="20"/>
        </w:trPr>
        <w:tc>
          <w:tcPr>
            <w:tcW w:type="dxa" w:w="1317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20000">
            <w:pPr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Консультации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2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6</w:t>
            </w:r>
          </w:p>
        </w:tc>
      </w:tr>
      <w:tr>
        <w:trPr>
          <w:trHeight w:hRule="atLeast" w:val="20"/>
        </w:trPr>
        <w:tc>
          <w:tcPr>
            <w:tcW w:type="dxa" w:w="1317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20000">
            <w:pPr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Промежуточная аттестация экзамен по МДК 01.01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2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6</w:t>
            </w:r>
          </w:p>
        </w:tc>
      </w:tr>
      <w:tr>
        <w:trPr>
          <w:trHeight w:hRule="atLeast" w:val="282"/>
        </w:trPr>
        <w:tc>
          <w:tcPr>
            <w:tcW w:type="dxa" w:w="1317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20000">
            <w:pPr>
              <w:rPr>
                <w:sz w:val="22"/>
              </w:rPr>
            </w:pPr>
            <w:r>
              <w:rPr>
                <w:b w:val="1"/>
                <w:sz w:val="22"/>
              </w:rPr>
              <w:t>Раздел 2. Организация и осуществление продаж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20000">
            <w:pPr>
              <w:ind w:firstLine="35" w:left="-3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</w:t>
            </w:r>
            <w:r>
              <w:rPr>
                <w:b w:val="1"/>
                <w:sz w:val="22"/>
              </w:rPr>
              <w:t>38/</w:t>
            </w:r>
            <w:r>
              <w:rPr>
                <w:b w:val="1"/>
                <w:sz w:val="22"/>
              </w:rPr>
              <w:t>1</w:t>
            </w:r>
            <w:r>
              <w:rPr>
                <w:b w:val="1"/>
                <w:sz w:val="22"/>
              </w:rPr>
              <w:t>02</w:t>
            </w:r>
          </w:p>
        </w:tc>
      </w:tr>
      <w:tr>
        <w:trPr>
          <w:trHeight w:hRule="atLeast" w:val="288"/>
        </w:trPr>
        <w:tc>
          <w:tcPr>
            <w:tcW w:type="dxa" w:w="1317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20000">
            <w:pPr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МДК 01.02. Организация и осуществление продаж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20000">
            <w:pPr>
              <w:ind w:firstLine="35" w:left="-3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10</w:t>
            </w:r>
            <w:r>
              <w:rPr>
                <w:b w:val="1"/>
                <w:sz w:val="22"/>
              </w:rPr>
              <w:t>8</w:t>
            </w:r>
            <w:r>
              <w:rPr>
                <w:b w:val="1"/>
                <w:sz w:val="22"/>
              </w:rPr>
              <w:t>/</w:t>
            </w:r>
            <w:r>
              <w:rPr>
                <w:b w:val="1"/>
                <w:sz w:val="22"/>
              </w:rPr>
              <w:t>72</w:t>
            </w:r>
          </w:p>
        </w:tc>
      </w:tr>
      <w:tr>
        <w:trPr>
          <w:trHeight w:hRule="atLeast" w:val="252"/>
        </w:trPr>
        <w:tc>
          <w:tcPr>
            <w:tcW w:type="dxa" w:w="27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20000">
            <w:pPr>
              <w:ind/>
              <w:jc w:val="center"/>
              <w:rPr>
                <w:i w:val="1"/>
                <w:sz w:val="22"/>
              </w:rPr>
            </w:pPr>
            <w:r>
              <w:rPr>
                <w:b w:val="1"/>
                <w:sz w:val="22"/>
              </w:rPr>
              <w:t>Тема 2.1.</w:t>
            </w:r>
            <w:r>
              <w:rPr>
                <w:i w:val="1"/>
                <w:sz w:val="22"/>
              </w:rPr>
              <w:t xml:space="preserve"> </w:t>
            </w:r>
          </w:p>
          <w:p w14:paraId="3A020000">
            <w:pPr>
              <w:ind/>
              <w:jc w:val="center"/>
              <w:rPr>
                <w:sz w:val="22"/>
              </w:rPr>
            </w:pPr>
            <w:r>
              <w:rPr>
                <w:b w:val="1"/>
                <w:sz w:val="22"/>
              </w:rPr>
              <w:t>Организация и управление торгово-технологическими процессами в оптовой торговле</w:t>
            </w:r>
          </w:p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20000">
            <w:pPr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Содержание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20000">
            <w:pPr>
              <w:ind w:firstLine="35" w:left="-3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28</w:t>
            </w:r>
            <w:r>
              <w:rPr>
                <w:b w:val="1"/>
                <w:sz w:val="22"/>
              </w:rPr>
              <w:t>/1</w:t>
            </w:r>
            <w:r>
              <w:rPr>
                <w:b w:val="1"/>
                <w:sz w:val="22"/>
              </w:rPr>
              <w:t>4</w:t>
            </w:r>
          </w:p>
        </w:tc>
      </w:tr>
      <w:tr>
        <w:trPr>
          <w:trHeight w:hRule="atLeast" w:val="46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20000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2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Специфические функции и роль торговли как вида экономической деятельности в системе общественного воспроизводства. </w:t>
            </w:r>
            <w:r>
              <w:rPr>
                <w:sz w:val="22"/>
              </w:rPr>
              <w:t xml:space="preserve">Оптовая торговля: сущность, функции, отраслевые особенности. Технологии в торговле, торгово-технологические процессы и операции. Виды оптовых торговых структур, их назначение и функции. </w:t>
            </w:r>
            <w:r>
              <w:rPr>
                <w:sz w:val="22"/>
              </w:rPr>
              <w:t xml:space="preserve">Инфраструктура оптовой торговли: товарные биржи, торговые дома, аукционы, оптовые рынки, ярмарки и выставки.  Значение дистрибуции в распределении товаров.  </w:t>
            </w:r>
            <w:r>
              <w:rPr>
                <w:sz w:val="22"/>
              </w:rPr>
              <w:t>Услуги оптовой торговли: основные и дополнительные.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20000">
            <w:pPr>
              <w:ind w:firstLine="35" w:left="-35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>
        <w:trPr>
          <w:trHeight w:hRule="atLeast" w:val="282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20000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2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Складское хозяйство: классификация складов</w:t>
            </w:r>
            <w:r>
              <w:rPr>
                <w:sz w:val="22"/>
              </w:rPr>
              <w:t>, требования</w:t>
            </w:r>
            <w:r>
              <w:rPr>
                <w:sz w:val="22"/>
              </w:rPr>
              <w:t xml:space="preserve">. 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 xml:space="preserve">пецифика использования </w:t>
            </w:r>
            <w:r>
              <w:rPr>
                <w:sz w:val="22"/>
              </w:rPr>
              <w:t xml:space="preserve">складских </w:t>
            </w:r>
            <w:r>
              <w:rPr>
                <w:sz w:val="22"/>
              </w:rPr>
              <w:t>площадей: требования к планировке, характеристика основных складских зон, проектирование складского помещения</w:t>
            </w:r>
            <w:r>
              <w:rPr>
                <w:sz w:val="22"/>
              </w:rPr>
              <w:t xml:space="preserve">. </w:t>
            </w:r>
            <w:r>
              <w:rPr>
                <w:sz w:val="22"/>
              </w:rPr>
              <w:t>Т</w:t>
            </w:r>
            <w:r>
              <w:rPr>
                <w:sz w:val="22"/>
              </w:rPr>
              <w:t>ехнологии складских операций и организация товародвижения в торговле</w:t>
            </w:r>
            <w:r>
              <w:rPr>
                <w:sz w:val="22"/>
              </w:rPr>
              <w:t xml:space="preserve"> с применением </w:t>
            </w:r>
            <w:r>
              <w:rPr>
                <w:sz w:val="22"/>
              </w:rPr>
              <w:t xml:space="preserve">цифровых инструментов </w:t>
            </w:r>
            <w:r>
              <w:rPr>
                <w:sz w:val="22"/>
              </w:rPr>
              <w:t xml:space="preserve">модуля </w:t>
            </w:r>
            <w:r>
              <w:rPr>
                <w:sz w:val="22"/>
              </w:rPr>
              <w:t>«1С:WMSЛогистика. Управление складом»</w:t>
            </w:r>
            <w:r>
              <w:rPr>
                <w:sz w:val="22"/>
              </w:rPr>
              <w:t>.</w:t>
            </w:r>
            <w:r>
              <w:rPr>
                <w:sz w:val="22"/>
              </w:rPr>
              <w:t xml:space="preserve">  </w:t>
            </w:r>
            <w:r>
              <w:rPr>
                <w:sz w:val="22"/>
              </w:rPr>
              <w:t xml:space="preserve">Эффективное планирование складского пространства и </w:t>
            </w:r>
            <w:r>
              <w:rPr>
                <w:sz w:val="22"/>
              </w:rPr>
              <w:t xml:space="preserve">требования к </w:t>
            </w:r>
            <w:r>
              <w:rPr>
                <w:sz w:val="22"/>
              </w:rPr>
              <w:t>оснащение его специализированным оборудованием и мебелью</w:t>
            </w:r>
            <w:r>
              <w:rPr>
                <w:sz w:val="22"/>
              </w:rPr>
              <w:t>.</w:t>
            </w:r>
            <w:r>
              <w:rPr>
                <w:sz w:val="22"/>
              </w:rPr>
              <w:t xml:space="preserve"> Документальное оформление и учет поступления товаров в оптовой торговле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20000">
            <w:pPr>
              <w:ind w:firstLine="35" w:left="-35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>
        <w:trPr>
          <w:trHeight w:hRule="atLeast" w:val="259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20000">
            <w:pPr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Практические занятия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20000">
            <w:pPr>
              <w:ind w:firstLine="35" w:left="-3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</w:t>
            </w:r>
            <w:r>
              <w:rPr>
                <w:b w:val="1"/>
                <w:sz w:val="22"/>
              </w:rPr>
              <w:t>4/</w:t>
            </w:r>
            <w:r>
              <w:rPr>
                <w:b w:val="1"/>
                <w:sz w:val="22"/>
              </w:rPr>
              <w:t>1</w:t>
            </w:r>
            <w:r>
              <w:rPr>
                <w:b w:val="1"/>
                <w:sz w:val="22"/>
              </w:rPr>
              <w:t>4</w:t>
            </w:r>
          </w:p>
        </w:tc>
      </w:tr>
      <w:tr>
        <w:trPr>
          <w:trHeight w:hRule="atLeast" w:val="295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20000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20000">
            <w:pPr>
              <w:rPr>
                <w:sz w:val="22"/>
              </w:rPr>
            </w:pPr>
            <w:r>
              <w:rPr>
                <w:sz w:val="22"/>
              </w:rPr>
              <w:t>Виды оптовых торговых структур, их назначение и функции.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20000">
            <w:pPr>
              <w:ind w:firstLine="35" w:left="-35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>
        <w:trPr>
          <w:trHeight w:hRule="atLeast" w:val="46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20000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20000">
            <w:pPr>
              <w:rPr>
                <w:sz w:val="22"/>
              </w:rPr>
            </w:pPr>
            <w:r>
              <w:rPr>
                <w:sz w:val="22"/>
              </w:rPr>
              <w:t>Определение технико-экономических показателей работы склада. Применение методов управления процессами складской грузообработки "1С: WMS Логистика.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20000">
            <w:pPr>
              <w:ind w:firstLine="35" w:left="-35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</w:tr>
      <w:tr>
        <w:trPr>
          <w:trHeight w:hRule="atLeast" w:val="262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20000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20000">
            <w:pPr>
              <w:rPr>
                <w:sz w:val="22"/>
              </w:rPr>
            </w:pPr>
            <w:r>
              <w:rPr>
                <w:sz w:val="22"/>
              </w:rPr>
              <w:t>Документальное оформление приемки товаров по количеству.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20000">
            <w:pPr>
              <w:ind w:firstLine="35" w:left="-35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>
        <w:trPr>
          <w:trHeight w:hRule="atLeast" w:val="200"/>
        </w:trPr>
        <w:tc>
          <w:tcPr>
            <w:tcW w:type="dxa" w:w="27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20000">
            <w:pPr>
              <w:ind/>
              <w:jc w:val="center"/>
              <w:rPr>
                <w:i w:val="1"/>
                <w:sz w:val="22"/>
              </w:rPr>
            </w:pPr>
            <w:r>
              <w:rPr>
                <w:b w:val="1"/>
                <w:sz w:val="22"/>
              </w:rPr>
              <w:t>Тема 2.2.</w:t>
            </w:r>
            <w:r>
              <w:rPr>
                <w:i w:val="1"/>
                <w:sz w:val="22"/>
              </w:rPr>
              <w:t xml:space="preserve"> </w:t>
            </w:r>
          </w:p>
          <w:p w14:paraId="4F020000">
            <w:pPr>
              <w:ind/>
              <w:jc w:val="center"/>
              <w:rPr>
                <w:sz w:val="22"/>
              </w:rPr>
            </w:pPr>
            <w:r>
              <w:rPr>
                <w:b w:val="1"/>
                <w:sz w:val="22"/>
              </w:rPr>
              <w:t>Организация и управление торгово-технологическими процессами в розничной торговле</w:t>
            </w:r>
          </w:p>
          <w:p w14:paraId="50020000">
            <w:pPr>
              <w:ind/>
              <w:jc w:val="center"/>
              <w:rPr>
                <w:b w:val="1"/>
                <w:sz w:val="22"/>
              </w:rPr>
            </w:pPr>
          </w:p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20000">
            <w:pPr>
              <w:pStyle w:val="Style_13"/>
              <w:spacing w:after="0"/>
              <w:ind/>
              <w:jc w:val="left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Содержание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20000">
            <w:pPr>
              <w:ind w:firstLine="35" w:left="-3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28</w:t>
            </w:r>
            <w:r>
              <w:rPr>
                <w:b w:val="1"/>
                <w:sz w:val="22"/>
              </w:rPr>
              <w:t>/1</w:t>
            </w:r>
            <w:r>
              <w:rPr>
                <w:b w:val="1"/>
                <w:sz w:val="22"/>
              </w:rPr>
              <w:t>2</w:t>
            </w:r>
          </w:p>
        </w:tc>
      </w:tr>
      <w:tr>
        <w:trPr>
          <w:trHeight w:hRule="atLeast" w:val="492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20000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20000">
            <w:pPr>
              <w:ind/>
              <w:jc w:val="both"/>
              <w:rPr>
                <w:b w:val="1"/>
                <w:sz w:val="22"/>
              </w:rPr>
            </w:pPr>
            <w:r>
              <w:rPr>
                <w:sz w:val="22"/>
              </w:rPr>
              <w:t xml:space="preserve">Розничная торговля: понятие, цели, задачи, виды. </w:t>
            </w:r>
            <w:r>
              <w:rPr>
                <w:sz w:val="22"/>
              </w:rPr>
              <w:t xml:space="preserve">Классификация торговых организаций. Основные виды и типы предприятий торговли в соответствии со специализацией.  Изучение основных положений ГОСТа «Торговля, термины, определения». </w:t>
            </w:r>
            <w:r>
              <w:rPr>
                <w:sz w:val="22"/>
              </w:rPr>
              <w:t>Принципы функционирования розничных торговых сетей и их роль в удовлетворении спроса покупателей. Специализация и типизация магазинов. Размещение розничных торговых предприятий: принципы, правила, факторы, влияющие на размещение магазинов в городах и регионах.</w:t>
            </w:r>
            <w:r>
              <w:rPr>
                <w:b w:val="1"/>
                <w:sz w:val="22"/>
              </w:rPr>
              <w:t xml:space="preserve">  </w:t>
            </w:r>
            <w:r>
              <w:rPr>
                <w:sz w:val="22"/>
              </w:rPr>
              <w:t>Современные форматы торговых предприятий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20000">
            <w:pPr>
              <w:ind w:firstLine="35" w:left="-35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</w:tr>
      <w:tr>
        <w:trPr>
          <w:trHeight w:hRule="atLeast" w:val="20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20000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20000">
            <w:pPr>
              <w:ind/>
              <w:jc w:val="both"/>
              <w:rPr>
                <w:b w:val="1"/>
                <w:sz w:val="22"/>
              </w:rPr>
            </w:pPr>
            <w:r>
              <w:rPr>
                <w:sz w:val="22"/>
              </w:rPr>
              <w:t xml:space="preserve">Ресурсный потенциал предприятий розничной торговли. </w:t>
            </w:r>
            <w:r>
              <w:rPr>
                <w:sz w:val="22"/>
              </w:rPr>
              <w:t xml:space="preserve">Торгово-технологический процесс в организациях розничной торговли: сущность, структура, этапы, содержание операций, их специфика в магазинах разных типов. </w:t>
            </w:r>
            <w:r>
              <w:rPr>
                <w:sz w:val="22"/>
              </w:rPr>
              <w:t>Классификация услуг розничной торговли: основные и дополнительные услуги. Приемка товаров по количеству и качеству в розничном торговом предприятии. Подготовка товаров к продаже. Организация продажи товаров: формы и методы продажи товаров. Правила торговли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20000">
            <w:pPr>
              <w:ind w:firstLine="35" w:left="-35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</w:tr>
      <w:tr>
        <w:trPr>
          <w:trHeight w:hRule="atLeast" w:val="278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20000">
            <w:pPr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Практические занятия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20000">
            <w:pPr>
              <w:ind w:firstLine="35" w:left="-3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</w:t>
            </w:r>
            <w:r>
              <w:rPr>
                <w:b w:val="1"/>
                <w:sz w:val="22"/>
              </w:rPr>
              <w:t>2/</w:t>
            </w:r>
            <w:r>
              <w:rPr>
                <w:b w:val="1"/>
                <w:sz w:val="22"/>
              </w:rPr>
              <w:t>1</w:t>
            </w:r>
            <w:r>
              <w:rPr>
                <w:b w:val="1"/>
                <w:sz w:val="22"/>
              </w:rPr>
              <w:t>2</w:t>
            </w:r>
          </w:p>
        </w:tc>
      </w:tr>
      <w:tr>
        <w:trPr>
          <w:trHeight w:hRule="atLeast" w:val="246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20000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20000">
            <w:pPr>
              <w:ind/>
              <w:jc w:val="both"/>
              <w:rPr>
                <w:b w:val="1"/>
                <w:sz w:val="22"/>
              </w:rPr>
            </w:pPr>
            <w:r>
              <w:rPr>
                <w:sz w:val="22"/>
              </w:rPr>
              <w:t xml:space="preserve">Основные виды и типы предприятий торговли в соответствии со специализацией.  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20000">
            <w:pPr>
              <w:ind w:firstLine="35" w:left="-35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>
        <w:trPr>
          <w:trHeight w:hRule="atLeast" w:val="246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20000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20000">
            <w:pPr>
              <w:rPr>
                <w:sz w:val="22"/>
              </w:rPr>
            </w:pPr>
            <w:r>
              <w:rPr>
                <w:sz w:val="22"/>
              </w:rPr>
              <w:t>Торгово-технологический процесс в организациях розничной торговли. Отличия от организаций оптовй торговли.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20000">
            <w:pPr>
              <w:ind w:firstLine="35" w:left="-35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>
        <w:trPr>
          <w:trHeight w:hRule="atLeast" w:val="246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20000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20000">
            <w:pPr>
              <w:keepLines w:val="1"/>
              <w:tabs>
                <w:tab w:leader="none" w:pos="321" w:val="left"/>
              </w:tabs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Ознакомление с </w:t>
            </w:r>
            <w:r>
              <w:rPr>
                <w:sz w:val="22"/>
                <w:highlight w:val="white"/>
              </w:rPr>
              <w:t xml:space="preserve">ГОСТ Р 51303-2013. Торговля. Термины. Определения. 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20000">
            <w:pPr>
              <w:ind w:firstLine="35" w:left="-35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>
        <w:trPr>
          <w:trHeight w:hRule="atLeast" w:val="46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20000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20000">
            <w:pPr>
              <w:keepLines w:val="1"/>
              <w:tabs>
                <w:tab w:leader="none" w:pos="321" w:val="left"/>
              </w:tabs>
              <w:ind/>
              <w:jc w:val="both"/>
              <w:rPr>
                <w:sz w:val="22"/>
              </w:rPr>
            </w:pPr>
            <w:r>
              <w:rPr>
                <w:sz w:val="22"/>
              </w:rPr>
              <w:t>Идентификация видов и типов организаций торговли в соответствии с ГОСТ «Торговля. Термины. Определения»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20000">
            <w:pPr>
              <w:ind w:firstLine="35" w:left="-35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>
        <w:trPr>
          <w:trHeight w:hRule="atLeast" w:val="260"/>
        </w:trPr>
        <w:tc>
          <w:tcPr>
            <w:tcW w:type="dxa" w:w="27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20000">
            <w:pPr>
              <w:ind/>
              <w:jc w:val="center"/>
              <w:rPr>
                <w:i w:val="1"/>
                <w:sz w:val="22"/>
              </w:rPr>
            </w:pPr>
            <w:r>
              <w:rPr>
                <w:b w:val="1"/>
                <w:sz w:val="22"/>
              </w:rPr>
              <w:t>Тема 2.3.</w:t>
            </w:r>
            <w:r>
              <w:rPr>
                <w:i w:val="1"/>
                <w:sz w:val="22"/>
              </w:rPr>
              <w:t xml:space="preserve"> </w:t>
            </w:r>
          </w:p>
          <w:p w14:paraId="6802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Организация и управление торгово-технологическими процессами в электронной торговле</w:t>
            </w:r>
          </w:p>
          <w:p w14:paraId="69020000">
            <w:pPr>
              <w:ind/>
              <w:jc w:val="center"/>
              <w:rPr>
                <w:b w:val="1"/>
                <w:sz w:val="22"/>
              </w:rPr>
            </w:pPr>
          </w:p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20000">
            <w:pPr>
              <w:pStyle w:val="Style_13"/>
              <w:spacing w:after="0"/>
              <w:ind/>
              <w:jc w:val="left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Содержание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20000">
            <w:pPr>
              <w:ind w:firstLine="35" w:left="-3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</w:t>
            </w:r>
            <w:r>
              <w:rPr>
                <w:b w:val="1"/>
                <w:sz w:val="22"/>
              </w:rPr>
              <w:t>2</w:t>
            </w:r>
            <w:r>
              <w:rPr>
                <w:b w:val="1"/>
                <w:sz w:val="22"/>
              </w:rPr>
              <w:t>/</w:t>
            </w:r>
            <w:r>
              <w:rPr>
                <w:b w:val="1"/>
                <w:sz w:val="22"/>
              </w:rPr>
              <w:t>8</w:t>
            </w:r>
          </w:p>
        </w:tc>
      </w:tr>
      <w:tr>
        <w:trPr>
          <w:trHeight w:hRule="atLeast" w:val="46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20000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20000">
            <w:pPr>
              <w:rPr>
                <w:sz w:val="22"/>
              </w:rPr>
            </w:pPr>
            <w:r>
              <w:rPr>
                <w:sz w:val="22"/>
              </w:rPr>
              <w:t>Особенности организации и управления торгово-технологическими процессами в электронной торговле и на маркетплейсах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20000">
            <w:pPr>
              <w:ind w:firstLine="35" w:left="-35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>
        <w:trPr>
          <w:trHeight w:hRule="atLeast" w:val="296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20000">
            <w:pPr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Практические занятия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20000">
            <w:pPr>
              <w:ind w:firstLine="35" w:left="-3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8</w:t>
            </w:r>
            <w:r>
              <w:rPr>
                <w:b w:val="1"/>
                <w:sz w:val="22"/>
              </w:rPr>
              <w:t>/</w:t>
            </w:r>
            <w:r>
              <w:rPr>
                <w:b w:val="1"/>
                <w:sz w:val="22"/>
              </w:rPr>
              <w:t>8</w:t>
            </w:r>
          </w:p>
        </w:tc>
      </w:tr>
      <w:tr>
        <w:trPr>
          <w:trHeight w:hRule="atLeast" w:val="46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20000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20000">
            <w:pPr>
              <w:ind/>
              <w:contextualSpacing w:val="1"/>
              <w:jc w:val="both"/>
              <w:rPr>
                <w:sz w:val="22"/>
              </w:rPr>
            </w:pPr>
            <w:r>
              <w:rPr>
                <w:sz w:val="22"/>
              </w:rPr>
              <w:t>Поиск, заказ и управление доставкой товаров покупателю с применением цифровых платформ и сквозных технологий.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20000">
            <w:pPr>
              <w:ind w:firstLine="35" w:left="-35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>
        <w:trPr>
          <w:trHeight w:hRule="atLeast" w:val="244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20000">
            <w:pPr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20000">
            <w:pPr>
              <w:rPr>
                <w:b w:val="1"/>
                <w:sz w:val="22"/>
              </w:rPr>
            </w:pPr>
            <w:r>
              <w:rPr>
                <w:sz w:val="22"/>
              </w:rPr>
              <w:t xml:space="preserve">Организация работы торговых площадок на основе сквозных технологий 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20000">
            <w:pPr>
              <w:ind w:firstLine="35" w:left="-35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>
        <w:trPr>
          <w:trHeight w:hRule="atLeast" w:val="244"/>
        </w:trPr>
        <w:tc>
          <w:tcPr>
            <w:tcW w:type="dxa" w:w="1317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20000">
            <w:pPr>
              <w:rPr>
                <w:sz w:val="22"/>
              </w:rPr>
            </w:pPr>
            <w:r>
              <w:rPr>
                <w:b w:val="1"/>
                <w:sz w:val="22"/>
              </w:rPr>
              <w:t>Промежуточная аттестация</w:t>
            </w:r>
            <w:r>
              <w:rPr>
                <w:sz w:val="22"/>
              </w:rPr>
              <w:t xml:space="preserve">   </w:t>
            </w:r>
            <w:r>
              <w:rPr>
                <w:b w:val="1"/>
                <w:sz w:val="22"/>
              </w:rPr>
              <w:t>Дифференцированный зачет по МДК 01.02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8020000">
            <w:pPr>
              <w:ind w:firstLine="35" w:left="-35"/>
              <w:jc w:val="center"/>
              <w:rPr>
                <w:sz w:val="22"/>
              </w:rPr>
            </w:pPr>
            <w:r>
              <w:rPr>
                <w:i w:val="1"/>
                <w:sz w:val="22"/>
              </w:rPr>
              <w:t>2</w:t>
            </w:r>
          </w:p>
        </w:tc>
      </w:tr>
      <w:tr>
        <w:trPr>
          <w:trHeight w:hRule="atLeast" w:val="244"/>
        </w:trPr>
        <w:tc>
          <w:tcPr>
            <w:tcW w:type="dxa" w:w="1317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20000">
            <w:pPr>
              <w:ind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Учебная практика МДК 01.02.</w:t>
            </w:r>
          </w:p>
          <w:p w14:paraId="7A020000">
            <w:pPr>
              <w:ind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Виды работ:</w:t>
            </w:r>
          </w:p>
          <w:p w14:paraId="7B020000">
            <w:pPr>
              <w:rPr>
                <w:sz w:val="22"/>
              </w:rPr>
            </w:pPr>
            <w:r>
              <w:rPr>
                <w:sz w:val="22"/>
              </w:rPr>
              <w:t>Оформление продажи товаров с применением цифровых инструментов: онлайн-касс, электронных платформ, ресурсов интернет, безналичных платежей.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20000">
            <w:pPr>
              <w:ind w:firstLine="35" w:left="-3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6/6</w:t>
            </w:r>
          </w:p>
        </w:tc>
      </w:tr>
      <w:tr>
        <w:trPr>
          <w:trHeight w:hRule="atLeast" w:val="264"/>
        </w:trPr>
        <w:tc>
          <w:tcPr>
            <w:tcW w:type="dxa" w:w="1317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20000">
            <w:pPr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Производственная практика</w:t>
            </w:r>
            <w:r>
              <w:rPr>
                <w:b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МДК 01.02.</w:t>
            </w:r>
            <w:r>
              <w:rPr>
                <w:b w:val="1"/>
                <w:sz w:val="24"/>
              </w:rPr>
              <w:t xml:space="preserve"> </w:t>
            </w:r>
          </w:p>
          <w:p w14:paraId="7E020000">
            <w:pPr>
              <w:ind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Виды работ:</w:t>
            </w:r>
          </w:p>
          <w:p w14:paraId="7F020000">
            <w:pPr>
              <w:widowControl w:val="1"/>
              <w:numPr>
                <w:ilvl w:val="0"/>
                <w:numId w:val="16"/>
              </w:numPr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Приемка товаров по количеству и качеству;</w:t>
            </w:r>
          </w:p>
          <w:p w14:paraId="80020000">
            <w:pPr>
              <w:rPr>
                <w:b w:val="1"/>
                <w:sz w:val="22"/>
              </w:rPr>
            </w:pPr>
            <w:r>
              <w:rPr>
                <w:sz w:val="24"/>
              </w:rPr>
              <w:t>Изучение инструкций по охране труда.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20000">
            <w:pPr>
              <w:ind w:firstLine="35" w:left="-3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24/24</w:t>
            </w:r>
          </w:p>
        </w:tc>
      </w:tr>
      <w:tr>
        <w:trPr>
          <w:trHeight w:hRule="atLeast" w:val="504"/>
        </w:trPr>
        <w:tc>
          <w:tcPr>
            <w:tcW w:type="dxa" w:w="1317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20000">
            <w:pPr>
              <w:ind/>
              <w:jc w:val="both"/>
              <w:rPr>
                <w:b w:val="1"/>
                <w:i w:val="1"/>
                <w:sz w:val="22"/>
              </w:rPr>
            </w:pPr>
            <w:r>
              <w:rPr>
                <w:b w:val="1"/>
                <w:sz w:val="22"/>
              </w:rPr>
              <w:t>Курсов</w:t>
            </w:r>
            <w:r>
              <w:rPr>
                <w:b w:val="1"/>
                <w:sz w:val="22"/>
              </w:rPr>
              <w:t>ая</w:t>
            </w:r>
            <w:r>
              <w:rPr>
                <w:b w:val="1"/>
                <w:sz w:val="22"/>
              </w:rPr>
              <w:t xml:space="preserve"> работа</w:t>
            </w:r>
          </w:p>
          <w:p w14:paraId="83020000">
            <w:pPr>
              <w:tabs>
                <w:tab w:leader="none" w:pos="7560" w:val="left"/>
              </w:tabs>
              <w:ind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Тематика курсовых работ:</w:t>
            </w:r>
          </w:p>
          <w:p w14:paraId="84020000">
            <w:pPr>
              <w:numPr>
                <w:ilvl w:val="0"/>
                <w:numId w:val="17"/>
              </w:numPr>
              <w:ind/>
              <w:contextualSpacing w:val="1"/>
              <w:rPr>
                <w:sz w:val="22"/>
              </w:rPr>
            </w:pPr>
            <w:r>
              <w:rPr>
                <w:sz w:val="22"/>
              </w:rPr>
              <w:t>Анализ и оценка спроса на товарную продукцию торговой организации на внутренних и внешних рынках.</w:t>
            </w:r>
          </w:p>
          <w:p w14:paraId="85020000">
            <w:pPr>
              <w:numPr>
                <w:ilvl w:val="0"/>
                <w:numId w:val="17"/>
              </w:numPr>
              <w:ind/>
              <w:contextualSpacing w:val="1"/>
              <w:rPr>
                <w:sz w:val="22"/>
              </w:rPr>
            </w:pPr>
            <w:r>
              <w:rPr>
                <w:sz w:val="22"/>
              </w:rPr>
              <w:t>Исследование конъюнктуры и емкости товарных рынков.</w:t>
            </w:r>
          </w:p>
          <w:p w14:paraId="86020000">
            <w:pPr>
              <w:numPr>
                <w:ilvl w:val="0"/>
                <w:numId w:val="17"/>
              </w:numPr>
              <w:ind/>
              <w:contextualSpacing w:val="1"/>
              <w:rPr>
                <w:sz w:val="22"/>
              </w:rPr>
            </w:pPr>
            <w:r>
              <w:rPr>
                <w:sz w:val="22"/>
              </w:rPr>
              <w:t>Определение конкурентных преимуществ торговой организации на внутреннем (внешнем) рынке.</w:t>
            </w:r>
          </w:p>
          <w:p w14:paraId="87020000">
            <w:pPr>
              <w:numPr>
                <w:ilvl w:val="0"/>
                <w:numId w:val="17"/>
              </w:numPr>
              <w:ind/>
              <w:contextualSpacing w:val="1"/>
              <w:rPr>
                <w:sz w:val="22"/>
              </w:rPr>
            </w:pPr>
            <w:r>
              <w:rPr>
                <w:sz w:val="22"/>
              </w:rPr>
              <w:t xml:space="preserve">Процедура подготовки и проведения экспортной (импортной) сделки (по выбору студента). </w:t>
            </w:r>
          </w:p>
          <w:p w14:paraId="88020000">
            <w:pPr>
              <w:numPr>
                <w:ilvl w:val="0"/>
                <w:numId w:val="17"/>
              </w:numPr>
              <w:ind/>
              <w:contextualSpacing w:val="1"/>
              <w:rPr>
                <w:sz w:val="22"/>
              </w:rPr>
            </w:pPr>
            <w:r>
              <w:rPr>
                <w:sz w:val="22"/>
              </w:rPr>
              <w:t>Инкотермс: сфера действия, особенности и сравнительная характеристика базисных условий поставки.</w:t>
            </w:r>
          </w:p>
          <w:p w14:paraId="89020000">
            <w:pPr>
              <w:numPr>
                <w:ilvl w:val="0"/>
                <w:numId w:val="17"/>
              </w:numPr>
              <w:ind/>
              <w:contextualSpacing w:val="1"/>
              <w:rPr>
                <w:sz w:val="22"/>
              </w:rPr>
            </w:pPr>
            <w:r>
              <w:rPr>
                <w:sz w:val="22"/>
              </w:rPr>
              <w:t>Организация работы на маркетплейсах</w:t>
            </w:r>
          </w:p>
          <w:p w14:paraId="8A020000">
            <w:pPr>
              <w:numPr>
                <w:ilvl w:val="0"/>
                <w:numId w:val="17"/>
              </w:numPr>
              <w:ind/>
              <w:contextualSpacing w:val="1"/>
              <w:rPr>
                <w:sz w:val="22"/>
              </w:rPr>
            </w:pPr>
            <w:r>
              <w:rPr>
                <w:sz w:val="22"/>
              </w:rPr>
              <w:t>Исследование факторов формирования потребительского спроса в розничной торговле.</w:t>
            </w:r>
          </w:p>
          <w:p w14:paraId="8B020000">
            <w:pPr>
              <w:numPr>
                <w:ilvl w:val="0"/>
                <w:numId w:val="17"/>
              </w:numPr>
              <w:ind/>
              <w:contextualSpacing w:val="1"/>
              <w:rPr>
                <w:sz w:val="22"/>
              </w:rPr>
            </w:pPr>
            <w:r>
              <w:rPr>
                <w:sz w:val="22"/>
              </w:rPr>
              <w:t>Коммерческая деятельность по изучению и прогнозированию спроса в сфере торговли</w:t>
            </w:r>
          </w:p>
          <w:p w14:paraId="8C020000">
            <w:pPr>
              <w:numPr>
                <w:ilvl w:val="0"/>
                <w:numId w:val="17"/>
              </w:numPr>
              <w:ind/>
              <w:contextualSpacing w:val="1"/>
              <w:rPr>
                <w:sz w:val="22"/>
              </w:rPr>
            </w:pPr>
            <w:r>
              <w:rPr>
                <w:sz w:val="22"/>
              </w:rPr>
              <w:t>Организация торгово-технологического процесса в розничных торговых предприятиях.</w:t>
            </w:r>
          </w:p>
          <w:p w14:paraId="8D020000">
            <w:pPr>
              <w:numPr>
                <w:ilvl w:val="0"/>
                <w:numId w:val="17"/>
              </w:numPr>
              <w:ind/>
              <w:contextualSpacing w:val="1"/>
              <w:rPr>
                <w:sz w:val="22"/>
              </w:rPr>
            </w:pPr>
            <w:r>
              <w:rPr>
                <w:sz w:val="22"/>
              </w:rPr>
              <w:t>Разработка рекламной информации и инструментов продвижения товаров и услуг на внешний рынок.</w:t>
            </w:r>
          </w:p>
          <w:p w14:paraId="8E020000">
            <w:pPr>
              <w:numPr>
                <w:ilvl w:val="0"/>
                <w:numId w:val="17"/>
              </w:numPr>
              <w:rPr>
                <w:sz w:val="22"/>
              </w:rPr>
            </w:pPr>
            <w:r>
              <w:rPr>
                <w:sz w:val="22"/>
              </w:rPr>
              <w:t>Анализ и оценка коммерческих рисков в торговой деятельности и пути их снижения</w:t>
            </w:r>
          </w:p>
          <w:p w14:paraId="8F020000">
            <w:pPr>
              <w:numPr>
                <w:ilvl w:val="0"/>
                <w:numId w:val="17"/>
              </w:numPr>
              <w:rPr>
                <w:sz w:val="22"/>
              </w:rPr>
            </w:pPr>
            <w:r>
              <w:rPr>
                <w:sz w:val="22"/>
              </w:rPr>
              <w:t>Анализ розничной торговли: сущность, функции и тенденции развития в России</w:t>
            </w:r>
          </w:p>
          <w:p w14:paraId="90020000">
            <w:pPr>
              <w:numPr>
                <w:ilvl w:val="0"/>
                <w:numId w:val="17"/>
              </w:numPr>
              <w:rPr>
                <w:sz w:val="22"/>
              </w:rPr>
            </w:pPr>
            <w:r>
              <w:rPr>
                <w:sz w:val="22"/>
              </w:rPr>
              <w:t>Отраслевые особенности коммерческой деятельности в сфере оптовой торговли</w:t>
            </w:r>
          </w:p>
          <w:p w14:paraId="91020000">
            <w:pPr>
              <w:numPr>
                <w:ilvl w:val="0"/>
                <w:numId w:val="17"/>
              </w:numPr>
              <w:rPr>
                <w:sz w:val="22"/>
              </w:rPr>
            </w:pPr>
            <w:r>
              <w:rPr>
                <w:sz w:val="22"/>
              </w:rPr>
              <w:t>Отраслевые особенности коммерческой деятельности в сфере розничной торговли</w:t>
            </w:r>
          </w:p>
          <w:p w14:paraId="92020000">
            <w:pPr>
              <w:numPr>
                <w:ilvl w:val="0"/>
                <w:numId w:val="17"/>
              </w:numPr>
              <w:rPr>
                <w:sz w:val="22"/>
              </w:rPr>
            </w:pPr>
            <w:r>
              <w:rPr>
                <w:sz w:val="22"/>
              </w:rPr>
              <w:t>Взаимоотношения субъектов коммерческой деятельности в сфере потребительского рынка</w:t>
            </w:r>
          </w:p>
          <w:p w14:paraId="93020000">
            <w:pPr>
              <w:numPr>
                <w:ilvl w:val="0"/>
                <w:numId w:val="17"/>
              </w:numPr>
              <w:rPr>
                <w:sz w:val="22"/>
              </w:rPr>
            </w:pPr>
            <w:r>
              <w:rPr>
                <w:sz w:val="22"/>
              </w:rPr>
              <w:t>Электронная коммерция как прогрессивная форма развития торговли</w:t>
            </w:r>
          </w:p>
          <w:p w14:paraId="94020000">
            <w:pPr>
              <w:numPr>
                <w:ilvl w:val="0"/>
                <w:numId w:val="17"/>
              </w:numPr>
              <w:rPr>
                <w:sz w:val="22"/>
              </w:rPr>
            </w:pPr>
            <w:r>
              <w:rPr>
                <w:sz w:val="22"/>
              </w:rPr>
              <w:t xml:space="preserve">Формирование экономических ресурсов и их влияние на результаты коммерческой деятельности предприятия </w:t>
            </w:r>
          </w:p>
          <w:p w14:paraId="95020000">
            <w:pPr>
              <w:numPr>
                <w:ilvl w:val="0"/>
                <w:numId w:val="17"/>
              </w:numPr>
              <w:rPr>
                <w:sz w:val="22"/>
              </w:rPr>
            </w:pPr>
            <w:r>
              <w:rPr>
                <w:sz w:val="22"/>
              </w:rPr>
              <w:t>Анализ влияния факторов внешней среды предприятия на развитие коммерческой деятельности</w:t>
            </w:r>
          </w:p>
          <w:p w14:paraId="96020000">
            <w:pPr>
              <w:numPr>
                <w:ilvl w:val="0"/>
                <w:numId w:val="17"/>
              </w:numPr>
              <w:rPr>
                <w:sz w:val="22"/>
              </w:rPr>
            </w:pPr>
            <w:r>
              <w:rPr>
                <w:sz w:val="22"/>
              </w:rPr>
              <w:t>Анализ влияния факторов внутренней среды предприятия на развитие коммерческой деятельности</w:t>
            </w:r>
          </w:p>
          <w:p w14:paraId="97020000">
            <w:pPr>
              <w:numPr>
                <w:ilvl w:val="0"/>
                <w:numId w:val="17"/>
              </w:numPr>
              <w:rPr>
                <w:sz w:val="22"/>
              </w:rPr>
            </w:pPr>
            <w:r>
              <w:rPr>
                <w:sz w:val="22"/>
              </w:rPr>
              <w:t>Анализ и оценка экономических показателей коммерческой деятельности предприятия</w:t>
            </w:r>
          </w:p>
          <w:p w14:paraId="98020000">
            <w:pPr>
              <w:numPr>
                <w:ilvl w:val="0"/>
                <w:numId w:val="17"/>
              </w:numPr>
              <w:rPr>
                <w:sz w:val="22"/>
              </w:rPr>
            </w:pPr>
            <w:r>
              <w:rPr>
                <w:sz w:val="22"/>
              </w:rPr>
              <w:t>Анализ и тенденции развития сетевой розничной торговли (на примере розничной торговой сети)</w:t>
            </w:r>
          </w:p>
          <w:p w14:paraId="99020000">
            <w:pPr>
              <w:numPr>
                <w:ilvl w:val="0"/>
                <w:numId w:val="17"/>
              </w:numPr>
              <w:rPr>
                <w:sz w:val="22"/>
              </w:rPr>
            </w:pPr>
            <w:r>
              <w:rPr>
                <w:sz w:val="22"/>
              </w:rPr>
              <w:t>Методы стимулирования продаж в розничной торговле как инструмент коммерческой деятельности</w:t>
            </w:r>
          </w:p>
          <w:p w14:paraId="9A020000">
            <w:pPr>
              <w:numPr>
                <w:ilvl w:val="0"/>
                <w:numId w:val="17"/>
              </w:numPr>
              <w:rPr>
                <w:sz w:val="22"/>
              </w:rPr>
            </w:pPr>
            <w:r>
              <w:rPr>
                <w:sz w:val="22"/>
              </w:rPr>
              <w:t>Организация хозяйственных связей в торговле</w:t>
            </w:r>
          </w:p>
          <w:p w14:paraId="9B020000">
            <w:pPr>
              <w:numPr>
                <w:ilvl w:val="0"/>
                <w:numId w:val="17"/>
              </w:num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Поиск поставщиков и договорная работа в коммерческой деятельности</w:t>
            </w:r>
          </w:p>
          <w:p w14:paraId="9C020000">
            <w:pPr>
              <w:numPr>
                <w:ilvl w:val="0"/>
                <w:numId w:val="17"/>
              </w:numPr>
              <w:ind/>
              <w:contextualSpacing w:val="1"/>
              <w:jc w:val="both"/>
              <w:rPr>
                <w:sz w:val="22"/>
              </w:rPr>
            </w:pPr>
            <w:r>
              <w:rPr>
                <w:sz w:val="22"/>
              </w:rPr>
              <w:t>Организация хозяйственных связей по закупочно-сбытовой деятельности в предприятиях торговли.</w:t>
            </w:r>
          </w:p>
          <w:p w14:paraId="9D020000">
            <w:pPr>
              <w:numPr>
                <w:ilvl w:val="0"/>
                <w:numId w:val="17"/>
              </w:numPr>
              <w:ind/>
              <w:contextualSpacing w:val="1"/>
              <w:jc w:val="both"/>
              <w:rPr>
                <w:sz w:val="22"/>
              </w:rPr>
            </w:pPr>
            <w:r>
              <w:rPr>
                <w:sz w:val="22"/>
              </w:rPr>
              <w:t>Особенности торговой деятельности в сфере малого бизнеса</w:t>
            </w:r>
          </w:p>
          <w:p w14:paraId="9E020000">
            <w:pPr>
              <w:numPr>
                <w:ilvl w:val="0"/>
                <w:numId w:val="17"/>
              </w:numPr>
              <w:ind/>
              <w:jc w:val="both"/>
              <w:outlineLvl w:val="8"/>
              <w:rPr>
                <w:sz w:val="22"/>
              </w:rPr>
            </w:pPr>
            <w:r>
              <w:rPr>
                <w:sz w:val="22"/>
              </w:rPr>
              <w:t>Организация выставочной деятельности как инструмента торговли</w:t>
            </w:r>
          </w:p>
          <w:p w14:paraId="9F020000">
            <w:pPr>
              <w:numPr>
                <w:ilvl w:val="0"/>
                <w:numId w:val="17"/>
              </w:numPr>
              <w:ind/>
              <w:jc w:val="both"/>
              <w:outlineLvl w:val="8"/>
              <w:rPr>
                <w:sz w:val="22"/>
              </w:rPr>
            </w:pPr>
            <w:r>
              <w:rPr>
                <w:sz w:val="22"/>
              </w:rPr>
              <w:t>Инновационные технологии в сфере торговле как фактор повышения конкурентоспособности коммерческой организации</w:t>
            </w:r>
          </w:p>
          <w:p w14:paraId="A0020000">
            <w:pPr>
              <w:numPr>
                <w:ilvl w:val="0"/>
                <w:numId w:val="17"/>
              </w:numPr>
              <w:ind/>
              <w:jc w:val="both"/>
              <w:outlineLvl w:val="8"/>
              <w:rPr>
                <w:sz w:val="22"/>
              </w:rPr>
            </w:pPr>
            <w:r>
              <w:rPr>
                <w:sz w:val="22"/>
              </w:rPr>
              <w:t xml:space="preserve">Влияние цифровых технологий на результаты торговой деятельности коммерческой организации. </w:t>
            </w:r>
          </w:p>
          <w:p w14:paraId="A1020000">
            <w:pPr>
              <w:numPr>
                <w:ilvl w:val="0"/>
                <w:numId w:val="17"/>
              </w:numPr>
              <w:ind/>
              <w:jc w:val="both"/>
              <w:outlineLvl w:val="8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 xml:space="preserve">Франчайзинг как направление развития торгового бизнеса </w:t>
            </w:r>
          </w:p>
          <w:p w14:paraId="A2020000">
            <w:pPr>
              <w:numPr>
                <w:ilvl w:val="0"/>
                <w:numId w:val="17"/>
              </w:numPr>
              <w:ind/>
              <w:jc w:val="both"/>
              <w:outlineLvl w:val="8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>Влияние конъюнктуры рынка на коммерческую деятельность торгового предприятия.</w:t>
            </w:r>
          </w:p>
          <w:p w14:paraId="A3020000">
            <w:pPr>
              <w:numPr>
                <w:ilvl w:val="0"/>
                <w:numId w:val="17"/>
              </w:numPr>
              <w:ind/>
              <w:jc w:val="both"/>
              <w:outlineLvl w:val="8"/>
              <w:rPr>
                <w:sz w:val="22"/>
              </w:rPr>
            </w:pPr>
            <w:r>
              <w:rPr>
                <w:sz w:val="22"/>
                <w:highlight w:val="white"/>
              </w:rPr>
              <w:t>Развитие коммерческого предприятия в эпоху цифровой трансформации</w:t>
            </w:r>
          </w:p>
          <w:p w14:paraId="A4020000">
            <w:pPr>
              <w:numPr>
                <w:ilvl w:val="0"/>
                <w:numId w:val="17"/>
              </w:numPr>
              <w:ind/>
              <w:jc w:val="both"/>
              <w:outlineLvl w:val="8"/>
              <w:rPr>
                <w:sz w:val="22"/>
              </w:rPr>
            </w:pPr>
            <w:r>
              <w:rPr>
                <w:sz w:val="22"/>
              </w:rPr>
              <w:t xml:space="preserve">Собственная торговая марка как инструмент коммерческой деятельности и конкурентное преимущество торговой сети </w:t>
            </w:r>
          </w:p>
          <w:p w14:paraId="A5020000">
            <w:pPr>
              <w:numPr>
                <w:ilvl w:val="0"/>
                <w:numId w:val="17"/>
              </w:num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Коммерческая деятельность по управлению товарными ресурсами</w:t>
            </w:r>
          </w:p>
          <w:p w14:paraId="A6020000">
            <w:pPr>
              <w:numPr>
                <w:ilvl w:val="0"/>
                <w:numId w:val="17"/>
              </w:num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Современные форматы розничных торговых сетей.</w:t>
            </w:r>
          </w:p>
          <w:p w14:paraId="A7020000">
            <w:pPr>
              <w:numPr>
                <w:ilvl w:val="0"/>
                <w:numId w:val="17"/>
              </w:num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Выбор стратегии коммерческой деятельности торговых организаций на потребительском рынке.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20000">
            <w:pPr>
              <w:ind w:firstLine="35" w:left="-3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-</w:t>
            </w:r>
          </w:p>
        </w:tc>
      </w:tr>
      <w:tr>
        <w:trPr>
          <w:trHeight w:hRule="atLeast" w:val="504"/>
        </w:trPr>
        <w:tc>
          <w:tcPr>
            <w:tcW w:type="dxa" w:w="1317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20000">
            <w:pPr>
              <w:ind/>
              <w:jc w:val="both"/>
              <w:rPr>
                <w:i w:val="1"/>
                <w:sz w:val="24"/>
              </w:rPr>
            </w:pPr>
            <w:r>
              <w:rPr>
                <w:b w:val="1"/>
                <w:sz w:val="24"/>
              </w:rPr>
              <w:t xml:space="preserve">Обязательные аудиторные учебные занятия </w:t>
            </w:r>
            <w:r>
              <w:rPr>
                <w:b w:val="1"/>
                <w:sz w:val="24"/>
              </w:rPr>
              <w:t>по курсово</w:t>
            </w:r>
            <w:r>
              <w:rPr>
                <w:b w:val="1"/>
                <w:sz w:val="24"/>
              </w:rPr>
              <w:t>й</w:t>
            </w:r>
            <w:r>
              <w:rPr>
                <w:b w:val="1"/>
                <w:sz w:val="24"/>
              </w:rPr>
              <w:t xml:space="preserve"> работе</w:t>
            </w:r>
          </w:p>
          <w:p w14:paraId="AA020000">
            <w:pPr>
              <w:widowControl w:val="1"/>
              <w:numPr>
                <w:ilvl w:val="0"/>
                <w:numId w:val="18"/>
              </w:numPr>
              <w:ind w:firstLine="0" w:left="426"/>
              <w:jc w:val="both"/>
              <w:rPr>
                <w:sz w:val="24"/>
              </w:rPr>
            </w:pPr>
            <w:r>
              <w:rPr>
                <w:sz w:val="24"/>
              </w:rPr>
              <w:t>Выбор темы курсовой работы, формулировка актуальности исследования, определение цели, постановка задач.</w:t>
            </w:r>
          </w:p>
          <w:p w14:paraId="AB020000">
            <w:pPr>
              <w:widowControl w:val="1"/>
              <w:numPr>
                <w:ilvl w:val="0"/>
                <w:numId w:val="18"/>
              </w:numPr>
              <w:ind w:firstLine="0" w:left="42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Подбор источников и литературы, </w:t>
            </w:r>
            <w:r>
              <w:rPr>
                <w:sz w:val="24"/>
              </w:rPr>
              <w:t>проверка актуальности предлагаемой в них информации, составление библиографического списка</w:t>
            </w:r>
            <w:r>
              <w:rPr>
                <w:sz w:val="24"/>
              </w:rPr>
              <w:t xml:space="preserve"> и плана курсовой работы плана.</w:t>
            </w:r>
          </w:p>
          <w:p w14:paraId="AC020000">
            <w:pPr>
              <w:widowControl w:val="1"/>
              <w:numPr>
                <w:ilvl w:val="0"/>
                <w:numId w:val="18"/>
              </w:numPr>
              <w:ind w:firstLine="0" w:left="426"/>
              <w:jc w:val="both"/>
              <w:rPr>
                <w:sz w:val="24"/>
              </w:rPr>
            </w:pPr>
            <w:r>
              <w:rPr>
                <w:sz w:val="24"/>
              </w:rPr>
              <w:t>Теоретический анализ источников и литературы, определение понятийного аппарата. Систематизация собранного фактического и цифрового материала путем сведения его в таблицы, диаграммы, графики и схемы.</w:t>
            </w:r>
          </w:p>
          <w:p w14:paraId="AD020000">
            <w:pPr>
              <w:widowControl w:val="1"/>
              <w:numPr>
                <w:ilvl w:val="0"/>
                <w:numId w:val="18"/>
              </w:numPr>
              <w:ind w:firstLine="0" w:left="42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Написание введения курсовой работы. </w:t>
            </w:r>
            <w:r>
              <w:rPr>
                <w:sz w:val="24"/>
              </w:rPr>
              <w:t>Формулировка актуальности, цели, задач, объекта, предмета, методов предстоящего исследования</w:t>
            </w:r>
            <w:r>
              <w:rPr>
                <w:sz w:val="24"/>
              </w:rPr>
              <w:t xml:space="preserve"> </w:t>
            </w:r>
          </w:p>
          <w:p w14:paraId="AE020000">
            <w:pPr>
              <w:widowControl w:val="1"/>
              <w:numPr>
                <w:ilvl w:val="0"/>
                <w:numId w:val="18"/>
              </w:numPr>
              <w:ind w:firstLine="0" w:left="426"/>
              <w:jc w:val="both"/>
              <w:rPr>
                <w:sz w:val="24"/>
              </w:rPr>
            </w:pPr>
            <w:r>
              <w:rPr>
                <w:sz w:val="24"/>
              </w:rPr>
              <w:t>Обобщение теоретических аспектов по проблеме исследования в главе первой курсовой работы.</w:t>
            </w:r>
          </w:p>
          <w:p w14:paraId="AF020000">
            <w:pPr>
              <w:widowControl w:val="1"/>
              <w:numPr>
                <w:ilvl w:val="0"/>
                <w:numId w:val="18"/>
              </w:numPr>
              <w:ind w:firstLine="0" w:left="426"/>
              <w:jc w:val="both"/>
              <w:rPr>
                <w:sz w:val="24"/>
              </w:rPr>
            </w:pPr>
            <w:r>
              <w:rPr>
                <w:sz w:val="24"/>
              </w:rPr>
              <w:t>Оформление результатов практических исследований в главе второй курсовой работы.</w:t>
            </w:r>
          </w:p>
          <w:p w14:paraId="B0020000">
            <w:pPr>
              <w:widowControl w:val="1"/>
              <w:numPr>
                <w:ilvl w:val="0"/>
                <w:numId w:val="18"/>
              </w:numPr>
              <w:ind w:firstLine="0" w:left="42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Подбор и оформление приложений по теме курсовой работы. </w:t>
            </w:r>
          </w:p>
          <w:p w14:paraId="B1020000">
            <w:pPr>
              <w:widowControl w:val="1"/>
              <w:numPr>
                <w:ilvl w:val="0"/>
                <w:numId w:val="18"/>
              </w:numPr>
              <w:ind w:firstLine="0" w:left="426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заключения курсовой работы, содержащее формулировку выводов и предложений по результатам теоретического и практического материала.</w:t>
            </w:r>
          </w:p>
          <w:p w14:paraId="B2020000">
            <w:pPr>
              <w:widowControl w:val="1"/>
              <w:numPr>
                <w:ilvl w:val="0"/>
                <w:numId w:val="18"/>
              </w:numPr>
              <w:ind w:firstLine="0" w:left="426"/>
              <w:jc w:val="both"/>
              <w:rPr>
                <w:sz w:val="24"/>
              </w:rPr>
            </w:pPr>
            <w:r>
              <w:rPr>
                <w:sz w:val="24"/>
              </w:rPr>
              <w:t>Изучение требований к содержанию презентации курсовой работы и составление презентации курсовой работы.</w:t>
            </w:r>
          </w:p>
          <w:p w14:paraId="B3020000">
            <w:pPr>
              <w:widowControl w:val="1"/>
              <w:numPr>
                <w:ilvl w:val="0"/>
                <w:numId w:val="18"/>
              </w:numPr>
              <w:ind w:firstLine="0" w:left="426"/>
              <w:jc w:val="both"/>
              <w:rPr>
                <w:sz w:val="24"/>
              </w:rPr>
            </w:pPr>
            <w:r>
              <w:rPr>
                <w:sz w:val="24"/>
              </w:rPr>
              <w:t>Подготовка к защите курсовой работы (возможно проведение открытых форм защиты курсовой работы).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20000">
            <w:pPr>
              <w:ind w:firstLine="35" w:left="-3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30/30</w:t>
            </w:r>
          </w:p>
        </w:tc>
      </w:tr>
      <w:tr>
        <w:trPr>
          <w:trHeight w:hRule="atLeast" w:val="504"/>
        </w:trPr>
        <w:tc>
          <w:tcPr>
            <w:tcW w:type="dxa" w:w="1317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Самостоятельная учебная работа обучающегося над курсовой работой </w:t>
            </w:r>
          </w:p>
          <w:p w14:paraId="B6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1.Выбор темы курсовой работы, изучение литературных источников, формирование списка литературы.</w:t>
            </w:r>
          </w:p>
          <w:p w14:paraId="B7020000">
            <w:pPr>
              <w:ind/>
              <w:jc w:val="both"/>
              <w:rPr>
                <w:b w:val="1"/>
                <w:sz w:val="24"/>
              </w:rPr>
            </w:pPr>
            <w:r>
              <w:rPr>
                <w:sz w:val="24"/>
              </w:rPr>
              <w:t>2.Сбор, анализ и обобщение материалов исследования, комплектация практической составляющей.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20000">
            <w:pPr>
              <w:ind w:firstLine="35" w:left="-3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8/8</w:t>
            </w:r>
          </w:p>
        </w:tc>
      </w:tr>
      <w:tr>
        <w:trPr>
          <w:trHeight w:hRule="atLeast" w:val="315"/>
        </w:trPr>
        <w:tc>
          <w:tcPr>
            <w:tcW w:type="dxa" w:w="1317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20000">
            <w:pPr>
              <w:rPr>
                <w:sz w:val="22"/>
              </w:rPr>
            </w:pPr>
            <w:r>
              <w:rPr>
                <w:b w:val="1"/>
                <w:sz w:val="22"/>
              </w:rPr>
              <w:t>Раздел 3. Организация и осуществление закупок для государственных, муниципальных и корпоративных нужд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20000">
            <w:pPr>
              <w:ind w:firstLine="35" w:left="-3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50</w:t>
            </w:r>
            <w:r>
              <w:rPr>
                <w:b w:val="1"/>
                <w:sz w:val="22"/>
              </w:rPr>
              <w:t>/</w:t>
            </w:r>
            <w:r>
              <w:rPr>
                <w:b w:val="1"/>
                <w:sz w:val="22"/>
              </w:rPr>
              <w:t>36</w:t>
            </w:r>
          </w:p>
        </w:tc>
      </w:tr>
      <w:tr>
        <w:trPr>
          <w:trHeight w:hRule="atLeast" w:val="300"/>
        </w:trPr>
        <w:tc>
          <w:tcPr>
            <w:tcW w:type="dxa" w:w="1317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20000">
            <w:pPr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МДК. 01.03. Организация и осуществление закупок для государственных, муниципальных и корпоративных нужд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20000">
            <w:pPr>
              <w:ind w:firstLine="35" w:left="-3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34/20</w:t>
            </w:r>
          </w:p>
        </w:tc>
      </w:tr>
      <w:tr>
        <w:trPr>
          <w:trHeight w:hRule="atLeast" w:val="288"/>
        </w:trPr>
        <w:tc>
          <w:tcPr>
            <w:tcW w:type="dxa" w:w="27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20000">
            <w:pPr>
              <w:rPr>
                <w:sz w:val="22"/>
              </w:rPr>
            </w:pPr>
            <w:r>
              <w:rPr>
                <w:b w:val="1"/>
                <w:sz w:val="22"/>
              </w:rPr>
              <w:t>Тема 3.1.</w:t>
            </w:r>
            <w:r>
              <w:rPr>
                <w:sz w:val="22"/>
              </w:rPr>
              <w:t xml:space="preserve"> </w:t>
            </w:r>
          </w:p>
          <w:p w14:paraId="BE020000">
            <w:pPr>
              <w:rPr>
                <w:sz w:val="22"/>
              </w:rPr>
            </w:pPr>
            <w:r>
              <w:rPr>
                <w:b w:val="1"/>
                <w:sz w:val="22"/>
              </w:rPr>
              <w:t>Федеральная контрактная система Российской Федерации: концепция, понятия и термины, цели и принципы, сфера применения</w:t>
            </w:r>
          </w:p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20000">
            <w:pPr>
              <w:pStyle w:val="Style_13"/>
              <w:spacing w:after="0"/>
              <w:ind/>
              <w:jc w:val="left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Содержание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20000">
            <w:pPr>
              <w:ind w:firstLine="35" w:left="-3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4/</w:t>
            </w:r>
            <w:r>
              <w:rPr>
                <w:b w:val="1"/>
                <w:sz w:val="22"/>
              </w:rPr>
              <w:t>-</w:t>
            </w:r>
          </w:p>
        </w:tc>
      </w:tr>
      <w:tr>
        <w:trPr>
          <w:trHeight w:hRule="atLeast" w:val="46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20000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2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Законодательство Российской Федерации о контрактной системе в сфере закупок для обеспечения государственных и муниципальных нужд. Состав субъектов закупок и их функции. Полномочия органов исполнительной власти и органов местного самоуправления в ФКС. Требования к участникам закупки.  Критерии к участникам закупок.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20000">
            <w:pPr>
              <w:ind w:firstLine="35" w:left="-35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>
        <w:trPr>
          <w:trHeight w:hRule="atLeast" w:val="460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20000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20000">
            <w:pPr>
              <w:rPr>
                <w:sz w:val="22"/>
              </w:rPr>
            </w:pPr>
            <w:r>
              <w:rPr>
                <w:sz w:val="22"/>
              </w:rPr>
              <w:t>Основы и принципы контрактной системы в сфере закупок для обеспечения государственных и муниципальных нужд. Контрактная служба. Комиссия по осуществлению закупок. Специализированная организация. Эксперты. Экспертные организации.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20000">
            <w:pPr>
              <w:ind w:firstLine="35" w:left="-35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>
        <w:trPr>
          <w:trHeight w:hRule="atLeast" w:val="200"/>
        </w:trPr>
        <w:tc>
          <w:tcPr>
            <w:tcW w:type="dxa" w:w="27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20000">
            <w:pPr>
              <w:rPr>
                <w:sz w:val="22"/>
              </w:rPr>
            </w:pPr>
            <w:r>
              <w:rPr>
                <w:b w:val="1"/>
                <w:sz w:val="22"/>
              </w:rPr>
              <w:t>Тема 3.2.</w:t>
            </w:r>
            <w:r>
              <w:rPr>
                <w:sz w:val="22"/>
              </w:rPr>
              <w:t xml:space="preserve"> </w:t>
            </w:r>
          </w:p>
          <w:p w14:paraId="C8020000">
            <w:pPr>
              <w:rPr>
                <w:sz w:val="22"/>
              </w:rPr>
            </w:pPr>
            <w:r>
              <w:rPr>
                <w:b w:val="1"/>
                <w:sz w:val="22"/>
              </w:rPr>
              <w:t>Прогнозирование и планирование закупок для государственных и муниципальных нужд</w:t>
            </w:r>
          </w:p>
          <w:p w14:paraId="C9020000">
            <w:pPr>
              <w:rPr>
                <w:b w:val="1"/>
                <w:sz w:val="22"/>
              </w:rPr>
            </w:pPr>
          </w:p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20000">
            <w:pPr>
              <w:pStyle w:val="Style_13"/>
              <w:spacing w:after="0"/>
              <w:ind/>
              <w:jc w:val="left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Содержание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20000">
            <w:pPr>
              <w:ind w:firstLine="35" w:left="-3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4/2</w:t>
            </w:r>
          </w:p>
        </w:tc>
      </w:tr>
      <w:tr>
        <w:trPr>
          <w:trHeight w:hRule="atLeast" w:val="315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20000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20000">
            <w:pPr>
              <w:rPr>
                <w:sz w:val="22"/>
              </w:rPr>
            </w:pPr>
            <w:r>
              <w:rPr>
                <w:sz w:val="22"/>
              </w:rPr>
              <w:t xml:space="preserve"> Планирование и нормирование в сфере государственных и муниципальных закупок. Формирование планов-графиков закупок для государственных и муниципальных нужд. Информационное обеспечение контрактной системы в сфере закупок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20000">
            <w:pPr>
              <w:ind w:firstLine="35" w:left="-35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>
        <w:trPr>
          <w:trHeight w:hRule="atLeast" w:val="315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20000">
            <w:pPr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Практические занятия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20000">
            <w:pPr>
              <w:ind w:firstLine="35" w:left="-3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2/2</w:t>
            </w:r>
          </w:p>
        </w:tc>
      </w:tr>
      <w:tr>
        <w:trPr>
          <w:trHeight w:hRule="atLeast" w:val="315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20000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20000">
            <w:pPr>
              <w:rPr>
                <w:sz w:val="22"/>
              </w:rPr>
            </w:pPr>
            <w:r>
              <w:rPr>
                <w:sz w:val="22"/>
              </w:rPr>
              <w:t>Составление планов-графиков закупок для государственных и муниципальных нужд.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20000">
            <w:pPr>
              <w:ind w:firstLine="35" w:left="-35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>
        <w:trPr>
          <w:trHeight w:hRule="atLeast" w:val="315"/>
        </w:trPr>
        <w:tc>
          <w:tcPr>
            <w:tcW w:type="dxa" w:w="27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20000">
            <w:pPr>
              <w:rPr>
                <w:sz w:val="22"/>
              </w:rPr>
            </w:pPr>
            <w:r>
              <w:rPr>
                <w:b w:val="1"/>
                <w:sz w:val="22"/>
              </w:rPr>
              <w:t>Тема 3.3.</w:t>
            </w:r>
            <w:r>
              <w:rPr>
                <w:sz w:val="22"/>
              </w:rPr>
              <w:t xml:space="preserve"> </w:t>
            </w:r>
          </w:p>
          <w:p w14:paraId="D5020000">
            <w:pPr>
              <w:rPr>
                <w:sz w:val="22"/>
              </w:rPr>
            </w:pPr>
            <w:r>
              <w:rPr>
                <w:b w:val="1"/>
                <w:sz w:val="22"/>
              </w:rPr>
              <w:t>Процедуры осуществления закупок</w:t>
            </w:r>
          </w:p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20000">
            <w:pPr>
              <w:rPr>
                <w:sz w:val="22"/>
              </w:rPr>
            </w:pPr>
            <w:r>
              <w:rPr>
                <w:b w:val="1"/>
                <w:sz w:val="22"/>
              </w:rPr>
              <w:t>Содержание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20000">
            <w:pPr>
              <w:ind w:firstLine="35" w:left="-3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</w:t>
            </w:r>
            <w:r>
              <w:rPr>
                <w:b w:val="1"/>
                <w:sz w:val="22"/>
              </w:rPr>
              <w:t>2</w:t>
            </w:r>
            <w:r>
              <w:rPr>
                <w:b w:val="1"/>
                <w:sz w:val="22"/>
              </w:rPr>
              <w:t>/</w:t>
            </w:r>
            <w:r>
              <w:rPr>
                <w:b w:val="1"/>
                <w:sz w:val="22"/>
              </w:rPr>
              <w:t>10</w:t>
            </w:r>
          </w:p>
        </w:tc>
      </w:tr>
      <w:tr>
        <w:trPr>
          <w:trHeight w:hRule="atLeast" w:val="315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20000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2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Определение объекта закупки. Правила описания объекта закупки. Обеспечение заявок при проведении конкурсов и аукционов. Критерии к товарам: национальный режим. Квотирование закупок.</w:t>
            </w:r>
          </w:p>
        </w:tc>
        <w:tc>
          <w:tcPr>
            <w:tcW w:type="dxa" w:w="19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20000">
            <w:pPr>
              <w:ind w:firstLine="35" w:left="-35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  <w:p w14:paraId="DB020000">
            <w:pPr>
              <w:ind w:firstLine="35" w:left="-35"/>
              <w:jc w:val="center"/>
              <w:rPr>
                <w:sz w:val="22"/>
              </w:rPr>
            </w:pPr>
          </w:p>
        </w:tc>
      </w:tr>
      <w:tr>
        <w:trPr>
          <w:trHeight w:hRule="atLeast" w:val="315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20000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20000">
            <w:pPr>
              <w:rPr>
                <w:b w:val="1"/>
                <w:sz w:val="22"/>
              </w:rPr>
            </w:pPr>
            <w:r>
              <w:rPr>
                <w:sz w:val="22"/>
              </w:rPr>
              <w:t>Определение поставщика (подрядчика, исполнителя) путем проведения запроса предложений в электронной форме. Осуществление закупки у единственного поставщика (подрядчика, исполнителя).</w:t>
            </w:r>
          </w:p>
        </w:tc>
        <w:tc>
          <w:tcPr>
            <w:tcW w:type="dxa" w:w="1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20000">
            <w:pPr>
              <w:pStyle w:val="Style_13"/>
              <w:spacing w:after="0"/>
              <w:ind/>
              <w:jc w:val="left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Практические занятия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20000">
            <w:pPr>
              <w:ind w:firstLine="35" w:left="-3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10</w:t>
            </w:r>
            <w:r>
              <w:rPr>
                <w:b w:val="1"/>
                <w:sz w:val="22"/>
              </w:rPr>
              <w:t>/</w:t>
            </w:r>
            <w:r>
              <w:rPr>
                <w:b w:val="1"/>
                <w:sz w:val="22"/>
              </w:rPr>
              <w:t>10</w:t>
            </w:r>
          </w:p>
        </w:tc>
      </w:tr>
      <w:tr>
        <w:trPr>
          <w:trHeight w:hRule="atLeast" w:val="288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20000">
            <w:pPr>
              <w:pStyle w:val="Style_13"/>
              <w:spacing w:after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20000">
            <w:pPr>
              <w:rPr>
                <w:b w:val="1"/>
                <w:sz w:val="22"/>
              </w:rPr>
            </w:pPr>
            <w:r>
              <w:rPr>
                <w:sz w:val="22"/>
              </w:rPr>
              <w:t>Подготовка технического задания на закупку.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20000">
            <w:pPr>
              <w:ind w:firstLine="35" w:left="-35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>
        <w:trPr>
          <w:trHeight w:hRule="atLeast" w:val="288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20000">
            <w:pPr>
              <w:pStyle w:val="Style_13"/>
              <w:spacing w:after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20000">
            <w:pPr>
              <w:rPr>
                <w:sz w:val="22"/>
              </w:rPr>
            </w:pPr>
            <w:r>
              <w:rPr>
                <w:sz w:val="22"/>
              </w:rPr>
              <w:t>Определение поставщиков (подрядчиков, исполнителей) путем проведения открытого конкурса в электронной форме, электронного аукциона, проведения запроса котировок.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20000">
            <w:pPr>
              <w:ind w:firstLine="35" w:left="-35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>
        <w:trPr>
          <w:trHeight w:hRule="atLeast" w:val="288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20000">
            <w:pPr>
              <w:pStyle w:val="Style_13"/>
              <w:spacing w:after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20000">
            <w:pPr>
              <w:rPr>
                <w:sz w:val="22"/>
              </w:rPr>
            </w:pPr>
            <w:r>
              <w:rPr>
                <w:sz w:val="22"/>
              </w:rPr>
              <w:t>Определение процедуры закупок (открытый конкурс или аукцион) в зависимости от стоимости закупки и источников средств (собственные, заемные).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20000">
            <w:pPr>
              <w:ind w:firstLine="35" w:left="-35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>
        <w:trPr>
          <w:trHeight w:hRule="atLeast" w:val="288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20000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2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Расчёт максимального размера обеспечения заявки для аукциона при разных условиях.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20000">
            <w:pPr>
              <w:ind w:firstLine="35" w:left="-35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>
        <w:trPr>
          <w:trHeight w:hRule="atLeast" w:val="288"/>
        </w:trPr>
        <w:tc>
          <w:tcPr>
            <w:tcW w:type="dxa" w:w="27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20000">
            <w:pPr>
              <w:rPr>
                <w:sz w:val="22"/>
              </w:rPr>
            </w:pPr>
            <w:r>
              <w:rPr>
                <w:b w:val="1"/>
                <w:sz w:val="22"/>
              </w:rPr>
              <w:t>Тема 3.4.</w:t>
            </w:r>
            <w:r>
              <w:rPr>
                <w:sz w:val="22"/>
              </w:rPr>
              <w:t xml:space="preserve"> </w:t>
            </w:r>
          </w:p>
          <w:p w14:paraId="ED020000">
            <w:pPr>
              <w:rPr>
                <w:sz w:val="22"/>
              </w:rPr>
            </w:pPr>
            <w:r>
              <w:rPr>
                <w:b w:val="1"/>
                <w:sz w:val="22"/>
              </w:rPr>
              <w:t>Государственный и муниципальный контракт</w:t>
            </w:r>
          </w:p>
          <w:p w14:paraId="EE020000">
            <w:pPr>
              <w:rPr>
                <w:sz w:val="22"/>
              </w:rPr>
            </w:pPr>
          </w:p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20000">
            <w:pPr>
              <w:rPr>
                <w:sz w:val="22"/>
              </w:rPr>
            </w:pPr>
            <w:r>
              <w:rPr>
                <w:b w:val="1"/>
                <w:sz w:val="22"/>
              </w:rPr>
              <w:t>Содержание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20000">
            <w:pPr>
              <w:ind w:firstLine="35" w:left="-3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6/4</w:t>
            </w:r>
          </w:p>
        </w:tc>
      </w:tr>
      <w:tr>
        <w:trPr>
          <w:trHeight w:hRule="atLeast" w:val="288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20000">
            <w:pPr>
              <w:pStyle w:val="Style_13"/>
              <w:spacing w:after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20000">
            <w:pPr>
              <w:rPr>
                <w:sz w:val="22"/>
              </w:rPr>
            </w:pPr>
            <w:r>
              <w:rPr>
                <w:sz w:val="22"/>
              </w:rPr>
              <w:t>Подготовка и заключение государственного и муниципального контракта. Общие требования и существенные условия контракта.  Особенности осуществления закупок. Обеспечение исполнения контракта. Условия банковской гарантии. Реестр банковских гарантий. Основания для отказа в принятии банковской гарантии заказчиком. Особенности исполнения, изменения, расторжения контракта.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20000">
            <w:pPr>
              <w:ind w:firstLine="35" w:left="-35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>
        <w:trPr>
          <w:trHeight w:hRule="atLeast" w:val="288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20000">
            <w:pPr>
              <w:pStyle w:val="Style_13"/>
              <w:spacing w:after="0"/>
              <w:ind/>
              <w:jc w:val="left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Практические занятия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20000">
            <w:pPr>
              <w:ind w:firstLine="35" w:left="-3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4/4</w:t>
            </w:r>
          </w:p>
        </w:tc>
      </w:tr>
      <w:tr>
        <w:trPr>
          <w:trHeight w:hRule="atLeast" w:val="288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20000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2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Размещение информации о заключении, изменении, расторжении и исполнении контракта в сети </w:t>
            </w:r>
            <w:r>
              <w:rPr>
                <w:sz w:val="22"/>
              </w:rPr>
              <w:t>Интернет. Реестр контрактов, заключенных заказчиком.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20000">
            <w:pPr>
              <w:ind w:firstLine="35" w:left="-35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>
        <w:trPr>
          <w:trHeight w:hRule="atLeast" w:val="288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20000">
            <w:pPr>
              <w:pStyle w:val="Style_13"/>
              <w:spacing w:after="0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20000">
            <w:pPr>
              <w:ind/>
              <w:jc w:val="both"/>
              <w:rPr>
                <w:b w:val="1"/>
                <w:sz w:val="22"/>
              </w:rPr>
            </w:pPr>
            <w:r>
              <w:rPr>
                <w:sz w:val="22"/>
              </w:rPr>
              <w:t>Определение минимальной стоимости одного из контрактов, предоставляемых участником закупки для подтверждения добросовестности.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20000">
            <w:pPr>
              <w:ind w:firstLine="35" w:left="-35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>
        <w:trPr>
          <w:trHeight w:hRule="atLeast" w:val="275"/>
        </w:trPr>
        <w:tc>
          <w:tcPr>
            <w:tcW w:type="dxa" w:w="27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20000">
            <w:pPr>
              <w:rPr>
                <w:sz w:val="22"/>
              </w:rPr>
            </w:pPr>
            <w:r>
              <w:rPr>
                <w:b w:val="1"/>
                <w:sz w:val="22"/>
              </w:rPr>
              <w:t>Тема 3.5.</w:t>
            </w:r>
            <w:r>
              <w:rPr>
                <w:sz w:val="22"/>
              </w:rPr>
              <w:t xml:space="preserve"> </w:t>
            </w:r>
          </w:p>
          <w:p w14:paraId="FD020000">
            <w:pPr>
              <w:rPr>
                <w:sz w:val="22"/>
              </w:rPr>
            </w:pPr>
            <w:r>
              <w:rPr>
                <w:b w:val="1"/>
                <w:sz w:val="22"/>
              </w:rPr>
              <w:t>Контроль, аудит и ответственность в сфере закупок.</w:t>
            </w:r>
          </w:p>
          <w:p w14:paraId="FE020000">
            <w:pPr>
              <w:rPr>
                <w:sz w:val="22"/>
              </w:rPr>
            </w:pPr>
          </w:p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20000">
            <w:pPr>
              <w:rPr>
                <w:sz w:val="22"/>
              </w:rPr>
            </w:pPr>
            <w:r>
              <w:rPr>
                <w:b w:val="1"/>
                <w:sz w:val="22"/>
              </w:rPr>
              <w:t>Содержание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30000">
            <w:pPr>
              <w:ind w:firstLine="35" w:left="-3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4/2</w:t>
            </w:r>
          </w:p>
        </w:tc>
      </w:tr>
      <w:tr>
        <w:trPr>
          <w:trHeight w:hRule="atLeast" w:val="288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30000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30000">
            <w:pPr>
              <w:rPr>
                <w:sz w:val="22"/>
              </w:rPr>
            </w:pPr>
            <w:r>
              <w:rPr>
                <w:sz w:val="22"/>
              </w:rPr>
              <w:t>Аудит и контроль в сфере закупок. Способы осуществления контроля. Контрольные органы и их полномочия. Реестр недобросовестных поставщиков. Ответственность за нарушение законодательства о закупках для государственных и муниципальных нужд.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30000">
            <w:pPr>
              <w:ind w:firstLine="35" w:left="-35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>
        <w:trPr>
          <w:trHeight w:hRule="atLeast" w:val="288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30000">
            <w:pPr>
              <w:pStyle w:val="Style_13"/>
              <w:spacing w:after="0"/>
              <w:ind/>
              <w:jc w:val="left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Практические занятия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30000">
            <w:pPr>
              <w:ind w:firstLine="35" w:left="-3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2/2</w:t>
            </w:r>
          </w:p>
        </w:tc>
      </w:tr>
      <w:tr>
        <w:trPr>
          <w:trHeight w:hRule="atLeast" w:val="288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30000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30000">
            <w:pPr>
              <w:rPr>
                <w:sz w:val="22"/>
              </w:rPr>
            </w:pPr>
            <w:r>
              <w:rPr>
                <w:sz w:val="22"/>
              </w:rPr>
              <w:t>Обжалование действий (бездействий) заказчика, уполномоченного органа, специализированной организации, комиссии по осуществлению закупок, должностного лица контрактной службы заказчика.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30000">
            <w:pPr>
              <w:ind w:firstLine="35" w:left="-35"/>
              <w:jc w:val="center"/>
              <w:rPr>
                <w:rFonts w:ascii="Wingdings" w:hAnsi="Wingdings"/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>
        <w:trPr>
          <w:trHeight w:hRule="atLeast" w:val="287"/>
        </w:trPr>
        <w:tc>
          <w:tcPr>
            <w:tcW w:type="dxa" w:w="27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30000">
            <w:pPr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 xml:space="preserve">Тема 3.6. </w:t>
            </w:r>
          </w:p>
          <w:p w14:paraId="0A030000">
            <w:pPr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Организация закупок в коммерческих организациях</w:t>
            </w:r>
          </w:p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30000">
            <w:pPr>
              <w:rPr>
                <w:sz w:val="22"/>
              </w:rPr>
            </w:pPr>
            <w:r>
              <w:rPr>
                <w:b w:val="1"/>
                <w:sz w:val="22"/>
              </w:rPr>
              <w:t>Содержание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30000">
            <w:pPr>
              <w:ind w:firstLine="35" w:left="-3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4/2</w:t>
            </w:r>
          </w:p>
        </w:tc>
      </w:tr>
      <w:tr>
        <w:trPr>
          <w:trHeight w:hRule="atLeast" w:val="288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30000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30000">
            <w:pPr>
              <w:rPr>
                <w:sz w:val="22"/>
              </w:rPr>
            </w:pPr>
            <w:r>
              <w:rPr>
                <w:sz w:val="22"/>
              </w:rPr>
              <w:t>Законодательство Российской Федерации о контрактной системе в сфере закупок коммерческих организаций. Планирование и обоснование закупок в коммерческих организациях. Осуществление закупок в коммерческих организациях. Контракты по закупкам в коммерческих организациях. Мониторинг, контроль, аудит и защита прав и интересов участников закупок.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30000">
            <w:pPr>
              <w:ind w:firstLine="35" w:left="-35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>
        <w:trPr>
          <w:trHeight w:hRule="atLeast" w:val="288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04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30000">
            <w:pPr>
              <w:pStyle w:val="Style_13"/>
              <w:spacing w:after="0"/>
              <w:ind/>
              <w:jc w:val="left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Практические занятия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30000">
            <w:pPr>
              <w:ind w:firstLine="35" w:left="-3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2/2</w:t>
            </w:r>
          </w:p>
        </w:tc>
      </w:tr>
      <w:tr>
        <w:trPr>
          <w:trHeight w:hRule="atLeast" w:val="288"/>
        </w:trPr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30000">
            <w:pPr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10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30000">
            <w:pPr>
              <w:rPr>
                <w:sz w:val="22"/>
              </w:rPr>
            </w:pPr>
            <w:r>
              <w:rPr>
                <w:sz w:val="22"/>
              </w:rPr>
              <w:t xml:space="preserve"> Определение ответственности за нарушение условий поставки по ФЗ-44.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30000">
            <w:pPr>
              <w:ind w:firstLine="35" w:left="-35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>
        <w:trPr>
          <w:trHeight w:hRule="atLeast" w:val="287"/>
        </w:trPr>
        <w:tc>
          <w:tcPr>
            <w:tcW w:type="dxa" w:w="1317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30000">
            <w:pPr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Консультации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30000">
            <w:pPr>
              <w:ind w:firstLine="35" w:left="-3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6</w:t>
            </w:r>
          </w:p>
        </w:tc>
      </w:tr>
      <w:tr>
        <w:trPr>
          <w:trHeight w:hRule="atLeast" w:val="287"/>
        </w:trPr>
        <w:tc>
          <w:tcPr>
            <w:tcW w:type="dxa" w:w="1317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30000">
            <w:pPr>
              <w:ind/>
              <w:jc w:val="both"/>
              <w:rPr>
                <w:b w:val="1"/>
                <w:i w:val="1"/>
                <w:sz w:val="22"/>
              </w:rPr>
            </w:pPr>
            <w:r>
              <w:rPr>
                <w:b w:val="1"/>
                <w:sz w:val="22"/>
              </w:rPr>
              <w:t>Промежуточная аттестация  экзамен</w:t>
            </w:r>
            <w:r>
              <w:rPr>
                <w:b w:val="1"/>
                <w:sz w:val="22"/>
              </w:rPr>
              <w:t xml:space="preserve"> по МДК 01.03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30000">
            <w:pPr>
              <w:ind w:firstLine="35" w:left="-3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6</w:t>
            </w:r>
          </w:p>
        </w:tc>
      </w:tr>
      <w:tr>
        <w:trPr>
          <w:trHeight w:hRule="atLeast" w:val="287"/>
        </w:trPr>
        <w:tc>
          <w:tcPr>
            <w:tcW w:type="dxa" w:w="1317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30000">
            <w:pPr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Учебная практика МДК 01.03.</w:t>
            </w:r>
          </w:p>
          <w:p w14:paraId="1A030000">
            <w:pPr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Виды работ:</w:t>
            </w:r>
          </w:p>
          <w:p w14:paraId="1B030000">
            <w:pPr>
              <w:ind/>
              <w:jc w:val="both"/>
              <w:rPr>
                <w:b w:val="1"/>
                <w:sz w:val="22"/>
              </w:rPr>
            </w:pPr>
            <w:r>
              <w:rPr>
                <w:sz w:val="22"/>
              </w:rPr>
              <w:t>Формирование начальной (максимальной) цены закупки, описания объекта закупки, требований к участнику закупки, порядка оценки участников, проекта контракта.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30000">
            <w:pPr>
              <w:ind w:firstLine="35" w:left="-3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4</w:t>
            </w:r>
            <w:r>
              <w:rPr>
                <w:b w:val="1"/>
                <w:sz w:val="22"/>
              </w:rPr>
              <w:t>/4</w:t>
            </w:r>
          </w:p>
        </w:tc>
      </w:tr>
      <w:tr>
        <w:trPr>
          <w:trHeight w:hRule="atLeast" w:val="287"/>
        </w:trPr>
        <w:tc>
          <w:tcPr>
            <w:tcW w:type="dxa" w:w="1317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30000">
            <w:pPr>
              <w:rPr>
                <w:sz w:val="22"/>
              </w:rPr>
            </w:pPr>
            <w:r>
              <w:rPr>
                <w:b w:val="1"/>
                <w:sz w:val="22"/>
              </w:rPr>
              <w:t>Производственная практика МДК 01.03.</w:t>
            </w:r>
          </w:p>
          <w:p w14:paraId="1E030000">
            <w:pPr>
              <w:ind/>
              <w:contextualSpacing w:val="1"/>
              <w:jc w:val="both"/>
              <w:rPr>
                <w:sz w:val="22"/>
              </w:rPr>
            </w:pPr>
            <w:r>
              <w:rPr>
                <w:b w:val="1"/>
                <w:sz w:val="22"/>
              </w:rPr>
              <w:t>Виды работ:</w:t>
            </w:r>
          </w:p>
          <w:p w14:paraId="1F030000">
            <w:pPr>
              <w:ind/>
              <w:jc w:val="both"/>
              <w:rPr>
                <w:b w:val="1"/>
                <w:sz w:val="22"/>
              </w:rPr>
            </w:pPr>
            <w:r>
              <w:rPr>
                <w:sz w:val="22"/>
              </w:rPr>
              <w:t>Составление и оформление закупочной документации, осуществления ее проверки для проведения закупочной процедуры, организационно-технического обеспечения деятельности закупочных комиссий, оценки результатов и подведение итогов закупочной процедуры.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30000">
            <w:pPr>
              <w:ind w:firstLine="35" w:left="-3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12</w:t>
            </w:r>
            <w:r>
              <w:rPr>
                <w:b w:val="1"/>
                <w:sz w:val="22"/>
              </w:rPr>
              <w:t>/12</w:t>
            </w:r>
          </w:p>
        </w:tc>
      </w:tr>
      <w:tr>
        <w:trPr>
          <w:trHeight w:hRule="atLeast" w:val="287"/>
        </w:trPr>
        <w:tc>
          <w:tcPr>
            <w:tcW w:type="dxa" w:w="1317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30000">
            <w:pPr>
              <w:ind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Консультации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30000">
            <w:pPr>
              <w:ind w:firstLine="35" w:left="-3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10</w:t>
            </w:r>
          </w:p>
        </w:tc>
      </w:tr>
      <w:tr>
        <w:trPr>
          <w:trHeight w:hRule="atLeast" w:val="287"/>
        </w:trPr>
        <w:tc>
          <w:tcPr>
            <w:tcW w:type="dxa" w:w="1317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30000">
            <w:pPr>
              <w:ind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Промежуточная аттестация экзамен по модулю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30000">
            <w:pPr>
              <w:ind w:firstLine="35" w:left="-3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8</w:t>
            </w:r>
          </w:p>
        </w:tc>
      </w:tr>
      <w:tr>
        <w:trPr>
          <w:trHeight w:hRule="atLeast" w:val="287"/>
        </w:trPr>
        <w:tc>
          <w:tcPr>
            <w:tcW w:type="dxa" w:w="1317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30000">
            <w:pPr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Всего:</w:t>
            </w:r>
          </w:p>
        </w:tc>
        <w:tc>
          <w:tcPr>
            <w:tcW w:type="dxa" w:w="1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30000">
            <w:pPr>
              <w:ind w:firstLine="35" w:left="-3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346</w:t>
            </w:r>
          </w:p>
        </w:tc>
      </w:tr>
    </w:tbl>
    <w:p w14:paraId="27030000">
      <w:pPr>
        <w:sectPr>
          <w:footerReference r:id="rId2" w:type="default"/>
          <w:pgSz w:h="11907" w:orient="landscape" w:w="16840"/>
          <w:pgMar w:bottom="851" w:footer="709" w:gutter="0" w:header="709" w:left="992" w:right="1134" w:top="851"/>
        </w:sectPr>
      </w:pPr>
    </w:p>
    <w:p w14:paraId="28030000">
      <w:pPr>
        <w:spacing w:after="120" w:before="120"/>
        <w:ind/>
        <w:rPr>
          <w:b w:val="1"/>
          <w:sz w:val="26"/>
        </w:rPr>
      </w:pPr>
      <w:r>
        <w:rPr>
          <w:b w:val="1"/>
          <w:sz w:val="26"/>
        </w:rPr>
        <w:t>3.</w:t>
      </w:r>
      <w:r>
        <w:rPr>
          <w:b w:val="1"/>
          <w:sz w:val="26"/>
        </w:rPr>
        <w:t>УСЛОВИЯ РЕАЛИЗАЦИИ ПРОГРАММЫ ПРОФЕССИОНАЛЬНОГО МОДУЛЯ</w:t>
      </w:r>
    </w:p>
    <w:p w14:paraId="29030000">
      <w:pPr>
        <w:ind w:firstLine="709" w:left="360"/>
        <w:contextualSpacing w:val="1"/>
        <w:rPr>
          <w:b w:val="1"/>
          <w:sz w:val="26"/>
        </w:rPr>
      </w:pPr>
    </w:p>
    <w:p w14:paraId="2A030000">
      <w:pPr>
        <w:pStyle w:val="Style_7"/>
        <w:ind w:firstLine="0" w:left="0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>3.1Для реализации программы профессионального модуля предусмотрены следующие специальные помещения:</w:t>
      </w:r>
    </w:p>
    <w:p w14:paraId="2B030000">
      <w:pPr>
        <w:tabs>
          <w:tab w:leader="none" w:pos="426" w:val="left"/>
        </w:tabs>
        <w:ind w:firstLine="709" w:left="0"/>
        <w:jc w:val="both"/>
        <w:rPr>
          <w:sz w:val="24"/>
        </w:rPr>
      </w:pPr>
      <w:r>
        <w:rPr>
          <w:sz w:val="24"/>
        </w:rPr>
        <w:t>Кабинеты</w:t>
      </w:r>
      <w:r>
        <w:rPr>
          <w:i w:val="1"/>
          <w:sz w:val="24"/>
        </w:rPr>
        <w:t xml:space="preserve"> «</w:t>
      </w:r>
      <w:r>
        <w:rPr>
          <w:sz w:val="24"/>
        </w:rPr>
        <w:t>Автоматизации торгово-технологических процессов»</w:t>
      </w: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44"/>
        <w:gridCol w:w="4764"/>
        <w:gridCol w:w="4643"/>
      </w:tblGrid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30000">
            <w:pPr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30000">
            <w:pPr>
              <w:rPr>
                <w:sz w:val="24"/>
              </w:rPr>
            </w:pPr>
            <w:r>
              <w:rPr>
                <w:sz w:val="24"/>
              </w:rPr>
              <w:t>Наименование оборудования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30000">
            <w:pPr>
              <w:rPr>
                <w:sz w:val="24"/>
              </w:rPr>
            </w:pPr>
            <w:r>
              <w:rPr>
                <w:sz w:val="24"/>
              </w:rPr>
              <w:t>Техническое описание</w:t>
            </w:r>
          </w:p>
        </w:tc>
      </w:tr>
      <w:tr>
        <w:trPr>
          <w:trHeight w:hRule="atLeast" w:val="278"/>
        </w:trPr>
        <w:tc>
          <w:tcPr>
            <w:tcW w:type="dxa" w:w="99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30000">
            <w:pPr>
              <w:rPr>
                <w:sz w:val="24"/>
              </w:rPr>
            </w:pPr>
            <w:r>
              <w:rPr>
                <w:sz w:val="24"/>
              </w:rPr>
              <w:t>I Специализированная мебель и системы хранения</w:t>
            </w:r>
          </w:p>
        </w:tc>
      </w:tr>
      <w:tr>
        <w:trPr>
          <w:trHeight w:hRule="atLeast" w:val="277"/>
        </w:trPr>
        <w:tc>
          <w:tcPr>
            <w:tcW w:type="dxa" w:w="99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30000">
            <w:pPr>
              <w:rPr>
                <w:sz w:val="24"/>
              </w:rPr>
            </w:pPr>
            <w:r>
              <w:rPr>
                <w:sz w:val="24"/>
              </w:rPr>
              <w:t>Основное оборудование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30000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30000">
            <w:pPr>
              <w:rPr>
                <w:sz w:val="24"/>
              </w:rPr>
            </w:pPr>
            <w:r>
              <w:rPr>
                <w:sz w:val="24"/>
              </w:rPr>
              <w:t>рабочие места обучающихся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30000">
            <w:pPr>
              <w:rPr>
                <w:sz w:val="24"/>
              </w:rPr>
            </w:pPr>
            <w:r>
              <w:rPr>
                <w:sz w:val="24"/>
              </w:rPr>
              <w:t xml:space="preserve">Офисный стол ((ШхГхВ) 1200х700х780 столешница не тоньше 25 мм) </w:t>
            </w:r>
          </w:p>
          <w:p w14:paraId="34030000">
            <w:pPr>
              <w:rPr>
                <w:sz w:val="24"/>
              </w:rPr>
            </w:pPr>
            <w:r>
              <w:rPr>
                <w:sz w:val="24"/>
              </w:rPr>
              <w:t>Стул (4 ножки, без подлокотников)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30000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30000">
            <w:pPr>
              <w:rPr>
                <w:sz w:val="24"/>
              </w:rPr>
            </w:pPr>
            <w:r>
              <w:rPr>
                <w:sz w:val="24"/>
              </w:rPr>
              <w:t>Рабочее место преподавателя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30000">
            <w:pPr>
              <w:rPr>
                <w:sz w:val="24"/>
              </w:rPr>
            </w:pPr>
            <w:r>
              <w:rPr>
                <w:sz w:val="24"/>
              </w:rPr>
              <w:t>Офисный стол ((ШхГхВ) 1200х700х780 столешница не тоньше 25 мм)</w:t>
            </w:r>
          </w:p>
          <w:p w14:paraId="38030000">
            <w:pPr>
              <w:rPr>
                <w:sz w:val="24"/>
              </w:rPr>
            </w:pPr>
            <w:r>
              <w:rPr>
                <w:sz w:val="24"/>
              </w:rPr>
              <w:t>Стул (4 ножки, без подлокотников)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30000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30000">
            <w:pPr>
              <w:rPr>
                <w:sz w:val="24"/>
              </w:rPr>
            </w:pPr>
            <w:r>
              <w:rPr>
                <w:sz w:val="24"/>
              </w:rPr>
              <w:t>Шкаф для хранения учебной и методической литературы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30000">
            <w:pPr>
              <w:rPr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30000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30000">
            <w:pPr>
              <w:rPr>
                <w:sz w:val="24"/>
              </w:rPr>
            </w:pPr>
            <w:r>
              <w:rPr>
                <w:sz w:val="24"/>
              </w:rPr>
              <w:t>Доска магнитно-меловая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30000">
            <w:pPr>
              <w:rPr>
                <w:sz w:val="24"/>
              </w:rPr>
            </w:pPr>
            <w:r>
              <w:rPr>
                <w:sz w:val="24"/>
              </w:rPr>
              <w:t>трехсекционная</w:t>
            </w:r>
          </w:p>
        </w:tc>
      </w:tr>
      <w:tr>
        <w:tc>
          <w:tcPr>
            <w:tcW w:type="dxa" w:w="99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30000">
            <w:pPr>
              <w:rPr>
                <w:sz w:val="24"/>
              </w:rPr>
            </w:pPr>
            <w:r>
              <w:rPr>
                <w:sz w:val="24"/>
              </w:rPr>
              <w:t>II Технические средства</w:t>
            </w:r>
          </w:p>
        </w:tc>
      </w:tr>
      <w:tr>
        <w:tc>
          <w:tcPr>
            <w:tcW w:type="dxa" w:w="99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30000">
            <w:pPr>
              <w:rPr>
                <w:sz w:val="24"/>
              </w:rPr>
            </w:pPr>
            <w:r>
              <w:rPr>
                <w:sz w:val="24"/>
              </w:rPr>
              <w:t>Основное оборудование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30000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30000">
            <w:pPr>
              <w:rPr>
                <w:sz w:val="24"/>
              </w:rPr>
            </w:pPr>
            <w:r>
              <w:rPr>
                <w:sz w:val="24"/>
              </w:rPr>
              <w:t>Автоматизированное рабочее место преподавателя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30000">
            <w:pPr>
              <w:rPr>
                <w:sz w:val="24"/>
              </w:rPr>
            </w:pPr>
            <w:r>
              <w:rPr>
                <w:sz w:val="24"/>
              </w:rPr>
              <w:t>Ноутбук</w:t>
            </w:r>
            <w:r>
              <w:rPr>
                <w:sz w:val="24"/>
              </w:rPr>
              <w:t xml:space="preserve"> с лицензионным программным обеспечением (имеется доступ к сетиInternet</w:t>
            </w:r>
            <w:r>
              <w:rPr>
                <w:sz w:val="24"/>
              </w:rPr>
              <w:t>)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30000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30000">
            <w:pPr>
              <w:rPr>
                <w:sz w:val="24"/>
              </w:rPr>
            </w:pPr>
            <w:r>
              <w:rPr>
                <w:sz w:val="24"/>
              </w:rPr>
              <w:t xml:space="preserve">Автоматизированное рабочее место обучающегося по количеству учащихся 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30000">
            <w:pPr>
              <w:rPr>
                <w:sz w:val="24"/>
              </w:rPr>
            </w:pPr>
            <w:r>
              <w:rPr>
                <w:sz w:val="24"/>
              </w:rPr>
              <w:t>Ноутбуки</w:t>
            </w:r>
            <w:r>
              <w:rPr>
                <w:sz w:val="24"/>
              </w:rPr>
              <w:t xml:space="preserve"> с лицензионным программным обеспечением (имеется доступ к сетиInternet</w:t>
            </w:r>
            <w:r>
              <w:rPr>
                <w:sz w:val="24"/>
              </w:rPr>
              <w:t>)</w:t>
            </w:r>
          </w:p>
        </w:tc>
      </w:tr>
      <w:tr>
        <w:tc>
          <w:tcPr>
            <w:tcW w:type="dxa" w:w="99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30000">
            <w:pPr>
              <w:rPr>
                <w:sz w:val="24"/>
              </w:rPr>
            </w:pPr>
            <w:r>
              <w:rPr>
                <w:sz w:val="24"/>
              </w:rPr>
              <w:t>III Демонстрационные учебно-наглядные пособия</w:t>
            </w:r>
          </w:p>
        </w:tc>
      </w:tr>
      <w:tr>
        <w:tc>
          <w:tcPr>
            <w:tcW w:type="dxa" w:w="99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30000">
            <w:pPr>
              <w:rPr>
                <w:sz w:val="24"/>
              </w:rPr>
            </w:pPr>
            <w:r>
              <w:rPr>
                <w:sz w:val="24"/>
              </w:rPr>
              <w:t>Основное оборудование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30000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30000">
            <w:pPr>
              <w:rPr>
                <w:sz w:val="24"/>
              </w:rPr>
            </w:pPr>
            <w:r>
              <w:rPr>
                <w:sz w:val="24"/>
              </w:rPr>
              <w:t>Комплект учебного наглядного материала по всем темам программы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30000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- по 1 экземпляру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30000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30000">
            <w:pPr>
              <w:rPr>
                <w:sz w:val="24"/>
              </w:rPr>
            </w:pPr>
            <w:r>
              <w:rPr>
                <w:sz w:val="24"/>
              </w:rPr>
              <w:t>Комплекты для индивидуальной и групповой работы по основным темам программы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30000">
            <w:pPr>
              <w:rPr>
                <w:sz w:val="24"/>
              </w:rPr>
            </w:pPr>
            <w:r>
              <w:rPr>
                <w:sz w:val="24"/>
              </w:rPr>
              <w:t>Из расчета на 25 чел</w:t>
            </w:r>
          </w:p>
        </w:tc>
      </w:tr>
      <w:tr>
        <w:tc>
          <w:tcPr>
            <w:tcW w:type="dxa" w:w="99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30000">
            <w:pPr>
              <w:rPr>
                <w:sz w:val="24"/>
              </w:rPr>
            </w:pPr>
            <w:r>
              <w:rPr>
                <w:sz w:val="24"/>
              </w:rPr>
              <w:t>Дополнительное оборудование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30000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30000">
            <w:pPr>
              <w:rPr>
                <w:sz w:val="24"/>
              </w:rPr>
            </w:pPr>
            <w:r>
              <w:rPr>
                <w:sz w:val="24"/>
              </w:rPr>
              <w:t>Комплект демонстрационного оборудования (макеты, манекены) по всем темам программы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30000">
            <w:pPr>
              <w:rPr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30000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30000">
            <w:pPr>
              <w:rPr>
                <w:sz w:val="24"/>
              </w:rPr>
            </w:pPr>
            <w:r>
              <w:rPr>
                <w:sz w:val="24"/>
              </w:rPr>
              <w:t>Тренировочные комплексы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30000">
            <w:pPr>
              <w:rPr>
                <w:sz w:val="24"/>
              </w:rPr>
            </w:pPr>
          </w:p>
        </w:tc>
      </w:tr>
    </w:tbl>
    <w:p w14:paraId="56030000">
      <w:pPr>
        <w:tabs>
          <w:tab w:leader="none" w:pos="426" w:val="left"/>
        </w:tabs>
        <w:ind w:firstLine="709" w:left="0"/>
        <w:jc w:val="both"/>
        <w:rPr>
          <w:sz w:val="24"/>
        </w:rPr>
      </w:pPr>
    </w:p>
    <w:p w14:paraId="57030000">
      <w:pPr>
        <w:tabs>
          <w:tab w:leader="none" w:pos="426" w:val="left"/>
        </w:tabs>
        <w:ind w:firstLine="709" w:left="0"/>
        <w:jc w:val="both"/>
        <w:rPr>
          <w:sz w:val="24"/>
        </w:rPr>
      </w:pPr>
      <w:r>
        <w:rPr>
          <w:sz w:val="24"/>
        </w:rPr>
        <w:t>Кабинеты</w:t>
      </w:r>
      <w:r>
        <w:rPr>
          <w:sz w:val="24"/>
        </w:rPr>
        <w:t xml:space="preserve"> «Междисциплинарных курсов»</w:t>
      </w: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44"/>
        <w:gridCol w:w="4764"/>
        <w:gridCol w:w="4643"/>
      </w:tblGrid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8030000">
            <w:pPr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9030000">
            <w:pPr>
              <w:rPr>
                <w:sz w:val="24"/>
              </w:rPr>
            </w:pPr>
            <w:r>
              <w:rPr>
                <w:sz w:val="24"/>
              </w:rPr>
              <w:t>Наименование оборудования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A030000">
            <w:pPr>
              <w:rPr>
                <w:sz w:val="24"/>
              </w:rPr>
            </w:pPr>
            <w:r>
              <w:rPr>
                <w:sz w:val="24"/>
              </w:rPr>
              <w:t>Техническое описание</w:t>
            </w:r>
          </w:p>
        </w:tc>
      </w:tr>
      <w:tr>
        <w:trPr>
          <w:trHeight w:hRule="atLeast" w:val="278"/>
        </w:trPr>
        <w:tc>
          <w:tcPr>
            <w:tcW w:type="dxa" w:w="99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30000">
            <w:pPr>
              <w:rPr>
                <w:sz w:val="24"/>
              </w:rPr>
            </w:pPr>
            <w:r>
              <w:rPr>
                <w:sz w:val="24"/>
              </w:rPr>
              <w:t>I Специализированная мебель и системы хранения</w:t>
            </w:r>
          </w:p>
        </w:tc>
      </w:tr>
      <w:tr>
        <w:trPr>
          <w:trHeight w:hRule="atLeast" w:val="277"/>
        </w:trPr>
        <w:tc>
          <w:tcPr>
            <w:tcW w:type="dxa" w:w="99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30000">
            <w:pPr>
              <w:rPr>
                <w:sz w:val="24"/>
              </w:rPr>
            </w:pPr>
            <w:r>
              <w:rPr>
                <w:sz w:val="24"/>
              </w:rPr>
              <w:t>Основное оборудование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30000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30000">
            <w:pPr>
              <w:rPr>
                <w:sz w:val="24"/>
              </w:rPr>
            </w:pPr>
            <w:r>
              <w:rPr>
                <w:sz w:val="24"/>
              </w:rPr>
              <w:t>рабочие места обучающихся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30000">
            <w:pPr>
              <w:rPr>
                <w:sz w:val="24"/>
              </w:rPr>
            </w:pPr>
            <w:r>
              <w:rPr>
                <w:sz w:val="24"/>
              </w:rPr>
              <w:t xml:space="preserve">Офисный стол ((ШхГхВ) 1200х700х780 столешница не тоньше 25 мм) </w:t>
            </w:r>
          </w:p>
          <w:p w14:paraId="60030000">
            <w:pPr>
              <w:rPr>
                <w:sz w:val="24"/>
              </w:rPr>
            </w:pPr>
            <w:r>
              <w:rPr>
                <w:sz w:val="24"/>
              </w:rPr>
              <w:t>Стул (4 ножки, без подлокотников)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30000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30000">
            <w:pPr>
              <w:rPr>
                <w:sz w:val="24"/>
              </w:rPr>
            </w:pPr>
            <w:r>
              <w:rPr>
                <w:sz w:val="24"/>
              </w:rPr>
              <w:t>Рабочее место преподавателя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30000">
            <w:pPr>
              <w:rPr>
                <w:sz w:val="24"/>
              </w:rPr>
            </w:pPr>
            <w:r>
              <w:rPr>
                <w:sz w:val="24"/>
              </w:rPr>
              <w:t>Офисный стол ((ШхГхВ) 1200х700х780 столешница не тоньше 25 мм)</w:t>
            </w:r>
          </w:p>
          <w:p w14:paraId="64030000">
            <w:pPr>
              <w:rPr>
                <w:sz w:val="24"/>
              </w:rPr>
            </w:pPr>
            <w:r>
              <w:rPr>
                <w:sz w:val="24"/>
              </w:rPr>
              <w:t>Стул (4 ножки, без подлокотников)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30000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30000">
            <w:pPr>
              <w:rPr>
                <w:sz w:val="24"/>
              </w:rPr>
            </w:pPr>
            <w:r>
              <w:rPr>
                <w:sz w:val="24"/>
              </w:rPr>
              <w:t xml:space="preserve">Шкаф для хранения учебной и </w:t>
            </w:r>
            <w:r>
              <w:rPr>
                <w:sz w:val="24"/>
              </w:rPr>
              <w:t>методической литературы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30000">
            <w:pPr>
              <w:rPr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30000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30000">
            <w:pPr>
              <w:rPr>
                <w:sz w:val="24"/>
              </w:rPr>
            </w:pPr>
            <w:r>
              <w:rPr>
                <w:sz w:val="24"/>
              </w:rPr>
              <w:t>Доска магнитно-меловая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30000">
            <w:pPr>
              <w:rPr>
                <w:sz w:val="24"/>
              </w:rPr>
            </w:pPr>
            <w:r>
              <w:rPr>
                <w:sz w:val="24"/>
              </w:rPr>
              <w:t>трехсекционная</w:t>
            </w:r>
          </w:p>
        </w:tc>
      </w:tr>
      <w:tr>
        <w:tc>
          <w:tcPr>
            <w:tcW w:type="dxa" w:w="99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30000">
            <w:pPr>
              <w:rPr>
                <w:sz w:val="24"/>
              </w:rPr>
            </w:pPr>
            <w:r>
              <w:rPr>
                <w:sz w:val="24"/>
              </w:rPr>
              <w:t>II Технические средства</w:t>
            </w:r>
          </w:p>
        </w:tc>
      </w:tr>
      <w:tr>
        <w:tc>
          <w:tcPr>
            <w:tcW w:type="dxa" w:w="99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30000">
            <w:pPr>
              <w:rPr>
                <w:sz w:val="24"/>
              </w:rPr>
            </w:pPr>
            <w:r>
              <w:rPr>
                <w:sz w:val="24"/>
              </w:rPr>
              <w:t>Основное оборудование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30000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30000">
            <w:pPr>
              <w:rPr>
                <w:sz w:val="24"/>
              </w:rPr>
            </w:pPr>
            <w:r>
              <w:rPr>
                <w:sz w:val="24"/>
              </w:rPr>
              <w:t>Автоматизированное рабочее место преподавателя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30000">
            <w:pPr>
              <w:rPr>
                <w:sz w:val="24"/>
              </w:rPr>
            </w:pPr>
            <w:r>
              <w:rPr>
                <w:sz w:val="24"/>
              </w:rPr>
              <w:t>Ноутбук</w:t>
            </w:r>
            <w:r>
              <w:rPr>
                <w:sz w:val="24"/>
              </w:rPr>
              <w:t xml:space="preserve"> с лицензионным программным обеспечением (имеется доступ к сетиInternet</w:t>
            </w:r>
            <w:r>
              <w:rPr>
                <w:sz w:val="24"/>
              </w:rPr>
              <w:t>)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30000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30000">
            <w:pPr>
              <w:rPr>
                <w:sz w:val="24"/>
              </w:rPr>
            </w:pPr>
            <w:r>
              <w:rPr>
                <w:sz w:val="24"/>
              </w:rPr>
              <w:t xml:space="preserve">Автоматизированное рабочее место обучающегося по количеству учащихся 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30000">
            <w:pPr>
              <w:rPr>
                <w:sz w:val="24"/>
              </w:rPr>
            </w:pPr>
            <w:r>
              <w:rPr>
                <w:sz w:val="24"/>
              </w:rPr>
              <w:t>Ноутбуки</w:t>
            </w:r>
            <w:r>
              <w:rPr>
                <w:sz w:val="24"/>
              </w:rPr>
              <w:t xml:space="preserve"> с лицензионным программным обеспечением (имеется доступ к сетиInternet</w:t>
            </w:r>
            <w:r>
              <w:rPr>
                <w:sz w:val="24"/>
              </w:rPr>
              <w:t>)</w:t>
            </w:r>
          </w:p>
        </w:tc>
      </w:tr>
      <w:tr>
        <w:tc>
          <w:tcPr>
            <w:tcW w:type="dxa" w:w="99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30000">
            <w:pPr>
              <w:rPr>
                <w:sz w:val="24"/>
              </w:rPr>
            </w:pPr>
            <w:r>
              <w:rPr>
                <w:sz w:val="24"/>
              </w:rPr>
              <w:t>III Демонстрационные учебно-наглядные пособия</w:t>
            </w:r>
          </w:p>
        </w:tc>
      </w:tr>
      <w:tr>
        <w:tc>
          <w:tcPr>
            <w:tcW w:type="dxa" w:w="99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30000">
            <w:pPr>
              <w:rPr>
                <w:sz w:val="24"/>
              </w:rPr>
            </w:pPr>
            <w:r>
              <w:rPr>
                <w:sz w:val="24"/>
              </w:rPr>
              <w:t>Основное оборудование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30000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30000">
            <w:pPr>
              <w:rPr>
                <w:sz w:val="24"/>
              </w:rPr>
            </w:pPr>
            <w:r>
              <w:rPr>
                <w:sz w:val="24"/>
              </w:rPr>
              <w:t>Комплект учебного наглядного материала по всем темам программы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30000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- по 1 экземпляру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30000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30000">
            <w:pPr>
              <w:rPr>
                <w:sz w:val="24"/>
              </w:rPr>
            </w:pPr>
            <w:r>
              <w:rPr>
                <w:sz w:val="24"/>
              </w:rPr>
              <w:t>Комплекты для индивидуальной и групповой работы по основным темам программы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30000">
            <w:pPr>
              <w:rPr>
                <w:sz w:val="24"/>
              </w:rPr>
            </w:pPr>
            <w:r>
              <w:rPr>
                <w:sz w:val="24"/>
              </w:rPr>
              <w:t>Из расчета на 25 чел</w:t>
            </w:r>
          </w:p>
        </w:tc>
      </w:tr>
      <w:tr>
        <w:tc>
          <w:tcPr>
            <w:tcW w:type="dxa" w:w="99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30000">
            <w:pPr>
              <w:rPr>
                <w:sz w:val="24"/>
              </w:rPr>
            </w:pPr>
            <w:r>
              <w:rPr>
                <w:sz w:val="24"/>
              </w:rPr>
              <w:t>Дополнительное оборудование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30000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30000">
            <w:pPr>
              <w:rPr>
                <w:sz w:val="24"/>
              </w:rPr>
            </w:pPr>
            <w:r>
              <w:rPr>
                <w:sz w:val="24"/>
              </w:rPr>
              <w:t>Комплект демонстрационного оборудования (макеты, манекены) по всем темам программы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30000">
            <w:pPr>
              <w:rPr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30000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30000">
            <w:pPr>
              <w:rPr>
                <w:sz w:val="24"/>
              </w:rPr>
            </w:pPr>
            <w:r>
              <w:rPr>
                <w:sz w:val="24"/>
              </w:rPr>
              <w:t>Тренировочные комплексы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30000">
            <w:pPr>
              <w:rPr>
                <w:sz w:val="24"/>
              </w:rPr>
            </w:pPr>
          </w:p>
        </w:tc>
      </w:tr>
    </w:tbl>
    <w:p w14:paraId="82030000">
      <w:pPr>
        <w:tabs>
          <w:tab w:leader="none" w:pos="426" w:val="left"/>
        </w:tabs>
        <w:ind w:firstLine="709" w:left="0"/>
        <w:jc w:val="both"/>
        <w:rPr>
          <w:sz w:val="24"/>
        </w:rPr>
      </w:pPr>
    </w:p>
    <w:p w14:paraId="83030000">
      <w:pPr>
        <w:rPr>
          <w:sz w:val="24"/>
        </w:rPr>
      </w:pPr>
      <w:r>
        <w:rPr>
          <w:sz w:val="24"/>
        </w:rPr>
        <w:t>Лаборатория «Автоматизации и цифровизации торговой деятельности»</w:t>
      </w: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44"/>
        <w:gridCol w:w="4764"/>
        <w:gridCol w:w="4643"/>
      </w:tblGrid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4030000">
            <w:pPr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5030000">
            <w:pPr>
              <w:rPr>
                <w:sz w:val="24"/>
              </w:rPr>
            </w:pPr>
            <w:r>
              <w:rPr>
                <w:sz w:val="24"/>
              </w:rPr>
              <w:t>Наименование оборудования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6030000">
            <w:pPr>
              <w:rPr>
                <w:sz w:val="24"/>
              </w:rPr>
            </w:pPr>
            <w:r>
              <w:rPr>
                <w:sz w:val="24"/>
              </w:rPr>
              <w:t>Техническое описание</w:t>
            </w:r>
          </w:p>
        </w:tc>
      </w:tr>
      <w:tr>
        <w:trPr>
          <w:trHeight w:hRule="atLeast" w:val="278"/>
        </w:trPr>
        <w:tc>
          <w:tcPr>
            <w:tcW w:type="dxa" w:w="99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30000">
            <w:pPr>
              <w:rPr>
                <w:sz w:val="24"/>
              </w:rPr>
            </w:pPr>
            <w:r>
              <w:rPr>
                <w:sz w:val="24"/>
              </w:rPr>
              <w:t>I Специализированная мебель и системы хранения</w:t>
            </w:r>
          </w:p>
        </w:tc>
      </w:tr>
      <w:tr>
        <w:trPr>
          <w:trHeight w:hRule="atLeast" w:val="277"/>
        </w:trPr>
        <w:tc>
          <w:tcPr>
            <w:tcW w:type="dxa" w:w="99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30000">
            <w:pPr>
              <w:rPr>
                <w:sz w:val="24"/>
              </w:rPr>
            </w:pPr>
            <w:r>
              <w:rPr>
                <w:sz w:val="24"/>
              </w:rPr>
              <w:t>Основное оборудование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30000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30000">
            <w:pPr>
              <w:rPr>
                <w:sz w:val="24"/>
              </w:rPr>
            </w:pPr>
            <w:r>
              <w:rPr>
                <w:sz w:val="24"/>
              </w:rPr>
              <w:t>рабочие места обучающихся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30000">
            <w:pPr>
              <w:rPr>
                <w:sz w:val="24"/>
              </w:rPr>
            </w:pPr>
            <w:r>
              <w:rPr>
                <w:sz w:val="24"/>
              </w:rPr>
              <w:t xml:space="preserve">Офисный стол ((ШхГхВ) 1200х700х780 столешница не тоньше 25 мм) </w:t>
            </w:r>
          </w:p>
          <w:p w14:paraId="8C030000">
            <w:pPr>
              <w:rPr>
                <w:sz w:val="24"/>
              </w:rPr>
            </w:pPr>
            <w:r>
              <w:rPr>
                <w:sz w:val="24"/>
              </w:rPr>
              <w:t>Стул (4 ножки, без подлокотников)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30000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30000">
            <w:pPr>
              <w:rPr>
                <w:sz w:val="24"/>
              </w:rPr>
            </w:pPr>
            <w:r>
              <w:rPr>
                <w:sz w:val="24"/>
              </w:rPr>
              <w:t>Рабочее место преподавателя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30000">
            <w:pPr>
              <w:rPr>
                <w:sz w:val="24"/>
              </w:rPr>
            </w:pPr>
            <w:r>
              <w:rPr>
                <w:sz w:val="24"/>
              </w:rPr>
              <w:t>Офисный стол ((ШхГхВ) 1200х700х780 столешница не тоньше 25 мм)</w:t>
            </w:r>
          </w:p>
          <w:p w14:paraId="90030000">
            <w:pPr>
              <w:rPr>
                <w:sz w:val="24"/>
              </w:rPr>
            </w:pPr>
            <w:r>
              <w:rPr>
                <w:sz w:val="24"/>
              </w:rPr>
              <w:t>Стул (4 ножки, без подлокотников)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30000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30000">
            <w:pPr>
              <w:rPr>
                <w:sz w:val="24"/>
              </w:rPr>
            </w:pPr>
            <w:r>
              <w:rPr>
                <w:sz w:val="24"/>
              </w:rPr>
              <w:t>Шкаф для хранения учебной и методической литературы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30000">
            <w:pPr>
              <w:rPr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30000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30000">
            <w:pPr>
              <w:rPr>
                <w:sz w:val="24"/>
              </w:rPr>
            </w:pPr>
            <w:r>
              <w:rPr>
                <w:sz w:val="24"/>
              </w:rPr>
              <w:t>Доска магнитно-меловая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30000">
            <w:pPr>
              <w:rPr>
                <w:sz w:val="24"/>
              </w:rPr>
            </w:pPr>
            <w:r>
              <w:rPr>
                <w:sz w:val="24"/>
              </w:rPr>
              <w:t>трехсекционная</w:t>
            </w:r>
          </w:p>
        </w:tc>
      </w:tr>
      <w:tr>
        <w:tc>
          <w:tcPr>
            <w:tcW w:type="dxa" w:w="99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30000">
            <w:pPr>
              <w:rPr>
                <w:sz w:val="24"/>
              </w:rPr>
            </w:pPr>
            <w:r>
              <w:rPr>
                <w:sz w:val="24"/>
              </w:rPr>
              <w:t>II Технические средства</w:t>
            </w:r>
          </w:p>
        </w:tc>
      </w:tr>
      <w:tr>
        <w:tc>
          <w:tcPr>
            <w:tcW w:type="dxa" w:w="99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30000">
            <w:pPr>
              <w:rPr>
                <w:sz w:val="24"/>
              </w:rPr>
            </w:pPr>
            <w:r>
              <w:rPr>
                <w:sz w:val="24"/>
              </w:rPr>
              <w:t>Основное оборудование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30000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30000">
            <w:pPr>
              <w:rPr>
                <w:sz w:val="24"/>
              </w:rPr>
            </w:pPr>
            <w:r>
              <w:rPr>
                <w:sz w:val="24"/>
              </w:rPr>
              <w:t>Автоматизированное рабочее место преподавателя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30000">
            <w:pPr>
              <w:rPr>
                <w:sz w:val="24"/>
              </w:rPr>
            </w:pPr>
            <w:r>
              <w:rPr>
                <w:sz w:val="24"/>
              </w:rPr>
              <w:t>Ноутбук</w:t>
            </w:r>
            <w:r>
              <w:rPr>
                <w:sz w:val="24"/>
              </w:rPr>
              <w:t xml:space="preserve"> с лицензионным программным обеспечением (имеется доступ к сетиInternet</w:t>
            </w:r>
            <w:r>
              <w:rPr>
                <w:sz w:val="24"/>
              </w:rPr>
              <w:t>)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30000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30000">
            <w:pPr>
              <w:rPr>
                <w:sz w:val="24"/>
              </w:rPr>
            </w:pPr>
            <w:r>
              <w:rPr>
                <w:sz w:val="24"/>
              </w:rPr>
              <w:t>Автоматизированное рабочее место обучающегося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30000">
            <w:pPr>
              <w:rPr>
                <w:sz w:val="24"/>
              </w:rPr>
            </w:pPr>
            <w:r>
              <w:rPr>
                <w:sz w:val="24"/>
              </w:rPr>
              <w:t>Ноутбуки</w:t>
            </w:r>
            <w:r>
              <w:rPr>
                <w:sz w:val="24"/>
              </w:rPr>
              <w:t xml:space="preserve"> с лицензионным программным обеспечением (имеется доступ к сетиInternet</w:t>
            </w:r>
            <w:r>
              <w:rPr>
                <w:sz w:val="24"/>
              </w:rPr>
              <w:t>)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30000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30000">
            <w:pPr>
              <w:rPr>
                <w:sz w:val="24"/>
              </w:rPr>
            </w:pPr>
            <w:r>
              <w:rPr>
                <w:sz w:val="24"/>
              </w:rPr>
              <w:t xml:space="preserve">Подключение к проводному интернету. 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30000">
            <w:pPr>
              <w:rPr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30000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30000">
            <w:pPr>
              <w:rPr>
                <w:sz w:val="24"/>
              </w:rPr>
            </w:pPr>
            <w:r>
              <w:rPr>
                <w:sz w:val="24"/>
              </w:rPr>
              <w:t xml:space="preserve">МФУ цветное лазерное 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30000">
            <w:pPr>
              <w:rPr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30000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30000">
            <w:pPr>
              <w:rPr>
                <w:sz w:val="24"/>
              </w:rPr>
            </w:pPr>
            <w:r>
              <w:rPr>
                <w:sz w:val="24"/>
              </w:rPr>
              <w:t>Флипчарты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30000">
            <w:pPr>
              <w:rPr>
                <w:sz w:val="24"/>
              </w:rPr>
            </w:pPr>
          </w:p>
        </w:tc>
      </w:tr>
      <w:tr>
        <w:tc>
          <w:tcPr>
            <w:tcW w:type="dxa" w:w="99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30000">
            <w:pPr>
              <w:rPr>
                <w:sz w:val="24"/>
              </w:rPr>
            </w:pPr>
            <w:r>
              <w:rPr>
                <w:sz w:val="24"/>
              </w:rPr>
              <w:t>III Демонстрационные учебно-наглядные пособия</w:t>
            </w:r>
          </w:p>
        </w:tc>
      </w:tr>
      <w:tr>
        <w:tc>
          <w:tcPr>
            <w:tcW w:type="dxa" w:w="99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30000">
            <w:pPr>
              <w:rPr>
                <w:sz w:val="24"/>
              </w:rPr>
            </w:pPr>
            <w:r>
              <w:rPr>
                <w:sz w:val="24"/>
              </w:rPr>
              <w:t>Основное оборудование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30000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30000">
            <w:pPr>
              <w:rPr>
                <w:sz w:val="24"/>
              </w:rPr>
            </w:pPr>
            <w:r>
              <w:rPr>
                <w:sz w:val="24"/>
              </w:rPr>
              <w:t>Комплект учебного наглядного материала по всем темам программы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30000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- по 1 экземпляру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30000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30000">
            <w:pPr>
              <w:rPr>
                <w:sz w:val="24"/>
              </w:rPr>
            </w:pPr>
            <w:r>
              <w:rPr>
                <w:sz w:val="24"/>
              </w:rPr>
              <w:t>Комплекты для индивидуальной и групповой работы по основным темам программы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30000">
            <w:pPr>
              <w:rPr>
                <w:sz w:val="24"/>
              </w:rPr>
            </w:pPr>
            <w:r>
              <w:rPr>
                <w:sz w:val="24"/>
              </w:rPr>
              <w:t>Из расчета на 25 чел</w:t>
            </w:r>
          </w:p>
        </w:tc>
      </w:tr>
      <w:tr>
        <w:tc>
          <w:tcPr>
            <w:tcW w:type="dxa" w:w="99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30000">
            <w:pPr>
              <w:rPr>
                <w:sz w:val="24"/>
              </w:rPr>
            </w:pPr>
            <w:r>
              <w:rPr>
                <w:sz w:val="24"/>
              </w:rPr>
              <w:t>Дополнительное оборудование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30000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30000">
            <w:pPr>
              <w:rPr>
                <w:sz w:val="24"/>
              </w:rPr>
            </w:pPr>
            <w:r>
              <w:rPr>
                <w:sz w:val="24"/>
              </w:rPr>
              <w:t>Комплект демонстрационного оборудования (макеты, манекены) по всем темам программы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30000">
            <w:pPr>
              <w:rPr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30000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30000">
            <w:pPr>
              <w:rPr>
                <w:sz w:val="24"/>
              </w:rPr>
            </w:pPr>
            <w:r>
              <w:rPr>
                <w:sz w:val="24"/>
              </w:rPr>
              <w:t>Тренировочные комплексы</w:t>
            </w:r>
          </w:p>
        </w:tc>
        <w:tc>
          <w:tcPr>
            <w:tcW w:type="dxa" w:w="4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30000">
            <w:pPr>
              <w:rPr>
                <w:sz w:val="24"/>
              </w:rPr>
            </w:pPr>
          </w:p>
        </w:tc>
      </w:tr>
    </w:tbl>
    <w:p w14:paraId="B7030000">
      <w:pPr>
        <w:rPr>
          <w:sz w:val="24"/>
        </w:rPr>
      </w:pPr>
    </w:p>
    <w:p w14:paraId="B8030000">
      <w:pPr>
        <w:ind w:firstLine="709" w:left="0"/>
        <w:jc w:val="both"/>
        <w:rPr>
          <w:sz w:val="24"/>
        </w:rPr>
      </w:pPr>
      <w:r>
        <w:rPr>
          <w:sz w:val="24"/>
        </w:rPr>
        <w:t>Реализация программы предполагает обязательную учебную и производственную практику.</w:t>
      </w:r>
    </w:p>
    <w:p w14:paraId="B9030000">
      <w:pPr>
        <w:spacing w:line="252" w:lineRule="auto"/>
        <w:ind w:firstLine="709" w:left="0"/>
        <w:jc w:val="both"/>
        <w:rPr>
          <w:sz w:val="24"/>
        </w:rPr>
      </w:pPr>
      <w:r>
        <w:rPr>
          <w:sz w:val="24"/>
        </w:rPr>
        <w:t>Учебная практика реализуется в мастерских профессиональной образовательной организации имеющей в наличии оборудование, инструменты, расходные материалы, обеспечивающих выполнение всех видов работ, определенных содержанием программ профессиональных модулей, отвечающего потребностям отрасли и требованиям работодателей</w:t>
      </w:r>
      <w:r>
        <w:rPr>
          <w:sz w:val="24"/>
        </w:rPr>
        <w:t>.</w:t>
      </w:r>
    </w:p>
    <w:p w14:paraId="BA030000">
      <w:pPr>
        <w:rPr>
          <w:sz w:val="24"/>
        </w:rPr>
      </w:pPr>
      <w:r>
        <w:rPr>
          <w:sz w:val="24"/>
        </w:rPr>
        <w:t>Мастерская «Учебный магазин»</w:t>
      </w: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44"/>
        <w:gridCol w:w="4497"/>
        <w:gridCol w:w="4909"/>
      </w:tblGrid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B030000">
            <w:pPr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30000">
            <w:pPr>
              <w:rPr>
                <w:sz w:val="24"/>
              </w:rPr>
            </w:pPr>
            <w:r>
              <w:rPr>
                <w:sz w:val="24"/>
              </w:rPr>
              <w:t>Наименование оборудования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030000">
            <w:pPr>
              <w:rPr>
                <w:sz w:val="24"/>
              </w:rPr>
            </w:pPr>
            <w:r>
              <w:rPr>
                <w:sz w:val="24"/>
              </w:rPr>
              <w:t>Техническое описание</w:t>
            </w:r>
          </w:p>
        </w:tc>
      </w:tr>
      <w:tr>
        <w:trPr>
          <w:trHeight w:hRule="atLeast" w:val="278"/>
        </w:trPr>
        <w:tc>
          <w:tcPr>
            <w:tcW w:type="dxa" w:w="99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30000">
            <w:pPr>
              <w:rPr>
                <w:sz w:val="24"/>
              </w:rPr>
            </w:pPr>
            <w:r>
              <w:rPr>
                <w:sz w:val="24"/>
              </w:rPr>
              <w:t xml:space="preserve">I Специализированная мебель и системы хранения </w:t>
            </w:r>
          </w:p>
        </w:tc>
      </w:tr>
      <w:tr>
        <w:trPr>
          <w:trHeight w:hRule="atLeast" w:val="277"/>
        </w:trPr>
        <w:tc>
          <w:tcPr>
            <w:tcW w:type="dxa" w:w="99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30000">
            <w:pPr>
              <w:rPr>
                <w:sz w:val="24"/>
              </w:rPr>
            </w:pPr>
            <w:r>
              <w:rPr>
                <w:sz w:val="24"/>
              </w:rPr>
              <w:t>Основное оборудование</w:t>
            </w:r>
          </w:p>
        </w:tc>
      </w:tr>
      <w:tr>
        <w:trPr>
          <w:trHeight w:hRule="atLeast" w:val="329"/>
        </w:trP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30000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30000">
            <w:pPr>
              <w:rPr>
                <w:sz w:val="24"/>
              </w:rPr>
            </w:pPr>
            <w:r>
              <w:rPr>
                <w:sz w:val="24"/>
              </w:rPr>
              <w:t>Стол компьютерный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30000">
            <w:pPr>
              <w:rPr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30000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30000">
            <w:pPr>
              <w:rPr>
                <w:sz w:val="24"/>
              </w:rPr>
            </w:pPr>
            <w:r>
              <w:rPr>
                <w:sz w:val="24"/>
              </w:rPr>
              <w:t>Стул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30000">
            <w:pPr>
              <w:rPr>
                <w:sz w:val="24"/>
              </w:rPr>
            </w:pPr>
          </w:p>
        </w:tc>
      </w:tr>
      <w:tr>
        <w:tc>
          <w:tcPr>
            <w:tcW w:type="dxa" w:w="99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30000">
            <w:pPr>
              <w:rPr>
                <w:sz w:val="24"/>
              </w:rPr>
            </w:pPr>
            <w:r>
              <w:rPr>
                <w:sz w:val="24"/>
              </w:rPr>
              <w:t xml:space="preserve">II Технические средства </w:t>
            </w:r>
          </w:p>
        </w:tc>
      </w:tr>
      <w:tr>
        <w:tc>
          <w:tcPr>
            <w:tcW w:type="dxa" w:w="99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30000">
            <w:pPr>
              <w:rPr>
                <w:sz w:val="24"/>
              </w:rPr>
            </w:pPr>
            <w:r>
              <w:rPr>
                <w:sz w:val="24"/>
              </w:rPr>
              <w:t>Основное оборудование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30000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30000">
            <w:pPr>
              <w:rPr>
                <w:sz w:val="24"/>
              </w:rPr>
            </w:pPr>
            <w:r>
              <w:rPr>
                <w:sz w:val="24"/>
              </w:rPr>
              <w:t xml:space="preserve">Автоматизированное рабочее место преподавателя 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30000">
            <w:pPr>
              <w:rPr>
                <w:sz w:val="24"/>
              </w:rPr>
            </w:pPr>
            <w:r>
              <w:rPr>
                <w:sz w:val="24"/>
              </w:rPr>
              <w:t>Ноутбук</w:t>
            </w:r>
            <w:r>
              <w:rPr>
                <w:sz w:val="24"/>
              </w:rPr>
              <w:t xml:space="preserve"> с лицензионным программным обеспечением (имеется доступ к сетиInternet</w:t>
            </w:r>
            <w:r>
              <w:rPr>
                <w:sz w:val="24"/>
              </w:rPr>
              <w:t>)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30000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30000">
            <w:pPr>
              <w:rPr>
                <w:sz w:val="24"/>
              </w:rPr>
            </w:pPr>
            <w:r>
              <w:rPr>
                <w:sz w:val="24"/>
              </w:rPr>
              <w:t>Автоматизированное рабочее место обучающегося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30000">
            <w:pPr>
              <w:rPr>
                <w:sz w:val="24"/>
              </w:rPr>
            </w:pPr>
            <w:r>
              <w:rPr>
                <w:sz w:val="24"/>
              </w:rPr>
              <w:t>Ноутбуки</w:t>
            </w:r>
            <w:r>
              <w:rPr>
                <w:sz w:val="24"/>
              </w:rPr>
              <w:t xml:space="preserve"> с лицензионным программным обеспечением (имеется доступ к сетиInternet</w:t>
            </w:r>
            <w:r>
              <w:rPr>
                <w:sz w:val="24"/>
              </w:rPr>
              <w:t>)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30000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30000">
            <w:pPr>
              <w:rPr>
                <w:sz w:val="24"/>
              </w:rPr>
            </w:pPr>
            <w:r>
              <w:rPr>
                <w:sz w:val="24"/>
              </w:rPr>
              <w:t>Проектор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30000">
            <w:pPr>
              <w:rPr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30000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30000">
            <w:pPr>
              <w:rPr>
                <w:sz w:val="24"/>
              </w:rPr>
            </w:pPr>
            <w:r>
              <w:rPr>
                <w:sz w:val="24"/>
              </w:rPr>
              <w:t>Экран для проектора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30000">
            <w:pPr>
              <w:rPr>
                <w:sz w:val="24"/>
              </w:rPr>
            </w:pPr>
          </w:p>
        </w:tc>
      </w:tr>
      <w:tr>
        <w:tc>
          <w:tcPr>
            <w:tcW w:type="dxa" w:w="99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30000">
            <w:pPr>
              <w:rPr>
                <w:sz w:val="24"/>
              </w:rPr>
            </w:pPr>
            <w:r>
              <w:rPr>
                <w:sz w:val="24"/>
              </w:rPr>
              <w:t>III Демонстрационные учебно-наглядные пособия</w:t>
            </w:r>
          </w:p>
        </w:tc>
      </w:tr>
      <w:tr>
        <w:tc>
          <w:tcPr>
            <w:tcW w:type="dxa" w:w="99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30000">
            <w:pPr>
              <w:rPr>
                <w:sz w:val="24"/>
              </w:rPr>
            </w:pPr>
            <w:r>
              <w:rPr>
                <w:sz w:val="24"/>
              </w:rPr>
              <w:t>Основное оборудование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30000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30000">
            <w:pPr>
              <w:rPr>
                <w:sz w:val="24"/>
              </w:rPr>
            </w:pPr>
            <w:r>
              <w:rPr>
                <w:sz w:val="24"/>
              </w:rPr>
              <w:t>Комплект учебного наглядного материала по всем темам программы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30000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экз.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30000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30000">
            <w:pPr>
              <w:rPr>
                <w:sz w:val="24"/>
              </w:rPr>
            </w:pPr>
            <w:r>
              <w:rPr>
                <w:sz w:val="24"/>
              </w:rPr>
              <w:t>Комплекты для индивидуальной и групповой работы по основным темам программы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30000">
            <w:pPr>
              <w:rPr>
                <w:sz w:val="24"/>
              </w:rPr>
            </w:pPr>
            <w:r>
              <w:rPr>
                <w:sz w:val="24"/>
              </w:rPr>
              <w:t>из расчета на 25 чел.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30000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30000">
            <w:pPr>
              <w:rPr>
                <w:sz w:val="24"/>
              </w:rPr>
            </w:pPr>
            <w:r>
              <w:rPr>
                <w:sz w:val="24"/>
              </w:rPr>
              <w:t>Витрины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30000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30000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30000">
            <w:pPr>
              <w:rPr>
                <w:sz w:val="24"/>
              </w:rPr>
            </w:pPr>
            <w:r>
              <w:rPr>
                <w:sz w:val="24"/>
              </w:rPr>
              <w:t>Контрольно-кассовые машины, контрольно-кассовая техника и (или) их виртуальные аналоги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30000">
            <w:pPr>
              <w:rPr>
                <w:sz w:val="24"/>
              </w:rPr>
            </w:pPr>
            <w:r>
              <w:rPr>
                <w:sz w:val="24"/>
              </w:rPr>
              <w:t>Кассовый аппарат Пионер-114Ф (3G) без ФН , или аналог</w:t>
            </w:r>
          </w:p>
          <w:p w14:paraId="E2030000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3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30000">
            <w:pPr>
              <w:rPr>
                <w:sz w:val="24"/>
              </w:rPr>
            </w:pPr>
            <w:r>
              <w:rPr>
                <w:sz w:val="24"/>
              </w:rPr>
              <w:t>Весоизмерительное оборудование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30000">
            <w:pPr>
              <w:rPr>
                <w:sz w:val="24"/>
              </w:rPr>
            </w:pPr>
            <w:r>
              <w:rPr>
                <w:sz w:val="24"/>
              </w:rPr>
              <w:t>Весы электронные из расчета на каждую группу курса (потока, параллели) - по 1 экз, весы товарные  1 ед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30000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30000">
            <w:pPr>
              <w:rPr>
                <w:sz w:val="24"/>
              </w:rPr>
            </w:pPr>
            <w:r>
              <w:rPr>
                <w:sz w:val="24"/>
              </w:rPr>
              <w:t>Терминалы сбора данных (ТСД) ( специализированное устройство со встроенным сканером штрих-кодов).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30000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3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30000">
            <w:pPr>
              <w:rPr>
                <w:sz w:val="24"/>
              </w:rPr>
            </w:pPr>
            <w:r>
              <w:rPr>
                <w:sz w:val="24"/>
              </w:rPr>
              <w:t>Сканер с возможностью считывания акцизных марок для работы в ЕГАИС.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30000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3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30000">
            <w:pPr>
              <w:rPr>
                <w:sz w:val="24"/>
              </w:rPr>
            </w:pPr>
            <w:r>
              <w:rPr>
                <w:sz w:val="24"/>
              </w:rPr>
              <w:t>Компьютер с монитором;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30000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3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30000">
            <w:pPr>
              <w:rPr>
                <w:sz w:val="24"/>
              </w:rPr>
            </w:pPr>
            <w:r>
              <w:rPr>
                <w:sz w:val="24"/>
              </w:rPr>
              <w:t>Принтер (для печати ценников)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30000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3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30000">
            <w:pPr>
              <w:rPr>
                <w:sz w:val="24"/>
              </w:rPr>
            </w:pPr>
            <w:r>
              <w:rPr>
                <w:sz w:val="24"/>
              </w:rPr>
              <w:t>Онлайн-касса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30000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3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30000">
            <w:pPr>
              <w:rPr>
                <w:sz w:val="24"/>
              </w:rPr>
            </w:pPr>
            <w:r>
              <w:rPr>
                <w:sz w:val="24"/>
              </w:rPr>
              <w:t>Программируемая клавиатура кассира;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30000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3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30000">
            <w:pPr>
              <w:rPr>
                <w:sz w:val="24"/>
              </w:rPr>
            </w:pPr>
            <w:r>
              <w:rPr>
                <w:sz w:val="24"/>
              </w:rPr>
              <w:t>Денежный ящик;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30000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3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30000">
            <w:pPr>
              <w:rPr>
                <w:sz w:val="24"/>
              </w:rPr>
            </w:pPr>
            <w:r>
              <w:rPr>
                <w:sz w:val="24"/>
              </w:rPr>
              <w:t>Терминал безналичной оплаты;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30000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3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30000">
            <w:pPr>
              <w:rPr>
                <w:sz w:val="24"/>
              </w:rPr>
            </w:pPr>
            <w:r>
              <w:rPr>
                <w:sz w:val="24"/>
              </w:rPr>
              <w:t>Дисплей покупателя (при необходимости);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40000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4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40000">
            <w:pPr>
              <w:rPr>
                <w:sz w:val="24"/>
              </w:rPr>
            </w:pPr>
            <w:r>
              <w:rPr>
                <w:sz w:val="24"/>
              </w:rPr>
              <w:t>Весы с печатью этикеток (при необходимости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40000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4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40000">
            <w:pPr>
              <w:rPr>
                <w:sz w:val="24"/>
              </w:rPr>
            </w:pPr>
            <w:r>
              <w:rPr>
                <w:sz w:val="24"/>
              </w:rPr>
              <w:t>Детектор купюр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40000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4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40000">
            <w:pPr>
              <w:rPr>
                <w:sz w:val="24"/>
              </w:rPr>
            </w:pPr>
            <w:r>
              <w:rPr>
                <w:sz w:val="24"/>
              </w:rPr>
              <w:t>Муляжи товаров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40000">
            <w:pPr>
              <w:rPr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4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40000">
            <w:pPr>
              <w:rPr>
                <w:sz w:val="24"/>
              </w:rPr>
            </w:pPr>
            <w:r>
              <w:rPr>
                <w:sz w:val="24"/>
              </w:rPr>
              <w:t>Пристенные и островные горки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40000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4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40000">
            <w:pPr>
              <w:rPr>
                <w:sz w:val="24"/>
              </w:rPr>
            </w:pPr>
            <w:r>
              <w:rPr>
                <w:sz w:val="24"/>
              </w:rPr>
              <w:t>Стеллажи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40000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4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40000">
            <w:pPr>
              <w:rPr>
                <w:sz w:val="24"/>
              </w:rPr>
            </w:pPr>
            <w:r>
              <w:rPr>
                <w:sz w:val="24"/>
              </w:rPr>
              <w:t>Рекламно-выставочный инвентарь (манекены, держатели для одежды, подставки и т.д)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40000">
            <w:pPr>
              <w:rPr>
                <w:sz w:val="24"/>
              </w:rPr>
            </w:pPr>
          </w:p>
        </w:tc>
      </w:tr>
      <w:tr>
        <w:tc>
          <w:tcPr>
            <w:tcW w:type="dxa" w:w="99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40000">
            <w:pPr>
              <w:rPr>
                <w:sz w:val="24"/>
              </w:rPr>
            </w:pPr>
            <w:r>
              <w:rPr>
                <w:sz w:val="24"/>
              </w:rPr>
              <w:t>Дополнительное оборудование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40000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40000">
            <w:pPr>
              <w:rPr>
                <w:sz w:val="24"/>
              </w:rPr>
            </w:pPr>
            <w:r>
              <w:rPr>
                <w:sz w:val="24"/>
              </w:rPr>
              <w:t>Комплект демонстрационного оборудования (макеты, манекены) по всем темам программы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40000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экз.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40000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40000">
            <w:pPr>
              <w:rPr>
                <w:sz w:val="24"/>
              </w:rPr>
            </w:pPr>
            <w:r>
              <w:rPr>
                <w:sz w:val="24"/>
              </w:rPr>
              <w:t>Тренировочные комплексы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40000">
            <w:pPr>
              <w:rPr>
                <w:sz w:val="24"/>
              </w:rPr>
            </w:pPr>
            <w:r>
              <w:rPr>
                <w:sz w:val="24"/>
              </w:rPr>
              <w:t>по профилю дисциплины.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4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40000">
            <w:pPr>
              <w:rPr>
                <w:sz w:val="24"/>
              </w:rPr>
            </w:pPr>
            <w:r>
              <w:rPr>
                <w:sz w:val="24"/>
              </w:rPr>
              <w:t>Информационный стенд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40000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экз.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4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40000">
            <w:pPr>
              <w:rPr>
                <w:sz w:val="24"/>
              </w:rPr>
            </w:pPr>
            <w:r>
              <w:rPr>
                <w:sz w:val="24"/>
              </w:rPr>
              <w:t>Системы защиты товаров (деактиваторы и магнитные съемники)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40000">
            <w:pPr>
              <w:rPr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4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40000">
            <w:pPr>
              <w:rPr>
                <w:sz w:val="24"/>
              </w:rPr>
            </w:pPr>
            <w:r>
              <w:rPr>
                <w:sz w:val="24"/>
              </w:rPr>
              <w:t xml:space="preserve">Измельчительно-режущее оборудование (слайсер) 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40000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экз.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4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40000">
            <w:pPr>
              <w:rPr>
                <w:sz w:val="24"/>
              </w:rPr>
            </w:pPr>
            <w:r>
              <w:rPr>
                <w:sz w:val="24"/>
              </w:rPr>
              <w:t>Макет холодильного оборудования (на усмотрение образовательной организации)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40000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экз.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4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40000">
            <w:pPr>
              <w:rPr>
                <w:sz w:val="24"/>
              </w:rPr>
            </w:pPr>
            <w:r>
              <w:rPr>
                <w:sz w:val="24"/>
              </w:rPr>
              <w:t>Промо-стойка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40000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экз.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4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40000">
            <w:pPr>
              <w:rPr>
                <w:sz w:val="24"/>
              </w:rPr>
            </w:pPr>
            <w:r>
              <w:rPr>
                <w:sz w:val="24"/>
              </w:rPr>
              <w:t>Онлайн-эквайринг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40000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экз.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4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40000">
            <w:pPr>
              <w:rPr>
                <w:sz w:val="24"/>
              </w:rPr>
            </w:pPr>
            <w:r>
              <w:rPr>
                <w:sz w:val="24"/>
              </w:rPr>
              <w:t>Этикет-пистолет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40000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экз.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4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40000">
            <w:pPr>
              <w:rPr>
                <w:sz w:val="24"/>
              </w:rPr>
            </w:pPr>
            <w:r>
              <w:rPr>
                <w:sz w:val="24"/>
              </w:rPr>
              <w:t>Ценникодержатели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40000">
            <w:pPr>
              <w:rPr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4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40000">
            <w:pPr>
              <w:rPr>
                <w:sz w:val="24"/>
              </w:rPr>
            </w:pPr>
            <w:r>
              <w:rPr>
                <w:sz w:val="24"/>
              </w:rPr>
              <w:t>POS-материалы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40000">
            <w:pPr>
              <w:rPr>
                <w:sz w:val="24"/>
              </w:rPr>
            </w:pPr>
            <w:r>
              <w:rPr>
                <w:sz w:val="24"/>
              </w:rPr>
              <w:t>из расчета на каждую группу курса (потока, параллели) - по 1 экз.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40000">
            <w:pPr>
              <w:rPr>
                <w:sz w:val="24"/>
              </w:rPr>
            </w:pP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40000">
            <w:pPr>
              <w:rPr>
                <w:sz w:val="24"/>
              </w:rPr>
            </w:pPr>
            <w:r>
              <w:rPr>
                <w:sz w:val="24"/>
              </w:rPr>
              <w:t>Инвентарь для отбора товаров покупателями</w:t>
            </w:r>
          </w:p>
        </w:tc>
        <w:tc>
          <w:tcPr>
            <w:tcW w:type="dxa" w:w="4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40000">
            <w:pPr>
              <w:rPr>
                <w:sz w:val="24"/>
              </w:rPr>
            </w:pPr>
            <w:r>
              <w:rPr>
                <w:sz w:val="24"/>
              </w:rPr>
              <w:t>Тележки, корзины из расчета на каждую группу курса (потока, параллели) - по 1 экз.</w:t>
            </w:r>
          </w:p>
        </w:tc>
      </w:tr>
    </w:tbl>
    <w:p w14:paraId="38040000">
      <w:pPr>
        <w:spacing w:line="252" w:lineRule="auto"/>
        <w:ind w:firstLine="709" w:left="0"/>
        <w:jc w:val="both"/>
        <w:rPr>
          <w:b w:val="1"/>
          <w:sz w:val="24"/>
        </w:rPr>
      </w:pPr>
    </w:p>
    <w:p w14:paraId="39040000">
      <w:pPr>
        <w:spacing w:line="252" w:lineRule="auto"/>
        <w:ind w:firstLine="709" w:left="0"/>
        <w:jc w:val="both"/>
        <w:rPr>
          <w:sz w:val="24"/>
        </w:rPr>
      </w:pPr>
      <w:r>
        <w:rPr>
          <w:sz w:val="24"/>
        </w:rPr>
        <w:t xml:space="preserve">Производственная практика реализуется в организациях торгового профиля, </w:t>
      </w:r>
      <w:r>
        <w:rPr>
          <w:sz w:val="24"/>
        </w:rPr>
        <w:t xml:space="preserve">обеспечивающих получение обучающимися практического опыта в профессиональной области 08 Финансы и экономика; 33 Сервис, оказание услуг населению. </w:t>
      </w:r>
    </w:p>
    <w:p w14:paraId="3A040000">
      <w:pPr>
        <w:ind w:firstLine="709" w:left="0"/>
        <w:jc w:val="both"/>
        <w:rPr>
          <w:sz w:val="24"/>
        </w:rPr>
      </w:pPr>
      <w:r>
        <w:rPr>
          <w:sz w:val="24"/>
        </w:rPr>
        <w:t>Оборудование предприятий и технологическое оснащение рабочих мест производственной практики соответствует содержанию профессиональной деятельности и дать возможность обучающемуся овладеть профессиональными компетенциями по всем видам деятельности, предусмотренными программой, с использованием современных технологий, материалов и оборудования.</w:t>
      </w:r>
    </w:p>
    <w:p w14:paraId="3B040000">
      <w:pPr>
        <w:ind w:firstLine="709" w:left="0"/>
        <w:jc w:val="both"/>
        <w:rPr>
          <w:sz w:val="24"/>
        </w:rPr>
      </w:pPr>
      <w:r>
        <w:rPr>
          <w:sz w:val="24"/>
        </w:rPr>
        <w:t>Допускается замена оборудования его виртуальными аналогами.</w:t>
      </w:r>
    </w:p>
    <w:p w14:paraId="3C04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720" w:left="0"/>
        <w:jc w:val="both"/>
        <w:rPr>
          <w:sz w:val="24"/>
        </w:rPr>
      </w:pPr>
    </w:p>
    <w:p w14:paraId="3D040000">
      <w:pPr>
        <w:ind w:firstLine="709" w:left="0"/>
        <w:jc w:val="both"/>
        <w:rPr>
          <w:b w:val="1"/>
          <w:sz w:val="24"/>
        </w:rPr>
      </w:pPr>
      <w:r>
        <w:rPr>
          <w:b w:val="1"/>
          <w:sz w:val="24"/>
        </w:rPr>
        <w:t>3.2. Информационное обеспечение реализации программы</w:t>
      </w:r>
    </w:p>
    <w:p w14:paraId="3E040000">
      <w:pPr>
        <w:ind w:firstLine="709" w:left="0"/>
        <w:jc w:val="both"/>
        <w:rPr>
          <w:sz w:val="24"/>
        </w:rPr>
      </w:pPr>
      <w:r>
        <w:rPr>
          <w:sz w:val="24"/>
        </w:rPr>
        <w:t>Для реализации программы библиотечный фонд образовательной организации имеет п</w:t>
      </w:r>
      <w:r>
        <w:rPr>
          <w:sz w:val="24"/>
        </w:rPr>
        <w:t xml:space="preserve">ечатные и электронные образовательные и информационные ресурсы для использования в образовательном процессе. </w:t>
      </w:r>
    </w:p>
    <w:p w14:paraId="3F040000">
      <w:pPr>
        <w:ind w:firstLine="709" w:left="0"/>
        <w:jc w:val="both"/>
        <w:rPr>
          <w:sz w:val="24"/>
        </w:rPr>
      </w:pPr>
    </w:p>
    <w:p w14:paraId="40040000">
      <w:pPr>
        <w:spacing w:before="240"/>
        <w:ind w:firstLine="709" w:left="0"/>
        <w:contextualSpacing w:val="1"/>
        <w:jc w:val="both"/>
        <w:rPr>
          <w:b w:val="1"/>
          <w:sz w:val="24"/>
        </w:rPr>
      </w:pPr>
      <w:r>
        <w:rPr>
          <w:b w:val="1"/>
          <w:sz w:val="24"/>
        </w:rPr>
        <w:t xml:space="preserve">3.2.1. </w:t>
      </w:r>
      <w:r>
        <w:rPr>
          <w:b w:val="1"/>
          <w:sz w:val="24"/>
        </w:rPr>
        <w:t>Основные печатные</w:t>
      </w:r>
      <w:r>
        <w:rPr>
          <w:b w:val="1"/>
          <w:sz w:val="24"/>
        </w:rPr>
        <w:t xml:space="preserve"> </w:t>
      </w:r>
      <w:r>
        <w:rPr>
          <w:b w:val="1"/>
          <w:sz w:val="24"/>
        </w:rPr>
        <w:t xml:space="preserve">и электронные </w:t>
      </w:r>
      <w:r>
        <w:rPr>
          <w:b w:val="1"/>
          <w:sz w:val="24"/>
        </w:rPr>
        <w:t>издания</w:t>
      </w:r>
    </w:p>
    <w:p w14:paraId="41040000">
      <w:pPr>
        <w:widowControl w:val="1"/>
        <w:numPr>
          <w:ilvl w:val="0"/>
          <w:numId w:val="19"/>
        </w:numPr>
        <w:spacing w:line="276" w:lineRule="auto"/>
        <w:ind w:firstLine="709" w:left="0"/>
        <w:jc w:val="both"/>
        <w:rPr>
          <w:sz w:val="24"/>
          <w:highlight w:val="white"/>
        </w:rPr>
      </w:pPr>
      <w:r>
        <w:rPr>
          <w:sz w:val="24"/>
          <w:highlight w:val="white"/>
        </w:rPr>
        <w:t>Жулидов, С. И. Организация торговли : учебник / С.И. Жулидов. — 2-е изд., перераб. и доп. — Москва : ФОРУМ : ИНФРА-М, 2022. — 350 с. — (Среднее профессиональное образование). — DOI 10.12737/987233. - ISBN 978-5-8199-0842-6. - Текст : электронный. - URL: https://znanium.ru/catalog/product/1820262– Режим доступа: по подписке.</w:t>
      </w:r>
    </w:p>
    <w:p w14:paraId="42040000">
      <w:pPr>
        <w:widowControl w:val="1"/>
        <w:numPr>
          <w:ilvl w:val="0"/>
          <w:numId w:val="19"/>
        </w:numPr>
        <w:spacing w:line="276" w:lineRule="auto"/>
        <w:ind w:firstLine="709" w:left="0"/>
        <w:jc w:val="both"/>
        <w:rPr>
          <w:sz w:val="24"/>
          <w:highlight w:val="white"/>
        </w:rPr>
      </w:pPr>
      <w:r>
        <w:rPr>
          <w:sz w:val="24"/>
          <w:highlight w:val="white"/>
        </w:rPr>
        <w:t>Управление государственной и муниципальной собственностью (имуществом) : учебник и практикум для среднего профессионального образования / С. Г. Еремин, А. И. Галкин, С. Е. Прокофьев ; под редакцией С. Е. Прокофьева. — 3-е изд., перераб. и доп. — Москва : Издательство Юрайт, 2024. — 312 с. — (Профессиональное образование). — ISBN 978-5-534-15091-9. — Текст : электронный // Образовательная платформа Юрайт [сайт]. — URL: </w:t>
      </w:r>
      <w:r>
        <w:rPr>
          <w:rStyle w:val="Style_14_ch"/>
          <w:sz w:val="24"/>
          <w:highlight w:val="white"/>
        </w:rPr>
        <w:fldChar w:fldCharType="begin"/>
      </w:r>
      <w:r>
        <w:rPr>
          <w:rStyle w:val="Style_14_ch"/>
          <w:sz w:val="24"/>
          <w:highlight w:val="white"/>
        </w:rPr>
        <w:instrText>HYPERLINK "https://urait.ru/bcode/537557"</w:instrText>
      </w:r>
      <w:r>
        <w:rPr>
          <w:rStyle w:val="Style_14_ch"/>
          <w:sz w:val="24"/>
          <w:highlight w:val="white"/>
        </w:rPr>
        <w:fldChar w:fldCharType="separate"/>
      </w:r>
      <w:r>
        <w:rPr>
          <w:rStyle w:val="Style_14_ch"/>
          <w:sz w:val="24"/>
          <w:highlight w:val="white"/>
        </w:rPr>
        <w:t>https://urait.ru/bcode/537557</w:t>
      </w:r>
      <w:r>
        <w:rPr>
          <w:rStyle w:val="Style_14_ch"/>
          <w:sz w:val="24"/>
          <w:highlight w:val="white"/>
        </w:rPr>
        <w:fldChar w:fldCharType="end"/>
      </w:r>
      <w:r>
        <w:rPr>
          <w:sz w:val="24"/>
          <w:highlight w:val="white"/>
        </w:rPr>
        <w:t xml:space="preserve"> </w:t>
      </w:r>
    </w:p>
    <w:p w14:paraId="43040000">
      <w:pPr>
        <w:widowControl w:val="1"/>
        <w:numPr>
          <w:ilvl w:val="0"/>
          <w:numId w:val="19"/>
        </w:numPr>
        <w:spacing w:line="276" w:lineRule="auto"/>
        <w:ind w:firstLine="709" w:left="0"/>
        <w:jc w:val="both"/>
        <w:rPr>
          <w:sz w:val="24"/>
          <w:highlight w:val="white"/>
        </w:rPr>
      </w:pPr>
      <w:r>
        <w:rPr>
          <w:sz w:val="24"/>
          <w:highlight w:val="white"/>
        </w:rPr>
        <w:t>Управление государственными и муниципальными закупками : учебник для среднего профессионального образования / Г. М. Кадырова, С. Г. Еремин, А. И. Галкин ; под редакцией С. Е. Прокофьева. — 3-е изд., перераб. и доп. — Москва : Издательство Юрайт, 2024. — 392 с. — (Профессиональное образование). — ISBN 978-5-534-15830-4. — Текст : электронный // Образовательная платформа Юрайт [сайт]. — URL: </w:t>
      </w:r>
      <w:r>
        <w:rPr>
          <w:rStyle w:val="Style_14_ch"/>
          <w:sz w:val="24"/>
          <w:highlight w:val="white"/>
        </w:rPr>
        <w:fldChar w:fldCharType="begin"/>
      </w:r>
      <w:r>
        <w:rPr>
          <w:rStyle w:val="Style_14_ch"/>
          <w:sz w:val="24"/>
          <w:highlight w:val="white"/>
        </w:rPr>
        <w:instrText>HYPERLINK "https://urait.ru/bcode/542347"</w:instrText>
      </w:r>
      <w:r>
        <w:rPr>
          <w:rStyle w:val="Style_14_ch"/>
          <w:sz w:val="24"/>
          <w:highlight w:val="white"/>
        </w:rPr>
        <w:fldChar w:fldCharType="separate"/>
      </w:r>
      <w:r>
        <w:rPr>
          <w:rStyle w:val="Style_14_ch"/>
          <w:sz w:val="24"/>
          <w:highlight w:val="white"/>
        </w:rPr>
        <w:t>https://urait.ru/bcode/542347</w:t>
      </w:r>
      <w:r>
        <w:rPr>
          <w:rStyle w:val="Style_14_ch"/>
          <w:sz w:val="24"/>
          <w:highlight w:val="white"/>
        </w:rPr>
        <w:fldChar w:fldCharType="end"/>
      </w:r>
      <w:r>
        <w:rPr>
          <w:sz w:val="24"/>
          <w:highlight w:val="white"/>
        </w:rPr>
        <w:t xml:space="preserve"> </w:t>
      </w:r>
    </w:p>
    <w:p w14:paraId="44040000">
      <w:pPr>
        <w:widowControl w:val="1"/>
        <w:numPr>
          <w:ilvl w:val="0"/>
          <w:numId w:val="19"/>
        </w:numPr>
        <w:spacing w:line="276" w:lineRule="auto"/>
        <w:ind w:firstLine="709" w:left="0"/>
        <w:jc w:val="both"/>
        <w:rPr>
          <w:sz w:val="24"/>
          <w:highlight w:val="white"/>
        </w:rPr>
      </w:pPr>
      <w:r>
        <w:rPr>
          <w:i w:val="1"/>
          <w:sz w:val="24"/>
          <w:highlight w:val="white"/>
        </w:rPr>
        <w:t>Мамедова, Н. А. </w:t>
      </w:r>
      <w:r>
        <w:rPr>
          <w:sz w:val="24"/>
          <w:highlight w:val="white"/>
        </w:rPr>
        <w:t> Управление государственными и муниципальными закупками : учебник и практикум для среднего профессионального образования / Н. А. Мамедова, А. Н. Байкова, О. Н. Морозова. — 4-е изд., перераб. и доп. — Москва : Издательство Юрайт, 2024. — 291 с. — (Профессиональное образование). — ISBN 978-5-534-17859-3. — Текст : электронный // Образовательная платформа Юрайт [сайт]. — URL: </w:t>
      </w:r>
      <w:r>
        <w:rPr>
          <w:rStyle w:val="Style_14_ch"/>
          <w:sz w:val="24"/>
          <w:highlight w:val="white"/>
        </w:rPr>
        <w:fldChar w:fldCharType="begin"/>
      </w:r>
      <w:r>
        <w:rPr>
          <w:rStyle w:val="Style_14_ch"/>
          <w:sz w:val="24"/>
          <w:highlight w:val="white"/>
        </w:rPr>
        <w:instrText>HYPERLINK "https://urait.ru/bcode/541978"</w:instrText>
      </w:r>
      <w:r>
        <w:rPr>
          <w:rStyle w:val="Style_14_ch"/>
          <w:sz w:val="24"/>
          <w:highlight w:val="white"/>
        </w:rPr>
        <w:fldChar w:fldCharType="separate"/>
      </w:r>
      <w:r>
        <w:rPr>
          <w:rStyle w:val="Style_14_ch"/>
          <w:sz w:val="24"/>
          <w:highlight w:val="white"/>
        </w:rPr>
        <w:t>https://urait.ru/bcode/541978</w:t>
      </w:r>
      <w:r>
        <w:rPr>
          <w:rStyle w:val="Style_14_ch"/>
          <w:sz w:val="24"/>
          <w:highlight w:val="white"/>
        </w:rPr>
        <w:fldChar w:fldCharType="end"/>
      </w:r>
      <w:r>
        <w:rPr>
          <w:sz w:val="24"/>
          <w:highlight w:val="white"/>
        </w:rPr>
        <w:t xml:space="preserve"> </w:t>
      </w:r>
    </w:p>
    <w:p w14:paraId="45040000">
      <w:pPr>
        <w:widowControl w:val="1"/>
        <w:numPr>
          <w:ilvl w:val="0"/>
          <w:numId w:val="19"/>
        </w:numPr>
        <w:spacing w:line="276" w:lineRule="auto"/>
        <w:ind w:firstLine="709" w:left="0"/>
        <w:contextualSpacing w:val="1"/>
        <w:jc w:val="both"/>
        <w:rPr>
          <w:sz w:val="24"/>
          <w:highlight w:val="white"/>
        </w:rPr>
      </w:pPr>
      <w:r>
        <w:rPr>
          <w:sz w:val="24"/>
          <w:highlight w:val="white"/>
        </w:rPr>
        <w:t xml:space="preserve">Методы стимулирования продаж в торговле : учебник / С.Б. Алексина, Г.Г. Иванов, В.К. Крышталев, Т.В. Панкина. — Москва : ФОРУМ : ИНФРА-М, 2021. — 304 с. — (Высшее образование). - ISBN 978-5-8199-0526-5. - Текст : электронный. - URL: https://znanium.com/catalog/product/1234910– Режим доступа: по подписке. </w:t>
      </w:r>
    </w:p>
    <w:p w14:paraId="46040000">
      <w:pPr>
        <w:widowControl w:val="1"/>
        <w:numPr>
          <w:ilvl w:val="0"/>
          <w:numId w:val="19"/>
        </w:numPr>
        <w:spacing w:line="276" w:lineRule="auto"/>
        <w:ind w:firstLine="709" w:left="0"/>
        <w:contextualSpacing w:val="1"/>
        <w:jc w:val="both"/>
        <w:rPr>
          <w:color w:val="000000"/>
          <w:sz w:val="24"/>
          <w:highlight w:val="white"/>
          <w:u w:val="single"/>
        </w:rPr>
      </w:pPr>
      <w:r>
        <w:rPr>
          <w:sz w:val="24"/>
          <w:highlight w:val="white"/>
        </w:rPr>
        <w:t xml:space="preserve">Саталкина, Н. И. Экономика торговли : учебное пособие / Н. И. Саталкина, Б. И. Герасимов. Г. И. Терехова. — Москва : ФОРУМ, 2021. — 232 с. — (Профессиональное образование). - ISBN 978-5-91134-485-6. - Текст : электронный. - URL: https://znanium.com/catalog/product/1287439– Режим доступа: по подписке. </w:t>
      </w:r>
    </w:p>
    <w:p w14:paraId="47040000">
      <w:pPr>
        <w:widowControl w:val="1"/>
        <w:spacing w:line="276" w:lineRule="auto"/>
        <w:ind/>
        <w:contextualSpacing w:val="1"/>
        <w:jc w:val="both"/>
        <w:rPr>
          <w:sz w:val="24"/>
        </w:rPr>
      </w:pPr>
    </w:p>
    <w:p w14:paraId="48040000">
      <w:pPr>
        <w:widowControl w:val="1"/>
        <w:spacing w:line="276" w:lineRule="auto"/>
        <w:ind w:firstLine="0" w:left="709"/>
        <w:contextualSpacing w:val="1"/>
        <w:jc w:val="both"/>
        <w:rPr>
          <w:b w:val="1"/>
          <w:sz w:val="24"/>
        </w:rPr>
      </w:pPr>
      <w:r>
        <w:rPr>
          <w:b w:val="1"/>
          <w:sz w:val="24"/>
        </w:rPr>
        <w:t xml:space="preserve">3.2.2. Дополнительные источники </w:t>
      </w:r>
    </w:p>
    <w:p w14:paraId="49040000">
      <w:pPr>
        <w:widowControl w:val="1"/>
        <w:numPr>
          <w:ilvl w:val="0"/>
          <w:numId w:val="20"/>
        </w:numPr>
        <w:tabs>
          <w:tab w:leader="none" w:pos="142" w:val="left"/>
        </w:tabs>
        <w:spacing w:line="276" w:lineRule="auto"/>
        <w:ind w:firstLine="709" w:left="0"/>
        <w:jc w:val="both"/>
        <w:rPr>
          <w:sz w:val="24"/>
        </w:rPr>
      </w:pPr>
      <w:r>
        <w:rPr>
          <w:sz w:val="24"/>
          <w:highlight w:val="white"/>
        </w:rPr>
        <w:t>Иванов Г. Г. Экономика торговой организации: учебник / Г.Г. Иванов. — Москва: ИНФРА-М, 2021. — 182 с. — (Среднее профессиональное образование). - ISBN 978-5-16-016902-</w:t>
      </w:r>
      <w:r>
        <w:rPr>
          <w:sz w:val="24"/>
          <w:highlight w:val="white"/>
        </w:rPr>
        <w:t>6. - Текст: электронный. - URL: https://znanium.com/catalog/product/1343176– Режим доступа: по подписке.</w:t>
      </w:r>
    </w:p>
    <w:p w14:paraId="4A040000">
      <w:pPr>
        <w:widowControl w:val="1"/>
        <w:numPr>
          <w:ilvl w:val="0"/>
          <w:numId w:val="20"/>
        </w:numPr>
        <w:spacing w:line="276" w:lineRule="auto"/>
        <w:ind w:firstLine="709" w:left="0"/>
        <w:jc w:val="both"/>
        <w:rPr>
          <w:sz w:val="24"/>
        </w:rPr>
      </w:pPr>
      <w:r>
        <w:rPr>
          <w:sz w:val="24"/>
          <w:highlight w:val="white"/>
        </w:rPr>
        <w:t xml:space="preserve">Заволокина, Л. И.  Мировая экономика: учебное пособие для среднего профессионального образования / Л. И. Заволокина, Н. А. Диесперова. — Москва: Издательство Юрайт, 2022. — 182 с. — (Профессиональное образование). — ISBN 978-5-534-13765-1. — Текст: электронный // Образовательная платформа Юрайт [сайт]. — URL: </w:t>
      </w:r>
      <w:r>
        <w:rPr>
          <w:sz w:val="24"/>
          <w:highlight w:val="white"/>
          <w:u w:val="single"/>
        </w:rPr>
        <w:fldChar w:fldCharType="begin"/>
      </w:r>
      <w:r>
        <w:rPr>
          <w:sz w:val="24"/>
          <w:highlight w:val="white"/>
          <w:u w:val="single"/>
        </w:rPr>
        <w:instrText>HYPERLINK "https://urait.ru/bcode/497346"</w:instrText>
      </w:r>
      <w:r>
        <w:rPr>
          <w:sz w:val="24"/>
          <w:highlight w:val="white"/>
          <w:u w:val="single"/>
        </w:rPr>
        <w:fldChar w:fldCharType="separate"/>
      </w:r>
      <w:r>
        <w:rPr>
          <w:sz w:val="24"/>
          <w:highlight w:val="white"/>
          <w:u w:val="single"/>
        </w:rPr>
        <w:t>https://urait.ru/bcode/497346</w:t>
      </w:r>
      <w:r>
        <w:rPr>
          <w:sz w:val="24"/>
          <w:highlight w:val="white"/>
          <w:u w:val="single"/>
        </w:rPr>
        <w:fldChar w:fldCharType="end"/>
      </w:r>
    </w:p>
    <w:p w14:paraId="4B040000">
      <w:pPr>
        <w:widowControl w:val="1"/>
        <w:numPr>
          <w:ilvl w:val="0"/>
          <w:numId w:val="20"/>
        </w:numPr>
        <w:spacing w:line="276" w:lineRule="auto"/>
        <w:ind w:firstLine="709" w:left="0"/>
        <w:jc w:val="both"/>
        <w:rPr>
          <w:sz w:val="24"/>
        </w:rPr>
      </w:pPr>
      <w:r>
        <w:rPr>
          <w:sz w:val="24"/>
          <w:highlight w:val="white"/>
        </w:rPr>
        <w:t xml:space="preserve">Стерлигова, А. Н. Управление запасами в цепях поставок: учебник / А.Н. Стерлигова. — Москва: ИНФРА-М, 2022. — 430 с. — (Высшее образование: Бакалавриат). - ISBN 978-5-16-011223-7. </w:t>
      </w:r>
      <w:r>
        <w:rPr>
          <w:rFonts w:ascii="Arial" w:hAnsi="Arial"/>
          <w:sz w:val="24"/>
        </w:rPr>
        <w:t>DOI: 10.37791/978-5-4257-0559-4-2023-1-168</w:t>
      </w:r>
      <w:r>
        <w:rPr>
          <w:sz w:val="24"/>
          <w:highlight w:val="white"/>
        </w:rPr>
        <w:t xml:space="preserve"> - Текст: электронный. - URL: https://znanium.com/catalog/product/1832388– Режим доступа: по подписке.</w:t>
      </w:r>
    </w:p>
    <w:p w14:paraId="4C040000">
      <w:pPr>
        <w:rPr>
          <w:sz w:val="28"/>
        </w:rPr>
      </w:pPr>
    </w:p>
    <w:p w14:paraId="4D040000">
      <w:pPr>
        <w:numPr>
          <w:ilvl w:val="0"/>
          <w:numId w:val="20"/>
        </w:numPr>
        <w:spacing w:after="200" w:line="276" w:lineRule="auto"/>
        <w:ind/>
        <w:rPr>
          <w:b w:val="1"/>
          <w:sz w:val="24"/>
        </w:rPr>
      </w:pPr>
      <w:r>
        <w:rPr>
          <w:b w:val="1"/>
          <w:sz w:val="24"/>
        </w:rPr>
        <w:t>КОНТРОЛЬ И ОЦЕНКА РЕЗУЛЬТАТОВ ОСВОЕНИЯ ПРОФЕССИОНАЛЬНОГО МОДУЛЯ</w:t>
      </w:r>
    </w:p>
    <w:tbl>
      <w:tblPr>
        <w:tblStyle w:val="Style_2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769"/>
        <w:gridCol w:w="4224"/>
        <w:gridCol w:w="4497"/>
      </w:tblGrid>
      <w:tr>
        <w:trPr>
          <w:trHeight w:hRule="atLeast" w:val="1098"/>
        </w:trPr>
        <w:tc>
          <w:tcPr>
            <w:tcW w:type="dxa" w:w="1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E04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Код ПК и ОК, формируемых в рамках модуля</w:t>
            </w:r>
          </w:p>
        </w:tc>
        <w:tc>
          <w:tcPr>
            <w:tcW w:type="dxa" w:w="4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F04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Критерии оценки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004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Методы оценки</w:t>
            </w:r>
          </w:p>
        </w:tc>
      </w:tr>
      <w:tr>
        <w:trPr>
          <w:trHeight w:hRule="atLeast" w:val="698"/>
        </w:trPr>
        <w:tc>
          <w:tcPr>
            <w:tcW w:type="dxa" w:w="1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4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ПК 1.1</w:t>
            </w:r>
          </w:p>
        </w:tc>
        <w:tc>
          <w:tcPr>
            <w:tcW w:type="dxa" w:w="4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40000">
            <w:pPr>
              <w:widowControl w:val="1"/>
              <w:numPr>
                <w:ilvl w:val="0"/>
                <w:numId w:val="21"/>
              </w:numPr>
              <w:ind w:firstLine="0" w:left="262"/>
              <w:jc w:val="both"/>
              <w:rPr>
                <w:sz w:val="24"/>
              </w:rPr>
            </w:pPr>
            <w:r>
              <w:rPr>
                <w:sz w:val="24"/>
              </w:rPr>
              <w:t>осуществляет поиск и систематизацию открытых источников информации о внутренних и внешних рынках для сбыта товарной продукции, в том числе с использованием цифровых технологий;</w:t>
            </w:r>
          </w:p>
          <w:p w14:paraId="53040000">
            <w:pPr>
              <w:widowControl w:val="1"/>
              <w:numPr>
                <w:ilvl w:val="0"/>
                <w:numId w:val="21"/>
              </w:numPr>
              <w:ind w:firstLine="0" w:left="262"/>
              <w:jc w:val="both"/>
              <w:rPr>
                <w:sz w:val="24"/>
              </w:rPr>
            </w:pPr>
            <w:r>
              <w:rPr>
                <w:sz w:val="24"/>
              </w:rPr>
              <w:t>оценивает объем спроса на товарную продукцию организации на внутренних и внешних рынках;</w:t>
            </w:r>
          </w:p>
          <w:p w14:paraId="54040000">
            <w:pPr>
              <w:widowControl w:val="1"/>
              <w:numPr>
                <w:ilvl w:val="0"/>
                <w:numId w:val="21"/>
              </w:numPr>
              <w:ind w:firstLine="0" w:left="262"/>
              <w:jc w:val="both"/>
              <w:rPr>
                <w:sz w:val="24"/>
              </w:rPr>
            </w:pPr>
            <w:r>
              <w:rPr>
                <w:sz w:val="24"/>
              </w:rPr>
              <w:t>составляет перечень требований внешних рынков к товарной продукции организации;</w:t>
            </w:r>
          </w:p>
          <w:p w14:paraId="55040000">
            <w:pPr>
              <w:widowControl w:val="1"/>
              <w:numPr>
                <w:ilvl w:val="0"/>
                <w:numId w:val="21"/>
              </w:numPr>
              <w:ind w:firstLine="0" w:left="262"/>
              <w:jc w:val="both"/>
              <w:rPr>
                <w:sz w:val="24"/>
              </w:rPr>
            </w:pPr>
            <w:r>
              <w:rPr>
                <w:sz w:val="24"/>
              </w:rPr>
              <w:t>разрабатывает рекомендации по омологации товарной продукции по итогам анализа требований определенного внешнего рынка;</w:t>
            </w:r>
          </w:p>
          <w:p w14:paraId="56040000">
            <w:pPr>
              <w:widowControl w:val="1"/>
              <w:numPr>
                <w:ilvl w:val="0"/>
                <w:numId w:val="21"/>
              </w:numPr>
              <w:ind w:firstLine="0" w:left="262"/>
              <w:jc w:val="both"/>
              <w:rPr>
                <w:sz w:val="24"/>
              </w:rPr>
            </w:pPr>
            <w:r>
              <w:rPr>
                <w:sz w:val="24"/>
              </w:rPr>
              <w:t>проводит анализ конъюнктуры, емкости товарных рынков;</w:t>
            </w:r>
          </w:p>
          <w:p w14:paraId="57040000">
            <w:pPr>
              <w:widowControl w:val="1"/>
              <w:numPr>
                <w:ilvl w:val="0"/>
                <w:numId w:val="21"/>
              </w:numPr>
              <w:ind w:firstLine="0" w:left="262"/>
              <w:jc w:val="both"/>
              <w:rPr>
                <w:sz w:val="24"/>
              </w:rPr>
            </w:pPr>
            <w:r>
              <w:rPr>
                <w:sz w:val="24"/>
              </w:rPr>
              <w:t>осуществляет подготовку аналитических документов по конкурентным преимуществам продукции организации на внешних рынках</w:t>
            </w:r>
          </w:p>
        </w:tc>
        <w:tc>
          <w:tcPr>
            <w:tcW w:type="dxa" w:w="44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4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Устный/письменный опрос.</w:t>
            </w:r>
          </w:p>
          <w:p w14:paraId="59040000">
            <w:pPr>
              <w:ind/>
              <w:jc w:val="both"/>
              <w:rPr>
                <w:sz w:val="24"/>
              </w:rPr>
            </w:pPr>
          </w:p>
          <w:p w14:paraId="5A04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Тестирование.</w:t>
            </w:r>
          </w:p>
          <w:p w14:paraId="5B040000">
            <w:pPr>
              <w:ind/>
              <w:jc w:val="both"/>
              <w:rPr>
                <w:sz w:val="24"/>
              </w:rPr>
            </w:pPr>
          </w:p>
          <w:p w14:paraId="5C04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Проверка правильности выполнения расчетных показателей. Сравнение результатов выполнения задания с эталоном.</w:t>
            </w:r>
          </w:p>
          <w:p w14:paraId="5D040000">
            <w:pPr>
              <w:ind/>
              <w:jc w:val="both"/>
              <w:rPr>
                <w:sz w:val="24"/>
              </w:rPr>
            </w:pPr>
          </w:p>
          <w:p w14:paraId="5E04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Экспертная оценка результатов выполнения практических кейс-заданий по установленным критериям.</w:t>
            </w:r>
          </w:p>
          <w:p w14:paraId="5F04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Экспертная оценка контрольных / проверочных работ по установленным критериям.</w:t>
            </w:r>
          </w:p>
          <w:p w14:paraId="60040000">
            <w:pPr>
              <w:ind/>
              <w:jc w:val="both"/>
              <w:rPr>
                <w:sz w:val="24"/>
              </w:rPr>
            </w:pPr>
          </w:p>
          <w:p w14:paraId="6104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занятиях, при выполнении индивидуальных заданий, работ по учебной практике.</w:t>
            </w:r>
          </w:p>
          <w:p w14:paraId="62040000">
            <w:pPr>
              <w:ind/>
              <w:jc w:val="both"/>
              <w:rPr>
                <w:sz w:val="24"/>
              </w:rPr>
            </w:pPr>
          </w:p>
          <w:p w14:paraId="6304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Экспертная оценка использования обучающимся методов и приёмов личной организации при участии в профессиональных олимпиадах, конкурсах, выставках, научно- практических конференциях.</w:t>
            </w:r>
          </w:p>
          <w:p w14:paraId="64040000">
            <w:pPr>
              <w:ind/>
              <w:jc w:val="both"/>
              <w:rPr>
                <w:sz w:val="24"/>
              </w:rPr>
            </w:pPr>
          </w:p>
          <w:p w14:paraId="6504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Экспертная оценка соблюдения правил </w:t>
            </w:r>
            <w:r>
              <w:rPr>
                <w:sz w:val="24"/>
              </w:rPr>
              <w:t>оформления документов и построения устных сообщений на государственном языке Российской Федерации, в т.ч. иностранных языках.</w:t>
            </w:r>
          </w:p>
          <w:p w14:paraId="66040000">
            <w:pPr>
              <w:ind/>
              <w:jc w:val="both"/>
              <w:rPr>
                <w:sz w:val="24"/>
              </w:rPr>
            </w:pPr>
          </w:p>
          <w:p w14:paraId="6704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Экспертная оценка коммуникативной деятельности обучающегося в процессе освоения образовательной программы на практических занятиях, при выполнении работ по учебной, производственной практике.</w:t>
            </w:r>
          </w:p>
          <w:p w14:paraId="68040000">
            <w:pPr>
              <w:ind/>
              <w:jc w:val="both"/>
              <w:rPr>
                <w:sz w:val="24"/>
              </w:rPr>
            </w:pPr>
          </w:p>
          <w:p w14:paraId="6904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Экспертная 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коллективе.</w:t>
            </w:r>
          </w:p>
          <w:p w14:paraId="6A040000">
            <w:pPr>
              <w:ind/>
              <w:jc w:val="both"/>
              <w:rPr>
                <w:sz w:val="24"/>
              </w:rPr>
            </w:pPr>
          </w:p>
          <w:p w14:paraId="6B04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Экспертная оценка результатов деятельности обучающихся в процессе освоения образовательной программы: </w:t>
            </w:r>
          </w:p>
          <w:p w14:paraId="6C04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– на практических занятиях;</w:t>
            </w:r>
          </w:p>
          <w:p w14:paraId="6D04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– при выполнении и защите курсовой работы  </w:t>
            </w:r>
          </w:p>
          <w:p w14:paraId="6E04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– при выполнении работ на различных этапах учебной, производственной практики; </w:t>
            </w:r>
          </w:p>
          <w:p w14:paraId="6F04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- при проведении защиты отчетов по учебной, производственной практик;</w:t>
            </w:r>
          </w:p>
          <w:p w14:paraId="7004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– при проведении экзаменов по профессиональному модулю</w:t>
            </w:r>
          </w:p>
        </w:tc>
      </w:tr>
      <w:tr>
        <w:tc>
          <w:tcPr>
            <w:tcW w:type="dxa" w:w="1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4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ПК 1.2</w:t>
            </w:r>
          </w:p>
        </w:tc>
        <w:tc>
          <w:tcPr>
            <w:tcW w:type="dxa" w:w="4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40000">
            <w:pPr>
              <w:widowControl w:val="1"/>
              <w:numPr>
                <w:ilvl w:val="0"/>
                <w:numId w:val="22"/>
              </w:numPr>
              <w:ind w:firstLine="0" w:left="262"/>
              <w:rPr>
                <w:sz w:val="24"/>
              </w:rPr>
            </w:pPr>
            <w:r>
              <w:rPr>
                <w:sz w:val="24"/>
              </w:rPr>
              <w:t>выполняет операции по установлению хозяйственных связей с поставщиками и потребителями в установленной последовательности с соблюдением требований к их содержанию</w:t>
            </w:r>
          </w:p>
        </w:tc>
        <w:tc>
          <w:tcPr>
            <w:tcW w:type="dxa" w:w="44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4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ПК 1.3</w:t>
            </w:r>
          </w:p>
        </w:tc>
        <w:tc>
          <w:tcPr>
            <w:tcW w:type="dxa" w:w="4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40000">
            <w:pPr>
              <w:widowControl w:val="1"/>
              <w:numPr>
                <w:ilvl w:val="0"/>
                <w:numId w:val="22"/>
              </w:numPr>
              <w:ind w:firstLine="0" w:left="2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определяет начальную цену закупки с учетом требований федерального </w:t>
            </w:r>
            <w:r>
              <w:rPr>
                <w:sz w:val="24"/>
              </w:rPr>
              <w:t>законодательства и проводит описание объекта закупки;</w:t>
            </w:r>
          </w:p>
          <w:p w14:paraId="75040000">
            <w:pPr>
              <w:widowControl w:val="1"/>
              <w:numPr>
                <w:ilvl w:val="0"/>
                <w:numId w:val="22"/>
              </w:numPr>
              <w:ind w:firstLine="0" w:left="262"/>
              <w:jc w:val="both"/>
              <w:rPr>
                <w:sz w:val="24"/>
              </w:rPr>
            </w:pPr>
            <w:r>
              <w:rPr>
                <w:sz w:val="24"/>
              </w:rPr>
              <w:t>составляет и оформляет закупочную документацию в соответствие с требованиями и осуществляет ее проверку для проведения закупочной процедуры;</w:t>
            </w:r>
          </w:p>
          <w:p w14:paraId="76040000">
            <w:pPr>
              <w:widowControl w:val="1"/>
              <w:numPr>
                <w:ilvl w:val="0"/>
                <w:numId w:val="22"/>
              </w:numPr>
              <w:ind w:firstLine="0" w:left="262"/>
              <w:jc w:val="both"/>
              <w:rPr>
                <w:sz w:val="24"/>
              </w:rPr>
            </w:pPr>
            <w:r>
              <w:rPr>
                <w:sz w:val="24"/>
              </w:rPr>
              <w:t>оформляет протоколы заседаний закупочных комиссий;</w:t>
            </w:r>
          </w:p>
          <w:p w14:paraId="77040000">
            <w:pPr>
              <w:widowControl w:val="1"/>
              <w:numPr>
                <w:ilvl w:val="0"/>
                <w:numId w:val="22"/>
              </w:numPr>
              <w:ind w:firstLine="0" w:left="262"/>
              <w:jc w:val="both"/>
              <w:rPr>
                <w:sz w:val="24"/>
              </w:rPr>
            </w:pPr>
            <w:r>
              <w:rPr>
                <w:sz w:val="24"/>
              </w:rPr>
              <w:t>выполняет проверку комплекта закупочной документации для обеспечения государственных, муниципальных и корпоративных нужд.</w:t>
            </w:r>
          </w:p>
        </w:tc>
        <w:tc>
          <w:tcPr>
            <w:tcW w:type="dxa" w:w="44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4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ПК 1.4</w:t>
            </w:r>
          </w:p>
        </w:tc>
        <w:tc>
          <w:tcPr>
            <w:tcW w:type="dxa" w:w="4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40000">
            <w:pPr>
              <w:widowControl w:val="1"/>
              <w:numPr>
                <w:ilvl w:val="0"/>
                <w:numId w:val="22"/>
              </w:numPr>
              <w:ind w:firstLine="0" w:left="262"/>
              <w:jc w:val="both"/>
              <w:rPr>
                <w:sz w:val="24"/>
              </w:rPr>
            </w:pPr>
            <w:r>
              <w:rPr>
                <w:sz w:val="24"/>
              </w:rPr>
              <w:t>проводит анализ поступающих коммерческих предложений, запросов от потенциальных партнеров на внешних рынках и составляет список отклонений от приемлемых условий внешнеторгового контракта (перечень разногласий);</w:t>
            </w:r>
          </w:p>
          <w:p w14:paraId="7A040000">
            <w:pPr>
              <w:widowControl w:val="1"/>
              <w:numPr>
                <w:ilvl w:val="0"/>
                <w:numId w:val="22"/>
              </w:numPr>
              <w:ind w:firstLine="0" w:left="262"/>
              <w:jc w:val="both"/>
              <w:rPr>
                <w:sz w:val="24"/>
              </w:rPr>
            </w:pPr>
            <w:r>
              <w:rPr>
                <w:sz w:val="24"/>
              </w:rPr>
              <w:t>осуществляет документальное оформление результатов переговоров по условиям внешнеторгового контракта;</w:t>
            </w:r>
          </w:p>
          <w:p w14:paraId="7B040000">
            <w:pPr>
              <w:widowControl w:val="1"/>
              <w:numPr>
                <w:ilvl w:val="0"/>
                <w:numId w:val="22"/>
              </w:numPr>
              <w:ind w:firstLine="0" w:left="262"/>
              <w:jc w:val="both"/>
              <w:rPr>
                <w:sz w:val="24"/>
              </w:rPr>
            </w:pPr>
            <w:r>
              <w:rPr>
                <w:sz w:val="24"/>
              </w:rPr>
              <w:t>составляет сводные отчеты и предложения о потенциальных партнерах на внешних рынках;</w:t>
            </w:r>
          </w:p>
          <w:p w14:paraId="7C040000">
            <w:pPr>
              <w:widowControl w:val="1"/>
              <w:numPr>
                <w:ilvl w:val="0"/>
                <w:numId w:val="22"/>
              </w:numPr>
              <w:ind w:firstLine="0" w:left="262"/>
              <w:jc w:val="both"/>
              <w:rPr>
                <w:sz w:val="24"/>
              </w:rPr>
            </w:pPr>
            <w:r>
              <w:rPr>
                <w:sz w:val="24"/>
              </w:rPr>
              <w:t>составляет список потенциальных партнеров для заключения внешнеторгового контракта;</w:t>
            </w:r>
          </w:p>
          <w:p w14:paraId="7D040000">
            <w:pPr>
              <w:widowControl w:val="1"/>
              <w:numPr>
                <w:ilvl w:val="0"/>
                <w:numId w:val="22"/>
              </w:numPr>
              <w:ind w:firstLine="0" w:left="262"/>
              <w:jc w:val="both"/>
              <w:rPr>
                <w:sz w:val="24"/>
              </w:rPr>
            </w:pPr>
            <w:r>
              <w:rPr>
                <w:sz w:val="24"/>
              </w:rPr>
              <w:t>формирует проект внешнеторгового контракта и выполняет проверку необходимой документации для его заключения;</w:t>
            </w:r>
          </w:p>
          <w:p w14:paraId="7E040000">
            <w:pPr>
              <w:widowControl w:val="1"/>
              <w:numPr>
                <w:ilvl w:val="0"/>
                <w:numId w:val="22"/>
              </w:numPr>
              <w:ind w:firstLine="0" w:left="262"/>
              <w:jc w:val="both"/>
              <w:rPr>
                <w:sz w:val="24"/>
              </w:rPr>
            </w:pPr>
            <w:r>
              <w:rPr>
                <w:sz w:val="24"/>
              </w:rPr>
              <w:t>осуществляет подготовку процедуры подписания внешнеторгового контракта с контрагентом.</w:t>
            </w:r>
          </w:p>
        </w:tc>
        <w:tc>
          <w:tcPr>
            <w:tcW w:type="dxa" w:w="44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4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ПК 1.5</w:t>
            </w:r>
          </w:p>
        </w:tc>
        <w:tc>
          <w:tcPr>
            <w:tcW w:type="dxa" w:w="4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40000">
            <w:pPr>
              <w:widowControl w:val="1"/>
              <w:numPr>
                <w:ilvl w:val="0"/>
                <w:numId w:val="22"/>
              </w:numPr>
              <w:ind w:firstLine="0" w:left="262"/>
              <w:jc w:val="both"/>
              <w:rPr>
                <w:sz w:val="24"/>
              </w:rPr>
            </w:pPr>
            <w:r>
              <w:rPr>
                <w:sz w:val="24"/>
              </w:rPr>
              <w:t>осуществляет подготовку документа о приемке результатов отдельного этапа исполнения контракта;</w:t>
            </w:r>
          </w:p>
          <w:p w14:paraId="81040000">
            <w:pPr>
              <w:widowControl w:val="1"/>
              <w:numPr>
                <w:ilvl w:val="0"/>
                <w:numId w:val="22"/>
              </w:numPr>
              <w:ind w:firstLine="0" w:left="262"/>
              <w:jc w:val="both"/>
              <w:rPr>
                <w:sz w:val="24"/>
              </w:rPr>
            </w:pPr>
            <w:r>
              <w:rPr>
                <w:sz w:val="24"/>
              </w:rPr>
              <w:t>проводит сбор информации и документов о ходе исполнения обязательств по внешнеторговому контракту и разрабатывает на их основе план-график контрольных мероприятий по исполнению обязательств по внешнеторговому контракту;</w:t>
            </w:r>
          </w:p>
          <w:p w14:paraId="82040000">
            <w:pPr>
              <w:widowControl w:val="1"/>
              <w:numPr>
                <w:ilvl w:val="0"/>
                <w:numId w:val="22"/>
              </w:numPr>
              <w:ind w:firstLine="0" w:left="262"/>
              <w:jc w:val="both"/>
              <w:rPr>
                <w:sz w:val="24"/>
              </w:rPr>
            </w:pPr>
            <w:r>
              <w:rPr>
                <w:sz w:val="24"/>
              </w:rPr>
              <w:t>проводит мониторинг и документальное оформление отклонений от выполнения обязательств по внешнеторговому контракту;</w:t>
            </w:r>
          </w:p>
          <w:p w14:paraId="83040000">
            <w:pPr>
              <w:widowControl w:val="1"/>
              <w:numPr>
                <w:ilvl w:val="0"/>
                <w:numId w:val="22"/>
              </w:numPr>
              <w:ind w:firstLine="0" w:left="262"/>
              <w:jc w:val="both"/>
              <w:rPr>
                <w:sz w:val="24"/>
              </w:rPr>
            </w:pPr>
            <w:r>
              <w:rPr>
                <w:sz w:val="24"/>
              </w:rPr>
              <w:t>осуществляет подготовку предложений по применению мер ответственности и совершению соответствующих действий в случае нарушения обязательств и выполняет претензионную работу.</w:t>
            </w:r>
          </w:p>
        </w:tc>
        <w:tc>
          <w:tcPr>
            <w:tcW w:type="dxa" w:w="44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4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ПК 1.6</w:t>
            </w:r>
          </w:p>
        </w:tc>
        <w:tc>
          <w:tcPr>
            <w:tcW w:type="dxa" w:w="4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40000">
            <w:pPr>
              <w:widowControl w:val="1"/>
              <w:numPr>
                <w:ilvl w:val="0"/>
                <w:numId w:val="22"/>
              </w:numPr>
              <w:ind w:firstLine="0" w:left="262"/>
              <w:jc w:val="both"/>
              <w:rPr>
                <w:sz w:val="24"/>
              </w:rPr>
            </w:pPr>
            <w:r>
              <w:rPr>
                <w:sz w:val="24"/>
              </w:rPr>
              <w:t>выполняет торгово-технологические операции в соответствие с установленным алгоритмом, в том числе с использованием искусственного интеллекта;</w:t>
            </w:r>
          </w:p>
          <w:p w14:paraId="86040000">
            <w:pPr>
              <w:widowControl w:val="1"/>
              <w:numPr>
                <w:ilvl w:val="0"/>
                <w:numId w:val="22"/>
              </w:numPr>
              <w:ind w:firstLine="0" w:left="262"/>
              <w:jc w:val="both"/>
              <w:rPr>
                <w:sz w:val="24"/>
              </w:rPr>
            </w:pPr>
            <w:r>
              <w:rPr>
                <w:sz w:val="24"/>
              </w:rPr>
              <w:t>осуществляет приемку товаров по количеству и качеству в полном соответствии с договором поставки;</w:t>
            </w:r>
          </w:p>
          <w:p w14:paraId="87040000">
            <w:pPr>
              <w:widowControl w:val="1"/>
              <w:numPr>
                <w:ilvl w:val="0"/>
                <w:numId w:val="22"/>
              </w:numPr>
              <w:ind w:firstLine="0" w:left="262"/>
              <w:jc w:val="both"/>
              <w:rPr>
                <w:sz w:val="24"/>
              </w:rPr>
            </w:pPr>
            <w:r>
              <w:rPr>
                <w:sz w:val="24"/>
              </w:rPr>
              <w:t>оформляет документы по приемке товаров в соответствие установленными требованиями;</w:t>
            </w:r>
          </w:p>
          <w:p w14:paraId="88040000">
            <w:pPr>
              <w:widowControl w:val="1"/>
              <w:numPr>
                <w:ilvl w:val="0"/>
                <w:numId w:val="22"/>
              </w:numPr>
              <w:ind w:firstLine="0" w:left="262"/>
              <w:jc w:val="both"/>
              <w:rPr>
                <w:sz w:val="24"/>
              </w:rPr>
            </w:pPr>
            <w:r>
              <w:rPr>
                <w:sz w:val="24"/>
              </w:rPr>
              <w:t>соблюдает правила охраны труда при выполнение торгово-технологических операций</w:t>
            </w:r>
          </w:p>
        </w:tc>
        <w:tc>
          <w:tcPr>
            <w:tcW w:type="dxa" w:w="44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4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ОК 01</w:t>
            </w:r>
          </w:p>
        </w:tc>
        <w:tc>
          <w:tcPr>
            <w:tcW w:type="dxa" w:w="4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40000">
            <w:pPr>
              <w:widowControl w:val="1"/>
              <w:numPr>
                <w:ilvl w:val="0"/>
                <w:numId w:val="22"/>
              </w:numPr>
              <w:ind w:firstLine="0" w:left="262"/>
              <w:jc w:val="both"/>
              <w:rPr>
                <w:sz w:val="24"/>
              </w:rPr>
            </w:pPr>
            <w:r>
              <w:rPr>
                <w:sz w:val="24"/>
              </w:rPr>
              <w:t>распознает, анализирует и выделяет составные части задачи и/или проблемы в профессиональном контексте;</w:t>
            </w:r>
          </w:p>
          <w:p w14:paraId="8B040000">
            <w:pPr>
              <w:widowControl w:val="1"/>
              <w:numPr>
                <w:ilvl w:val="0"/>
                <w:numId w:val="22"/>
              </w:numPr>
              <w:ind w:firstLine="0" w:left="2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определяет этапы решения задачи; </w:t>
            </w:r>
          </w:p>
          <w:p w14:paraId="8C040000">
            <w:pPr>
              <w:widowControl w:val="1"/>
              <w:numPr>
                <w:ilvl w:val="0"/>
                <w:numId w:val="22"/>
              </w:numPr>
              <w:ind w:firstLine="0" w:left="262"/>
              <w:jc w:val="both"/>
              <w:rPr>
                <w:sz w:val="24"/>
              </w:rPr>
            </w:pPr>
            <w:r>
              <w:rPr>
                <w:sz w:val="24"/>
              </w:rPr>
              <w:t>эффективно осуществляет поиск необходимой для решения проблемы информации, составляет план действия и определяет необходимые ресурсы;</w:t>
            </w:r>
          </w:p>
          <w:p w14:paraId="8D040000">
            <w:pPr>
              <w:widowControl w:val="1"/>
              <w:numPr>
                <w:ilvl w:val="0"/>
                <w:numId w:val="22"/>
              </w:numPr>
              <w:ind w:firstLine="0" w:left="262"/>
              <w:jc w:val="both"/>
              <w:rPr>
                <w:sz w:val="24"/>
              </w:rPr>
            </w:pPr>
            <w:r>
              <w:rPr>
                <w:sz w:val="24"/>
              </w:rPr>
              <w:t>демонстрирует владение актуальными методами работы в профессиональной и смежных сферах;</w:t>
            </w:r>
          </w:p>
          <w:p w14:paraId="8E040000">
            <w:pPr>
              <w:widowControl w:val="1"/>
              <w:numPr>
                <w:ilvl w:val="0"/>
                <w:numId w:val="22"/>
              </w:numPr>
              <w:ind w:firstLine="0" w:left="262"/>
              <w:jc w:val="both"/>
              <w:rPr>
                <w:i w:val="1"/>
                <w:sz w:val="24"/>
              </w:rPr>
            </w:pPr>
            <w:r>
              <w:rPr>
                <w:sz w:val="24"/>
              </w:rPr>
              <w:t>реализовывает составленный план и оценивает результат и последствия своих действий (самостоятельно или с помощью наставника)</w:t>
            </w:r>
          </w:p>
        </w:tc>
        <w:tc>
          <w:tcPr>
            <w:tcW w:type="dxa" w:w="44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4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ОК 02</w:t>
            </w:r>
          </w:p>
        </w:tc>
        <w:tc>
          <w:tcPr>
            <w:tcW w:type="dxa" w:w="4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40000">
            <w:pPr>
              <w:widowControl w:val="1"/>
              <w:numPr>
                <w:ilvl w:val="0"/>
                <w:numId w:val="22"/>
              </w:numPr>
              <w:ind w:firstLine="0" w:left="2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определяет задачи для поиска информации и их необходимые источники и планирует процесс поиска; </w:t>
            </w:r>
          </w:p>
          <w:p w14:paraId="91040000">
            <w:pPr>
              <w:widowControl w:val="1"/>
              <w:numPr>
                <w:ilvl w:val="0"/>
                <w:numId w:val="22"/>
              </w:numPr>
              <w:ind w:firstLine="0" w:left="2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структурирует и выделяет наиболее значимое в полученной информации; </w:t>
            </w:r>
          </w:p>
          <w:p w14:paraId="92040000">
            <w:pPr>
              <w:widowControl w:val="1"/>
              <w:numPr>
                <w:ilvl w:val="0"/>
                <w:numId w:val="22"/>
              </w:numPr>
              <w:ind w:firstLine="0" w:left="2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оценивает практическую значимость результатов поиска и оформляет его результаты; </w:t>
            </w:r>
          </w:p>
          <w:p w14:paraId="93040000">
            <w:pPr>
              <w:widowControl w:val="1"/>
              <w:numPr>
                <w:ilvl w:val="0"/>
                <w:numId w:val="22"/>
              </w:numPr>
              <w:ind w:firstLine="0" w:left="262"/>
              <w:jc w:val="both"/>
              <w:rPr>
                <w:i w:val="1"/>
                <w:sz w:val="24"/>
              </w:rPr>
            </w:pPr>
            <w:r>
              <w:rPr>
                <w:sz w:val="24"/>
              </w:rPr>
              <w:t>применяет средства информационных технологий, использует современное программное обеспечение и различные цифровые средства для решения профессиональных задач.</w:t>
            </w:r>
          </w:p>
        </w:tc>
        <w:tc>
          <w:tcPr>
            <w:tcW w:type="dxa" w:w="44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4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ОК 03</w:t>
            </w:r>
          </w:p>
        </w:tc>
        <w:tc>
          <w:tcPr>
            <w:tcW w:type="dxa" w:w="4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40000">
            <w:pPr>
              <w:widowControl w:val="1"/>
              <w:numPr>
                <w:ilvl w:val="0"/>
                <w:numId w:val="22"/>
              </w:numPr>
              <w:ind w:firstLine="0" w:left="2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определяет актуальность нормативно-правовой документации в профессиональной деятельности; </w:t>
            </w:r>
          </w:p>
          <w:p w14:paraId="96040000">
            <w:pPr>
              <w:widowControl w:val="1"/>
              <w:numPr>
                <w:ilvl w:val="0"/>
                <w:numId w:val="22"/>
              </w:numPr>
              <w:ind w:firstLine="0" w:left="2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применяет современную научную профессиональную терминологию; </w:t>
            </w:r>
          </w:p>
          <w:p w14:paraId="97040000">
            <w:pPr>
              <w:widowControl w:val="1"/>
              <w:numPr>
                <w:ilvl w:val="0"/>
                <w:numId w:val="22"/>
              </w:numPr>
              <w:ind w:firstLine="0" w:left="262"/>
              <w:jc w:val="both"/>
              <w:rPr>
                <w:i w:val="1"/>
                <w:sz w:val="24"/>
              </w:rPr>
            </w:pPr>
            <w:r>
              <w:rPr>
                <w:sz w:val="24"/>
              </w:rPr>
              <w:t>определяет и выстраивает траектории профессионального развития и самообразования.</w:t>
            </w:r>
          </w:p>
        </w:tc>
        <w:tc>
          <w:tcPr>
            <w:tcW w:type="dxa" w:w="44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4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ОК 04</w:t>
            </w:r>
          </w:p>
        </w:tc>
        <w:tc>
          <w:tcPr>
            <w:tcW w:type="dxa" w:w="4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40000">
            <w:pPr>
              <w:widowControl w:val="1"/>
              <w:numPr>
                <w:ilvl w:val="0"/>
                <w:numId w:val="22"/>
              </w:numPr>
              <w:ind w:firstLine="0" w:left="262"/>
              <w:jc w:val="both"/>
              <w:rPr>
                <w:i w:val="1"/>
                <w:sz w:val="24"/>
              </w:rPr>
            </w:pPr>
            <w:r>
              <w:rPr>
                <w:spacing w:val="-4"/>
                <w:sz w:val="24"/>
              </w:rPr>
              <w:t>эффективно взаимодействует с преподавателями, обучающимися в ходе профессиональной деятельности.</w:t>
            </w:r>
          </w:p>
        </w:tc>
        <w:tc>
          <w:tcPr>
            <w:tcW w:type="dxa" w:w="44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4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ОК 05</w:t>
            </w:r>
          </w:p>
        </w:tc>
        <w:tc>
          <w:tcPr>
            <w:tcW w:type="dxa" w:w="4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40000">
            <w:pPr>
              <w:widowControl w:val="1"/>
              <w:numPr>
                <w:ilvl w:val="0"/>
                <w:numId w:val="22"/>
              </w:numPr>
              <w:ind w:firstLine="0" w:left="262"/>
              <w:jc w:val="both"/>
              <w:rPr>
                <w:i w:val="1"/>
                <w:sz w:val="24"/>
              </w:rPr>
            </w:pPr>
            <w:r>
              <w:rPr>
                <w:sz w:val="24"/>
              </w:rPr>
              <w:t xml:space="preserve">грамотно </w:t>
            </w:r>
            <w:r>
              <w:rPr>
                <w:sz w:val="24"/>
              </w:rPr>
              <w:t xml:space="preserve">излагает свои мысли и оформляет документы по профессиональной тематике на государственном языке, </w:t>
            </w:r>
            <w:r>
              <w:rPr>
                <w:sz w:val="24"/>
              </w:rPr>
              <w:t>проявляя толерантность в рабочем коллективе</w:t>
            </w:r>
          </w:p>
        </w:tc>
        <w:tc>
          <w:tcPr>
            <w:tcW w:type="dxa" w:w="44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4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 06 </w:t>
            </w:r>
          </w:p>
        </w:tc>
        <w:tc>
          <w:tcPr>
            <w:tcW w:type="dxa" w:w="4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40000">
            <w:pPr>
              <w:widowControl w:val="1"/>
              <w:numPr>
                <w:ilvl w:val="0"/>
                <w:numId w:val="22"/>
              </w:numPr>
              <w:ind w:firstLine="0" w:left="262"/>
              <w:jc w:val="both"/>
              <w:rPr>
                <w:sz w:val="24"/>
              </w:rPr>
            </w:pPr>
            <w:r>
              <w:rPr>
                <w:sz w:val="24"/>
              </w:rPr>
              <w:t>применяет стандарты антикоррупционного поведения</w:t>
            </w:r>
          </w:p>
        </w:tc>
        <w:tc>
          <w:tcPr>
            <w:tcW w:type="dxa" w:w="44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4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ОК 07</w:t>
            </w:r>
          </w:p>
        </w:tc>
        <w:tc>
          <w:tcPr>
            <w:tcW w:type="dxa" w:w="4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40000">
            <w:pPr>
              <w:widowControl w:val="1"/>
              <w:numPr>
                <w:ilvl w:val="0"/>
                <w:numId w:val="22"/>
              </w:numPr>
              <w:ind w:firstLine="0" w:left="262"/>
              <w:jc w:val="both"/>
              <w:rPr>
                <w:sz w:val="24"/>
              </w:rPr>
            </w:pPr>
            <w:r>
              <w:rPr>
                <w:sz w:val="24"/>
              </w:rPr>
              <w:t>выполняет работы с соблюдением принципов бережливого производства и ресурсосбережения.</w:t>
            </w:r>
          </w:p>
        </w:tc>
        <w:tc>
          <w:tcPr>
            <w:tcW w:type="dxa" w:w="44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4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ОК 09.</w:t>
            </w:r>
          </w:p>
        </w:tc>
        <w:tc>
          <w:tcPr>
            <w:tcW w:type="dxa" w:w="4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40000">
            <w:pPr>
              <w:widowControl w:val="1"/>
              <w:numPr>
                <w:ilvl w:val="0"/>
                <w:numId w:val="22"/>
              </w:numPr>
              <w:ind w:firstLine="0" w:left="2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понимает </w:t>
            </w:r>
            <w:r>
              <w:rPr>
                <w:sz w:val="24"/>
              </w:rPr>
              <w:t>общий смысл четко произнесенных высказываний и текстов на профессиональные темы;</w:t>
            </w:r>
          </w:p>
          <w:p w14:paraId="A2040000">
            <w:pPr>
              <w:widowControl w:val="1"/>
              <w:numPr>
                <w:ilvl w:val="0"/>
                <w:numId w:val="22"/>
              </w:numPr>
              <w:ind w:firstLine="0" w:left="2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участвует в диалогах на знакомые общие и профессиональные темы; </w:t>
            </w:r>
          </w:p>
          <w:p w14:paraId="A3040000">
            <w:pPr>
              <w:widowControl w:val="1"/>
              <w:numPr>
                <w:ilvl w:val="0"/>
                <w:numId w:val="22"/>
              </w:numPr>
              <w:ind w:firstLine="0" w:left="2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строит простые высказывания о себе и о своей профессиональной деятельности; </w:t>
            </w:r>
          </w:p>
          <w:p w14:paraId="A4040000">
            <w:pPr>
              <w:widowControl w:val="1"/>
              <w:numPr>
                <w:ilvl w:val="0"/>
                <w:numId w:val="22"/>
              </w:numPr>
              <w:ind w:firstLine="0" w:left="262"/>
              <w:jc w:val="both"/>
              <w:rPr>
                <w:i w:val="1"/>
                <w:sz w:val="24"/>
              </w:rPr>
            </w:pPr>
            <w:r>
              <w:rPr>
                <w:sz w:val="24"/>
              </w:rPr>
              <w:t>пишет простые связные сообщения на интересующие профессиональные темы.</w:t>
            </w:r>
          </w:p>
        </w:tc>
        <w:tc>
          <w:tcPr>
            <w:tcW w:type="dxa" w:w="44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</w:tbl>
    <w:p w14:paraId="A5040000">
      <w:pPr>
        <w:spacing w:after="200" w:line="276" w:lineRule="auto"/>
        <w:ind/>
        <w:rPr>
          <w:b w:val="1"/>
          <w:sz w:val="24"/>
        </w:rPr>
      </w:pPr>
    </w:p>
    <w:sectPr>
      <w:footerReference r:id="rId1" w:type="default"/>
      <w:pgSz w:h="16838" w:orient="portrait" w:w="11906"/>
      <w:pgMar w:bottom="1134" w:footer="709" w:gutter="0" w:header="709" w:left="902" w:right="851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 w:right="360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  <w:ind w:right="360"/>
    </w:pPr>
  </w:p>
</w:ftr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 w:right="360"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2"/>
      <w:numFmt w:val="decimal"/>
      <w:lvlText w:val="%1."/>
      <w:lvlJc w:val="left"/>
      <w:rPr>
        <w:rFonts w:ascii="Times New Roman" w:hAnsi="Times New Roman"/>
        <w:b w:val="1"/>
        <w:sz w:val="28"/>
      </w:rPr>
    </w:lvl>
    <w:lvl w:ilvl="1">
      <w:start w:val="1"/>
      <w:numFmt w:val="lowerLetter"/>
      <w:lvlText w:val="%2."/>
      <w:lvlJc w:val="left"/>
      <w:pPr>
        <w:ind w:hanging="360" w:left="2073"/>
      </w:pPr>
    </w:lvl>
    <w:lvl w:ilvl="2">
      <w:start w:val="1"/>
      <w:numFmt w:val="lowerRoman"/>
      <w:lvlText w:val="%3."/>
      <w:lvlJc w:val="right"/>
      <w:pPr>
        <w:ind w:hanging="180" w:left="2793"/>
      </w:pPr>
    </w:lvl>
    <w:lvl w:ilvl="3">
      <w:start w:val="1"/>
      <w:numFmt w:val="decimal"/>
      <w:lvlText w:val="%4."/>
      <w:lvlJc w:val="left"/>
      <w:pPr>
        <w:ind w:hanging="360" w:left="3513"/>
      </w:pPr>
    </w:lvl>
    <w:lvl w:ilvl="4">
      <w:start w:val="1"/>
      <w:numFmt w:val="lowerLetter"/>
      <w:lvlText w:val="%5."/>
      <w:lvlJc w:val="left"/>
      <w:pPr>
        <w:ind w:hanging="360" w:left="4233"/>
      </w:pPr>
    </w:lvl>
    <w:lvl w:ilvl="5">
      <w:start w:val="1"/>
      <w:numFmt w:val="lowerRoman"/>
      <w:lvlText w:val="%6."/>
      <w:lvlJc w:val="right"/>
      <w:pPr>
        <w:ind w:hanging="180" w:left="4953"/>
      </w:pPr>
    </w:lvl>
    <w:lvl w:ilvl="6">
      <w:start w:val="1"/>
      <w:numFmt w:val="decimal"/>
      <w:lvlText w:val="%7."/>
      <w:lvlJc w:val="left"/>
      <w:pPr>
        <w:ind w:hanging="360" w:left="5673"/>
      </w:pPr>
    </w:lvl>
    <w:lvl w:ilvl="7">
      <w:start w:val="1"/>
      <w:numFmt w:val="lowerLetter"/>
      <w:lvlText w:val="%8."/>
      <w:lvlJc w:val="left"/>
      <w:pPr>
        <w:ind w:hanging="360" w:left="6393"/>
      </w:pPr>
    </w:lvl>
    <w:lvl w:ilvl="8">
      <w:start w:val="1"/>
      <w:numFmt w:val="lowerRoman"/>
      <w:lvlText w:val="%9."/>
      <w:lvlJc w:val="right"/>
      <w:pPr>
        <w:ind w:hanging="180" w:left="7113"/>
      </w:pPr>
    </w:lvl>
  </w:abstractNum>
  <w:abstractNum w:abstractNumId="1">
    <w:lvl w:ilvl="0">
      <w:start w:val="1"/>
      <w:numFmt w:val="decimal"/>
      <w:lvlText w:val="%1."/>
      <w:lvlJc w:val="left"/>
      <w:pPr>
        <w:ind w:hanging="360" w:left="856"/>
      </w:pPr>
    </w:lvl>
    <w:lvl w:ilvl="1">
      <w:start w:val="1"/>
      <w:numFmt w:val="decimal"/>
      <w:lvlText w:val="%1.%2."/>
      <w:lvlJc w:val="left"/>
      <w:pPr>
        <w:ind w:hanging="675" w:left="1171"/>
      </w:pPr>
    </w:lvl>
    <w:lvl w:ilvl="2">
      <w:start w:val="2"/>
      <w:numFmt w:val="decimal"/>
      <w:lvlText w:val="%1.%2.%3."/>
      <w:lvlJc w:val="left"/>
      <w:pPr>
        <w:ind w:hanging="720" w:left="1216"/>
      </w:pPr>
    </w:lvl>
    <w:lvl w:ilvl="3">
      <w:start w:val="1"/>
      <w:numFmt w:val="decimal"/>
      <w:lvlText w:val="%1.%2.%3.%4."/>
      <w:lvlJc w:val="left"/>
      <w:pPr>
        <w:ind w:hanging="720" w:left="1216"/>
      </w:pPr>
    </w:lvl>
    <w:lvl w:ilvl="4">
      <w:start w:val="1"/>
      <w:numFmt w:val="decimal"/>
      <w:lvlText w:val="%1.%2.%3.%4.%5."/>
      <w:lvlJc w:val="left"/>
      <w:pPr>
        <w:ind w:hanging="1080" w:left="1576"/>
      </w:pPr>
    </w:lvl>
    <w:lvl w:ilvl="5">
      <w:start w:val="1"/>
      <w:numFmt w:val="decimal"/>
      <w:lvlText w:val="%1.%2.%3.%4.%5.%6."/>
      <w:lvlJc w:val="left"/>
      <w:pPr>
        <w:ind w:hanging="1080" w:left="1576"/>
      </w:pPr>
    </w:lvl>
    <w:lvl w:ilvl="6">
      <w:start w:val="1"/>
      <w:numFmt w:val="decimal"/>
      <w:lvlText w:val="%1.%2.%3.%4.%5.%6.%7."/>
      <w:lvlJc w:val="left"/>
      <w:pPr>
        <w:ind w:hanging="1080" w:left="1576"/>
      </w:pPr>
    </w:lvl>
    <w:lvl w:ilvl="7">
      <w:start w:val="1"/>
      <w:numFmt w:val="decimal"/>
      <w:lvlText w:val="%1.%2.%3.%4.%5.%6.%7.%8."/>
      <w:lvlJc w:val="left"/>
      <w:pPr>
        <w:ind w:hanging="1440" w:left="1936"/>
      </w:pPr>
    </w:lvl>
    <w:lvl w:ilvl="8">
      <w:start w:val="1"/>
      <w:numFmt w:val="decimal"/>
      <w:lvlText w:val="%1.%2.%3.%4.%5.%6.%7.%8.%9."/>
      <w:lvlJc w:val="left"/>
      <w:pPr>
        <w:ind w:hanging="1440" w:left="1936"/>
      </w:pPr>
    </w:lvl>
  </w:abstractNum>
  <w:abstractNum w:abstractNumId="2">
    <w:lvl w:ilvl="0">
      <w:start w:val="1"/>
      <w:numFmt w:val="decimal"/>
      <w:lvlText w:val="%1."/>
      <w:lvlJc w:val="left"/>
      <w:pPr>
        <w:ind w:hanging="645" w:left="645"/>
      </w:pPr>
    </w:lvl>
    <w:lvl w:ilvl="1">
      <w:start w:val="1"/>
      <w:numFmt w:val="decimal"/>
      <w:lvlText w:val="%1.%2."/>
      <w:lvlJc w:val="left"/>
      <w:pPr>
        <w:ind w:hanging="720" w:left="720"/>
      </w:pPr>
    </w:lvl>
    <w:lvl w:ilvl="2">
      <w:start w:val="1"/>
      <w:numFmt w:val="decimal"/>
      <w:lvlText w:val="%1.%2.%3."/>
      <w:lvlJc w:val="left"/>
      <w:pPr>
        <w:ind w:hanging="720" w:left="720"/>
      </w:pPr>
    </w:lvl>
    <w:lvl w:ilvl="3">
      <w:start w:val="1"/>
      <w:numFmt w:val="decimal"/>
      <w:lvlText w:val="%1.%2.%3.%4."/>
      <w:lvlJc w:val="left"/>
      <w:pPr>
        <w:ind w:hanging="1080" w:left="1080"/>
      </w:pPr>
    </w:lvl>
    <w:lvl w:ilvl="4">
      <w:start w:val="1"/>
      <w:numFmt w:val="decimal"/>
      <w:lvlText w:val="%1.%2.%3.%4.%5."/>
      <w:lvlJc w:val="left"/>
      <w:pPr>
        <w:ind w:hanging="1080" w:left="1080"/>
      </w:pPr>
    </w:lvl>
    <w:lvl w:ilvl="5">
      <w:start w:val="1"/>
      <w:numFmt w:val="decimal"/>
      <w:lvlText w:val="%1.%2.%3.%4.%5.%6."/>
      <w:lvlJc w:val="left"/>
      <w:pPr>
        <w:ind w:hanging="1440" w:left="1440"/>
      </w:pPr>
    </w:lvl>
    <w:lvl w:ilvl="6">
      <w:start w:val="1"/>
      <w:numFmt w:val="decimal"/>
      <w:lvlText w:val="%1.%2.%3.%4.%5.%6.%7."/>
      <w:lvlJc w:val="left"/>
      <w:pPr>
        <w:ind w:hanging="1440" w:left="1440"/>
      </w:pPr>
    </w:lvl>
    <w:lvl w:ilvl="7">
      <w:start w:val="1"/>
      <w:numFmt w:val="decimal"/>
      <w:lvlText w:val="%1.%2.%3.%4.%5.%6.%7.%8."/>
      <w:lvlJc w:val="left"/>
      <w:pPr>
        <w:ind w:hanging="1800" w:left="1800"/>
      </w:pPr>
    </w:lvl>
    <w:lvl w:ilvl="8">
      <w:start w:val="1"/>
      <w:numFmt w:val="decimal"/>
      <w:lvlText w:val="%1.%2.%3.%4.%5.%6.%7.%8.%9."/>
      <w:lvlJc w:val="left"/>
      <w:pPr>
        <w:ind w:hanging="1800" w:left="1800"/>
      </w:pPr>
    </w:lvl>
  </w:abstractNum>
  <w:abstractNum w:abstractNumId="3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4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5">
    <w:lvl w:ilvl="0">
      <w:numFmt w:val="bullet"/>
      <w:lvlText w:val="-"/>
      <w:lvlJc w:val="left"/>
      <w:pPr>
        <w:ind w:hanging="360" w:left="720"/>
      </w:pPr>
      <w:rPr>
        <w:rFonts w:ascii="Calibri" w:hAnsi="Calibri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-"/>
      <w:lvlJc w:val="left"/>
      <w:pPr>
        <w:ind w:hanging="360" w:left="2880"/>
      </w:pPr>
      <w:rPr>
        <w:rFonts w:ascii="Calibri" w:hAnsi="Calibri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-"/>
      <w:lvlJc w:val="left"/>
      <w:pPr>
        <w:ind w:hanging="360" w:left="5040"/>
      </w:pPr>
      <w:rPr>
        <w:rFonts w:ascii="Calibri" w:hAnsi="Calibri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6">
    <w:lvl w:ilvl="0">
      <w:numFmt w:val="bullet"/>
      <w:lvlText w:val="-"/>
      <w:lvlJc w:val="left"/>
      <w:pPr>
        <w:ind w:hanging="360" w:left="720"/>
      </w:pPr>
      <w:rPr>
        <w:rFonts w:ascii="Calibri" w:hAnsi="Calibri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-"/>
      <w:lvlJc w:val="left"/>
      <w:pPr>
        <w:ind w:hanging="360" w:left="2880"/>
      </w:pPr>
      <w:rPr>
        <w:rFonts w:ascii="Calibri" w:hAnsi="Calibri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-"/>
      <w:lvlJc w:val="left"/>
      <w:pPr>
        <w:ind w:hanging="360" w:left="5040"/>
      </w:pPr>
      <w:rPr>
        <w:rFonts w:ascii="Calibri" w:hAnsi="Calibri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7">
    <w:lvl w:ilvl="0">
      <w:numFmt w:val="bullet"/>
      <w:lvlText w:val="-"/>
      <w:lvlJc w:val="left"/>
      <w:pPr>
        <w:ind w:hanging="360" w:left="720"/>
      </w:pPr>
      <w:rPr>
        <w:rFonts w:ascii="Calibri" w:hAnsi="Calibri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-"/>
      <w:lvlJc w:val="left"/>
      <w:pPr>
        <w:ind w:hanging="360" w:left="2880"/>
      </w:pPr>
      <w:rPr>
        <w:rFonts w:ascii="Calibri" w:hAnsi="Calibri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-"/>
      <w:lvlJc w:val="left"/>
      <w:pPr>
        <w:ind w:hanging="360" w:left="5040"/>
      </w:pPr>
      <w:rPr>
        <w:rFonts w:ascii="Calibri" w:hAnsi="Calibri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8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9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0">
    <w:lvl w:ilvl="0">
      <w:numFmt w:val="bullet"/>
      <w:lvlText w:val="-"/>
      <w:lvlJc w:val="left"/>
      <w:pPr>
        <w:ind w:hanging="360" w:left="720"/>
      </w:pPr>
      <w:rPr>
        <w:rFonts w:ascii="Calibri" w:hAnsi="Calibri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-"/>
      <w:lvlJc w:val="left"/>
      <w:pPr>
        <w:ind w:hanging="360" w:left="2880"/>
      </w:pPr>
      <w:rPr>
        <w:rFonts w:ascii="Calibri" w:hAnsi="Calibri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-"/>
      <w:lvlJc w:val="left"/>
      <w:pPr>
        <w:ind w:hanging="360" w:left="5040"/>
      </w:pPr>
      <w:rPr>
        <w:rFonts w:ascii="Calibri" w:hAnsi="Calibri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1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2">
    <w:lvl w:ilvl="0">
      <w:start w:val="1"/>
      <w:numFmt w:val="decimal"/>
      <w:lvlText w:val="%1"/>
      <w:lvlJc w:val="left"/>
      <w:pPr>
        <w:ind w:hanging="180" w:left="676"/>
        <w:jc w:val="right"/>
      </w:pPr>
      <w:rPr>
        <w:rFonts w:ascii="Times New Roman" w:hAnsi="Times New Roman"/>
        <w:b w:val="1"/>
        <w:sz w:val="24"/>
      </w:rPr>
    </w:lvl>
    <w:lvl w:ilvl="1">
      <w:numFmt w:val="decimal"/>
      <w:lvlText w:val=""/>
      <w:lvlJc w:val="left"/>
      <w:pPr>
        <w:tabs>
          <w:tab w:leader="none" w:pos="360" w:val="left"/>
        </w:tabs>
        <w:ind/>
      </w:pPr>
    </w:lvl>
    <w:lvl w:ilvl="2">
      <w:numFmt w:val="bullet"/>
      <w:lvlText w:val="-"/>
      <w:lvlJc w:val="left"/>
      <w:pPr>
        <w:ind w:hanging="140" w:left="496"/>
      </w:pPr>
      <w:rPr>
        <w:rFonts w:ascii="Times New Roman" w:hAnsi="Times New Roman"/>
        <w:sz w:val="24"/>
      </w:rPr>
    </w:lvl>
    <w:lvl w:ilvl="3">
      <w:numFmt w:val="bullet"/>
      <w:lvlText w:val="•"/>
      <w:lvlJc w:val="left"/>
      <w:pPr>
        <w:ind w:hanging="140" w:left="860"/>
      </w:pPr>
    </w:lvl>
    <w:lvl w:ilvl="4">
      <w:numFmt w:val="bullet"/>
      <w:lvlText w:val="•"/>
      <w:lvlJc w:val="left"/>
      <w:pPr>
        <w:ind w:hanging="140" w:left="2258"/>
      </w:pPr>
    </w:lvl>
    <w:lvl w:ilvl="5">
      <w:numFmt w:val="bullet"/>
      <w:lvlText w:val="•"/>
      <w:lvlJc w:val="left"/>
      <w:pPr>
        <w:ind w:hanging="140" w:left="3656"/>
      </w:pPr>
    </w:lvl>
    <w:lvl w:ilvl="6">
      <w:numFmt w:val="bullet"/>
      <w:lvlText w:val="•"/>
      <w:lvlJc w:val="left"/>
      <w:pPr>
        <w:ind w:hanging="140" w:left="5054"/>
      </w:pPr>
    </w:lvl>
    <w:lvl w:ilvl="7">
      <w:numFmt w:val="bullet"/>
      <w:lvlText w:val="•"/>
      <w:lvlJc w:val="left"/>
      <w:pPr>
        <w:ind w:hanging="140" w:left="6452"/>
      </w:pPr>
    </w:lvl>
    <w:lvl w:ilvl="8">
      <w:numFmt w:val="bullet"/>
      <w:lvlText w:val="•"/>
      <w:lvlJc w:val="left"/>
      <w:pPr>
        <w:ind w:hanging="140" w:left="7850"/>
      </w:pPr>
    </w:lvl>
  </w:abstractNum>
  <w:abstractNum w:abstractNumId="13">
    <w:lvl w:ilvl="0">
      <w:start w:val="1"/>
      <w:numFmt w:val="decimal"/>
      <w:lvlText w:val="%1."/>
      <w:lvlJc w:val="left"/>
      <w:pPr>
        <w:ind w:hanging="360" w:left="720"/>
      </w:pPr>
      <w:rPr>
        <w:b w:val="1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4">
    <w:lvl w:ilvl="0">
      <w:start w:val="1"/>
      <w:numFmt w:val="decimal"/>
      <w:lvlText w:val="%1."/>
      <w:lvlJc w:val="left"/>
      <w:pPr>
        <w:ind w:hanging="360" w:left="720"/>
      </w:pPr>
      <w:rPr>
        <w:b w:val="1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5">
    <w:lvl w:ilvl="0">
      <w:start w:val="1"/>
      <w:numFmt w:val="decimal"/>
      <w:lvlText w:val="%1."/>
      <w:lvlJc w:val="left"/>
      <w:pPr>
        <w:ind w:hanging="360" w:left="720"/>
      </w:pPr>
      <w:rPr>
        <w:b w:val="1"/>
      </w:rPr>
    </w:lvl>
    <w:lvl w:ilvl="1">
      <w:start w:val="2"/>
      <w:numFmt w:val="decimal"/>
      <w:lvlText w:val="%1.%2."/>
      <w:lvlJc w:val="left"/>
      <w:pPr>
        <w:ind w:hanging="420" w:left="1271"/>
      </w:pPr>
    </w:lvl>
    <w:lvl w:ilvl="2">
      <w:start w:val="1"/>
      <w:numFmt w:val="decimal"/>
      <w:lvlText w:val="%1.%2.%3."/>
      <w:lvlJc w:val="left"/>
      <w:pPr>
        <w:ind w:hanging="720" w:left="2062"/>
      </w:pPr>
    </w:lvl>
    <w:lvl w:ilvl="3">
      <w:start w:val="1"/>
      <w:numFmt w:val="decimal"/>
      <w:lvlText w:val="%1.%2.%3.%4."/>
      <w:lvlJc w:val="left"/>
      <w:pPr>
        <w:ind w:hanging="720" w:left="2553"/>
      </w:pPr>
    </w:lvl>
    <w:lvl w:ilvl="4">
      <w:start w:val="1"/>
      <w:numFmt w:val="decimal"/>
      <w:lvlText w:val="%1.%2.%3.%4.%5."/>
      <w:lvlJc w:val="left"/>
      <w:pPr>
        <w:ind w:hanging="1080" w:left="3404"/>
      </w:pPr>
    </w:lvl>
    <w:lvl w:ilvl="5">
      <w:start w:val="1"/>
      <w:numFmt w:val="decimal"/>
      <w:lvlText w:val="%1.%2.%3.%4.%5.%6."/>
      <w:lvlJc w:val="left"/>
      <w:pPr>
        <w:ind w:hanging="1080" w:left="3895"/>
      </w:pPr>
    </w:lvl>
    <w:lvl w:ilvl="6">
      <w:start w:val="1"/>
      <w:numFmt w:val="decimal"/>
      <w:lvlText w:val="%1.%2.%3.%4.%5.%6.%7."/>
      <w:lvlJc w:val="left"/>
      <w:pPr>
        <w:ind w:hanging="1440" w:left="4746"/>
      </w:pPr>
    </w:lvl>
    <w:lvl w:ilvl="7">
      <w:start w:val="1"/>
      <w:numFmt w:val="decimal"/>
      <w:lvlText w:val="%1.%2.%3.%4.%5.%6.%7.%8."/>
      <w:lvlJc w:val="left"/>
      <w:pPr>
        <w:ind w:hanging="1440" w:left="5237"/>
      </w:pPr>
    </w:lvl>
    <w:lvl w:ilvl="8">
      <w:start w:val="1"/>
      <w:numFmt w:val="decimal"/>
      <w:lvlText w:val="%1.%2.%3.%4.%5.%6.%7.%8.%9."/>
      <w:lvlJc w:val="left"/>
      <w:pPr>
        <w:ind w:hanging="1800" w:left="6088"/>
      </w:pPr>
    </w:lvl>
  </w:abstractNum>
  <w:abstractNum w:abstractNumId="16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7">
    <w:lvl w:ilvl="0">
      <w:start w:val="1"/>
      <w:numFmt w:val="decimal"/>
      <w:lvlText w:val="%1."/>
      <w:lvlJc w:val="left"/>
      <w:pPr>
        <w:ind w:hanging="360" w:left="720"/>
      </w:pPr>
      <w:rPr>
        <w:b w:val="1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8">
    <w:lvl w:ilvl="0">
      <w:start w:val="1"/>
      <w:numFmt w:val="decimal"/>
      <w:lvlText w:val="%1."/>
      <w:lvlJc w:val="left"/>
      <w:pPr>
        <w:ind w:hanging="360" w:left="2138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9">
    <w:lvl w:ilvl="0">
      <w:start w:val="1"/>
      <w:numFmt w:val="decimal"/>
      <w:lvlText w:val="%1."/>
      <w:lvlJc w:val="left"/>
      <w:pPr>
        <w:ind w:hanging="360" w:left="1429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20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1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2">
    <w:lvl w:ilvl="0">
      <w:start w:val="2"/>
      <w:numFmt w:val="decimal"/>
      <w:lvlText w:val="%1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pStyle w:val="Style_89"/>
      <w:lvlText w:val="%6."/>
      <w:lvlJc w:val="right"/>
      <w:pPr>
        <w:ind w:hanging="180" w:left="4320"/>
      </w:pPr>
    </w:lvl>
    <w:lvl w:ilvl="6">
      <w:start w:val="1"/>
      <w:numFmt w:val="decimal"/>
      <w:pStyle w:val="Style_25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5" w:type="paragraph">
    <w:name w:val="Normal"/>
    <w:link w:val="Style_15_ch"/>
    <w:uiPriority w:val="0"/>
    <w:qFormat/>
    <w:pPr>
      <w:widowControl w:val="0"/>
      <w:ind/>
    </w:pPr>
  </w:style>
  <w:style w:default="1" w:styleId="Style_15_ch" w:type="character">
    <w:name w:val="Normal"/>
    <w:link w:val="Style_15"/>
  </w:style>
  <w:style w:styleId="Style_16" w:type="paragraph">
    <w:name w:val="Основной шрифт абзаца1"/>
    <w:link w:val="Style_16_ch"/>
  </w:style>
  <w:style w:styleId="Style_16_ch" w:type="character">
    <w:name w:val="Основной шрифт абзаца1"/>
    <w:link w:val="Style_16"/>
  </w:style>
  <w:style w:styleId="Style_17" w:type="paragraph">
    <w:name w:val="apple-converted-space"/>
    <w:basedOn w:val="Style_18"/>
    <w:link w:val="Style_17_ch"/>
  </w:style>
  <w:style w:styleId="Style_17_ch" w:type="character">
    <w:name w:val="apple-converted-space"/>
    <w:basedOn w:val="Style_18_ch"/>
    <w:link w:val="Style_17"/>
  </w:style>
  <w:style w:styleId="Style_19" w:type="paragraph">
    <w:name w:val="Знак Знак Знак"/>
    <w:basedOn w:val="Style_15"/>
    <w:link w:val="Style_19_ch"/>
    <w:pPr>
      <w:widowControl w:val="1"/>
      <w:spacing w:after="160" w:line="240" w:lineRule="exact"/>
      <w:ind/>
    </w:pPr>
    <w:rPr>
      <w:rFonts w:ascii="Verdana" w:hAnsi="Verdana"/>
    </w:rPr>
  </w:style>
  <w:style w:styleId="Style_19_ch" w:type="character">
    <w:name w:val="Знак Знак Знак"/>
    <w:basedOn w:val="Style_15_ch"/>
    <w:link w:val="Style_19"/>
    <w:rPr>
      <w:rFonts w:ascii="Verdana" w:hAnsi="Verdana"/>
    </w:rPr>
  </w:style>
  <w:style w:styleId="Style_20" w:type="paragraph">
    <w:name w:val="List"/>
    <w:basedOn w:val="Style_15"/>
    <w:link w:val="Style_20_ch"/>
    <w:pPr>
      <w:widowControl w:val="1"/>
      <w:ind w:hanging="283" w:left="283"/>
      <w:contextualSpacing w:val="1"/>
    </w:pPr>
    <w:rPr>
      <w:sz w:val="24"/>
    </w:rPr>
  </w:style>
  <w:style w:styleId="Style_20_ch" w:type="character">
    <w:name w:val="List"/>
    <w:basedOn w:val="Style_15_ch"/>
    <w:link w:val="Style_20"/>
    <w:rPr>
      <w:sz w:val="24"/>
    </w:rPr>
  </w:style>
  <w:style w:styleId="Style_21" w:type="paragraph">
    <w:name w:val="toc 2"/>
    <w:next w:val="Style_15"/>
    <w:link w:val="Style_21_ch"/>
    <w:uiPriority w:val="39"/>
    <w:pPr>
      <w:ind w:firstLine="0" w:left="200"/>
    </w:pPr>
    <w:rPr>
      <w:rFonts w:ascii="XO Thames" w:hAnsi="XO Thames"/>
      <w:sz w:val="28"/>
    </w:rPr>
  </w:style>
  <w:style w:styleId="Style_21_ch" w:type="character">
    <w:name w:val="toc 2"/>
    <w:link w:val="Style_21"/>
    <w:rPr>
      <w:rFonts w:ascii="XO Thames" w:hAnsi="XO Thames"/>
      <w:sz w:val="28"/>
    </w:rPr>
  </w:style>
  <w:style w:styleId="Style_12" w:type="paragraph">
    <w:name w:val="Заголовок 32"/>
    <w:basedOn w:val="Style_15"/>
    <w:link w:val="Style_12_ch"/>
    <w:pPr>
      <w:ind w:firstLine="0" w:left="676"/>
      <w:outlineLvl w:val="3"/>
    </w:pPr>
    <w:rPr>
      <w:b w:val="1"/>
      <w:color w:val="000000"/>
      <w:sz w:val="24"/>
    </w:rPr>
  </w:style>
  <w:style w:styleId="Style_12_ch" w:type="character">
    <w:name w:val="Заголовок 32"/>
    <w:basedOn w:val="Style_15_ch"/>
    <w:link w:val="Style_12"/>
    <w:rPr>
      <w:b w:val="1"/>
      <w:color w:val="000000"/>
      <w:sz w:val="24"/>
    </w:rPr>
  </w:style>
  <w:style w:styleId="Style_22" w:type="paragraph">
    <w:name w:val="header"/>
    <w:basedOn w:val="Style_15"/>
    <w:link w:val="Style_22_ch"/>
    <w:pPr>
      <w:tabs>
        <w:tab w:leader="none" w:pos="4677" w:val="center"/>
        <w:tab w:leader="none" w:pos="9355" w:val="right"/>
      </w:tabs>
      <w:ind/>
    </w:pPr>
  </w:style>
  <w:style w:styleId="Style_22_ch" w:type="character">
    <w:name w:val="header"/>
    <w:basedOn w:val="Style_15_ch"/>
    <w:link w:val="Style_22"/>
  </w:style>
  <w:style w:styleId="Style_23" w:type="paragraph">
    <w:name w:val="WW8Num2z4"/>
    <w:link w:val="Style_23_ch"/>
    <w:rPr>
      <w:rFonts w:ascii="Courier New" w:hAnsi="Courier New"/>
    </w:rPr>
  </w:style>
  <w:style w:styleId="Style_23_ch" w:type="character">
    <w:name w:val="WW8Num2z4"/>
    <w:link w:val="Style_23"/>
    <w:rPr>
      <w:rFonts w:ascii="Courier New" w:hAnsi="Courier New"/>
    </w:rPr>
  </w:style>
  <w:style w:styleId="Style_24" w:type="paragraph">
    <w:name w:val="toc 4"/>
    <w:next w:val="Style_15"/>
    <w:link w:val="Style_24_ch"/>
    <w:uiPriority w:val="39"/>
    <w:pPr>
      <w:ind w:firstLine="0" w:left="600"/>
    </w:pPr>
    <w:rPr>
      <w:rFonts w:ascii="XO Thames" w:hAnsi="XO Thames"/>
      <w:sz w:val="28"/>
    </w:rPr>
  </w:style>
  <w:style w:styleId="Style_24_ch" w:type="character">
    <w:name w:val="toc 4"/>
    <w:link w:val="Style_24"/>
    <w:rPr>
      <w:rFonts w:ascii="XO Thames" w:hAnsi="XO Thames"/>
      <w:sz w:val="28"/>
    </w:rPr>
  </w:style>
  <w:style w:styleId="Style_25" w:type="paragraph">
    <w:name w:val="heading 7"/>
    <w:basedOn w:val="Style_15"/>
    <w:next w:val="Style_15"/>
    <w:link w:val="Style_25_ch"/>
    <w:uiPriority w:val="9"/>
    <w:qFormat/>
    <w:pPr>
      <w:widowControl w:val="1"/>
      <w:numPr>
        <w:ilvl w:val="6"/>
        <w:numId w:val="23"/>
      </w:numPr>
      <w:spacing w:after="60" w:before="240"/>
      <w:ind/>
      <w:outlineLvl w:val="6"/>
    </w:pPr>
    <w:rPr>
      <w:sz w:val="24"/>
    </w:rPr>
  </w:style>
  <w:style w:styleId="Style_25_ch" w:type="character">
    <w:name w:val="heading 7"/>
    <w:basedOn w:val="Style_15_ch"/>
    <w:link w:val="Style_25"/>
    <w:rPr>
      <w:sz w:val="24"/>
    </w:rPr>
  </w:style>
  <w:style w:styleId="Style_26" w:type="paragraph">
    <w:name w:val="toc 6"/>
    <w:next w:val="Style_15"/>
    <w:link w:val="Style_26_ch"/>
    <w:uiPriority w:val="39"/>
    <w:pPr>
      <w:ind w:firstLine="0" w:left="1000"/>
    </w:pPr>
    <w:rPr>
      <w:rFonts w:ascii="XO Thames" w:hAnsi="XO Thames"/>
      <w:sz w:val="28"/>
    </w:rPr>
  </w:style>
  <w:style w:styleId="Style_26_ch" w:type="character">
    <w:name w:val="toc 6"/>
    <w:link w:val="Style_26"/>
    <w:rPr>
      <w:rFonts w:ascii="XO Thames" w:hAnsi="XO Thames"/>
      <w:sz w:val="28"/>
    </w:rPr>
  </w:style>
  <w:style w:styleId="Style_27" w:type="paragraph">
    <w:name w:val="WW8Num2z3"/>
    <w:link w:val="Style_27_ch"/>
    <w:rPr>
      <w:rFonts w:ascii="Symbol" w:hAnsi="Symbol"/>
    </w:rPr>
  </w:style>
  <w:style w:styleId="Style_27_ch" w:type="character">
    <w:name w:val="WW8Num2z3"/>
    <w:link w:val="Style_27"/>
    <w:rPr>
      <w:rFonts w:ascii="Symbol" w:hAnsi="Symbol"/>
    </w:rPr>
  </w:style>
  <w:style w:styleId="Style_28" w:type="paragraph">
    <w:name w:val="toc 7"/>
    <w:next w:val="Style_15"/>
    <w:link w:val="Style_28_ch"/>
    <w:uiPriority w:val="39"/>
    <w:pPr>
      <w:ind w:firstLine="0" w:left="1200"/>
    </w:pPr>
    <w:rPr>
      <w:rFonts w:ascii="XO Thames" w:hAnsi="XO Thames"/>
      <w:sz w:val="28"/>
    </w:rPr>
  </w:style>
  <w:style w:styleId="Style_28_ch" w:type="character">
    <w:name w:val="toc 7"/>
    <w:link w:val="Style_28"/>
    <w:rPr>
      <w:rFonts w:ascii="XO Thames" w:hAnsi="XO Thames"/>
      <w:sz w:val="28"/>
    </w:rPr>
  </w:style>
  <w:style w:styleId="Style_29" w:type="paragraph">
    <w:name w:val="Unresolved Mention"/>
    <w:basedOn w:val="Style_30"/>
    <w:link w:val="Style_29_ch"/>
    <w:rPr>
      <w:color w:val="605E5C"/>
      <w:shd w:fill="E1DFDD" w:val="clear"/>
    </w:rPr>
  </w:style>
  <w:style w:styleId="Style_29_ch" w:type="character">
    <w:name w:val="Unresolved Mention"/>
    <w:basedOn w:val="Style_30_ch"/>
    <w:link w:val="Style_29"/>
    <w:rPr>
      <w:color w:val="605E5C"/>
      <w:shd w:fill="E1DFDD" w:val="clear"/>
    </w:rPr>
  </w:style>
  <w:style w:styleId="Style_31" w:type="paragraph">
    <w:name w:val="Знак сноски1"/>
    <w:link w:val="Style_31_ch"/>
    <w:rPr>
      <w:vertAlign w:val="superscript"/>
    </w:rPr>
  </w:style>
  <w:style w:styleId="Style_31_ch" w:type="character">
    <w:name w:val="Знак сноски1"/>
    <w:link w:val="Style_31"/>
    <w:rPr>
      <w:vertAlign w:val="superscript"/>
    </w:rPr>
  </w:style>
  <w:style w:styleId="Style_32" w:type="paragraph">
    <w:name w:val="WW8Num5z3"/>
    <w:link w:val="Style_32_ch"/>
    <w:rPr>
      <w:rFonts w:ascii="Symbol" w:hAnsi="Symbol"/>
    </w:rPr>
  </w:style>
  <w:style w:styleId="Style_32_ch" w:type="character">
    <w:name w:val="WW8Num5z3"/>
    <w:link w:val="Style_32"/>
    <w:rPr>
      <w:rFonts w:ascii="Symbol" w:hAnsi="Symbol"/>
    </w:rPr>
  </w:style>
  <w:style w:styleId="Style_33" w:type="paragraph">
    <w:name w:val="heading 3"/>
    <w:basedOn w:val="Style_15"/>
    <w:next w:val="Style_15"/>
    <w:link w:val="Style_33_ch"/>
    <w:uiPriority w:val="9"/>
    <w:qFormat/>
    <w:pPr>
      <w:keepNext w:val="1"/>
      <w:spacing w:after="60" w:before="240"/>
      <w:ind/>
      <w:outlineLvl w:val="2"/>
    </w:pPr>
    <w:rPr>
      <w:rFonts w:ascii="Cambria" w:hAnsi="Cambria"/>
      <w:b w:val="1"/>
      <w:sz w:val="26"/>
    </w:rPr>
  </w:style>
  <w:style w:styleId="Style_33_ch" w:type="character">
    <w:name w:val="heading 3"/>
    <w:basedOn w:val="Style_15_ch"/>
    <w:link w:val="Style_33"/>
    <w:rPr>
      <w:rFonts w:ascii="Cambria" w:hAnsi="Cambria"/>
      <w:b w:val="1"/>
      <w:sz w:val="26"/>
    </w:rPr>
  </w:style>
  <w:style w:styleId="Style_34" w:type="paragraph">
    <w:name w:val="WW8Num5z1"/>
    <w:link w:val="Style_34_ch"/>
    <w:rPr>
      <w:rFonts w:ascii="Courier New" w:hAnsi="Courier New"/>
    </w:rPr>
  </w:style>
  <w:style w:styleId="Style_34_ch" w:type="character">
    <w:name w:val="WW8Num5z1"/>
    <w:link w:val="Style_34"/>
    <w:rPr>
      <w:rFonts w:ascii="Courier New" w:hAnsi="Courier New"/>
    </w:rPr>
  </w:style>
  <w:style w:styleId="Style_35" w:type="paragraph">
    <w:name w:val="Символы концевой сноски"/>
    <w:link w:val="Style_35_ch"/>
  </w:style>
  <w:style w:styleId="Style_35_ch" w:type="character">
    <w:name w:val="Символы концевой сноски"/>
    <w:link w:val="Style_35"/>
  </w:style>
  <w:style w:styleId="Style_36" w:type="paragraph">
    <w:name w:val="Знак Знак Знак"/>
    <w:basedOn w:val="Style_15"/>
    <w:link w:val="Style_36_ch"/>
    <w:pPr>
      <w:widowControl w:val="1"/>
      <w:spacing w:after="160" w:line="240" w:lineRule="exact"/>
      <w:ind/>
    </w:pPr>
    <w:rPr>
      <w:rFonts w:ascii="Verdana" w:hAnsi="Verdana"/>
    </w:rPr>
  </w:style>
  <w:style w:styleId="Style_36_ch" w:type="character">
    <w:name w:val="Знак Знак Знак"/>
    <w:basedOn w:val="Style_15_ch"/>
    <w:link w:val="Style_36"/>
    <w:rPr>
      <w:rFonts w:ascii="Verdana" w:hAnsi="Verdana"/>
    </w:rPr>
  </w:style>
  <w:style w:styleId="Style_37" w:type="paragraph">
    <w:name w:val="Основной текст 21"/>
    <w:basedOn w:val="Style_15"/>
    <w:link w:val="Style_37_ch"/>
    <w:pPr>
      <w:widowControl w:val="1"/>
      <w:spacing w:after="120" w:line="480" w:lineRule="auto"/>
      <w:ind/>
    </w:pPr>
    <w:rPr>
      <w:sz w:val="24"/>
    </w:rPr>
  </w:style>
  <w:style w:styleId="Style_37_ch" w:type="character">
    <w:name w:val="Основной текст 21"/>
    <w:basedOn w:val="Style_15_ch"/>
    <w:link w:val="Style_37"/>
    <w:rPr>
      <w:sz w:val="24"/>
    </w:rPr>
  </w:style>
  <w:style w:styleId="Style_38" w:type="paragraph">
    <w:name w:val="WW8Num5z0"/>
    <w:link w:val="Style_38_ch"/>
    <w:rPr>
      <w:rFonts w:ascii="Symbol" w:hAnsi="Symbol"/>
    </w:rPr>
  </w:style>
  <w:style w:styleId="Style_38_ch" w:type="character">
    <w:name w:val="WW8Num5z0"/>
    <w:link w:val="Style_38"/>
    <w:rPr>
      <w:rFonts w:ascii="Symbol" w:hAnsi="Symbol"/>
    </w:rPr>
  </w:style>
  <w:style w:styleId="Style_39" w:type="paragraph">
    <w:name w:val="Строгий1"/>
    <w:link w:val="Style_39_ch"/>
    <w:rPr>
      <w:b w:val="1"/>
    </w:rPr>
  </w:style>
  <w:style w:styleId="Style_39_ch" w:type="character">
    <w:name w:val="Строгий1"/>
    <w:link w:val="Style_39"/>
    <w:rPr>
      <w:b w:val="1"/>
    </w:rPr>
  </w:style>
  <w:style w:styleId="Style_40" w:type="paragraph">
    <w:name w:val="Содержимое таблицы"/>
    <w:basedOn w:val="Style_15"/>
    <w:link w:val="Style_40_ch"/>
    <w:pPr>
      <w:widowControl w:val="1"/>
      <w:ind/>
    </w:pPr>
    <w:rPr>
      <w:sz w:val="24"/>
    </w:rPr>
  </w:style>
  <w:style w:styleId="Style_40_ch" w:type="character">
    <w:name w:val="Содержимое таблицы"/>
    <w:basedOn w:val="Style_15_ch"/>
    <w:link w:val="Style_40"/>
    <w:rPr>
      <w:sz w:val="24"/>
    </w:rPr>
  </w:style>
  <w:style w:styleId="Style_7" w:type="paragraph">
    <w:name w:val="List Paragraph"/>
    <w:basedOn w:val="Style_15"/>
    <w:link w:val="Style_7_ch"/>
    <w:pPr>
      <w:widowControl w:val="1"/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7_ch" w:type="character">
    <w:name w:val="List Paragraph"/>
    <w:basedOn w:val="Style_15_ch"/>
    <w:link w:val="Style_7"/>
    <w:rPr>
      <w:rFonts w:ascii="Calibri" w:hAnsi="Calibri"/>
      <w:sz w:val="22"/>
    </w:rPr>
  </w:style>
  <w:style w:styleId="Style_41" w:type="paragraph">
    <w:name w:val="ConsPlusNormal"/>
    <w:link w:val="Style_41_ch"/>
    <w:pPr>
      <w:widowControl w:val="0"/>
      <w:ind/>
    </w:pPr>
    <w:rPr>
      <w:rFonts w:ascii="Arial" w:hAnsi="Arial"/>
    </w:rPr>
  </w:style>
  <w:style w:styleId="Style_41_ch" w:type="character">
    <w:name w:val="ConsPlusNormal"/>
    <w:link w:val="Style_41"/>
    <w:rPr>
      <w:rFonts w:ascii="Arial" w:hAnsi="Arial"/>
    </w:rPr>
  </w:style>
  <w:style w:styleId="Style_42" w:type="paragraph">
    <w:name w:val="Body Text Indent"/>
    <w:basedOn w:val="Style_15"/>
    <w:link w:val="Style_42_ch"/>
    <w:pPr>
      <w:widowControl w:val="1"/>
      <w:spacing w:after="120"/>
      <w:ind w:firstLine="0" w:left="283"/>
    </w:pPr>
    <w:rPr>
      <w:sz w:val="24"/>
    </w:rPr>
  </w:style>
  <w:style w:styleId="Style_42_ch" w:type="character">
    <w:name w:val="Body Text Indent"/>
    <w:basedOn w:val="Style_15_ch"/>
    <w:link w:val="Style_42"/>
    <w:rPr>
      <w:sz w:val="24"/>
    </w:rPr>
  </w:style>
  <w:style w:styleId="Style_43" w:type="paragraph">
    <w:name w:val="Body Text 2"/>
    <w:basedOn w:val="Style_15"/>
    <w:link w:val="Style_43_ch"/>
    <w:pPr>
      <w:widowControl w:val="1"/>
      <w:spacing w:after="120" w:line="480" w:lineRule="auto"/>
      <w:ind/>
    </w:pPr>
    <w:rPr>
      <w:sz w:val="24"/>
    </w:rPr>
  </w:style>
  <w:style w:styleId="Style_43_ch" w:type="character">
    <w:name w:val="Body Text 2"/>
    <w:basedOn w:val="Style_15_ch"/>
    <w:link w:val="Style_43"/>
    <w:rPr>
      <w:sz w:val="24"/>
    </w:rPr>
  </w:style>
  <w:style w:styleId="Style_10" w:type="paragraph">
    <w:name w:val="Заголовок 31"/>
    <w:basedOn w:val="Style_15"/>
    <w:link w:val="Style_10_ch"/>
    <w:pPr>
      <w:ind w:firstLine="0" w:left="676"/>
      <w:outlineLvl w:val="3"/>
    </w:pPr>
    <w:rPr>
      <w:b w:val="1"/>
      <w:color w:val="000000"/>
      <w:sz w:val="24"/>
    </w:rPr>
  </w:style>
  <w:style w:styleId="Style_10_ch" w:type="character">
    <w:name w:val="Заголовок 31"/>
    <w:basedOn w:val="Style_15_ch"/>
    <w:link w:val="Style_10"/>
    <w:rPr>
      <w:b w:val="1"/>
      <w:color w:val="000000"/>
      <w:sz w:val="24"/>
    </w:rPr>
  </w:style>
  <w:style w:styleId="Style_44" w:type="paragraph">
    <w:name w:val="Список 21"/>
    <w:basedOn w:val="Style_15"/>
    <w:link w:val="Style_44_ch"/>
    <w:pPr>
      <w:widowControl w:val="1"/>
      <w:ind w:hanging="283" w:left="566"/>
    </w:pPr>
    <w:rPr>
      <w:sz w:val="24"/>
    </w:rPr>
  </w:style>
  <w:style w:styleId="Style_44_ch" w:type="character">
    <w:name w:val="Список 21"/>
    <w:basedOn w:val="Style_15_ch"/>
    <w:link w:val="Style_44"/>
    <w:rPr>
      <w:sz w:val="24"/>
    </w:rPr>
  </w:style>
  <w:style w:styleId="Style_9" w:type="paragraph">
    <w:name w:val="Body Text"/>
    <w:basedOn w:val="Style_15"/>
    <w:link w:val="Style_9_ch"/>
    <w:pPr>
      <w:widowControl w:val="1"/>
      <w:spacing w:after="120"/>
      <w:ind/>
    </w:pPr>
    <w:rPr>
      <w:sz w:val="24"/>
    </w:rPr>
  </w:style>
  <w:style w:styleId="Style_9_ch" w:type="character">
    <w:name w:val="Body Text"/>
    <w:basedOn w:val="Style_15_ch"/>
    <w:link w:val="Style_9"/>
    <w:rPr>
      <w:sz w:val="24"/>
    </w:rPr>
  </w:style>
  <w:style w:styleId="Style_45" w:type="paragraph">
    <w:name w:val="toc 3"/>
    <w:next w:val="Style_15"/>
    <w:link w:val="Style_45_ch"/>
    <w:uiPriority w:val="39"/>
    <w:pPr>
      <w:ind w:firstLine="0" w:left="400"/>
    </w:pPr>
    <w:rPr>
      <w:rFonts w:ascii="XO Thames" w:hAnsi="XO Thames"/>
      <w:sz w:val="28"/>
    </w:rPr>
  </w:style>
  <w:style w:styleId="Style_45_ch" w:type="character">
    <w:name w:val="toc 3"/>
    <w:link w:val="Style_45"/>
    <w:rPr>
      <w:rFonts w:ascii="XO Thames" w:hAnsi="XO Thames"/>
      <w:sz w:val="28"/>
    </w:rPr>
  </w:style>
  <w:style w:styleId="Style_46" w:type="paragraph">
    <w:name w:val="WW8Num2z2"/>
    <w:link w:val="Style_46_ch"/>
    <w:rPr>
      <w:rFonts w:ascii="Wingdings" w:hAnsi="Wingdings"/>
    </w:rPr>
  </w:style>
  <w:style w:styleId="Style_46_ch" w:type="character">
    <w:name w:val="WW8Num2z2"/>
    <w:link w:val="Style_46"/>
    <w:rPr>
      <w:rFonts w:ascii="Wingdings" w:hAnsi="Wingdings"/>
    </w:rPr>
  </w:style>
  <w:style w:styleId="Style_47" w:type="paragraph">
    <w:name w:val="WW8Num5z2"/>
    <w:link w:val="Style_47_ch"/>
    <w:rPr>
      <w:rFonts w:ascii="Wingdings" w:hAnsi="Wingdings"/>
    </w:rPr>
  </w:style>
  <w:style w:styleId="Style_47_ch" w:type="character">
    <w:name w:val="WW8Num5z2"/>
    <w:link w:val="Style_47"/>
    <w:rPr>
      <w:rFonts w:ascii="Wingdings" w:hAnsi="Wingdings"/>
    </w:rPr>
  </w:style>
  <w:style w:styleId="Style_48" w:type="paragraph">
    <w:name w:val="Подзаголовок Знак"/>
    <w:link w:val="Style_48_ch"/>
    <w:rPr>
      <w:rFonts w:ascii="Cambria" w:hAnsi="Cambria"/>
      <w:sz w:val="24"/>
    </w:rPr>
  </w:style>
  <w:style w:styleId="Style_48_ch" w:type="character">
    <w:name w:val="Подзаголовок Знак"/>
    <w:link w:val="Style_48"/>
    <w:rPr>
      <w:rFonts w:ascii="Cambria" w:hAnsi="Cambria"/>
      <w:sz w:val="24"/>
    </w:rPr>
  </w:style>
  <w:style w:styleId="Style_4" w:type="paragraph">
    <w:name w:val="Без интервала1"/>
    <w:link w:val="Style_4_ch"/>
    <w:rPr>
      <w:rFonts w:ascii="Calibri" w:hAnsi="Calibri"/>
      <w:sz w:val="22"/>
    </w:rPr>
  </w:style>
  <w:style w:styleId="Style_4_ch" w:type="character">
    <w:name w:val="Без интервала1"/>
    <w:link w:val="Style_4"/>
    <w:rPr>
      <w:rFonts w:ascii="Calibri" w:hAnsi="Calibri"/>
      <w:sz w:val="22"/>
    </w:rPr>
  </w:style>
  <w:style w:styleId="Style_49" w:type="paragraph">
    <w:name w:val="Default"/>
    <w:link w:val="Style_49_ch"/>
    <w:rPr>
      <w:sz w:val="24"/>
    </w:rPr>
  </w:style>
  <w:style w:styleId="Style_49_ch" w:type="character">
    <w:name w:val="Default"/>
    <w:link w:val="Style_49"/>
    <w:rPr>
      <w:sz w:val="24"/>
    </w:rPr>
  </w:style>
  <w:style w:styleId="Style_50" w:type="paragraph">
    <w:name w:val="List 2"/>
    <w:basedOn w:val="Style_15"/>
    <w:link w:val="Style_50_ch"/>
    <w:pPr>
      <w:widowControl w:val="1"/>
      <w:ind w:hanging="283" w:left="566"/>
    </w:pPr>
    <w:rPr>
      <w:sz w:val="24"/>
    </w:rPr>
  </w:style>
  <w:style w:styleId="Style_50_ch" w:type="character">
    <w:name w:val="List 2"/>
    <w:basedOn w:val="Style_15_ch"/>
    <w:link w:val="Style_50"/>
    <w:rPr>
      <w:sz w:val="24"/>
    </w:rPr>
  </w:style>
  <w:style w:styleId="Style_51" w:type="paragraph">
    <w:name w:val="WW8Num2z0"/>
    <w:link w:val="Style_51_ch"/>
    <w:rPr>
      <w:rFonts w:ascii="Symbol" w:hAnsi="Symbol"/>
    </w:rPr>
  </w:style>
  <w:style w:styleId="Style_51_ch" w:type="character">
    <w:name w:val="WW8Num2z0"/>
    <w:link w:val="Style_51"/>
    <w:rPr>
      <w:rFonts w:ascii="Symbol" w:hAnsi="Symbol"/>
    </w:rPr>
  </w:style>
  <w:style w:styleId="Style_52" w:type="paragraph">
    <w:name w:val="heading 5"/>
    <w:next w:val="Style_15"/>
    <w:link w:val="Style_5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2_ch" w:type="character">
    <w:name w:val="heading 5"/>
    <w:link w:val="Style_52"/>
    <w:rPr>
      <w:rFonts w:ascii="XO Thames" w:hAnsi="XO Thames"/>
      <w:b w:val="1"/>
      <w:sz w:val="22"/>
    </w:rPr>
  </w:style>
  <w:style w:styleId="Style_53" w:type="paragraph">
    <w:name w:val="Знак1"/>
    <w:basedOn w:val="Style_15"/>
    <w:link w:val="Style_53_ch"/>
    <w:pPr>
      <w:widowControl w:val="1"/>
      <w:spacing w:after="160" w:line="240" w:lineRule="exact"/>
      <w:ind/>
    </w:pPr>
    <w:rPr>
      <w:rFonts w:ascii="Verdana" w:hAnsi="Verdana"/>
    </w:rPr>
  </w:style>
  <w:style w:styleId="Style_53_ch" w:type="character">
    <w:name w:val="Знак1"/>
    <w:basedOn w:val="Style_15_ch"/>
    <w:link w:val="Style_53"/>
    <w:rPr>
      <w:rFonts w:ascii="Verdana" w:hAnsi="Verdana"/>
    </w:rPr>
  </w:style>
  <w:style w:styleId="Style_54" w:type="paragraph">
    <w:name w:val="Обычный1"/>
    <w:link w:val="Style_54_ch"/>
  </w:style>
  <w:style w:styleId="Style_54_ch" w:type="character">
    <w:name w:val="Обычный1"/>
    <w:link w:val="Style_54"/>
  </w:style>
  <w:style w:styleId="Style_3" w:type="paragraph">
    <w:name w:val="Body Text Indent 2"/>
    <w:basedOn w:val="Style_15"/>
    <w:link w:val="Style_3_ch"/>
    <w:pPr>
      <w:widowControl w:val="1"/>
      <w:spacing w:after="120" w:line="480" w:lineRule="auto"/>
      <w:ind w:firstLine="0" w:left="283"/>
    </w:pPr>
    <w:rPr>
      <w:sz w:val="24"/>
    </w:rPr>
  </w:style>
  <w:style w:styleId="Style_3_ch" w:type="character">
    <w:name w:val="Body Text Indent 2"/>
    <w:basedOn w:val="Style_15_ch"/>
    <w:link w:val="Style_3"/>
    <w:rPr>
      <w:sz w:val="24"/>
    </w:rPr>
  </w:style>
  <w:style w:styleId="Style_55" w:type="paragraph">
    <w:name w:val="Основной текст 31"/>
    <w:basedOn w:val="Style_15"/>
    <w:link w:val="Style_55_ch"/>
    <w:pPr>
      <w:spacing w:after="120"/>
      <w:ind/>
    </w:pPr>
    <w:rPr>
      <w:sz w:val="16"/>
    </w:rPr>
  </w:style>
  <w:style w:styleId="Style_55_ch" w:type="character">
    <w:name w:val="Основной текст 31"/>
    <w:basedOn w:val="Style_15_ch"/>
    <w:link w:val="Style_55"/>
    <w:rPr>
      <w:sz w:val="16"/>
    </w:rPr>
  </w:style>
  <w:style w:styleId="Style_6" w:type="paragraph">
    <w:name w:val="heading 1"/>
    <w:basedOn w:val="Style_15"/>
    <w:next w:val="Style_15"/>
    <w:link w:val="Style_6_ch"/>
    <w:uiPriority w:val="9"/>
    <w:qFormat/>
    <w:pPr>
      <w:keepNext w:val="1"/>
      <w:widowControl w:val="1"/>
      <w:ind w:firstLine="284" w:left="0"/>
      <w:outlineLvl w:val="0"/>
    </w:pPr>
    <w:rPr>
      <w:sz w:val="24"/>
    </w:rPr>
  </w:style>
  <w:style w:styleId="Style_6_ch" w:type="character">
    <w:name w:val="heading 1"/>
    <w:basedOn w:val="Style_15_ch"/>
    <w:link w:val="Style_6"/>
    <w:rPr>
      <w:sz w:val="24"/>
    </w:rPr>
  </w:style>
  <w:style w:styleId="Style_56" w:type="paragraph">
    <w:name w:val="markedcontent"/>
    <w:link w:val="Style_56_ch"/>
  </w:style>
  <w:style w:styleId="Style_56_ch" w:type="character">
    <w:name w:val="markedcontent"/>
    <w:link w:val="Style_56"/>
  </w:style>
  <w:style w:styleId="Style_57" w:type="paragraph">
    <w:name w:val="Знак примечания1"/>
    <w:link w:val="Style_57_ch"/>
    <w:rPr>
      <w:sz w:val="16"/>
    </w:rPr>
  </w:style>
  <w:style w:styleId="Style_57_ch" w:type="character">
    <w:name w:val="Знак примечания1"/>
    <w:link w:val="Style_57"/>
    <w:rPr>
      <w:sz w:val="16"/>
    </w:rPr>
  </w:style>
  <w:style w:styleId="Style_11" w:type="paragraph">
    <w:name w:val="Table Paragraph"/>
    <w:basedOn w:val="Style_15"/>
    <w:link w:val="Style_11_ch"/>
    <w:rPr>
      <w:color w:val="000000"/>
      <w:sz w:val="22"/>
    </w:rPr>
  </w:style>
  <w:style w:styleId="Style_11_ch" w:type="character">
    <w:name w:val="Table Paragraph"/>
    <w:basedOn w:val="Style_15_ch"/>
    <w:link w:val="Style_11"/>
    <w:rPr>
      <w:color w:val="000000"/>
      <w:sz w:val="22"/>
    </w:rPr>
  </w:style>
  <w:style w:styleId="Style_58" w:type="paragraph">
    <w:name w:val="Hyperlink"/>
    <w:link w:val="Style_58_ch"/>
    <w:rPr>
      <w:color w:val="0000FF"/>
      <w:u w:val="single"/>
    </w:rPr>
  </w:style>
  <w:style w:styleId="Style_58_ch" w:type="character">
    <w:name w:val="Hyperlink"/>
    <w:link w:val="Style_58"/>
    <w:rPr>
      <w:color w:val="0000FF"/>
      <w:u w:val="single"/>
    </w:rPr>
  </w:style>
  <w:style w:styleId="Style_59" w:type="paragraph">
    <w:name w:val="Footnote"/>
    <w:basedOn w:val="Style_15"/>
    <w:link w:val="Style_59_ch"/>
    <w:pPr>
      <w:widowControl w:val="1"/>
      <w:ind/>
    </w:pPr>
  </w:style>
  <w:style w:styleId="Style_59_ch" w:type="character">
    <w:name w:val="Footnote"/>
    <w:basedOn w:val="Style_15_ch"/>
    <w:link w:val="Style_59"/>
  </w:style>
  <w:style w:styleId="Style_60" w:type="paragraph">
    <w:name w:val="toc 1"/>
    <w:next w:val="Style_15"/>
    <w:link w:val="Style_60_ch"/>
    <w:uiPriority w:val="39"/>
    <w:rPr>
      <w:rFonts w:ascii="XO Thames" w:hAnsi="XO Thames"/>
      <w:b w:val="1"/>
      <w:sz w:val="28"/>
    </w:rPr>
  </w:style>
  <w:style w:styleId="Style_60_ch" w:type="character">
    <w:name w:val="toc 1"/>
    <w:link w:val="Style_60"/>
    <w:rPr>
      <w:rFonts w:ascii="XO Thames" w:hAnsi="XO Thames"/>
      <w:b w:val="1"/>
      <w:sz w:val="28"/>
    </w:rPr>
  </w:style>
  <w:style w:styleId="Style_61" w:type="paragraph">
    <w:name w:val="Header and Footer"/>
    <w:link w:val="Style_61_ch"/>
    <w:pPr>
      <w:ind/>
      <w:jc w:val="both"/>
    </w:pPr>
    <w:rPr>
      <w:rFonts w:ascii="XO Thames" w:hAnsi="XO Thames"/>
    </w:rPr>
  </w:style>
  <w:style w:styleId="Style_61_ch" w:type="character">
    <w:name w:val="Header and Footer"/>
    <w:link w:val="Style_61"/>
    <w:rPr>
      <w:rFonts w:ascii="XO Thames" w:hAnsi="XO Thames"/>
    </w:rPr>
  </w:style>
  <w:style w:styleId="Style_8" w:type="paragraph">
    <w:name w:val="Выделение1"/>
    <w:link w:val="Style_8_ch"/>
    <w:rPr>
      <w:i w:val="1"/>
    </w:rPr>
  </w:style>
  <w:style w:styleId="Style_8_ch" w:type="character">
    <w:name w:val="Выделение1"/>
    <w:link w:val="Style_8"/>
    <w:rPr>
      <w:i w:val="1"/>
    </w:rPr>
  </w:style>
  <w:style w:styleId="Style_18" w:type="paragraph">
    <w:name w:val="Основной шрифт абзаца2"/>
    <w:link w:val="Style_18_ch"/>
  </w:style>
  <w:style w:styleId="Style_18_ch" w:type="character">
    <w:name w:val="Основной шрифт абзаца2"/>
    <w:link w:val="Style_18"/>
  </w:style>
  <w:style w:styleId="Style_62" w:type="paragraph">
    <w:name w:val="Содержимое врезки"/>
    <w:basedOn w:val="Style_9"/>
    <w:link w:val="Style_62_ch"/>
  </w:style>
  <w:style w:styleId="Style_62_ch" w:type="character">
    <w:name w:val="Содержимое врезки"/>
    <w:basedOn w:val="Style_9_ch"/>
    <w:link w:val="Style_62"/>
  </w:style>
  <w:style w:styleId="Style_63" w:type="paragraph">
    <w:name w:val="Знак21"/>
    <w:basedOn w:val="Style_15"/>
    <w:link w:val="Style_63_ch"/>
    <w:pPr>
      <w:widowControl w:val="1"/>
      <w:tabs>
        <w:tab w:leader="none" w:pos="708" w:val="left"/>
      </w:tabs>
      <w:spacing w:after="160" w:line="240" w:lineRule="exact"/>
      <w:ind/>
    </w:pPr>
    <w:rPr>
      <w:rFonts w:ascii="Verdana" w:hAnsi="Verdana"/>
    </w:rPr>
  </w:style>
  <w:style w:styleId="Style_63_ch" w:type="character">
    <w:name w:val="Знак21"/>
    <w:basedOn w:val="Style_15_ch"/>
    <w:link w:val="Style_63"/>
    <w:rPr>
      <w:rFonts w:ascii="Verdana" w:hAnsi="Verdana"/>
    </w:rPr>
  </w:style>
  <w:style w:styleId="Style_64" w:type="paragraph">
    <w:name w:val="Абзац списка1"/>
    <w:basedOn w:val="Style_54"/>
    <w:link w:val="Style_64_ch"/>
    <w:rPr>
      <w:rFonts w:ascii="Calibri" w:hAnsi="Calibri"/>
      <w:sz w:val="22"/>
    </w:rPr>
  </w:style>
  <w:style w:styleId="Style_64_ch" w:type="character">
    <w:name w:val="Абзац списка1"/>
    <w:basedOn w:val="Style_54_ch"/>
    <w:link w:val="Style_64"/>
    <w:rPr>
      <w:rFonts w:ascii="Calibri" w:hAnsi="Calibri"/>
      <w:sz w:val="22"/>
    </w:rPr>
  </w:style>
  <w:style w:styleId="Style_65" w:type="paragraph">
    <w:name w:val="Символ сноски"/>
    <w:link w:val="Style_65_ch"/>
    <w:rPr>
      <w:vertAlign w:val="superscript"/>
    </w:rPr>
  </w:style>
  <w:style w:styleId="Style_65_ch" w:type="character">
    <w:name w:val="Символ сноски"/>
    <w:link w:val="Style_65"/>
    <w:rPr>
      <w:vertAlign w:val="superscript"/>
    </w:rPr>
  </w:style>
  <w:style w:styleId="Style_66" w:type="paragraph">
    <w:name w:val="toc 9"/>
    <w:next w:val="Style_15"/>
    <w:link w:val="Style_66_ch"/>
    <w:uiPriority w:val="39"/>
    <w:pPr>
      <w:ind w:firstLine="0" w:left="1600"/>
    </w:pPr>
    <w:rPr>
      <w:rFonts w:ascii="XO Thames" w:hAnsi="XO Thames"/>
      <w:sz w:val="28"/>
    </w:rPr>
  </w:style>
  <w:style w:styleId="Style_66_ch" w:type="character">
    <w:name w:val="toc 9"/>
    <w:link w:val="Style_66"/>
    <w:rPr>
      <w:rFonts w:ascii="XO Thames" w:hAnsi="XO Thames"/>
      <w:sz w:val="28"/>
    </w:rPr>
  </w:style>
  <w:style w:styleId="Style_67" w:type="paragraph">
    <w:name w:val="toc 8"/>
    <w:next w:val="Style_15"/>
    <w:link w:val="Style_67_ch"/>
    <w:uiPriority w:val="39"/>
    <w:pPr>
      <w:ind w:firstLine="0" w:left="1400"/>
    </w:pPr>
    <w:rPr>
      <w:rFonts w:ascii="XO Thames" w:hAnsi="XO Thames"/>
      <w:sz w:val="28"/>
    </w:rPr>
  </w:style>
  <w:style w:styleId="Style_67_ch" w:type="character">
    <w:name w:val="toc 8"/>
    <w:link w:val="Style_67"/>
    <w:rPr>
      <w:rFonts w:ascii="XO Thames" w:hAnsi="XO Thames"/>
      <w:sz w:val="28"/>
    </w:rPr>
  </w:style>
  <w:style w:styleId="Style_68" w:type="paragraph">
    <w:name w:val="item_bigname"/>
    <w:link w:val="Style_68_ch"/>
  </w:style>
  <w:style w:styleId="Style_68_ch" w:type="character">
    <w:name w:val="item_bigname"/>
    <w:link w:val="Style_68"/>
  </w:style>
  <w:style w:styleId="Style_69" w:type="paragraph">
    <w:name w:val="Название1"/>
    <w:basedOn w:val="Style_15"/>
    <w:link w:val="Style_69_ch"/>
    <w:pPr>
      <w:widowControl w:val="1"/>
      <w:spacing w:after="120" w:before="120"/>
      <w:ind/>
    </w:pPr>
    <w:rPr>
      <w:i w:val="1"/>
      <w:sz w:val="24"/>
    </w:rPr>
  </w:style>
  <w:style w:styleId="Style_69_ch" w:type="character">
    <w:name w:val="Название1"/>
    <w:basedOn w:val="Style_15_ch"/>
    <w:link w:val="Style_69"/>
    <w:rPr>
      <w:i w:val="1"/>
      <w:sz w:val="24"/>
    </w:rPr>
  </w:style>
  <w:style w:styleId="Style_70" w:type="paragraph">
    <w:name w:val="Указатель1"/>
    <w:basedOn w:val="Style_15"/>
    <w:link w:val="Style_70_ch"/>
    <w:pPr>
      <w:widowControl w:val="1"/>
      <w:ind/>
    </w:pPr>
    <w:rPr>
      <w:sz w:val="24"/>
    </w:rPr>
  </w:style>
  <w:style w:styleId="Style_70_ch" w:type="character">
    <w:name w:val="Указатель1"/>
    <w:basedOn w:val="Style_15_ch"/>
    <w:link w:val="Style_70"/>
    <w:rPr>
      <w:sz w:val="24"/>
    </w:rPr>
  </w:style>
  <w:style w:styleId="Style_5" w:type="paragraph">
    <w:name w:val="Normal (Web)"/>
    <w:basedOn w:val="Style_15"/>
    <w:link w:val="Style_5_ch"/>
    <w:pPr>
      <w:widowControl w:val="1"/>
      <w:spacing w:afterAutospacing="on" w:beforeAutospacing="on"/>
      <w:ind/>
    </w:pPr>
    <w:rPr>
      <w:sz w:val="24"/>
    </w:rPr>
  </w:style>
  <w:style w:styleId="Style_5_ch" w:type="character">
    <w:name w:val="Normal (Web)"/>
    <w:basedOn w:val="Style_15_ch"/>
    <w:link w:val="Style_5"/>
    <w:rPr>
      <w:sz w:val="24"/>
    </w:rPr>
  </w:style>
  <w:style w:styleId="Style_71" w:type="paragraph">
    <w:name w:val="Знак"/>
    <w:basedOn w:val="Style_15"/>
    <w:link w:val="Style_71_ch"/>
    <w:pPr>
      <w:widowControl w:val="1"/>
      <w:tabs>
        <w:tab w:leader="none" w:pos="708" w:val="left"/>
      </w:tabs>
      <w:spacing w:after="160" w:line="240" w:lineRule="exact"/>
      <w:ind/>
    </w:pPr>
    <w:rPr>
      <w:rFonts w:ascii="Verdana" w:hAnsi="Verdana"/>
    </w:rPr>
  </w:style>
  <w:style w:styleId="Style_71_ch" w:type="character">
    <w:name w:val="Знак"/>
    <w:basedOn w:val="Style_15_ch"/>
    <w:link w:val="Style_71"/>
    <w:rPr>
      <w:rFonts w:ascii="Verdana" w:hAnsi="Verdana"/>
    </w:rPr>
  </w:style>
  <w:style w:styleId="Style_72" w:type="paragraph">
    <w:name w:val="Заголовок таблицы"/>
    <w:basedOn w:val="Style_40"/>
    <w:link w:val="Style_72_ch"/>
    <w:pPr>
      <w:ind/>
      <w:jc w:val="center"/>
    </w:pPr>
    <w:rPr>
      <w:b w:val="1"/>
    </w:rPr>
  </w:style>
  <w:style w:styleId="Style_72_ch" w:type="character">
    <w:name w:val="Заголовок таблицы"/>
    <w:basedOn w:val="Style_40_ch"/>
    <w:link w:val="Style_72"/>
    <w:rPr>
      <w:b w:val="1"/>
    </w:rPr>
  </w:style>
  <w:style w:styleId="Style_73" w:type="paragraph">
    <w:name w:val="Номер страницы1"/>
    <w:link w:val="Style_73_ch"/>
  </w:style>
  <w:style w:styleId="Style_73_ch" w:type="character">
    <w:name w:val="Номер страницы1"/>
    <w:link w:val="Style_73"/>
  </w:style>
  <w:style w:styleId="Style_74" w:type="paragraph">
    <w:name w:val="Основной текст с отступом 21"/>
    <w:basedOn w:val="Style_15"/>
    <w:link w:val="Style_74_ch"/>
    <w:pPr>
      <w:widowControl w:val="1"/>
      <w:spacing w:after="120" w:line="480" w:lineRule="auto"/>
      <w:ind w:firstLine="0" w:left="283"/>
    </w:pPr>
    <w:rPr>
      <w:sz w:val="24"/>
    </w:rPr>
  </w:style>
  <w:style w:styleId="Style_74_ch" w:type="character">
    <w:name w:val="Основной текст с отступом 21"/>
    <w:basedOn w:val="Style_15_ch"/>
    <w:link w:val="Style_74"/>
    <w:rPr>
      <w:sz w:val="24"/>
    </w:rPr>
  </w:style>
  <w:style w:styleId="Style_30" w:type="paragraph">
    <w:name w:val="Default Paragraph Font"/>
    <w:link w:val="Style_30_ch"/>
  </w:style>
  <w:style w:styleId="Style_30_ch" w:type="character">
    <w:name w:val="Default Paragraph Font"/>
    <w:link w:val="Style_30"/>
  </w:style>
  <w:style w:styleId="Style_75" w:type="paragraph">
    <w:name w:val="toc 5"/>
    <w:next w:val="Style_15"/>
    <w:link w:val="Style_75_ch"/>
    <w:uiPriority w:val="39"/>
    <w:pPr>
      <w:ind w:firstLine="0" w:left="800"/>
    </w:pPr>
    <w:rPr>
      <w:rFonts w:ascii="XO Thames" w:hAnsi="XO Thames"/>
      <w:sz w:val="28"/>
    </w:rPr>
  </w:style>
  <w:style w:styleId="Style_75_ch" w:type="character">
    <w:name w:val="toc 5"/>
    <w:link w:val="Style_75"/>
    <w:rPr>
      <w:rFonts w:ascii="XO Thames" w:hAnsi="XO Thames"/>
      <w:sz w:val="28"/>
    </w:rPr>
  </w:style>
  <w:style w:styleId="Style_76" w:type="paragraph">
    <w:name w:val="WW8Num3z0"/>
    <w:link w:val="Style_76_ch"/>
    <w:rPr>
      <w:b w:val="1"/>
    </w:rPr>
  </w:style>
  <w:style w:styleId="Style_76_ch" w:type="character">
    <w:name w:val="WW8Num3z0"/>
    <w:link w:val="Style_76"/>
    <w:rPr>
      <w:b w:val="1"/>
    </w:rPr>
  </w:style>
  <w:style w:styleId="Style_77" w:type="paragraph">
    <w:name w:val="WW8Num12z0"/>
    <w:link w:val="Style_77_ch"/>
  </w:style>
  <w:style w:styleId="Style_77_ch" w:type="character">
    <w:name w:val="WW8Num12z0"/>
    <w:link w:val="Style_77"/>
  </w:style>
  <w:style w:styleId="Style_78" w:type="paragraph">
    <w:name w:val="Знак2"/>
    <w:basedOn w:val="Style_15"/>
    <w:link w:val="Style_78_ch"/>
    <w:pPr>
      <w:widowControl w:val="1"/>
      <w:tabs>
        <w:tab w:leader="none" w:pos="708" w:val="left"/>
      </w:tabs>
      <w:spacing w:after="160" w:line="240" w:lineRule="exact"/>
      <w:ind/>
    </w:pPr>
    <w:rPr>
      <w:rFonts w:ascii="Verdana" w:hAnsi="Verdana"/>
    </w:rPr>
  </w:style>
  <w:style w:styleId="Style_78_ch" w:type="character">
    <w:name w:val="Знак2"/>
    <w:basedOn w:val="Style_15_ch"/>
    <w:link w:val="Style_78"/>
    <w:rPr>
      <w:rFonts w:ascii="Verdana" w:hAnsi="Verdana"/>
    </w:rPr>
  </w:style>
  <w:style w:styleId="Style_79" w:type="paragraph">
    <w:name w:val="Знак3"/>
    <w:basedOn w:val="Style_15"/>
    <w:link w:val="Style_79_ch"/>
    <w:pPr>
      <w:widowControl w:val="1"/>
      <w:spacing w:after="160" w:line="240" w:lineRule="exact"/>
      <w:ind/>
    </w:pPr>
    <w:rPr>
      <w:rFonts w:ascii="Verdana" w:hAnsi="Verdana"/>
    </w:rPr>
  </w:style>
  <w:style w:styleId="Style_79_ch" w:type="character">
    <w:name w:val="Знак3"/>
    <w:basedOn w:val="Style_15_ch"/>
    <w:link w:val="Style_79"/>
    <w:rPr>
      <w:rFonts w:ascii="Verdana" w:hAnsi="Verdana"/>
    </w:rPr>
  </w:style>
  <w:style w:styleId="Style_80" w:type="paragraph">
    <w:name w:val="Верхний колонтитул Знак"/>
    <w:link w:val="Style_80_ch"/>
    <w:rPr>
      <w:sz w:val="24"/>
    </w:rPr>
  </w:style>
  <w:style w:styleId="Style_80_ch" w:type="character">
    <w:name w:val="Верхний колонтитул Знак"/>
    <w:link w:val="Style_80"/>
    <w:rPr>
      <w:sz w:val="24"/>
    </w:rPr>
  </w:style>
  <w:style w:styleId="Style_13" w:type="paragraph">
    <w:name w:val="Subtitle"/>
    <w:basedOn w:val="Style_15"/>
    <w:next w:val="Style_15"/>
    <w:link w:val="Style_13_ch"/>
    <w:uiPriority w:val="11"/>
    <w:qFormat/>
    <w:pPr>
      <w:widowControl w:val="1"/>
      <w:spacing w:after="60"/>
      <w:ind/>
      <w:jc w:val="center"/>
    </w:pPr>
    <w:rPr>
      <w:rFonts w:ascii="Cambria" w:hAnsi="Cambria"/>
      <w:sz w:val="24"/>
    </w:rPr>
  </w:style>
  <w:style w:styleId="Style_13_ch" w:type="character">
    <w:name w:val="Subtitle"/>
    <w:basedOn w:val="Style_15_ch"/>
    <w:link w:val="Style_13"/>
    <w:rPr>
      <w:rFonts w:ascii="Cambria" w:hAnsi="Cambria"/>
      <w:sz w:val="24"/>
    </w:rPr>
  </w:style>
  <w:style w:styleId="Style_81" w:type="paragraph">
    <w:name w:val="annotation subject"/>
    <w:basedOn w:val="Style_82"/>
    <w:next w:val="Style_82"/>
    <w:link w:val="Style_81_ch"/>
    <w:rPr>
      <w:b w:val="1"/>
    </w:rPr>
  </w:style>
  <w:style w:styleId="Style_81_ch" w:type="character">
    <w:name w:val="annotation subject"/>
    <w:basedOn w:val="Style_82_ch"/>
    <w:link w:val="Style_81"/>
    <w:rPr>
      <w:b w:val="1"/>
    </w:rPr>
  </w:style>
  <w:style w:styleId="Style_82" w:type="paragraph">
    <w:name w:val="annotation text"/>
    <w:basedOn w:val="Style_15"/>
    <w:link w:val="Style_82_ch"/>
    <w:pPr>
      <w:widowControl w:val="1"/>
      <w:ind/>
    </w:pPr>
  </w:style>
  <w:style w:styleId="Style_82_ch" w:type="character">
    <w:name w:val="annotation text"/>
    <w:basedOn w:val="Style_15_ch"/>
    <w:link w:val="Style_82"/>
  </w:style>
  <w:style w:styleId="Style_83" w:type="paragraph">
    <w:name w:val="Знак2"/>
    <w:basedOn w:val="Style_15"/>
    <w:link w:val="Style_83_ch"/>
    <w:pPr>
      <w:widowControl w:val="1"/>
      <w:tabs>
        <w:tab w:leader="none" w:pos="708" w:val="left"/>
      </w:tabs>
      <w:spacing w:after="160" w:line="240" w:lineRule="exact"/>
      <w:ind/>
    </w:pPr>
    <w:rPr>
      <w:rFonts w:ascii="Verdana" w:hAnsi="Verdana"/>
    </w:rPr>
  </w:style>
  <w:style w:styleId="Style_83_ch" w:type="character">
    <w:name w:val="Знак2"/>
    <w:basedOn w:val="Style_15_ch"/>
    <w:link w:val="Style_83"/>
    <w:rPr>
      <w:rFonts w:ascii="Verdana" w:hAnsi="Verdana"/>
    </w:rPr>
  </w:style>
  <w:style w:styleId="Style_84" w:type="paragraph">
    <w:name w:val="Знак концевой сноски1"/>
    <w:link w:val="Style_84_ch"/>
    <w:rPr>
      <w:vertAlign w:val="superscript"/>
    </w:rPr>
  </w:style>
  <w:style w:styleId="Style_84_ch" w:type="character">
    <w:name w:val="Знак концевой сноски1"/>
    <w:link w:val="Style_84"/>
    <w:rPr>
      <w:vertAlign w:val="superscript"/>
    </w:rPr>
  </w:style>
  <w:style w:styleId="Style_85" w:type="paragraph">
    <w:name w:val="Title"/>
    <w:basedOn w:val="Style_15"/>
    <w:next w:val="Style_9"/>
    <w:link w:val="Style_85_ch"/>
    <w:uiPriority w:val="10"/>
    <w:qFormat/>
    <w:pPr>
      <w:keepNext w:val="1"/>
      <w:widowControl w:val="1"/>
      <w:spacing w:after="120" w:before="240"/>
      <w:ind/>
    </w:pPr>
    <w:rPr>
      <w:rFonts w:ascii="Arial" w:hAnsi="Arial"/>
      <w:sz w:val="28"/>
    </w:rPr>
  </w:style>
  <w:style w:styleId="Style_85_ch" w:type="character">
    <w:name w:val="Title"/>
    <w:basedOn w:val="Style_15_ch"/>
    <w:link w:val="Style_85"/>
    <w:rPr>
      <w:rFonts w:ascii="Arial" w:hAnsi="Arial"/>
      <w:sz w:val="28"/>
    </w:rPr>
  </w:style>
  <w:style w:styleId="Style_86" w:type="paragraph">
    <w:name w:val="heading 4"/>
    <w:basedOn w:val="Style_15"/>
    <w:next w:val="Style_15"/>
    <w:link w:val="Style_86_ch"/>
    <w:uiPriority w:val="9"/>
    <w:qFormat/>
    <w:pPr>
      <w:keepNext w:val="1"/>
      <w:widowControl w:val="1"/>
      <w:spacing w:after="60" w:before="240"/>
      <w:ind/>
      <w:outlineLvl w:val="3"/>
    </w:pPr>
    <w:rPr>
      <w:b w:val="1"/>
      <w:sz w:val="28"/>
    </w:rPr>
  </w:style>
  <w:style w:styleId="Style_86_ch" w:type="character">
    <w:name w:val="heading 4"/>
    <w:basedOn w:val="Style_15_ch"/>
    <w:link w:val="Style_86"/>
    <w:rPr>
      <w:b w:val="1"/>
      <w:sz w:val="28"/>
    </w:rPr>
  </w:style>
  <w:style w:styleId="Style_87" w:type="paragraph">
    <w:name w:val="heading 2"/>
    <w:basedOn w:val="Style_15"/>
    <w:next w:val="Style_15"/>
    <w:link w:val="Style_87_ch"/>
    <w:uiPriority w:val="9"/>
    <w:qFormat/>
    <w:pPr>
      <w:keepNext w:val="1"/>
      <w:spacing w:after="60" w:before="240"/>
      <w:ind/>
      <w:outlineLvl w:val="1"/>
    </w:pPr>
    <w:rPr>
      <w:rFonts w:ascii="Cambria" w:hAnsi="Cambria"/>
      <w:b w:val="1"/>
      <w:i w:val="1"/>
      <w:sz w:val="28"/>
    </w:rPr>
  </w:style>
  <w:style w:styleId="Style_87_ch" w:type="character">
    <w:name w:val="heading 2"/>
    <w:basedOn w:val="Style_15_ch"/>
    <w:link w:val="Style_87"/>
    <w:rPr>
      <w:rFonts w:ascii="Cambria" w:hAnsi="Cambria"/>
      <w:b w:val="1"/>
      <w:i w:val="1"/>
      <w:sz w:val="28"/>
    </w:rPr>
  </w:style>
  <w:style w:styleId="Style_14" w:type="paragraph">
    <w:name w:val="Гиперссылка1"/>
    <w:link w:val="Style_14_ch"/>
    <w:rPr>
      <w:color w:val="0066D4"/>
      <w:u w:val="single"/>
    </w:rPr>
  </w:style>
  <w:style w:styleId="Style_14_ch" w:type="character">
    <w:name w:val="Гиперссылка1"/>
    <w:link w:val="Style_14"/>
    <w:rPr>
      <w:color w:val="0066D4"/>
      <w:u w:val="single"/>
    </w:rPr>
  </w:style>
  <w:style w:styleId="Style_88" w:type="paragraph">
    <w:name w:val="Основной текст Знак"/>
    <w:link w:val="Style_88_ch"/>
    <w:rPr>
      <w:sz w:val="24"/>
    </w:rPr>
  </w:style>
  <w:style w:styleId="Style_88_ch" w:type="character">
    <w:name w:val="Основной текст Знак"/>
    <w:link w:val="Style_88"/>
    <w:rPr>
      <w:sz w:val="24"/>
    </w:rPr>
  </w:style>
  <w:style w:styleId="Style_1" w:type="paragraph">
    <w:name w:val="footer"/>
    <w:basedOn w:val="Style_15"/>
    <w:link w:val="Style_1_ch"/>
    <w:pPr>
      <w:widowControl w:val="1"/>
      <w:tabs>
        <w:tab w:leader="none" w:pos="4677" w:val="center"/>
        <w:tab w:leader="none" w:pos="9355" w:val="right"/>
      </w:tabs>
      <w:ind/>
    </w:pPr>
    <w:rPr>
      <w:sz w:val="24"/>
    </w:rPr>
  </w:style>
  <w:style w:styleId="Style_1_ch" w:type="character">
    <w:name w:val="footer"/>
    <w:basedOn w:val="Style_15_ch"/>
    <w:link w:val="Style_1"/>
    <w:rPr>
      <w:sz w:val="24"/>
    </w:rPr>
  </w:style>
  <w:style w:styleId="Style_89" w:type="paragraph">
    <w:name w:val="heading 6"/>
    <w:basedOn w:val="Style_15"/>
    <w:next w:val="Style_15"/>
    <w:link w:val="Style_89_ch"/>
    <w:uiPriority w:val="9"/>
    <w:qFormat/>
    <w:pPr>
      <w:widowControl w:val="1"/>
      <w:numPr>
        <w:ilvl w:val="5"/>
        <w:numId w:val="23"/>
      </w:numPr>
      <w:spacing w:after="60" w:before="240"/>
      <w:ind/>
      <w:outlineLvl w:val="5"/>
    </w:pPr>
    <w:rPr>
      <w:b w:val="1"/>
      <w:sz w:val="22"/>
    </w:rPr>
  </w:style>
  <w:style w:styleId="Style_89_ch" w:type="character">
    <w:name w:val="heading 6"/>
    <w:basedOn w:val="Style_15_ch"/>
    <w:link w:val="Style_89"/>
    <w:rPr>
      <w:b w:val="1"/>
      <w:sz w:val="22"/>
    </w:rPr>
  </w:style>
  <w:style w:styleId="Style_90" w:type="paragraph">
    <w:name w:val="Balloon Text"/>
    <w:basedOn w:val="Style_15"/>
    <w:link w:val="Style_90_ch"/>
    <w:pPr>
      <w:widowControl w:val="1"/>
      <w:ind/>
    </w:pPr>
    <w:rPr>
      <w:rFonts w:ascii="Tahoma" w:hAnsi="Tahoma"/>
      <w:sz w:val="16"/>
    </w:rPr>
  </w:style>
  <w:style w:styleId="Style_90_ch" w:type="character">
    <w:name w:val="Balloon Text"/>
    <w:basedOn w:val="Style_15_ch"/>
    <w:link w:val="Style_90"/>
    <w:rPr>
      <w:rFonts w:ascii="Tahoma" w:hAnsi="Tahoma"/>
      <w:sz w:val="16"/>
    </w:rPr>
  </w:style>
  <w:style w:styleId="Style_91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0" Target="numbering.xml" Type="http://schemas.openxmlformats.org/officeDocument/2006/relationships/numbering"/>
  <Relationship Id="rId9" Target="theme/theme1.xml" Type="http://schemas.openxmlformats.org/officeDocument/2006/relationships/theme"/>
  <Relationship Id="rId8" Target="webSettings.xml" Type="http://schemas.openxmlformats.org/officeDocument/2006/relationships/webSettings"/>
  <Relationship Id="rId7" Target="stylesWithEffects.xml" Type="http://schemas.microsoft.com/office/2007/relationships/stylesWithEffects"/>
  <Relationship Id="rId6" Target="styles.xml" Type="http://schemas.openxmlformats.org/officeDocument/2006/relationships/styles"/>
  <Relationship Id="rId5" Target="settings.xml" Type="http://schemas.openxmlformats.org/officeDocument/2006/relationships/settings"/>
  <Relationship Id="rId4" Target="fontTable.xml" Type="http://schemas.openxmlformats.org/officeDocument/2006/relationships/fontTable"/>
  <Relationship Id="rId3" Target="footer3.xml" Type="http://schemas.openxmlformats.org/officeDocument/2006/relationships/footer"/>
  <Relationship Id="rId2" Target="footer2.xml" Type="http://schemas.openxmlformats.org/officeDocument/2006/relationships/footer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2024-08-24T11:47:12Z</dcterms:modified>
</cp:coreProperties>
</file>