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599" w:rsidRDefault="000F5599" w:rsidP="000F5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caps/>
          <w:sz w:val="28"/>
          <w:szCs w:val="28"/>
        </w:rPr>
        <w:t>МИНИСТЕРСТВО ОБРАЗОВАНИЯ, НАУКИ И МОЛОДЕЖИ</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РЕСПУБЛИКИ КРЫМ</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ГБПОУ РК «КЕРЧЕНСКИЙ ПОЛИТЕХНИЧЕСКИЙ КОЛЛЕДЖ »</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tbl>
      <w:tblPr>
        <w:tblW w:w="0" w:type="auto"/>
        <w:tblInd w:w="-426" w:type="dxa"/>
        <w:tblLook w:val="04A0" w:firstRow="1" w:lastRow="0" w:firstColumn="1" w:lastColumn="0" w:noHBand="0" w:noVBand="1"/>
      </w:tblPr>
      <w:tblGrid>
        <w:gridCol w:w="6050"/>
        <w:gridCol w:w="3731"/>
      </w:tblGrid>
      <w:tr w:rsidR="000F5599" w:rsidTr="000F5599">
        <w:tc>
          <w:tcPr>
            <w:tcW w:w="6050" w:type="dxa"/>
            <w:hideMark/>
          </w:tcPr>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Введено в действие </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приказом директора </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20____ г.</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w:t>
            </w:r>
          </w:p>
        </w:tc>
        <w:tc>
          <w:tcPr>
            <w:tcW w:w="3731" w:type="dxa"/>
          </w:tcPr>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УПР</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____________С.Ю. Письменная</w:t>
            </w:r>
          </w:p>
          <w:p w:rsidR="000F5599" w:rsidRDefault="000F5599">
            <w:pPr>
              <w:spacing w:after="0" w:line="240" w:lineRule="auto"/>
              <w:rPr>
                <w:rFonts w:ascii="Times New Roman" w:eastAsia="Times New Roman" w:hAnsi="Times New Roman" w:cs="Times New Roman"/>
                <w:sz w:val="24"/>
                <w:szCs w:val="24"/>
              </w:rPr>
            </w:pPr>
          </w:p>
        </w:tc>
      </w:tr>
    </w:tbl>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sz w:val="24"/>
          <w:szCs w:val="24"/>
        </w:rPr>
      </w:pPr>
      <w:r>
        <w:rPr>
          <w:rFonts w:ascii="Times New Roman" w:hAnsi="Times New Roman"/>
          <w:b/>
          <w:sz w:val="24"/>
          <w:szCs w:val="24"/>
        </w:rPr>
        <w:t>РАБОЧАЯ ПРОГРАММА УЧЕБНОЙ ДИСЦИПЛИНЫ</w:t>
      </w:r>
    </w:p>
    <w:p w:rsidR="006D3DEA" w:rsidRDefault="006D3DEA" w:rsidP="006D3DEA">
      <w:pPr>
        <w:jc w:val="center"/>
        <w:rPr>
          <w:rFonts w:ascii="Times New Roman" w:hAnsi="Times New Roman"/>
          <w:b/>
          <w:i/>
          <w:sz w:val="24"/>
          <w:szCs w:val="24"/>
          <w:u w:val="single"/>
        </w:rPr>
      </w:pPr>
    </w:p>
    <w:p w:rsidR="006D3DEA" w:rsidRDefault="006D3DEA" w:rsidP="006D3DEA">
      <w:pPr>
        <w:spacing w:after="0"/>
        <w:jc w:val="center"/>
        <w:rPr>
          <w:rFonts w:ascii="Times New Roman" w:hAnsi="Times New Roman"/>
          <w:b/>
          <w:iCs/>
          <w:sz w:val="24"/>
          <w:szCs w:val="24"/>
        </w:rPr>
      </w:pPr>
      <w:r>
        <w:rPr>
          <w:rFonts w:ascii="Times New Roman" w:hAnsi="Times New Roman"/>
          <w:b/>
          <w:iCs/>
          <w:sz w:val="24"/>
          <w:szCs w:val="24"/>
        </w:rPr>
        <w:t>ОП.05 ОСНОВЫ ПРЕДПРИНИМАТЕЛЬСТВА</w:t>
      </w:r>
    </w:p>
    <w:p w:rsidR="006D3DEA" w:rsidRDefault="006D3DEA" w:rsidP="006D3DEA">
      <w:pPr>
        <w:jc w:val="cente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0F5599" w:rsidRDefault="000F5599" w:rsidP="006D3DEA">
      <w:pPr>
        <w:jc w:val="center"/>
        <w:rPr>
          <w:rFonts w:ascii="Times New Roman" w:hAnsi="Times New Roman"/>
          <w:b/>
          <w:bCs/>
          <w:iCs/>
          <w:sz w:val="24"/>
          <w:szCs w:val="24"/>
        </w:rPr>
      </w:pPr>
      <w:r>
        <w:rPr>
          <w:rFonts w:ascii="Times New Roman" w:hAnsi="Times New Roman"/>
          <w:b/>
          <w:bCs/>
          <w:iCs/>
          <w:sz w:val="24"/>
          <w:szCs w:val="24"/>
        </w:rPr>
        <w:t>2024</w:t>
      </w:r>
      <w:r w:rsidR="006D3DEA">
        <w:rPr>
          <w:rFonts w:ascii="Times New Roman" w:hAnsi="Times New Roman"/>
          <w:b/>
          <w:bCs/>
          <w:iCs/>
          <w:sz w:val="24"/>
          <w:szCs w:val="24"/>
        </w:rPr>
        <w:t xml:space="preserve"> г.</w:t>
      </w:r>
    </w:p>
    <w:p w:rsidR="000F5599" w:rsidRDefault="000F5599" w:rsidP="006D3DEA">
      <w:pPr>
        <w:jc w:val="center"/>
        <w:rPr>
          <w:rFonts w:ascii="Times New Roman" w:hAnsi="Times New Roman"/>
          <w:b/>
          <w:bCs/>
          <w:iCs/>
          <w:sz w:val="24"/>
          <w:szCs w:val="24"/>
        </w:rPr>
      </w:pPr>
    </w:p>
    <w:p w:rsidR="000F5599" w:rsidRDefault="000F5599" w:rsidP="006D3DEA">
      <w:pPr>
        <w:jc w:val="center"/>
        <w:rPr>
          <w:rFonts w:ascii="Times New Roman" w:hAnsi="Times New Roman"/>
          <w:b/>
          <w:bCs/>
          <w:iCs/>
          <w:sz w:val="24"/>
          <w:szCs w:val="24"/>
        </w:rPr>
      </w:pPr>
    </w:p>
    <w:p w:rsidR="000F5599" w:rsidRDefault="000F5599" w:rsidP="006D3DEA">
      <w:pPr>
        <w:jc w:val="center"/>
        <w:rPr>
          <w:rFonts w:ascii="Times New Roman" w:hAnsi="Times New Roman"/>
          <w:b/>
          <w:bCs/>
          <w:iCs/>
          <w:sz w:val="24"/>
          <w:szCs w:val="24"/>
        </w:rPr>
      </w:pPr>
    </w:p>
    <w:tbl>
      <w:tblPr>
        <w:tblW w:w="10221" w:type="dxa"/>
        <w:tblInd w:w="-426" w:type="dxa"/>
        <w:tblLook w:val="04A0" w:firstRow="1" w:lastRow="0" w:firstColumn="1" w:lastColumn="0" w:noHBand="0" w:noVBand="1"/>
      </w:tblPr>
      <w:tblGrid>
        <w:gridCol w:w="5905"/>
        <w:gridCol w:w="4316"/>
      </w:tblGrid>
      <w:tr w:rsidR="000F5599" w:rsidTr="000F5599">
        <w:trPr>
          <w:trHeight w:val="1935"/>
        </w:trPr>
        <w:tc>
          <w:tcPr>
            <w:tcW w:w="5905" w:type="dxa"/>
            <w:hideMark/>
          </w:tcPr>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СОГЛАСОВАНО</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заседании методического совета </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0F5599" w:rsidRDefault="00672B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2024</w:t>
            </w:r>
            <w:r w:rsidR="000F5599">
              <w:rPr>
                <w:rFonts w:ascii="Times New Roman" w:eastAsia="Times New Roman" w:hAnsi="Times New Roman" w:cs="Times New Roman"/>
                <w:sz w:val="24"/>
                <w:szCs w:val="24"/>
              </w:rPr>
              <w:t xml:space="preserve"> г.</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методсовета</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_______________С.В. Казак</w:t>
            </w:r>
          </w:p>
        </w:tc>
        <w:tc>
          <w:tcPr>
            <w:tcW w:w="4316" w:type="dxa"/>
            <w:hideMark/>
          </w:tcPr>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 и одобрено на заседании предметной цикловой комиссии</w:t>
            </w:r>
          </w:p>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 экономических  дисциплин</w:t>
            </w:r>
          </w:p>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0F5599" w:rsidRDefault="00672BDF">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«____» _____________ 2024 </w:t>
            </w:r>
            <w:r w:rsidR="000F5599">
              <w:rPr>
                <w:rFonts w:ascii="Times New Roman" w:eastAsia="Times New Roman" w:hAnsi="Times New Roman" w:cs="Times New Roman"/>
                <w:sz w:val="24"/>
                <w:szCs w:val="24"/>
              </w:rPr>
              <w:t>г.</w:t>
            </w:r>
          </w:p>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П</w:t>
            </w:r>
            <w:r>
              <w:rPr>
                <w:rFonts w:ascii="Times New Roman" w:eastAsia="Times New Roman" w:hAnsi="Times New Roman" w:cs="Times New Roman"/>
                <w:sz w:val="24"/>
                <w:szCs w:val="24"/>
                <w:lang w:val="uk-UA"/>
              </w:rPr>
              <w:t>Ц</w:t>
            </w:r>
            <w:r>
              <w:rPr>
                <w:rFonts w:ascii="Times New Roman" w:eastAsia="Times New Roman" w:hAnsi="Times New Roman" w:cs="Times New Roman"/>
                <w:sz w:val="24"/>
                <w:szCs w:val="24"/>
              </w:rPr>
              <w:t>К ________________</w:t>
            </w:r>
          </w:p>
        </w:tc>
      </w:tr>
    </w:tbl>
    <w:p w:rsidR="000F5599" w:rsidRDefault="000F5599" w:rsidP="000F559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Е.В.Рахматулина</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0F5599" w:rsidRDefault="000F5599" w:rsidP="006D3DEA">
      <w:pPr>
        <w:jc w:val="center"/>
        <w:rPr>
          <w:rFonts w:ascii="Times New Roman" w:hAnsi="Times New Roman"/>
          <w:b/>
          <w:bCs/>
          <w:i/>
        </w:rPr>
      </w:pPr>
    </w:p>
    <w:p w:rsidR="000F5599" w:rsidRPr="000F5599" w:rsidRDefault="000F5599" w:rsidP="000F5599">
      <w:pPr>
        <w:rPr>
          <w:rFonts w:ascii="Times New Roman" w:hAnsi="Times New Roman"/>
        </w:rPr>
      </w:pPr>
    </w:p>
    <w:p w:rsidR="000F5599" w:rsidRPr="000F5599" w:rsidRDefault="000F5599" w:rsidP="000F5599">
      <w:pPr>
        <w:rPr>
          <w:rFonts w:ascii="Times New Roman" w:hAnsi="Times New Roman"/>
        </w:rPr>
      </w:pPr>
    </w:p>
    <w:p w:rsidR="000F5599" w:rsidRPr="000F5599" w:rsidRDefault="000F5599" w:rsidP="000F5599">
      <w:pP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1A2E51" w:rsidRPr="00867FE8" w:rsidRDefault="001A2E51" w:rsidP="001A2E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1A2E51">
        <w:rPr>
          <w:rFonts w:ascii="Times New Roman" w:hAnsi="Times New Roman" w:cs="Times New Roman"/>
          <w:bCs/>
        </w:rPr>
        <w:lastRenderedPageBreak/>
        <w:t>Рабочая п</w:t>
      </w:r>
      <w:r w:rsidRPr="001A2E51">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w:t>
      </w:r>
      <w:r w:rsidRPr="001A2E51">
        <w:rPr>
          <w:rFonts w:ascii="Times New Roman" w:eastAsia="Times New Roman" w:hAnsi="Times New Roman" w:cs="Times New Roman"/>
          <w:bCs/>
          <w:sz w:val="24"/>
          <w:szCs w:val="24"/>
          <w:lang w:eastAsia="ru-RU"/>
        </w:rPr>
        <w:t xml:space="preserve">Минпросвещения России от 19 июля 2023 г. №548, </w:t>
      </w:r>
      <w:r w:rsidRPr="001A2E51">
        <w:rPr>
          <w:rFonts w:ascii="Times New Roman" w:hAnsi="Times New Roman" w:cs="Times New Roman"/>
          <w:sz w:val="24"/>
          <w:szCs w:val="24"/>
        </w:rPr>
        <w:t xml:space="preserve">с учетом примерной основной образовательной программы специальности </w:t>
      </w:r>
      <w:r w:rsidRPr="001A2E51">
        <w:rPr>
          <w:rFonts w:ascii="Times New Roman" w:eastAsia="Times New Roman" w:hAnsi="Times New Roman" w:cs="Times New Roman"/>
          <w:bCs/>
          <w:iCs/>
          <w:sz w:val="24"/>
          <w:szCs w:val="24"/>
          <w:lang w:eastAsia="ru-RU"/>
        </w:rPr>
        <w:t>38.02.08 Торговое дело</w:t>
      </w:r>
      <w:r w:rsidRPr="001A2E51">
        <w:rPr>
          <w:rFonts w:ascii="Times New Roman" w:eastAsia="Calibri" w:hAnsi="Times New Roman" w:cs="Times New Roman"/>
          <w:sz w:val="24"/>
          <w:szCs w:val="24"/>
        </w:rPr>
        <w:t>, укрупненная группа специальности 38.00.00 Экономика и управление</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i/>
          <w:sz w:val="24"/>
          <w:szCs w:val="24"/>
          <w:vertAlign w:val="superscript"/>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Организация-разработчик: ГБПОУ РК «Керченский политехнический колледж»</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rPr>
      </w:pPr>
    </w:p>
    <w:p w:rsidR="000F5599" w:rsidRDefault="000F5599" w:rsidP="000F5599">
      <w:pPr>
        <w:widowControl w:val="0"/>
        <w:tabs>
          <w:tab w:val="left" w:pos="916"/>
          <w:tab w:val="left" w:pos="313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Разработчики:</w:t>
      </w:r>
      <w:r>
        <w:rPr>
          <w:rFonts w:ascii="Times New Roman" w:eastAsia="Times New Roman" w:hAnsi="Times New Roman" w:cs="Times New Roman"/>
          <w:sz w:val="24"/>
          <w:szCs w:val="24"/>
        </w:rPr>
        <w:tab/>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 xml:space="preserve">Ходюш Диана Викторовна, преподаватель </w:t>
      </w:r>
    </w:p>
    <w:p w:rsidR="000F5599" w:rsidRDefault="000F5599" w:rsidP="000F5599">
      <w:pPr>
        <w:rPr>
          <w:rFonts w:ascii="Times New Roman" w:hAnsi="Times New Roman"/>
        </w:rPr>
      </w:pPr>
    </w:p>
    <w:p w:rsidR="000F5599" w:rsidRDefault="000F5599" w:rsidP="000F5599">
      <w:pPr>
        <w:spacing w:after="0" w:line="276" w:lineRule="auto"/>
        <w:ind w:firstLine="708"/>
        <w:jc w:val="both"/>
        <w:rPr>
          <w:rFonts w:ascii="Times New Roman" w:hAnsi="Times New Roman"/>
        </w:rPr>
      </w:pPr>
      <w:r>
        <w:rPr>
          <w:rFonts w:ascii="Times New Roman" w:hAnsi="Times New Roman"/>
        </w:rPr>
        <w:tab/>
      </w:r>
    </w:p>
    <w:p w:rsidR="008E0E4F" w:rsidRPr="00AF3F66" w:rsidRDefault="006D3DEA" w:rsidP="008E0E4F">
      <w:pPr>
        <w:jc w:val="center"/>
        <w:rPr>
          <w:rFonts w:ascii="Times New Roman" w:hAnsi="Times New Roman"/>
          <w:b/>
          <w:sz w:val="24"/>
          <w:szCs w:val="24"/>
        </w:rPr>
      </w:pPr>
      <w:r w:rsidRPr="000F5599">
        <w:rPr>
          <w:rFonts w:ascii="Times New Roman" w:hAnsi="Times New Roman"/>
        </w:rPr>
        <w:br w:type="page"/>
      </w:r>
      <w:r w:rsidR="008E0E4F" w:rsidRPr="00AF3F66">
        <w:rPr>
          <w:rFonts w:ascii="Times New Roman" w:hAnsi="Times New Roman"/>
          <w:b/>
          <w:sz w:val="24"/>
          <w:szCs w:val="24"/>
        </w:rPr>
        <w:lastRenderedPageBreak/>
        <w:t>СОДЕРЖАНИЕ</w:t>
      </w:r>
    </w:p>
    <w:p w:rsidR="008E0E4F" w:rsidRPr="00A37B7C" w:rsidRDefault="008E0E4F" w:rsidP="008E0E4F">
      <w:pPr>
        <w:rPr>
          <w:rFonts w:ascii="Times New Roman" w:hAnsi="Times New Roman"/>
          <w:b/>
          <w:i/>
          <w:sz w:val="24"/>
          <w:szCs w:val="24"/>
        </w:rPr>
      </w:pPr>
    </w:p>
    <w:tbl>
      <w:tblPr>
        <w:tblW w:w="0" w:type="auto"/>
        <w:tblLook w:val="01E0" w:firstRow="1" w:lastRow="1" w:firstColumn="1" w:lastColumn="1" w:noHBand="0" w:noVBand="0"/>
      </w:tblPr>
      <w:tblGrid>
        <w:gridCol w:w="8755"/>
        <w:gridCol w:w="1100"/>
      </w:tblGrid>
      <w:tr w:rsidR="008E0E4F" w:rsidRPr="00A37B7C" w:rsidTr="005353E2">
        <w:tc>
          <w:tcPr>
            <w:tcW w:w="8755" w:type="dxa"/>
            <w:shd w:val="clear" w:color="auto" w:fill="auto"/>
          </w:tcPr>
          <w:p w:rsidR="008E0E4F" w:rsidRPr="00A37B7C" w:rsidRDefault="008E0E4F" w:rsidP="008E0E4F">
            <w:pPr>
              <w:numPr>
                <w:ilvl w:val="0"/>
                <w:numId w:val="22"/>
              </w:numPr>
              <w:suppressAutoHyphens/>
              <w:spacing w:after="200" w:line="276" w:lineRule="auto"/>
              <w:rPr>
                <w:rFonts w:ascii="Times New Roman" w:hAnsi="Times New Roman"/>
                <w:b/>
                <w:sz w:val="24"/>
                <w:szCs w:val="24"/>
              </w:rPr>
            </w:pPr>
            <w:r w:rsidRPr="00A37B7C">
              <w:rPr>
                <w:rFonts w:ascii="Times New Roman" w:hAnsi="Times New Roman"/>
                <w:b/>
                <w:sz w:val="24"/>
                <w:szCs w:val="24"/>
              </w:rPr>
              <w:t>ОБЩАЯ ХАРАКТЕРИСТИКА РАБОЧЕЙ ПРОГРАММЫ УЧЕБНОЙ ДИСЦИПЛИНЫ</w:t>
            </w:r>
          </w:p>
        </w:tc>
        <w:tc>
          <w:tcPr>
            <w:tcW w:w="600" w:type="dxa"/>
            <w:shd w:val="clear" w:color="auto" w:fill="auto"/>
          </w:tcPr>
          <w:p w:rsidR="008E0E4F" w:rsidRPr="00A37B7C" w:rsidRDefault="008E0E4F" w:rsidP="005353E2">
            <w:pPr>
              <w:jc w:val="right"/>
              <w:rPr>
                <w:rFonts w:ascii="Times New Roman" w:hAnsi="Times New Roman"/>
                <w:b/>
                <w:sz w:val="24"/>
                <w:szCs w:val="24"/>
              </w:rPr>
            </w:pPr>
            <w:r>
              <w:rPr>
                <w:rFonts w:ascii="Times New Roman" w:hAnsi="Times New Roman"/>
                <w:b/>
                <w:sz w:val="24"/>
                <w:szCs w:val="24"/>
              </w:rPr>
              <w:t>5</w:t>
            </w:r>
          </w:p>
        </w:tc>
      </w:tr>
      <w:tr w:rsidR="008E0E4F" w:rsidRPr="00A37B7C" w:rsidTr="005353E2">
        <w:tc>
          <w:tcPr>
            <w:tcW w:w="8755" w:type="dxa"/>
            <w:shd w:val="clear" w:color="auto" w:fill="auto"/>
          </w:tcPr>
          <w:p w:rsidR="008E0E4F" w:rsidRPr="00A37B7C" w:rsidRDefault="008E0E4F" w:rsidP="008E0E4F">
            <w:pPr>
              <w:numPr>
                <w:ilvl w:val="0"/>
                <w:numId w:val="22"/>
              </w:numPr>
              <w:suppressAutoHyphens/>
              <w:spacing w:after="200" w:line="276" w:lineRule="auto"/>
              <w:rPr>
                <w:rFonts w:ascii="Times New Roman" w:hAnsi="Times New Roman"/>
                <w:b/>
                <w:sz w:val="24"/>
                <w:szCs w:val="24"/>
              </w:rPr>
            </w:pPr>
            <w:r w:rsidRPr="00A37B7C">
              <w:rPr>
                <w:rFonts w:ascii="Times New Roman" w:hAnsi="Times New Roman"/>
                <w:b/>
                <w:sz w:val="24"/>
                <w:szCs w:val="24"/>
              </w:rPr>
              <w:t>СТРУКТУРА И СОДЕРЖАНИЕ УЧЕБНОЙ ДИСЦИПЛИНЫ</w:t>
            </w:r>
          </w:p>
          <w:p w:rsidR="008E0E4F" w:rsidRPr="00A37B7C" w:rsidRDefault="008E0E4F" w:rsidP="008E0E4F">
            <w:pPr>
              <w:numPr>
                <w:ilvl w:val="0"/>
                <w:numId w:val="22"/>
              </w:numPr>
              <w:suppressAutoHyphens/>
              <w:spacing w:after="200" w:line="276" w:lineRule="auto"/>
              <w:rPr>
                <w:rFonts w:ascii="Times New Roman" w:hAnsi="Times New Roman"/>
                <w:b/>
                <w:sz w:val="24"/>
                <w:szCs w:val="24"/>
              </w:rPr>
            </w:pPr>
            <w:r w:rsidRPr="00A37B7C">
              <w:rPr>
                <w:rFonts w:ascii="Times New Roman" w:hAnsi="Times New Roman"/>
                <w:b/>
                <w:sz w:val="24"/>
                <w:szCs w:val="24"/>
              </w:rPr>
              <w:t>УСЛОВИЯ РЕАЛИЗАЦИИ УЧЕБНОЙ ДИСЦИПЛИНЫ</w:t>
            </w:r>
          </w:p>
        </w:tc>
        <w:tc>
          <w:tcPr>
            <w:tcW w:w="600" w:type="dxa"/>
            <w:shd w:val="clear" w:color="auto" w:fill="auto"/>
          </w:tcPr>
          <w:p w:rsidR="008E0E4F" w:rsidRPr="00A37B7C" w:rsidRDefault="008E0E4F" w:rsidP="005353E2">
            <w:pPr>
              <w:ind w:left="644"/>
              <w:jc w:val="right"/>
              <w:rPr>
                <w:rFonts w:ascii="Times New Roman" w:hAnsi="Times New Roman"/>
                <w:b/>
                <w:sz w:val="24"/>
                <w:szCs w:val="24"/>
              </w:rPr>
            </w:pPr>
            <w:r>
              <w:rPr>
                <w:rFonts w:ascii="Times New Roman" w:hAnsi="Times New Roman"/>
                <w:b/>
                <w:sz w:val="24"/>
                <w:szCs w:val="24"/>
              </w:rPr>
              <w:t>8</w:t>
            </w:r>
          </w:p>
          <w:p w:rsidR="008E0E4F" w:rsidRPr="00A37B7C" w:rsidRDefault="008E0E4F" w:rsidP="005353E2">
            <w:pPr>
              <w:ind w:left="644"/>
              <w:jc w:val="right"/>
              <w:rPr>
                <w:rFonts w:ascii="Times New Roman" w:hAnsi="Times New Roman"/>
                <w:b/>
                <w:sz w:val="24"/>
                <w:szCs w:val="24"/>
              </w:rPr>
            </w:pPr>
            <w:r>
              <w:rPr>
                <w:rFonts w:ascii="Times New Roman" w:hAnsi="Times New Roman"/>
                <w:b/>
                <w:sz w:val="24"/>
                <w:szCs w:val="24"/>
              </w:rPr>
              <w:t>11</w:t>
            </w:r>
          </w:p>
        </w:tc>
      </w:tr>
      <w:tr w:rsidR="008E0E4F" w:rsidRPr="00A37B7C" w:rsidTr="005353E2">
        <w:tc>
          <w:tcPr>
            <w:tcW w:w="8755" w:type="dxa"/>
            <w:shd w:val="clear" w:color="auto" w:fill="auto"/>
          </w:tcPr>
          <w:p w:rsidR="008E0E4F" w:rsidRPr="00A37B7C" w:rsidRDefault="008E0E4F" w:rsidP="008E0E4F">
            <w:pPr>
              <w:numPr>
                <w:ilvl w:val="0"/>
                <w:numId w:val="22"/>
              </w:numPr>
              <w:suppressAutoHyphens/>
              <w:spacing w:after="200" w:line="276" w:lineRule="auto"/>
              <w:rPr>
                <w:rFonts w:ascii="Times New Roman" w:hAnsi="Times New Roman"/>
                <w:b/>
                <w:sz w:val="24"/>
                <w:szCs w:val="24"/>
              </w:rPr>
            </w:pPr>
            <w:r w:rsidRPr="00A37B7C">
              <w:rPr>
                <w:rFonts w:ascii="Times New Roman" w:hAnsi="Times New Roman"/>
                <w:b/>
                <w:sz w:val="24"/>
                <w:szCs w:val="24"/>
              </w:rPr>
              <w:t>КОНТРОЛЬ И ОЦЕНКА РЕЗУЛЬТАТОВ ОСВОЕНИЯ УЧЕБНОЙ ДИСЦИПЛИНЫ</w:t>
            </w:r>
          </w:p>
          <w:p w:rsidR="008E0E4F" w:rsidRPr="00A37B7C" w:rsidRDefault="008E0E4F" w:rsidP="005353E2">
            <w:pPr>
              <w:suppressAutoHyphens/>
              <w:rPr>
                <w:rFonts w:ascii="Times New Roman" w:hAnsi="Times New Roman"/>
                <w:b/>
                <w:sz w:val="24"/>
                <w:szCs w:val="24"/>
              </w:rPr>
            </w:pPr>
          </w:p>
        </w:tc>
        <w:tc>
          <w:tcPr>
            <w:tcW w:w="600" w:type="dxa"/>
            <w:shd w:val="clear" w:color="auto" w:fill="auto"/>
          </w:tcPr>
          <w:p w:rsidR="008E0E4F" w:rsidRPr="00A37B7C" w:rsidRDefault="008E0E4F" w:rsidP="005353E2">
            <w:pPr>
              <w:jc w:val="right"/>
              <w:rPr>
                <w:rFonts w:ascii="Times New Roman" w:hAnsi="Times New Roman"/>
                <w:b/>
                <w:sz w:val="24"/>
                <w:szCs w:val="24"/>
              </w:rPr>
            </w:pPr>
            <w:r>
              <w:rPr>
                <w:rFonts w:ascii="Times New Roman" w:hAnsi="Times New Roman"/>
                <w:b/>
                <w:sz w:val="24"/>
                <w:szCs w:val="24"/>
              </w:rPr>
              <w:t>12</w:t>
            </w:r>
          </w:p>
        </w:tc>
      </w:tr>
    </w:tbl>
    <w:p w:rsidR="006D3DEA" w:rsidRPr="001A2E51" w:rsidRDefault="008E0E4F" w:rsidP="008E0E4F">
      <w:pPr>
        <w:jc w:val="center"/>
        <w:rPr>
          <w:rFonts w:ascii="Times New Roman" w:hAnsi="Times New Roman"/>
          <w:b/>
          <w:sz w:val="24"/>
          <w:szCs w:val="24"/>
        </w:rPr>
      </w:pPr>
      <w:r w:rsidRPr="001A2E51">
        <w:rPr>
          <w:rFonts w:ascii="Times New Roman" w:hAnsi="Times New Roman"/>
          <w:b/>
          <w:i/>
          <w:u w:val="single"/>
        </w:rPr>
        <w:t xml:space="preserve"> </w:t>
      </w:r>
      <w:r w:rsidR="006D3DEA" w:rsidRPr="001A2E51">
        <w:rPr>
          <w:rFonts w:ascii="Times New Roman" w:hAnsi="Times New Roman"/>
          <w:b/>
          <w:i/>
          <w:u w:val="single"/>
        </w:rPr>
        <w:br w:type="page"/>
      </w:r>
      <w:r w:rsidR="006D3DEA" w:rsidRPr="001A2E51">
        <w:rPr>
          <w:rFonts w:ascii="Times New Roman" w:hAnsi="Times New Roman"/>
          <w:b/>
          <w:iCs/>
          <w:sz w:val="24"/>
          <w:szCs w:val="24"/>
        </w:rPr>
        <w:lastRenderedPageBreak/>
        <w:t>ОБЩАЯ ХАРАКТЕРИСТИКА РАБОЧЕЙ ПРОГРАММЫ</w:t>
      </w:r>
      <w:r w:rsidR="006D3DEA" w:rsidRPr="001A2E51">
        <w:rPr>
          <w:rFonts w:ascii="Times New Roman" w:hAnsi="Times New Roman"/>
          <w:b/>
          <w:sz w:val="24"/>
          <w:szCs w:val="24"/>
        </w:rPr>
        <w:t xml:space="preserve"> УЧЕБНОЙ ДИСЦИПЛИНЫ</w:t>
      </w:r>
    </w:p>
    <w:p w:rsidR="001A2E51" w:rsidRPr="001A2E51" w:rsidRDefault="001A2E51" w:rsidP="001A2E51">
      <w:pPr>
        <w:pStyle w:val="a8"/>
        <w:suppressAutoHyphens/>
        <w:spacing w:after="0"/>
        <w:rPr>
          <w:rFonts w:ascii="Times New Roman" w:hAnsi="Times New Roman"/>
          <w:b/>
          <w:sz w:val="24"/>
          <w:szCs w:val="24"/>
        </w:rPr>
      </w:pPr>
    </w:p>
    <w:p w:rsidR="006D3DEA" w:rsidRDefault="00672BDF" w:rsidP="001A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b/>
          <w:sz w:val="24"/>
          <w:szCs w:val="24"/>
        </w:rPr>
        <w:tab/>
      </w:r>
      <w:r w:rsidR="006D3DEA">
        <w:rPr>
          <w:rFonts w:ascii="Times New Roman" w:hAnsi="Times New Roman"/>
          <w:b/>
          <w:sz w:val="24"/>
          <w:szCs w:val="24"/>
        </w:rPr>
        <w:t xml:space="preserve">1.1. Место дисциплины в структуре основной образовательной программы: </w:t>
      </w:r>
    </w:p>
    <w:p w:rsidR="001A2E51" w:rsidRPr="001A2E51" w:rsidRDefault="001A2E51" w:rsidP="001A2E51">
      <w:pPr>
        <w:spacing w:after="0" w:line="240" w:lineRule="auto"/>
        <w:ind w:firstLine="686"/>
        <w:jc w:val="both"/>
        <w:rPr>
          <w:rFonts w:ascii="Times New Roman" w:hAnsi="Times New Roman" w:cs="Times New Roman"/>
          <w:i/>
          <w:sz w:val="24"/>
          <w:szCs w:val="24"/>
        </w:rPr>
      </w:pPr>
      <w:r w:rsidRPr="001A2E51">
        <w:rPr>
          <w:rFonts w:ascii="Times New Roman" w:hAnsi="Times New Roman" w:cs="Times New Roman"/>
          <w:sz w:val="24"/>
          <w:szCs w:val="24"/>
        </w:rPr>
        <w:t>Рабочая</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 xml:space="preserve">программа учебной дисциплины ОП.05 </w:t>
      </w:r>
      <w:r w:rsidRPr="001A2E51">
        <w:rPr>
          <w:rFonts w:ascii="Times New Roman" w:hAnsi="Times New Roman"/>
          <w:sz w:val="24"/>
          <w:szCs w:val="24"/>
        </w:rPr>
        <w:t>Основы предпринимательства</w:t>
      </w:r>
      <w:r w:rsidRPr="001A2E51">
        <w:rPr>
          <w:rFonts w:ascii="Times New Roman" w:hAnsi="Times New Roman" w:cs="Times New Roman"/>
          <w:sz w:val="24"/>
          <w:szCs w:val="24"/>
        </w:rPr>
        <w:t xml:space="preserve"> является</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частью</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основной</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профессиональной образовательной программы среднего профессионального образования в</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 xml:space="preserve">соответствии с ФГОС СПО по специальности </w:t>
      </w:r>
      <w:r w:rsidRPr="001A2E51">
        <w:rPr>
          <w:rFonts w:ascii="Times New Roman" w:eastAsia="Times New Roman" w:hAnsi="Times New Roman" w:cs="Times New Roman"/>
          <w:bCs/>
          <w:iCs/>
          <w:sz w:val="24"/>
          <w:szCs w:val="24"/>
          <w:lang w:eastAsia="ru-RU"/>
        </w:rPr>
        <w:t>38.02.08 Торговое дело</w:t>
      </w:r>
      <w:r w:rsidRPr="001A2E51">
        <w:rPr>
          <w:rFonts w:ascii="Times New Roman" w:hAnsi="Times New Roman" w:cs="Times New Roman"/>
          <w:sz w:val="24"/>
          <w:szCs w:val="24"/>
        </w:rPr>
        <w:t>, входящей</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в</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состав</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укрупненной</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группы</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СПО</w:t>
      </w:r>
      <w:r w:rsidRPr="001A2E51">
        <w:rPr>
          <w:rFonts w:ascii="Times New Roman" w:hAnsi="Times New Roman" w:cs="Times New Roman"/>
          <w:spacing w:val="1"/>
          <w:sz w:val="24"/>
          <w:szCs w:val="24"/>
        </w:rPr>
        <w:t xml:space="preserve"> </w:t>
      </w:r>
      <w:r w:rsidRPr="001A2E51">
        <w:rPr>
          <w:rFonts w:ascii="Times New Roman" w:eastAsia="Calibri" w:hAnsi="Times New Roman" w:cs="Times New Roman"/>
          <w:sz w:val="24"/>
          <w:szCs w:val="24"/>
        </w:rPr>
        <w:t>38.00.00 Экономика и управление</w:t>
      </w:r>
    </w:p>
    <w:p w:rsidR="006D3DEA" w:rsidRDefault="001A2E51" w:rsidP="001A2E51">
      <w:pPr>
        <w:spacing w:after="0" w:line="240" w:lineRule="auto"/>
        <w:ind w:firstLine="686"/>
        <w:jc w:val="both"/>
        <w:rPr>
          <w:rFonts w:ascii="Times New Roman" w:hAnsi="Times New Roman" w:cs="Times New Roman"/>
          <w:sz w:val="24"/>
          <w:szCs w:val="24"/>
        </w:rPr>
      </w:pPr>
      <w:r w:rsidRPr="001A2E51">
        <w:rPr>
          <w:rFonts w:ascii="Times New Roman" w:hAnsi="Times New Roman" w:cs="Times New Roman"/>
          <w:sz w:val="24"/>
          <w:szCs w:val="24"/>
        </w:rPr>
        <w:t xml:space="preserve">Дисциплина «ОП.05 </w:t>
      </w:r>
      <w:r w:rsidRPr="001A2E51">
        <w:rPr>
          <w:rFonts w:ascii="Times New Roman" w:hAnsi="Times New Roman"/>
          <w:sz w:val="24"/>
          <w:szCs w:val="24"/>
        </w:rPr>
        <w:t>Основы предпринимательства</w:t>
      </w:r>
      <w:r w:rsidRPr="001A2E51">
        <w:rPr>
          <w:rFonts w:ascii="Times New Roman" w:hAnsi="Times New Roman" w:cs="Times New Roman"/>
          <w:sz w:val="24"/>
          <w:szCs w:val="24"/>
        </w:rPr>
        <w:t>» является частью общепрофессионального цикла.</w:t>
      </w:r>
      <w:r w:rsidR="00672BDF">
        <w:rPr>
          <w:rFonts w:ascii="Times New Roman" w:hAnsi="Times New Roman" w:cs="Times New Roman"/>
          <w:sz w:val="24"/>
          <w:szCs w:val="24"/>
        </w:rPr>
        <w:t xml:space="preserve"> </w:t>
      </w:r>
      <w:r w:rsidRPr="001A2E51">
        <w:rPr>
          <w:rFonts w:ascii="Times New Roman" w:hAnsi="Times New Roman" w:cs="Times New Roman"/>
          <w:sz w:val="24"/>
          <w:szCs w:val="24"/>
        </w:rPr>
        <w:t xml:space="preserve">Имеет практическую направленность и межпредметную связь с такими дисциплинами как: ПМ.01 Организация и осуществление торговой деятельности, ПМ.02 Товароведение и организация экспертизы качества потребительских товаров, ПМ.03 Осуществление продаж потребительских товаров </w:t>
      </w:r>
      <w:r>
        <w:rPr>
          <w:rFonts w:ascii="Times New Roman" w:hAnsi="Times New Roman" w:cs="Times New Roman"/>
          <w:sz w:val="24"/>
          <w:szCs w:val="24"/>
        </w:rPr>
        <w:t>и координация работы с клиентами</w:t>
      </w:r>
    </w:p>
    <w:p w:rsidR="001A2E51" w:rsidRPr="001A2E51" w:rsidRDefault="001A2E51" w:rsidP="001A2E51">
      <w:pPr>
        <w:spacing w:after="0" w:line="240" w:lineRule="auto"/>
        <w:ind w:firstLine="686"/>
        <w:jc w:val="both"/>
        <w:rPr>
          <w:rFonts w:ascii="Times New Roman" w:hAnsi="Times New Roman" w:cs="Times New Roman"/>
          <w:sz w:val="24"/>
          <w:szCs w:val="24"/>
        </w:rPr>
      </w:pPr>
    </w:p>
    <w:p w:rsidR="006D3DEA" w:rsidRPr="001A2E51" w:rsidRDefault="006D3DEA" w:rsidP="001A2E51">
      <w:pPr>
        <w:pStyle w:val="a8"/>
        <w:numPr>
          <w:ilvl w:val="1"/>
          <w:numId w:val="9"/>
        </w:numPr>
        <w:spacing w:after="0"/>
        <w:jc w:val="both"/>
        <w:rPr>
          <w:rFonts w:ascii="Times New Roman" w:hAnsi="Times New Roman"/>
          <w:b/>
          <w:sz w:val="24"/>
          <w:szCs w:val="24"/>
        </w:rPr>
      </w:pPr>
      <w:r w:rsidRPr="001A2E51">
        <w:rPr>
          <w:rFonts w:ascii="Times New Roman" w:hAnsi="Times New Roman"/>
          <w:b/>
          <w:sz w:val="24"/>
          <w:szCs w:val="24"/>
        </w:rPr>
        <w:t>Цель и планируемые результаты освоения дисциплины:</w:t>
      </w:r>
    </w:p>
    <w:p w:rsidR="001A2E51" w:rsidRPr="001A2E51" w:rsidRDefault="001A2E51" w:rsidP="001A2E51">
      <w:pPr>
        <w:spacing w:after="0" w:line="240" w:lineRule="auto"/>
        <w:ind w:firstLine="709"/>
        <w:jc w:val="both"/>
        <w:rPr>
          <w:rFonts w:ascii="Times New Roman" w:eastAsia="Calibri" w:hAnsi="Times New Roman" w:cs="Times New Roman"/>
          <w:sz w:val="24"/>
          <w:szCs w:val="24"/>
        </w:rPr>
      </w:pPr>
      <w:r w:rsidRPr="001A2E51">
        <w:rPr>
          <w:rFonts w:ascii="Times New Roman" w:eastAsia="Times New Roman" w:hAnsi="Times New Roman" w:cs="Times New Roman"/>
          <w:color w:val="1A1A1A"/>
          <w:sz w:val="24"/>
          <w:szCs w:val="24"/>
        </w:rPr>
        <w:t>Инвариантные целевые ориентиры воспитания</w:t>
      </w:r>
      <w:r w:rsidRPr="001A2E51">
        <w:rPr>
          <w:rFonts w:ascii="Times New Roman" w:hAnsi="Times New Roman" w:cs="Times New Roman"/>
          <w:color w:val="000000"/>
          <w:sz w:val="24"/>
          <w:szCs w:val="24"/>
        </w:rPr>
        <w:t xml:space="preserve"> в </w:t>
      </w:r>
      <w:r w:rsidRPr="001A2E51">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1A2E51">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r w:rsidRPr="001A2E51">
        <w:rPr>
          <w:rFonts w:ascii="Times New Roman" w:hAnsi="Times New Roman" w:cs="Times New Roman"/>
          <w:sz w:val="24"/>
          <w:szCs w:val="24"/>
        </w:rPr>
        <w:t xml:space="preserve"> по специальности программы среднего профессионального образования в</w:t>
      </w:r>
      <w:r w:rsidRPr="001A2E51">
        <w:rPr>
          <w:rFonts w:ascii="Times New Roman" w:hAnsi="Times New Roman" w:cs="Times New Roman"/>
          <w:spacing w:val="1"/>
          <w:sz w:val="24"/>
          <w:szCs w:val="24"/>
        </w:rPr>
        <w:t xml:space="preserve"> </w:t>
      </w:r>
      <w:r w:rsidRPr="001A2E51">
        <w:rPr>
          <w:rFonts w:ascii="Times New Roman" w:hAnsi="Times New Roman" w:cs="Times New Roman"/>
          <w:sz w:val="24"/>
          <w:szCs w:val="24"/>
        </w:rPr>
        <w:t xml:space="preserve">соответствии с ФГОС СПО по специальности </w:t>
      </w:r>
      <w:r w:rsidRPr="001A2E51">
        <w:rPr>
          <w:rFonts w:ascii="Times New Roman" w:eastAsia="Times New Roman" w:hAnsi="Times New Roman" w:cs="Times New Roman"/>
          <w:bCs/>
          <w:iCs/>
          <w:sz w:val="24"/>
          <w:szCs w:val="24"/>
          <w:lang w:eastAsia="ru-RU"/>
        </w:rPr>
        <w:t>38.02.08 Торговое дело</w:t>
      </w:r>
      <w:r w:rsidRPr="001A2E51">
        <w:rPr>
          <w:rFonts w:ascii="Times New Roman" w:eastAsia="Calibri" w:hAnsi="Times New Roman" w:cs="Times New Roman"/>
          <w:sz w:val="24"/>
          <w:szCs w:val="24"/>
        </w:rPr>
        <w:t>:</w:t>
      </w:r>
    </w:p>
    <w:p w:rsidR="001A2E51" w:rsidRPr="001A2E51" w:rsidRDefault="001A2E51" w:rsidP="001A2E51">
      <w:pPr>
        <w:spacing w:after="0" w:line="240" w:lineRule="auto"/>
        <w:jc w:val="both"/>
        <w:rPr>
          <w:rFonts w:ascii="Times New Roman" w:eastAsia="Times New Roman" w:hAnsi="Times New Roman" w:cs="Times New Roman"/>
          <w:iCs/>
          <w:sz w:val="24"/>
          <w:szCs w:val="24"/>
          <w:lang w:eastAsia="ru-RU"/>
        </w:rPr>
      </w:pPr>
      <w:r w:rsidRPr="001A2E51">
        <w:rPr>
          <w:rFonts w:ascii="Times New Roman" w:eastAsia="Times New Roman" w:hAnsi="Times New Roman" w:cs="Times New Roman"/>
          <w:iCs/>
          <w:sz w:val="24"/>
          <w:szCs w:val="24"/>
          <w:lang w:eastAsia="ru-RU"/>
        </w:rPr>
        <w:t>ОК 01 Выбирать способы решения задач профессиональной деятельности применительно к различным контекстам</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iCs/>
          <w:sz w:val="24"/>
          <w:szCs w:val="24"/>
          <w:lang w:eastAsia="ru-RU"/>
        </w:rPr>
        <w:t xml:space="preserve">ОК.02 </w:t>
      </w:r>
      <w:r w:rsidRPr="001A2E51">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sz w:val="24"/>
          <w:szCs w:val="24"/>
          <w:lang w:eastAsia="ru-RU"/>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1A2E51" w:rsidRPr="001A2E51" w:rsidRDefault="001A2E51" w:rsidP="001A2E51">
      <w:pPr>
        <w:spacing w:after="0" w:line="240" w:lineRule="auto"/>
        <w:jc w:val="both"/>
        <w:rPr>
          <w:rFonts w:ascii="Times New Roman" w:eastAsia="Calibri" w:hAnsi="Times New Roman" w:cs="Times New Roman"/>
          <w:sz w:val="24"/>
          <w:szCs w:val="24"/>
        </w:rPr>
      </w:pPr>
      <w:r w:rsidRPr="001A2E51">
        <w:rPr>
          <w:rFonts w:ascii="Times New Roman" w:eastAsia="Times New Roman" w:hAnsi="Times New Roman" w:cs="Times New Roman"/>
          <w:sz w:val="24"/>
          <w:szCs w:val="24"/>
          <w:lang w:eastAsia="ru-RU"/>
        </w:rPr>
        <w:t>ОК.09 Пользоваться профессиональной документацией на государственном и иностранном языках</w:t>
      </w:r>
    </w:p>
    <w:p w:rsidR="001A2E51" w:rsidRPr="001A2E51" w:rsidRDefault="001A2E51" w:rsidP="001A2E51">
      <w:pPr>
        <w:spacing w:after="0"/>
        <w:ind w:left="709"/>
        <w:jc w:val="both"/>
        <w:rPr>
          <w:rFonts w:ascii="Times New Roman" w:hAnsi="Times New Roman"/>
          <w:b/>
          <w:sz w:val="24"/>
          <w:szCs w:val="24"/>
        </w:rPr>
      </w:pPr>
    </w:p>
    <w:p w:rsidR="006D3DEA" w:rsidRDefault="006D3DEA" w:rsidP="006D3DEA">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w:t>
      </w:r>
      <w:r w:rsidR="00494E21">
        <w:rPr>
          <w:rFonts w:ascii="Times New Roman" w:hAnsi="Times New Roman"/>
          <w:sz w:val="24"/>
          <w:szCs w:val="24"/>
        </w:rPr>
        <w:t xml:space="preserve">бучающимися осваиваются умения </w:t>
      </w:r>
      <w:r>
        <w:rPr>
          <w:rFonts w:ascii="Times New Roman" w:hAnsi="Times New Roman"/>
          <w:sz w:val="24"/>
          <w:szCs w:val="24"/>
        </w:rPr>
        <w:t>и знания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4189"/>
        <w:gridCol w:w="4395"/>
      </w:tblGrid>
      <w:tr w:rsidR="006D3DEA" w:rsidTr="00EF6CBF">
        <w:trPr>
          <w:trHeight w:val="649"/>
        </w:trPr>
        <w:tc>
          <w:tcPr>
            <w:tcW w:w="1481" w:type="dxa"/>
            <w:tcBorders>
              <w:top w:val="single" w:sz="4" w:space="0" w:color="auto"/>
              <w:left w:val="single" w:sz="4" w:space="0" w:color="auto"/>
              <w:bottom w:val="single" w:sz="4" w:space="0" w:color="auto"/>
              <w:right w:val="single" w:sz="4" w:space="0" w:color="auto"/>
            </w:tcBorders>
            <w:hideMark/>
          </w:tcPr>
          <w:p w:rsidR="006D3DEA" w:rsidRPr="008E0E4F" w:rsidRDefault="006D3DEA">
            <w:pPr>
              <w:suppressAutoHyphens/>
              <w:spacing w:after="0" w:line="240" w:lineRule="auto"/>
              <w:jc w:val="center"/>
              <w:rPr>
                <w:rFonts w:ascii="Times New Roman" w:hAnsi="Times New Roman"/>
                <w:b/>
                <w:sz w:val="24"/>
                <w:szCs w:val="24"/>
              </w:rPr>
            </w:pPr>
            <w:r w:rsidRPr="008E0E4F">
              <w:rPr>
                <w:rFonts w:ascii="Times New Roman" w:hAnsi="Times New Roman"/>
                <w:b/>
                <w:sz w:val="24"/>
                <w:szCs w:val="24"/>
              </w:rPr>
              <w:t xml:space="preserve">Код </w:t>
            </w:r>
          </w:p>
          <w:p w:rsidR="006D3DEA" w:rsidRPr="008E0E4F" w:rsidRDefault="006D3DEA">
            <w:pPr>
              <w:suppressAutoHyphens/>
              <w:spacing w:after="0" w:line="240" w:lineRule="auto"/>
              <w:jc w:val="center"/>
              <w:rPr>
                <w:rFonts w:ascii="Times New Roman" w:hAnsi="Times New Roman"/>
                <w:b/>
                <w:sz w:val="24"/>
                <w:szCs w:val="24"/>
              </w:rPr>
            </w:pPr>
            <w:r w:rsidRPr="008E0E4F">
              <w:rPr>
                <w:rFonts w:ascii="Times New Roman" w:hAnsi="Times New Roman"/>
                <w:b/>
                <w:sz w:val="24"/>
                <w:szCs w:val="24"/>
              </w:rPr>
              <w:t>ПК, ОК</w:t>
            </w:r>
          </w:p>
        </w:tc>
        <w:tc>
          <w:tcPr>
            <w:tcW w:w="4189" w:type="dxa"/>
            <w:tcBorders>
              <w:top w:val="single" w:sz="4" w:space="0" w:color="auto"/>
              <w:left w:val="single" w:sz="4" w:space="0" w:color="auto"/>
              <w:bottom w:val="single" w:sz="4" w:space="0" w:color="auto"/>
              <w:right w:val="single" w:sz="4" w:space="0" w:color="auto"/>
            </w:tcBorders>
            <w:hideMark/>
          </w:tcPr>
          <w:p w:rsidR="006D3DEA" w:rsidRPr="008E0E4F" w:rsidRDefault="006D3DEA">
            <w:pPr>
              <w:suppressAutoHyphens/>
              <w:spacing w:after="0" w:line="240" w:lineRule="auto"/>
              <w:jc w:val="center"/>
              <w:rPr>
                <w:rFonts w:ascii="Times New Roman" w:hAnsi="Times New Roman"/>
                <w:b/>
                <w:sz w:val="24"/>
                <w:szCs w:val="24"/>
              </w:rPr>
            </w:pPr>
            <w:r w:rsidRPr="008E0E4F">
              <w:rPr>
                <w:rFonts w:ascii="Times New Roman" w:hAnsi="Times New Roman"/>
                <w:b/>
                <w:sz w:val="24"/>
                <w:szCs w:val="24"/>
              </w:rPr>
              <w:t>Умения</w:t>
            </w:r>
          </w:p>
        </w:tc>
        <w:tc>
          <w:tcPr>
            <w:tcW w:w="4395" w:type="dxa"/>
            <w:tcBorders>
              <w:top w:val="single" w:sz="4" w:space="0" w:color="auto"/>
              <w:left w:val="single" w:sz="4" w:space="0" w:color="auto"/>
              <w:bottom w:val="single" w:sz="4" w:space="0" w:color="auto"/>
              <w:right w:val="single" w:sz="4" w:space="0" w:color="auto"/>
            </w:tcBorders>
            <w:hideMark/>
          </w:tcPr>
          <w:p w:rsidR="006D3DEA" w:rsidRPr="008E0E4F" w:rsidRDefault="006D3DEA">
            <w:pPr>
              <w:suppressAutoHyphens/>
              <w:spacing w:after="0" w:line="240" w:lineRule="auto"/>
              <w:jc w:val="center"/>
              <w:rPr>
                <w:rFonts w:ascii="Times New Roman" w:hAnsi="Times New Roman"/>
                <w:b/>
                <w:sz w:val="24"/>
                <w:szCs w:val="24"/>
              </w:rPr>
            </w:pPr>
            <w:r w:rsidRPr="008E0E4F">
              <w:rPr>
                <w:rFonts w:ascii="Times New Roman" w:hAnsi="Times New Roman"/>
                <w:b/>
                <w:sz w:val="24"/>
                <w:szCs w:val="24"/>
              </w:rPr>
              <w:t>Знания</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ПК 1.1</w:t>
            </w:r>
          </w:p>
        </w:tc>
        <w:tc>
          <w:tcPr>
            <w:tcW w:w="4189" w:type="dxa"/>
            <w:tcBorders>
              <w:top w:val="single" w:sz="4" w:space="0" w:color="auto"/>
              <w:left w:val="single" w:sz="4" w:space="0" w:color="auto"/>
              <w:bottom w:val="single" w:sz="4" w:space="0" w:color="auto"/>
              <w:right w:val="single" w:sz="4" w:space="0" w:color="auto"/>
            </w:tcBorders>
            <w:hideMark/>
          </w:tcPr>
          <w:p w:rsidR="006D3DEA" w:rsidRDefault="006D3DEA" w:rsidP="006D3DEA">
            <w:pPr>
              <w:widowControl w:val="0"/>
              <w:numPr>
                <w:ilvl w:val="0"/>
                <w:numId w:val="2"/>
              </w:numPr>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пользоваться современными поисковыми системами для сбора информации о внешних рынках;</w:t>
            </w:r>
          </w:p>
          <w:p w:rsidR="006D3DEA" w:rsidRDefault="006D3DEA" w:rsidP="006D3DEA">
            <w:pPr>
              <w:widowControl w:val="0"/>
              <w:numPr>
                <w:ilvl w:val="0"/>
                <w:numId w:val="2"/>
              </w:numPr>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обобщать и систематизировать коммерческую информацию, формировать базы данных с информацией о требованиях внешних и внутренних рынков к товарной продукции в формате электронных таблиц;</w:t>
            </w:r>
          </w:p>
          <w:p w:rsidR="006D3DEA" w:rsidRDefault="006D3DEA" w:rsidP="006D3DEA">
            <w:pPr>
              <w:widowControl w:val="0"/>
              <w:numPr>
                <w:ilvl w:val="0"/>
                <w:numId w:val="2"/>
              </w:numPr>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обобщать и систематизировать коммерческую информацию для подготовки сводных отчетов и </w:t>
            </w:r>
            <w:r>
              <w:rPr>
                <w:rFonts w:ascii="Times New Roman" w:hAnsi="Times New Roman"/>
                <w:sz w:val="24"/>
                <w:szCs w:val="24"/>
              </w:rPr>
              <w:lastRenderedPageBreak/>
              <w:t>аналитических материалов.</w:t>
            </w:r>
          </w:p>
        </w:tc>
        <w:tc>
          <w:tcPr>
            <w:tcW w:w="4395" w:type="dxa"/>
            <w:tcBorders>
              <w:top w:val="single" w:sz="4" w:space="0" w:color="auto"/>
              <w:left w:val="single" w:sz="4" w:space="0" w:color="auto"/>
              <w:bottom w:val="single" w:sz="4" w:space="0" w:color="auto"/>
              <w:right w:val="single" w:sz="4" w:space="0" w:color="auto"/>
            </w:tcBorders>
            <w:hideMark/>
          </w:tcPr>
          <w:p w:rsidR="006D3DEA" w:rsidRDefault="006D3DEA" w:rsidP="006D3DEA">
            <w:pPr>
              <w:widowControl w:val="0"/>
              <w:numPr>
                <w:ilvl w:val="0"/>
                <w:numId w:val="3"/>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методов и инструментов работы с базами данных внутренних и внешних рынков.</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ПК 1.6</w:t>
            </w:r>
          </w:p>
        </w:tc>
        <w:tc>
          <w:tcPr>
            <w:tcW w:w="4189" w:type="dxa"/>
            <w:tcBorders>
              <w:top w:val="single" w:sz="4" w:space="0" w:color="auto"/>
              <w:left w:val="single" w:sz="4" w:space="0" w:color="auto"/>
              <w:bottom w:val="single" w:sz="4" w:space="0" w:color="auto"/>
              <w:right w:val="single" w:sz="4" w:space="0" w:color="auto"/>
            </w:tcBorders>
            <w:hideMark/>
          </w:tcPr>
          <w:p w:rsidR="006D3DEA" w:rsidRDefault="006D3DEA" w:rsidP="006D3DEA">
            <w:pPr>
              <w:widowControl w:val="0"/>
              <w:numPr>
                <w:ilvl w:val="0"/>
                <w:numId w:val="4"/>
              </w:numPr>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осуществлять процесс поиска и заказа товаров с применением цифровых платформ.</w:t>
            </w:r>
          </w:p>
        </w:tc>
        <w:tc>
          <w:tcPr>
            <w:tcW w:w="4395" w:type="dxa"/>
            <w:tcBorders>
              <w:top w:val="single" w:sz="4" w:space="0" w:color="auto"/>
              <w:left w:val="single" w:sz="4" w:space="0" w:color="auto"/>
              <w:bottom w:val="single" w:sz="4" w:space="0" w:color="auto"/>
              <w:right w:val="single" w:sz="4" w:space="0" w:color="auto"/>
            </w:tcBorders>
            <w:hideMark/>
          </w:tcPr>
          <w:p w:rsidR="006D3DEA" w:rsidRDefault="006D3DEA" w:rsidP="006D3DEA">
            <w:pPr>
              <w:numPr>
                <w:ilvl w:val="0"/>
                <w:numId w:val="5"/>
              </w:numPr>
              <w:spacing w:after="0" w:line="240" w:lineRule="auto"/>
              <w:ind w:left="0" w:firstLine="0"/>
              <w:rPr>
                <w:rFonts w:ascii="Times New Roman" w:eastAsia="Calibri" w:hAnsi="Times New Roman"/>
                <w:sz w:val="24"/>
                <w:szCs w:val="24"/>
              </w:rPr>
            </w:pPr>
            <w:r>
              <w:rPr>
                <w:rFonts w:ascii="Times New Roman" w:eastAsia="Calibri" w:hAnsi="Times New Roman"/>
                <w:sz w:val="24"/>
                <w:szCs w:val="24"/>
              </w:rPr>
              <w:t>видов торговых структур;</w:t>
            </w:r>
          </w:p>
          <w:p w:rsidR="006D3DEA" w:rsidRDefault="006D3DEA" w:rsidP="006D3DEA">
            <w:pPr>
              <w:numPr>
                <w:ilvl w:val="0"/>
                <w:numId w:val="5"/>
              </w:numPr>
              <w:spacing w:after="0" w:line="240" w:lineRule="auto"/>
              <w:ind w:left="0" w:firstLine="0"/>
              <w:jc w:val="both"/>
              <w:rPr>
                <w:rFonts w:ascii="Times New Roman" w:eastAsia="Calibri" w:hAnsi="Times New Roman"/>
                <w:sz w:val="24"/>
                <w:szCs w:val="24"/>
              </w:rPr>
            </w:pPr>
            <w:r>
              <w:rPr>
                <w:rFonts w:ascii="Times New Roman" w:hAnsi="Times New Roman"/>
                <w:sz w:val="24"/>
                <w:szCs w:val="24"/>
              </w:rPr>
              <w:t>форм и видов торговли, составных элементов торговой деятельности: материально-технической базы торговли, инфраструктуры потребительского рынка.</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w:t>
            </w:r>
          </w:p>
        </w:tc>
        <w:tc>
          <w:tcPr>
            <w:tcW w:w="4189"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19"/>
              </w:numPr>
              <w:suppressAutoHyphens/>
              <w:spacing w:after="0" w:line="240" w:lineRule="auto"/>
              <w:ind w:left="254" w:hanging="218"/>
              <w:jc w:val="both"/>
              <w:rPr>
                <w:rFonts w:ascii="Times New Roman" w:hAnsi="Times New Roman"/>
                <w:iCs/>
                <w:sz w:val="24"/>
                <w:szCs w:val="24"/>
              </w:rPr>
            </w:pPr>
            <w:r w:rsidRPr="004B2F55">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6D3DEA" w:rsidRPr="004B2F55" w:rsidRDefault="006D3DEA" w:rsidP="004B2F55">
            <w:pPr>
              <w:pStyle w:val="a8"/>
              <w:numPr>
                <w:ilvl w:val="0"/>
                <w:numId w:val="19"/>
              </w:numPr>
              <w:suppressAutoHyphens/>
              <w:spacing w:after="0" w:line="240" w:lineRule="auto"/>
              <w:ind w:left="254" w:hanging="218"/>
              <w:jc w:val="both"/>
              <w:rPr>
                <w:rFonts w:ascii="Times New Roman" w:hAnsi="Times New Roman"/>
                <w:iCs/>
                <w:sz w:val="24"/>
                <w:szCs w:val="24"/>
              </w:rPr>
            </w:pPr>
            <w:r w:rsidRPr="004B2F55">
              <w:rPr>
                <w:rFonts w:ascii="Times New Roman" w:hAnsi="Times New Roman"/>
                <w:iCs/>
                <w:sz w:val="24"/>
                <w:szCs w:val="24"/>
              </w:rPr>
              <w:t xml:space="preserve">определять этапы решения задачи; </w:t>
            </w:r>
          </w:p>
          <w:p w:rsidR="006D3DEA" w:rsidRPr="004B2F55" w:rsidRDefault="006D3DEA" w:rsidP="004B2F55">
            <w:pPr>
              <w:pStyle w:val="a8"/>
              <w:numPr>
                <w:ilvl w:val="0"/>
                <w:numId w:val="19"/>
              </w:numPr>
              <w:suppressAutoHyphens/>
              <w:spacing w:after="0" w:line="240" w:lineRule="auto"/>
              <w:ind w:left="254" w:hanging="218"/>
              <w:jc w:val="both"/>
              <w:rPr>
                <w:rFonts w:ascii="Times New Roman" w:hAnsi="Times New Roman"/>
                <w:iCs/>
                <w:sz w:val="24"/>
                <w:szCs w:val="24"/>
              </w:rPr>
            </w:pPr>
            <w:r w:rsidRPr="004B2F55">
              <w:rPr>
                <w:rFonts w:ascii="Times New Roman" w:hAnsi="Times New Roman"/>
                <w:iCs/>
                <w:sz w:val="24"/>
                <w:szCs w:val="24"/>
              </w:rPr>
              <w:t xml:space="preserve">и эффективно искать информацию, необходимую для решения задачи и/или проблемы; </w:t>
            </w:r>
          </w:p>
          <w:p w:rsidR="006D3DEA" w:rsidRPr="004B2F55" w:rsidRDefault="006D3DEA" w:rsidP="004B2F55">
            <w:pPr>
              <w:pStyle w:val="a8"/>
              <w:numPr>
                <w:ilvl w:val="0"/>
                <w:numId w:val="19"/>
              </w:numPr>
              <w:suppressAutoHyphens/>
              <w:spacing w:after="0" w:line="240" w:lineRule="auto"/>
              <w:ind w:left="254" w:hanging="218"/>
              <w:jc w:val="both"/>
              <w:rPr>
                <w:rFonts w:ascii="Times New Roman" w:hAnsi="Times New Roman"/>
                <w:iCs/>
                <w:sz w:val="24"/>
                <w:szCs w:val="24"/>
              </w:rPr>
            </w:pPr>
            <w:r w:rsidRPr="004B2F55">
              <w:rPr>
                <w:rFonts w:ascii="Times New Roman" w:hAnsi="Times New Roman"/>
                <w:iCs/>
                <w:sz w:val="24"/>
                <w:szCs w:val="24"/>
              </w:rPr>
              <w:t>план действия;</w:t>
            </w:r>
          </w:p>
          <w:p w:rsidR="006D3DEA" w:rsidRPr="004B2F55" w:rsidRDefault="006D3DEA" w:rsidP="004B2F55">
            <w:pPr>
              <w:pStyle w:val="a8"/>
              <w:numPr>
                <w:ilvl w:val="0"/>
                <w:numId w:val="19"/>
              </w:numPr>
              <w:suppressAutoHyphens/>
              <w:spacing w:after="0" w:line="240" w:lineRule="auto"/>
              <w:ind w:left="254" w:hanging="218"/>
              <w:jc w:val="both"/>
              <w:rPr>
                <w:rFonts w:ascii="Times New Roman" w:hAnsi="Times New Roman"/>
                <w:iCs/>
                <w:sz w:val="24"/>
                <w:szCs w:val="24"/>
              </w:rPr>
            </w:pPr>
            <w:r w:rsidRPr="004B2F55">
              <w:rPr>
                <w:rFonts w:ascii="Times New Roman" w:hAnsi="Times New Roman"/>
                <w:iCs/>
                <w:sz w:val="24"/>
                <w:szCs w:val="24"/>
              </w:rPr>
              <w:t xml:space="preserve">определять необходимые ресурсы; </w:t>
            </w:r>
          </w:p>
          <w:p w:rsidR="004B2F55" w:rsidRPr="004B2F55" w:rsidRDefault="006D3DEA" w:rsidP="004B2F55">
            <w:pPr>
              <w:pStyle w:val="a8"/>
              <w:numPr>
                <w:ilvl w:val="0"/>
                <w:numId w:val="19"/>
              </w:numPr>
              <w:suppressAutoHyphens/>
              <w:spacing w:after="0" w:line="240" w:lineRule="auto"/>
              <w:ind w:left="254" w:hanging="218"/>
              <w:jc w:val="both"/>
              <w:rPr>
                <w:rFonts w:ascii="Times New Roman" w:hAnsi="Times New Roman"/>
                <w:iCs/>
                <w:sz w:val="24"/>
                <w:szCs w:val="24"/>
              </w:rPr>
            </w:pPr>
            <w:r w:rsidRPr="004B2F55">
              <w:rPr>
                <w:rFonts w:ascii="Times New Roman" w:hAnsi="Times New Roman"/>
                <w:iCs/>
                <w:sz w:val="24"/>
                <w:szCs w:val="24"/>
              </w:rPr>
              <w:t>владеть актуальными методами работы в проф</w:t>
            </w:r>
            <w:r w:rsidR="004B2F55" w:rsidRPr="004B2F55">
              <w:rPr>
                <w:rFonts w:ascii="Times New Roman" w:hAnsi="Times New Roman"/>
                <w:iCs/>
                <w:sz w:val="24"/>
                <w:szCs w:val="24"/>
              </w:rPr>
              <w:t xml:space="preserve">ессиональной и смежных сферах; </w:t>
            </w:r>
          </w:p>
          <w:p w:rsidR="006D3DEA" w:rsidRPr="004B2F55" w:rsidRDefault="006D3DEA" w:rsidP="004B2F55">
            <w:pPr>
              <w:pStyle w:val="a8"/>
              <w:numPr>
                <w:ilvl w:val="0"/>
                <w:numId w:val="19"/>
              </w:numPr>
              <w:suppressAutoHyphens/>
              <w:spacing w:after="0" w:line="240" w:lineRule="auto"/>
              <w:ind w:left="254" w:hanging="218"/>
              <w:jc w:val="both"/>
              <w:rPr>
                <w:rFonts w:ascii="Times New Roman" w:hAnsi="Times New Roman"/>
                <w:iCs/>
                <w:sz w:val="24"/>
                <w:szCs w:val="24"/>
              </w:rPr>
            </w:pPr>
            <w:r w:rsidRPr="004B2F55">
              <w:rPr>
                <w:rFonts w:ascii="Times New Roman" w:hAnsi="Times New Roman"/>
                <w:iCs/>
                <w:sz w:val="24"/>
                <w:szCs w:val="24"/>
              </w:rPr>
              <w:t xml:space="preserve">реализовывать составленный план; </w:t>
            </w:r>
          </w:p>
          <w:p w:rsidR="006D3DEA" w:rsidRPr="004B2F55" w:rsidRDefault="006D3DEA" w:rsidP="004B2F55">
            <w:pPr>
              <w:pStyle w:val="a8"/>
              <w:numPr>
                <w:ilvl w:val="0"/>
                <w:numId w:val="19"/>
              </w:numPr>
              <w:suppressAutoHyphens/>
              <w:spacing w:after="0" w:line="240" w:lineRule="auto"/>
              <w:ind w:left="254" w:hanging="218"/>
              <w:jc w:val="both"/>
              <w:rPr>
                <w:rFonts w:ascii="Times New Roman" w:hAnsi="Times New Roman"/>
                <w:i/>
              </w:rPr>
            </w:pPr>
            <w:r w:rsidRPr="004B2F55">
              <w:rPr>
                <w:rFonts w:ascii="Times New Roman" w:hAnsi="Times New Roman"/>
                <w:iCs/>
                <w:sz w:val="24"/>
                <w:szCs w:val="24"/>
              </w:rPr>
              <w:t xml:space="preserve">оценивать результат и последствия своих действий </w:t>
            </w:r>
          </w:p>
        </w:tc>
        <w:tc>
          <w:tcPr>
            <w:tcW w:w="4395"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алгоритмы выполнения работ в профессиональной и смежных областях;</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методы работы в профессиональной и смежных сферах;</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структуру плана для решения задач;</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
                <w:sz w:val="24"/>
                <w:szCs w:val="24"/>
              </w:rPr>
            </w:pPr>
            <w:r w:rsidRPr="004B2F55">
              <w:rPr>
                <w:rFonts w:ascii="Times New Roman" w:hAnsi="Times New Roman" w:cs="Times New Roman"/>
                <w:bCs/>
                <w:sz w:val="24"/>
                <w:szCs w:val="24"/>
              </w:rPr>
              <w:t>порядок оценки результатов решения задач профессиональной деятельности.</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02</w:t>
            </w:r>
          </w:p>
        </w:tc>
        <w:tc>
          <w:tcPr>
            <w:tcW w:w="4189"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определять задачи для поиска информации;</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определять необходимые источники информации;</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планировать процесс поиска;</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 xml:space="preserve">структурировать получаемую информацию; </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выделять наиболее значимое в перечне информации;</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оценивать практическую значимость результатов поиска;</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использовать современное программное обеспечение;</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
              </w:rPr>
            </w:pPr>
            <w:r w:rsidRPr="004B2F55">
              <w:rPr>
                <w:rFonts w:ascii="Times New Roman" w:hAnsi="Times New Roman"/>
                <w:iCs/>
                <w:sz w:val="24"/>
                <w:szCs w:val="24"/>
              </w:rPr>
              <w:t>использовать различные цифровые средства для решения профессиональных задач.</w:t>
            </w:r>
          </w:p>
        </w:tc>
        <w:tc>
          <w:tcPr>
            <w:tcW w:w="4395"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Cs/>
                <w:sz w:val="24"/>
                <w:szCs w:val="24"/>
              </w:rPr>
            </w:pPr>
            <w:r w:rsidRPr="004B2F55">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Cs/>
                <w:sz w:val="24"/>
                <w:szCs w:val="24"/>
              </w:rPr>
            </w:pPr>
            <w:r w:rsidRPr="004B2F55">
              <w:rPr>
                <w:rFonts w:ascii="Times New Roman" w:hAnsi="Times New Roman" w:cs="Times New Roman"/>
                <w:iCs/>
                <w:sz w:val="24"/>
                <w:szCs w:val="24"/>
              </w:rPr>
              <w:t xml:space="preserve">приемы структурирования информации; </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iCs/>
                <w:sz w:val="24"/>
                <w:szCs w:val="24"/>
              </w:rPr>
              <w:t xml:space="preserve">формат оформления результатов поиска информации, </w:t>
            </w:r>
            <w:r w:rsidRPr="004B2F55">
              <w:rPr>
                <w:rFonts w:ascii="Times New Roman" w:hAnsi="Times New Roman" w:cs="Times New Roman"/>
                <w:bCs/>
                <w:iCs/>
                <w:sz w:val="24"/>
                <w:szCs w:val="24"/>
              </w:rPr>
              <w:t>современные средства и устройства информатизации;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
                <w:sz w:val="24"/>
                <w:szCs w:val="24"/>
              </w:rPr>
            </w:pPr>
            <w:r w:rsidRPr="004B2F55">
              <w:rPr>
                <w:rFonts w:ascii="Times New Roman"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03</w:t>
            </w:r>
          </w:p>
        </w:tc>
        <w:tc>
          <w:tcPr>
            <w:tcW w:w="4189"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sz w:val="24"/>
                <w:szCs w:val="24"/>
              </w:rPr>
            </w:pPr>
            <w:r w:rsidRPr="004B2F55">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4B2F55">
              <w:rPr>
                <w:rFonts w:ascii="Times New Roman" w:hAnsi="Times New Roman"/>
                <w:sz w:val="24"/>
                <w:szCs w:val="24"/>
              </w:rPr>
              <w:t xml:space="preserve">применять современную научную профессиональную терминологию; </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sz w:val="24"/>
                <w:szCs w:val="24"/>
              </w:rPr>
            </w:pPr>
            <w:r w:rsidRPr="004B2F55">
              <w:rPr>
                <w:rFonts w:ascii="Times New Roman" w:hAnsi="Times New Roman"/>
                <w:sz w:val="24"/>
                <w:szCs w:val="24"/>
              </w:rPr>
              <w:t xml:space="preserve">определять и выстраивать траектории профессионального развития и самообразования; </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bCs/>
                <w:sz w:val="24"/>
                <w:szCs w:val="24"/>
              </w:rPr>
            </w:pPr>
            <w:r w:rsidRPr="004B2F55">
              <w:rPr>
                <w:rFonts w:ascii="Times New Roman" w:hAnsi="Times New Roman"/>
                <w:bCs/>
                <w:sz w:val="24"/>
                <w:szCs w:val="24"/>
              </w:rPr>
              <w:lastRenderedPageBreak/>
              <w:t xml:space="preserve">презентовать идеи открытия собственного дела в профессиональной деятельности; </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
                <w:sz w:val="24"/>
                <w:szCs w:val="24"/>
              </w:rPr>
            </w:pPr>
            <w:r w:rsidRPr="004B2F55">
              <w:rPr>
                <w:rFonts w:ascii="Times New Roman" w:hAnsi="Times New Roman"/>
                <w:iCs/>
                <w:sz w:val="24"/>
                <w:szCs w:val="24"/>
              </w:rPr>
              <w:t>определять источники финансирования</w:t>
            </w:r>
          </w:p>
        </w:tc>
        <w:tc>
          <w:tcPr>
            <w:tcW w:w="4395"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lastRenderedPageBreak/>
              <w:t>содержание актуальной нормативно-правовой документации;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современная научная и профессиональная терминология;</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возможные траектории профессионального развития и самообразования;</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основы предпринимательской деятельности;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lastRenderedPageBreak/>
              <w:t xml:space="preserve">основы финансовой грамотности; </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 xml:space="preserve">правила разработки бизнес-планов; </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порядок выстраивания презентации;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
                <w:sz w:val="24"/>
                <w:szCs w:val="24"/>
              </w:rPr>
            </w:pPr>
            <w:r w:rsidRPr="004B2F55">
              <w:rPr>
                <w:rFonts w:ascii="Times New Roman" w:hAnsi="Times New Roman" w:cs="Times New Roman"/>
                <w:bCs/>
                <w:sz w:val="24"/>
                <w:szCs w:val="24"/>
              </w:rPr>
              <w:t>кредитные банковские продукты.</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lastRenderedPageBreak/>
              <w:t>ОК 04</w:t>
            </w:r>
          </w:p>
        </w:tc>
        <w:tc>
          <w:tcPr>
            <w:tcW w:w="4189"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bCs/>
                <w:spacing w:val="-4"/>
                <w:sz w:val="24"/>
                <w:szCs w:val="24"/>
              </w:rPr>
            </w:pPr>
            <w:r w:rsidRPr="004B2F55">
              <w:rPr>
                <w:rFonts w:ascii="Times New Roman" w:hAnsi="Times New Roman"/>
                <w:bCs/>
                <w:spacing w:val="-4"/>
                <w:sz w:val="24"/>
                <w:szCs w:val="24"/>
              </w:rPr>
              <w:t>организовывать работу коллектива и команды;</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
              </w:rPr>
            </w:pPr>
            <w:r w:rsidRPr="004B2F55">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4395"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sz w:val="24"/>
                <w:szCs w:val="24"/>
              </w:rPr>
            </w:pPr>
            <w:r w:rsidRPr="004B2F55">
              <w:rPr>
                <w:rFonts w:ascii="Times New Roman" w:hAnsi="Times New Roman" w:cs="Times New Roman"/>
                <w:bCs/>
                <w:sz w:val="24"/>
                <w:szCs w:val="24"/>
              </w:rPr>
              <w:t xml:space="preserve">психологические основы деятельности коллектива, психологические особенности личности; </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
                <w:sz w:val="24"/>
                <w:szCs w:val="24"/>
              </w:rPr>
            </w:pPr>
            <w:r w:rsidRPr="004B2F55">
              <w:rPr>
                <w:rFonts w:ascii="Times New Roman" w:hAnsi="Times New Roman" w:cs="Times New Roman"/>
                <w:bCs/>
                <w:sz w:val="24"/>
                <w:szCs w:val="24"/>
              </w:rPr>
              <w:t>основы проектной деятельности</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06</w:t>
            </w:r>
          </w:p>
        </w:tc>
        <w:tc>
          <w:tcPr>
            <w:tcW w:w="4189"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bCs/>
                <w:iCs/>
                <w:sz w:val="24"/>
                <w:szCs w:val="24"/>
              </w:rPr>
            </w:pPr>
            <w:r w:rsidRPr="004B2F55">
              <w:rPr>
                <w:rFonts w:ascii="Times New Roman" w:hAnsi="Times New Roman"/>
                <w:bCs/>
                <w:iCs/>
                <w:sz w:val="24"/>
                <w:szCs w:val="24"/>
              </w:rPr>
              <w:t>описывать значимость своей специальности;</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rPr>
            </w:pPr>
            <w:r w:rsidRPr="004B2F55">
              <w:rPr>
                <w:rFonts w:ascii="Times New Roman" w:hAnsi="Times New Roman"/>
                <w:bCs/>
                <w:iCs/>
                <w:sz w:val="24"/>
                <w:szCs w:val="24"/>
              </w:rPr>
              <w:t>применять стандарты антикоррупционного поведения</w:t>
            </w:r>
          </w:p>
        </w:tc>
        <w:tc>
          <w:tcPr>
            <w:tcW w:w="4395"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сущность гражданско-патриотической позиции, общечеловеческих ценностей;</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значимость профессиональной деятельности по профессии (специальности);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
                <w:sz w:val="24"/>
                <w:szCs w:val="24"/>
              </w:rPr>
            </w:pPr>
            <w:r w:rsidRPr="004B2F55">
              <w:rPr>
                <w:rFonts w:ascii="Times New Roman" w:hAnsi="Times New Roman" w:cs="Times New Roman"/>
                <w:bCs/>
                <w:iCs/>
                <w:sz w:val="24"/>
                <w:szCs w:val="24"/>
              </w:rPr>
              <w:t>стандарты антикоррупционного поведения и последствия его нарушения</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07</w:t>
            </w:r>
          </w:p>
          <w:p w:rsidR="006D3DEA" w:rsidRDefault="006D3DEA">
            <w:pPr>
              <w:spacing w:after="0" w:line="240" w:lineRule="auto"/>
              <w:rPr>
                <w:rFonts w:ascii="Times New Roman" w:hAnsi="Times New Roman"/>
                <w:iCs/>
                <w:sz w:val="24"/>
                <w:szCs w:val="24"/>
              </w:rPr>
            </w:pPr>
          </w:p>
          <w:p w:rsidR="006D3DEA" w:rsidRDefault="006D3DEA">
            <w:pPr>
              <w:spacing w:after="0" w:line="240" w:lineRule="auto"/>
              <w:jc w:val="center"/>
              <w:rPr>
                <w:rFonts w:ascii="Times New Roman" w:hAnsi="Times New Roman"/>
                <w:sz w:val="24"/>
                <w:szCs w:val="24"/>
              </w:rPr>
            </w:pPr>
          </w:p>
        </w:tc>
        <w:tc>
          <w:tcPr>
            <w:tcW w:w="4189"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bCs/>
                <w:iCs/>
                <w:sz w:val="24"/>
                <w:szCs w:val="24"/>
              </w:rPr>
            </w:pPr>
            <w:r w:rsidRPr="004B2F55">
              <w:rPr>
                <w:rFonts w:ascii="Times New Roman" w:hAnsi="Times New Roman"/>
                <w:bCs/>
                <w:iCs/>
                <w:sz w:val="24"/>
                <w:szCs w:val="24"/>
              </w:rPr>
              <w:t xml:space="preserve">соблюдать нормы экологической безопасности; </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bCs/>
                <w:iCs/>
                <w:sz w:val="24"/>
                <w:szCs w:val="24"/>
              </w:rPr>
            </w:pPr>
            <w:r w:rsidRPr="004B2F55">
              <w:rPr>
                <w:rFonts w:ascii="Times New Roman" w:hAnsi="Times New Roman"/>
                <w:bCs/>
                <w:iCs/>
                <w:sz w:val="24"/>
                <w:szCs w:val="24"/>
              </w:rPr>
              <w:t>определять направления ресурсосбережения в рамках профессиональной деятельности;</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bCs/>
                <w:sz w:val="24"/>
                <w:szCs w:val="24"/>
              </w:rPr>
            </w:pPr>
            <w:r w:rsidRPr="004B2F55">
              <w:rPr>
                <w:rFonts w:ascii="Times New Roman" w:hAnsi="Times New Roman"/>
                <w:bCs/>
                <w:sz w:val="24"/>
                <w:szCs w:val="24"/>
              </w:rPr>
              <w:t>осуществлять работу с соблюдением принципов бережливого производства;</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
              </w:rPr>
            </w:pPr>
            <w:r w:rsidRPr="004B2F55">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tc>
        <w:tc>
          <w:tcPr>
            <w:tcW w:w="4395"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правила экологической безопасности при ведении профессиональной деятельности;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основные ресурсы, задействованные в профессиональной деятельности;</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пути обеспечения ресурсосбережения;</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bCs/>
                <w:iCs/>
                <w:sz w:val="24"/>
                <w:szCs w:val="24"/>
              </w:rPr>
            </w:pPr>
            <w:r w:rsidRPr="004B2F55">
              <w:rPr>
                <w:rFonts w:ascii="Times New Roman" w:hAnsi="Times New Roman" w:cs="Times New Roman"/>
                <w:bCs/>
                <w:iCs/>
                <w:sz w:val="24"/>
                <w:szCs w:val="24"/>
              </w:rPr>
              <w:t>принципы бережливого производства;</w:t>
            </w:r>
          </w:p>
          <w:p w:rsidR="006D3DEA" w:rsidRPr="004B2F55" w:rsidRDefault="006D3DEA" w:rsidP="004B2F55">
            <w:pPr>
              <w:pStyle w:val="a8"/>
              <w:numPr>
                <w:ilvl w:val="0"/>
                <w:numId w:val="21"/>
              </w:numPr>
              <w:suppressAutoHyphens/>
              <w:spacing w:after="0" w:line="240" w:lineRule="auto"/>
              <w:ind w:left="318"/>
              <w:jc w:val="both"/>
              <w:rPr>
                <w:rFonts w:ascii="Times New Roman" w:hAnsi="Times New Roman" w:cs="Times New Roman"/>
                <w:i/>
                <w:sz w:val="24"/>
                <w:szCs w:val="24"/>
              </w:rPr>
            </w:pPr>
            <w:r w:rsidRPr="004B2F55">
              <w:rPr>
                <w:rFonts w:ascii="Times New Roman" w:hAnsi="Times New Roman" w:cs="Times New Roman"/>
                <w:bCs/>
                <w:iCs/>
                <w:sz w:val="24"/>
                <w:szCs w:val="24"/>
              </w:rPr>
              <w:t>основные направления изменения климатических условий региона.</w:t>
            </w:r>
          </w:p>
        </w:tc>
      </w:tr>
      <w:tr w:rsidR="006D3DEA" w:rsidTr="00EF6CBF">
        <w:trPr>
          <w:trHeight w:val="212"/>
        </w:trPr>
        <w:tc>
          <w:tcPr>
            <w:tcW w:w="1481" w:type="dxa"/>
            <w:tcBorders>
              <w:top w:val="single" w:sz="4" w:space="0" w:color="auto"/>
              <w:left w:val="single" w:sz="4" w:space="0" w:color="auto"/>
              <w:bottom w:val="single" w:sz="4" w:space="0" w:color="auto"/>
              <w:right w:val="single" w:sz="4" w:space="0" w:color="auto"/>
            </w:tcBorders>
            <w:hideMark/>
          </w:tcPr>
          <w:p w:rsidR="006D3DEA" w:rsidRDefault="006D3DEA">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09</w:t>
            </w:r>
          </w:p>
        </w:tc>
        <w:tc>
          <w:tcPr>
            <w:tcW w:w="4189"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участвовать в диалогах на знакомые общие и профессиональные темы;</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строить простые высказывания о себе и о своей профессиональной деятельности;</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Cs/>
                <w:sz w:val="24"/>
                <w:szCs w:val="24"/>
              </w:rPr>
            </w:pPr>
            <w:r w:rsidRPr="004B2F55">
              <w:rPr>
                <w:rFonts w:ascii="Times New Roman" w:hAnsi="Times New Roman"/>
                <w:iCs/>
                <w:sz w:val="24"/>
                <w:szCs w:val="24"/>
              </w:rPr>
              <w:t>кратко обосновывать и объяснять свои действия (текущие и планируемые);</w:t>
            </w:r>
          </w:p>
          <w:p w:rsidR="006D3DEA" w:rsidRPr="004B2F55" w:rsidRDefault="006D3DEA" w:rsidP="004B2F55">
            <w:pPr>
              <w:pStyle w:val="a8"/>
              <w:numPr>
                <w:ilvl w:val="0"/>
                <w:numId w:val="20"/>
              </w:numPr>
              <w:suppressAutoHyphens/>
              <w:spacing w:after="0" w:line="240" w:lineRule="auto"/>
              <w:ind w:left="254" w:hanging="254"/>
              <w:jc w:val="both"/>
              <w:rPr>
                <w:rFonts w:ascii="Times New Roman" w:hAnsi="Times New Roman"/>
                <w:i/>
              </w:rPr>
            </w:pPr>
            <w:r w:rsidRPr="004B2F55">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4395" w:type="dxa"/>
            <w:tcBorders>
              <w:top w:val="single" w:sz="4" w:space="0" w:color="auto"/>
              <w:left w:val="single" w:sz="4" w:space="0" w:color="auto"/>
              <w:bottom w:val="single" w:sz="4" w:space="0" w:color="auto"/>
              <w:right w:val="single" w:sz="4" w:space="0" w:color="auto"/>
            </w:tcBorders>
            <w:hideMark/>
          </w:tcPr>
          <w:p w:rsidR="006D3DEA" w:rsidRPr="004B2F55" w:rsidRDefault="006D3DEA" w:rsidP="004B2F55">
            <w:pPr>
              <w:pStyle w:val="a8"/>
              <w:numPr>
                <w:ilvl w:val="0"/>
                <w:numId w:val="21"/>
              </w:numPr>
              <w:ind w:left="318"/>
              <w:rPr>
                <w:rFonts w:ascii="Times New Roman" w:hAnsi="Times New Roman" w:cs="Times New Roman"/>
                <w:sz w:val="24"/>
                <w:szCs w:val="24"/>
              </w:rPr>
            </w:pPr>
            <w:r w:rsidRPr="004B2F55">
              <w:rPr>
                <w:rFonts w:ascii="Times New Roman" w:hAnsi="Times New Roman" w:cs="Times New Roman"/>
                <w:sz w:val="24"/>
                <w:szCs w:val="24"/>
              </w:rPr>
              <w:t>правила построения простых и сложных предложений на профессиональные темы;</w:t>
            </w:r>
          </w:p>
          <w:p w:rsidR="006D3DEA" w:rsidRPr="004B2F55" w:rsidRDefault="006D3DEA" w:rsidP="004B2F55">
            <w:pPr>
              <w:pStyle w:val="a8"/>
              <w:numPr>
                <w:ilvl w:val="0"/>
                <w:numId w:val="21"/>
              </w:numPr>
              <w:ind w:left="318"/>
              <w:jc w:val="both"/>
              <w:rPr>
                <w:rFonts w:ascii="Times New Roman" w:hAnsi="Times New Roman" w:cs="Times New Roman"/>
                <w:sz w:val="24"/>
                <w:szCs w:val="24"/>
              </w:rPr>
            </w:pPr>
            <w:r w:rsidRPr="004B2F55">
              <w:rPr>
                <w:rFonts w:ascii="Times New Roman" w:hAnsi="Times New Roman" w:cs="Times New Roman"/>
                <w:sz w:val="24"/>
                <w:szCs w:val="24"/>
              </w:rPr>
              <w:t>основные общеупотребительные глаголы (бытовая и профессиональная лексика);</w:t>
            </w:r>
          </w:p>
          <w:p w:rsidR="006D3DEA" w:rsidRPr="004B2F55" w:rsidRDefault="006D3DEA" w:rsidP="004B2F55">
            <w:pPr>
              <w:pStyle w:val="a8"/>
              <w:numPr>
                <w:ilvl w:val="0"/>
                <w:numId w:val="21"/>
              </w:numPr>
              <w:ind w:left="318"/>
              <w:jc w:val="both"/>
              <w:rPr>
                <w:rFonts w:ascii="Times New Roman" w:hAnsi="Times New Roman" w:cs="Times New Roman"/>
                <w:sz w:val="24"/>
                <w:szCs w:val="24"/>
              </w:rPr>
            </w:pPr>
            <w:r w:rsidRPr="004B2F55">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tc>
      </w:tr>
    </w:tbl>
    <w:p w:rsidR="006D3DEA" w:rsidRDefault="006D3DEA" w:rsidP="006D3DEA">
      <w:pPr>
        <w:suppressAutoHyphens/>
        <w:spacing w:after="240" w:line="240" w:lineRule="auto"/>
        <w:ind w:firstLine="709"/>
        <w:jc w:val="center"/>
        <w:rPr>
          <w:rFonts w:ascii="Times New Roman" w:hAnsi="Times New Roman"/>
          <w:b/>
          <w:sz w:val="24"/>
          <w:szCs w:val="24"/>
        </w:rPr>
      </w:pPr>
      <w:r>
        <w:rPr>
          <w:rFonts w:ascii="Times New Roman" w:hAnsi="Times New Roman"/>
          <w:b/>
        </w:rPr>
        <w:br w:type="page"/>
      </w:r>
      <w:r>
        <w:rPr>
          <w:rFonts w:ascii="Times New Roman" w:hAnsi="Times New Roman"/>
          <w:b/>
          <w:sz w:val="24"/>
          <w:szCs w:val="24"/>
        </w:rPr>
        <w:lastRenderedPageBreak/>
        <w:t>2. СТРУКТУРА И СОДЕРЖАНИЕ УЧЕБНОЙ ДИСЦИПЛИНЫ</w:t>
      </w:r>
    </w:p>
    <w:p w:rsidR="006D3DEA" w:rsidRDefault="006D3DEA" w:rsidP="006D3DEA">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1843"/>
      </w:tblGrid>
      <w:tr w:rsidR="00EF6CBF" w:rsidRPr="00B96B83" w:rsidTr="00672BDF">
        <w:tc>
          <w:tcPr>
            <w:tcW w:w="7763" w:type="dxa"/>
          </w:tcPr>
          <w:p w:rsidR="00EF6CBF" w:rsidRPr="00B96B83" w:rsidRDefault="00EF6CBF" w:rsidP="00672BDF">
            <w:pPr>
              <w:spacing w:after="0"/>
              <w:rPr>
                <w:rFonts w:ascii="Times New Roman" w:hAnsi="Times New Roman"/>
                <w:b/>
                <w:sz w:val="24"/>
                <w:szCs w:val="24"/>
              </w:rPr>
            </w:pPr>
            <w:r w:rsidRPr="00B96B83">
              <w:rPr>
                <w:rFonts w:ascii="Times New Roman" w:hAnsi="Times New Roman"/>
                <w:b/>
                <w:sz w:val="24"/>
                <w:szCs w:val="24"/>
              </w:rPr>
              <w:t>Вид учебной работы</w:t>
            </w:r>
          </w:p>
        </w:tc>
        <w:tc>
          <w:tcPr>
            <w:tcW w:w="1843" w:type="dxa"/>
          </w:tcPr>
          <w:p w:rsidR="00EF6CBF" w:rsidRPr="00B96B83" w:rsidRDefault="00EF6CBF" w:rsidP="00672BDF">
            <w:pPr>
              <w:spacing w:after="0"/>
              <w:rPr>
                <w:rFonts w:ascii="Times New Roman" w:hAnsi="Times New Roman"/>
                <w:b/>
                <w:sz w:val="24"/>
                <w:szCs w:val="24"/>
              </w:rPr>
            </w:pPr>
            <w:r w:rsidRPr="00B96B83">
              <w:rPr>
                <w:rFonts w:ascii="Times New Roman" w:hAnsi="Times New Roman"/>
                <w:b/>
                <w:sz w:val="24"/>
                <w:szCs w:val="24"/>
              </w:rPr>
              <w:t>Объем часов</w:t>
            </w:r>
          </w:p>
        </w:tc>
      </w:tr>
      <w:tr w:rsidR="00EF6CBF" w:rsidRPr="00B96B83" w:rsidTr="00672BDF">
        <w:tc>
          <w:tcPr>
            <w:tcW w:w="7763" w:type="dxa"/>
            <w:vAlign w:val="center"/>
          </w:tcPr>
          <w:p w:rsidR="00EF6CBF" w:rsidRPr="00B96B83" w:rsidRDefault="00EF6CBF" w:rsidP="00672BDF">
            <w:pPr>
              <w:spacing w:after="0"/>
              <w:rPr>
                <w:rFonts w:ascii="Times New Roman" w:hAnsi="Times New Roman"/>
                <w:b/>
                <w:sz w:val="24"/>
                <w:szCs w:val="24"/>
              </w:rPr>
            </w:pPr>
            <w:r w:rsidRPr="00B96B83">
              <w:rPr>
                <w:rFonts w:ascii="Times New Roman" w:hAnsi="Times New Roman"/>
                <w:b/>
                <w:sz w:val="24"/>
                <w:szCs w:val="24"/>
              </w:rPr>
              <w:t>Объем образовательной нагрузки</w:t>
            </w:r>
          </w:p>
        </w:tc>
        <w:tc>
          <w:tcPr>
            <w:tcW w:w="1843" w:type="dxa"/>
          </w:tcPr>
          <w:p w:rsidR="00EF6CBF" w:rsidRPr="00B96B83" w:rsidRDefault="00EF6CBF" w:rsidP="00672BDF">
            <w:pPr>
              <w:spacing w:after="0"/>
              <w:jc w:val="center"/>
              <w:rPr>
                <w:rFonts w:ascii="Times New Roman" w:hAnsi="Times New Roman"/>
                <w:b/>
                <w:sz w:val="24"/>
                <w:szCs w:val="24"/>
              </w:rPr>
            </w:pPr>
            <w:r w:rsidRPr="00B96B83">
              <w:rPr>
                <w:rFonts w:ascii="Times New Roman" w:hAnsi="Times New Roman"/>
                <w:b/>
                <w:sz w:val="24"/>
                <w:szCs w:val="24"/>
              </w:rPr>
              <w:t>48</w:t>
            </w:r>
          </w:p>
        </w:tc>
      </w:tr>
      <w:tr w:rsidR="00EF6CBF" w:rsidRPr="00B96B83" w:rsidTr="00672BDF">
        <w:tc>
          <w:tcPr>
            <w:tcW w:w="7763" w:type="dxa"/>
            <w:vAlign w:val="center"/>
          </w:tcPr>
          <w:p w:rsidR="00EF6CBF" w:rsidRPr="00B96B83" w:rsidRDefault="00EF6CBF" w:rsidP="00672BDF">
            <w:pPr>
              <w:spacing w:after="0"/>
              <w:rPr>
                <w:rFonts w:ascii="Times New Roman" w:hAnsi="Times New Roman"/>
                <w:b/>
                <w:sz w:val="24"/>
                <w:szCs w:val="24"/>
              </w:rPr>
            </w:pPr>
            <w:r w:rsidRPr="00B96B83">
              <w:rPr>
                <w:rFonts w:ascii="Times New Roman" w:hAnsi="Times New Roman"/>
                <w:b/>
                <w:sz w:val="24"/>
                <w:szCs w:val="24"/>
              </w:rPr>
              <w:t>в т.ч в форме практической подготовки</w:t>
            </w:r>
          </w:p>
        </w:tc>
        <w:tc>
          <w:tcPr>
            <w:tcW w:w="1843" w:type="dxa"/>
          </w:tcPr>
          <w:p w:rsidR="00EF6CBF" w:rsidRPr="00B96B83" w:rsidRDefault="00EF6CBF" w:rsidP="00672BDF">
            <w:pPr>
              <w:spacing w:after="0"/>
              <w:jc w:val="center"/>
              <w:rPr>
                <w:rFonts w:ascii="Times New Roman" w:hAnsi="Times New Roman"/>
                <w:b/>
                <w:sz w:val="24"/>
                <w:szCs w:val="24"/>
              </w:rPr>
            </w:pPr>
            <w:r w:rsidRPr="00B96B83">
              <w:rPr>
                <w:rFonts w:ascii="Times New Roman" w:hAnsi="Times New Roman"/>
                <w:b/>
                <w:sz w:val="24"/>
                <w:szCs w:val="24"/>
              </w:rPr>
              <w:t>20</w:t>
            </w:r>
          </w:p>
        </w:tc>
      </w:tr>
      <w:tr w:rsidR="00EF6CBF" w:rsidRPr="00B96B83" w:rsidTr="00672BDF">
        <w:tc>
          <w:tcPr>
            <w:tcW w:w="7763" w:type="dxa"/>
            <w:vAlign w:val="center"/>
          </w:tcPr>
          <w:p w:rsidR="00EF6CBF" w:rsidRPr="00B96B83" w:rsidRDefault="00EF6CBF" w:rsidP="00672BDF">
            <w:pPr>
              <w:spacing w:after="0"/>
              <w:rPr>
                <w:rFonts w:ascii="Times New Roman" w:hAnsi="Times New Roman"/>
                <w:b/>
                <w:sz w:val="24"/>
                <w:szCs w:val="24"/>
              </w:rPr>
            </w:pPr>
            <w:r w:rsidRPr="00B96B83">
              <w:rPr>
                <w:rFonts w:ascii="Times New Roman" w:hAnsi="Times New Roman"/>
                <w:b/>
                <w:sz w:val="24"/>
                <w:szCs w:val="24"/>
              </w:rPr>
              <w:t>Суммарная учебная нагрузка во взаимодействии с преподавателем</w:t>
            </w:r>
          </w:p>
        </w:tc>
        <w:tc>
          <w:tcPr>
            <w:tcW w:w="1843" w:type="dxa"/>
          </w:tcPr>
          <w:p w:rsidR="00EF6CBF" w:rsidRPr="00B96B83" w:rsidRDefault="00EF6CBF" w:rsidP="00672BDF">
            <w:pPr>
              <w:spacing w:after="0"/>
              <w:jc w:val="center"/>
              <w:rPr>
                <w:rFonts w:ascii="Times New Roman" w:hAnsi="Times New Roman"/>
                <w:b/>
                <w:sz w:val="24"/>
                <w:szCs w:val="24"/>
              </w:rPr>
            </w:pPr>
            <w:r w:rsidRPr="00B96B83">
              <w:rPr>
                <w:rFonts w:ascii="Times New Roman" w:hAnsi="Times New Roman"/>
                <w:b/>
                <w:sz w:val="24"/>
                <w:szCs w:val="24"/>
              </w:rPr>
              <w:t>36</w:t>
            </w:r>
          </w:p>
        </w:tc>
      </w:tr>
      <w:tr w:rsidR="00EF6CBF" w:rsidRPr="00B96B83" w:rsidTr="00672BDF">
        <w:tc>
          <w:tcPr>
            <w:tcW w:w="7763" w:type="dxa"/>
          </w:tcPr>
          <w:p w:rsidR="00EF6CBF" w:rsidRPr="00B96B83" w:rsidRDefault="00EF6CBF" w:rsidP="00672BDF">
            <w:pPr>
              <w:spacing w:after="0"/>
              <w:rPr>
                <w:rFonts w:ascii="Times New Roman" w:hAnsi="Times New Roman"/>
                <w:b/>
                <w:sz w:val="24"/>
                <w:szCs w:val="24"/>
              </w:rPr>
            </w:pPr>
            <w:r w:rsidRPr="00B96B83">
              <w:rPr>
                <w:rFonts w:ascii="Times New Roman" w:hAnsi="Times New Roman"/>
                <w:b/>
                <w:sz w:val="24"/>
                <w:szCs w:val="24"/>
              </w:rPr>
              <w:t>в том числе:</w:t>
            </w:r>
          </w:p>
        </w:tc>
        <w:tc>
          <w:tcPr>
            <w:tcW w:w="1843" w:type="dxa"/>
          </w:tcPr>
          <w:p w:rsidR="00EF6CBF" w:rsidRPr="00B96B83" w:rsidRDefault="00EF6CBF" w:rsidP="00672BDF">
            <w:pPr>
              <w:spacing w:after="0"/>
              <w:jc w:val="center"/>
              <w:rPr>
                <w:rFonts w:ascii="Times New Roman" w:hAnsi="Times New Roman"/>
                <w:b/>
                <w:sz w:val="24"/>
                <w:szCs w:val="24"/>
              </w:rPr>
            </w:pPr>
          </w:p>
        </w:tc>
      </w:tr>
      <w:tr w:rsidR="00EF6CBF" w:rsidRPr="00B96B83" w:rsidTr="00672BDF">
        <w:trPr>
          <w:trHeight w:val="65"/>
        </w:trPr>
        <w:tc>
          <w:tcPr>
            <w:tcW w:w="7763" w:type="dxa"/>
            <w:vAlign w:val="center"/>
          </w:tcPr>
          <w:p w:rsidR="00EF6CBF" w:rsidRPr="00B96B83" w:rsidRDefault="00EF6CBF" w:rsidP="00672BDF">
            <w:pPr>
              <w:spacing w:after="0"/>
              <w:rPr>
                <w:rFonts w:ascii="Times New Roman" w:hAnsi="Times New Roman" w:cs="Times New Roman"/>
                <w:sz w:val="24"/>
                <w:szCs w:val="24"/>
              </w:rPr>
            </w:pPr>
            <w:r w:rsidRPr="00B96B83">
              <w:rPr>
                <w:rFonts w:ascii="Times New Roman" w:hAnsi="Times New Roman" w:cs="Times New Roman"/>
                <w:sz w:val="24"/>
                <w:szCs w:val="24"/>
              </w:rPr>
              <w:t>….теоретическое обучение</w:t>
            </w:r>
          </w:p>
        </w:tc>
        <w:tc>
          <w:tcPr>
            <w:tcW w:w="1843" w:type="dxa"/>
            <w:vAlign w:val="center"/>
          </w:tcPr>
          <w:p w:rsidR="00EF6CBF" w:rsidRPr="00B96B83" w:rsidRDefault="00EF6CBF" w:rsidP="00672BDF">
            <w:pPr>
              <w:spacing w:after="0"/>
              <w:jc w:val="center"/>
              <w:rPr>
                <w:rFonts w:ascii="Times New Roman" w:hAnsi="Times New Roman" w:cs="Times New Roman"/>
                <w:iCs/>
                <w:sz w:val="24"/>
                <w:szCs w:val="24"/>
              </w:rPr>
            </w:pPr>
            <w:r w:rsidRPr="00B96B83">
              <w:rPr>
                <w:rFonts w:ascii="Times New Roman" w:hAnsi="Times New Roman" w:cs="Times New Roman"/>
                <w:iCs/>
                <w:sz w:val="24"/>
                <w:szCs w:val="24"/>
              </w:rPr>
              <w:t>16</w:t>
            </w:r>
          </w:p>
        </w:tc>
      </w:tr>
      <w:tr w:rsidR="00EF6CBF" w:rsidRPr="00B96B83" w:rsidTr="00672BDF">
        <w:tc>
          <w:tcPr>
            <w:tcW w:w="7763" w:type="dxa"/>
          </w:tcPr>
          <w:p w:rsidR="00EF6CBF" w:rsidRPr="00B96B83" w:rsidRDefault="00EF6CBF" w:rsidP="00672BDF">
            <w:pPr>
              <w:spacing w:after="0"/>
              <w:rPr>
                <w:rFonts w:ascii="Times New Roman" w:hAnsi="Times New Roman"/>
                <w:sz w:val="24"/>
                <w:szCs w:val="24"/>
              </w:rPr>
            </w:pPr>
            <w:r w:rsidRPr="00B96B83">
              <w:rPr>
                <w:rFonts w:ascii="Times New Roman" w:hAnsi="Times New Roman"/>
                <w:sz w:val="24"/>
                <w:szCs w:val="24"/>
              </w:rPr>
              <w:t xml:space="preserve">     практические занятия</w:t>
            </w:r>
          </w:p>
        </w:tc>
        <w:tc>
          <w:tcPr>
            <w:tcW w:w="1843" w:type="dxa"/>
          </w:tcPr>
          <w:p w:rsidR="00EF6CBF" w:rsidRPr="00B96B83" w:rsidRDefault="00EF6CBF" w:rsidP="00EF6CBF">
            <w:pPr>
              <w:spacing w:after="0"/>
              <w:jc w:val="center"/>
              <w:rPr>
                <w:rFonts w:ascii="Times New Roman" w:hAnsi="Times New Roman"/>
                <w:sz w:val="24"/>
                <w:szCs w:val="24"/>
              </w:rPr>
            </w:pPr>
            <w:r w:rsidRPr="00B96B83">
              <w:rPr>
                <w:rFonts w:ascii="Times New Roman" w:hAnsi="Times New Roman"/>
                <w:sz w:val="24"/>
                <w:szCs w:val="24"/>
              </w:rPr>
              <w:t>20</w:t>
            </w:r>
          </w:p>
        </w:tc>
      </w:tr>
      <w:tr w:rsidR="00EF6CBF" w:rsidRPr="00B96B83" w:rsidTr="00672BDF">
        <w:trPr>
          <w:trHeight w:val="315"/>
        </w:trPr>
        <w:tc>
          <w:tcPr>
            <w:tcW w:w="7763" w:type="dxa"/>
            <w:tcBorders>
              <w:bottom w:val="single" w:sz="4" w:space="0" w:color="auto"/>
            </w:tcBorders>
          </w:tcPr>
          <w:p w:rsidR="00EF6CBF" w:rsidRPr="00B96B83" w:rsidRDefault="00EF6CBF" w:rsidP="00672BDF">
            <w:pPr>
              <w:spacing w:after="0"/>
              <w:rPr>
                <w:rFonts w:ascii="Times New Roman" w:hAnsi="Times New Roman"/>
                <w:b/>
                <w:sz w:val="24"/>
                <w:szCs w:val="24"/>
              </w:rPr>
            </w:pPr>
            <w:r w:rsidRPr="00B96B83">
              <w:rPr>
                <w:rFonts w:ascii="Times New Roman" w:hAnsi="Times New Roman"/>
                <w:b/>
                <w:sz w:val="24"/>
                <w:szCs w:val="24"/>
              </w:rPr>
              <w:t xml:space="preserve">     консультации</w:t>
            </w:r>
          </w:p>
        </w:tc>
        <w:tc>
          <w:tcPr>
            <w:tcW w:w="1843" w:type="dxa"/>
            <w:tcBorders>
              <w:bottom w:val="single" w:sz="4" w:space="0" w:color="auto"/>
            </w:tcBorders>
          </w:tcPr>
          <w:p w:rsidR="00EF6CBF" w:rsidRPr="00B96B83" w:rsidRDefault="00EF6CBF" w:rsidP="00672BDF">
            <w:pPr>
              <w:spacing w:after="0"/>
              <w:jc w:val="center"/>
              <w:rPr>
                <w:rFonts w:ascii="Times New Roman" w:hAnsi="Times New Roman"/>
                <w:b/>
                <w:sz w:val="24"/>
                <w:szCs w:val="24"/>
              </w:rPr>
            </w:pPr>
            <w:r w:rsidRPr="00B96B83">
              <w:rPr>
                <w:rFonts w:ascii="Times New Roman" w:hAnsi="Times New Roman"/>
                <w:b/>
                <w:sz w:val="24"/>
                <w:szCs w:val="24"/>
              </w:rPr>
              <w:t>6</w:t>
            </w:r>
          </w:p>
        </w:tc>
      </w:tr>
      <w:tr w:rsidR="00EF6CBF" w:rsidRPr="005B72D4" w:rsidTr="00672BDF">
        <w:tc>
          <w:tcPr>
            <w:tcW w:w="7763" w:type="dxa"/>
          </w:tcPr>
          <w:p w:rsidR="00EF6CBF" w:rsidRPr="00B96B83" w:rsidRDefault="00EF6CBF" w:rsidP="00672BDF">
            <w:pPr>
              <w:spacing w:after="0"/>
              <w:rPr>
                <w:rFonts w:ascii="Times New Roman" w:hAnsi="Times New Roman"/>
                <w:sz w:val="24"/>
                <w:szCs w:val="24"/>
              </w:rPr>
            </w:pPr>
            <w:r w:rsidRPr="00B96B83">
              <w:rPr>
                <w:rFonts w:ascii="Times New Roman" w:hAnsi="Times New Roman"/>
                <w:b/>
                <w:sz w:val="24"/>
                <w:szCs w:val="24"/>
              </w:rPr>
              <w:t>Промежуточная аттестация в форме экзамена</w:t>
            </w:r>
          </w:p>
        </w:tc>
        <w:tc>
          <w:tcPr>
            <w:tcW w:w="1843" w:type="dxa"/>
          </w:tcPr>
          <w:p w:rsidR="00EF6CBF" w:rsidRPr="00206C4F" w:rsidRDefault="00EF6CBF" w:rsidP="00672BDF">
            <w:pPr>
              <w:spacing w:after="0"/>
              <w:jc w:val="center"/>
              <w:rPr>
                <w:rFonts w:ascii="Times New Roman" w:hAnsi="Times New Roman"/>
                <w:b/>
                <w:sz w:val="24"/>
                <w:szCs w:val="24"/>
                <w:lang w:val="en-US"/>
              </w:rPr>
            </w:pPr>
            <w:r w:rsidRPr="00B96B83">
              <w:rPr>
                <w:rFonts w:ascii="Times New Roman" w:hAnsi="Times New Roman"/>
                <w:b/>
                <w:sz w:val="24"/>
                <w:szCs w:val="24"/>
              </w:rPr>
              <w:t>6</w:t>
            </w:r>
          </w:p>
        </w:tc>
      </w:tr>
    </w:tbl>
    <w:p w:rsidR="00EF6CBF" w:rsidRDefault="00EF6CBF" w:rsidP="006D3DEA">
      <w:pPr>
        <w:suppressAutoHyphens/>
        <w:spacing w:after="240" w:line="240" w:lineRule="auto"/>
        <w:ind w:firstLine="709"/>
        <w:rPr>
          <w:rFonts w:ascii="Times New Roman" w:hAnsi="Times New Roman"/>
          <w:b/>
          <w:sz w:val="24"/>
          <w:szCs w:val="24"/>
        </w:rPr>
      </w:pPr>
    </w:p>
    <w:p w:rsidR="00EF6CBF" w:rsidRDefault="00EF6CBF" w:rsidP="006D3DEA">
      <w:pPr>
        <w:suppressAutoHyphens/>
        <w:spacing w:after="240" w:line="240" w:lineRule="auto"/>
        <w:ind w:firstLine="709"/>
        <w:rPr>
          <w:rFonts w:ascii="Times New Roman" w:hAnsi="Times New Roman"/>
          <w:b/>
          <w:sz w:val="24"/>
          <w:szCs w:val="24"/>
        </w:rPr>
      </w:pPr>
    </w:p>
    <w:p w:rsidR="00EF6CBF" w:rsidRDefault="00EF6CBF" w:rsidP="006D3DEA">
      <w:pPr>
        <w:suppressAutoHyphens/>
        <w:spacing w:after="240" w:line="240" w:lineRule="auto"/>
        <w:ind w:firstLine="709"/>
        <w:rPr>
          <w:rFonts w:ascii="Times New Roman" w:hAnsi="Times New Roman"/>
          <w:b/>
          <w:sz w:val="24"/>
          <w:szCs w:val="24"/>
        </w:rPr>
      </w:pPr>
    </w:p>
    <w:p w:rsidR="006D3DEA" w:rsidRDefault="006D3DEA" w:rsidP="006D3DEA">
      <w:pPr>
        <w:suppressAutoHyphens/>
        <w:spacing w:after="120"/>
        <w:rPr>
          <w:rFonts w:ascii="Times New Roman" w:hAnsi="Times New Roman"/>
          <w:b/>
          <w:i/>
        </w:rPr>
      </w:pPr>
    </w:p>
    <w:p w:rsidR="006D3DEA" w:rsidRDefault="006D3DEA" w:rsidP="006D3DEA">
      <w:pPr>
        <w:spacing w:after="0"/>
        <w:rPr>
          <w:rFonts w:ascii="Times New Roman" w:hAnsi="Times New Roman"/>
          <w:b/>
          <w:i/>
        </w:rPr>
        <w:sectPr w:rsidR="006D3DEA" w:rsidSect="001A2E51">
          <w:pgSz w:w="11906" w:h="16838"/>
          <w:pgMar w:top="1134" w:right="707" w:bottom="284" w:left="1134" w:header="708" w:footer="708" w:gutter="0"/>
          <w:cols w:space="720"/>
        </w:sectPr>
      </w:pPr>
    </w:p>
    <w:p w:rsidR="006D3DEA" w:rsidRDefault="006D3DEA" w:rsidP="006D3DEA">
      <w:pPr>
        <w:ind w:firstLine="709"/>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361"/>
        <w:gridCol w:w="11"/>
        <w:gridCol w:w="15"/>
        <w:gridCol w:w="18"/>
        <w:gridCol w:w="15"/>
        <w:gridCol w:w="18"/>
        <w:gridCol w:w="21"/>
        <w:gridCol w:w="7966"/>
        <w:gridCol w:w="2355"/>
        <w:gridCol w:w="2104"/>
      </w:tblGrid>
      <w:tr w:rsidR="00B96B83" w:rsidTr="00606191">
        <w:trPr>
          <w:trHeight w:val="20"/>
        </w:trPr>
        <w:tc>
          <w:tcPr>
            <w:tcW w:w="804" w:type="pct"/>
            <w:tcBorders>
              <w:top w:val="single" w:sz="4" w:space="0" w:color="auto"/>
              <w:left w:val="single" w:sz="4" w:space="0" w:color="auto"/>
              <w:bottom w:val="single" w:sz="4" w:space="0" w:color="auto"/>
              <w:right w:val="single" w:sz="4" w:space="0" w:color="auto"/>
            </w:tcBorders>
            <w:hideMark/>
          </w:tcPr>
          <w:p w:rsidR="00B96B83" w:rsidRPr="00B42396" w:rsidRDefault="00B96B83" w:rsidP="00606191">
            <w:pPr>
              <w:pStyle w:val="TableParagraph"/>
              <w:ind w:left="142" w:right="96"/>
              <w:jc w:val="center"/>
              <w:rPr>
                <w:b/>
              </w:rPr>
            </w:pPr>
            <w:r w:rsidRPr="00B42396">
              <w:rPr>
                <w:b/>
              </w:rPr>
              <w:t>Наименование</w:t>
            </w:r>
            <w:r w:rsidRPr="00B42396">
              <w:rPr>
                <w:b/>
                <w:spacing w:val="-52"/>
              </w:rPr>
              <w:t xml:space="preserve"> </w:t>
            </w:r>
            <w:r w:rsidRPr="00B42396">
              <w:rPr>
                <w:b/>
              </w:rPr>
              <w:t>разделов</w:t>
            </w:r>
            <w:r w:rsidRPr="00B42396">
              <w:rPr>
                <w:b/>
                <w:spacing w:val="-9"/>
              </w:rPr>
              <w:t xml:space="preserve"> </w:t>
            </w:r>
            <w:r w:rsidRPr="00B42396">
              <w:rPr>
                <w:b/>
              </w:rPr>
              <w:t>и</w:t>
            </w:r>
            <w:r w:rsidRPr="00B42396">
              <w:rPr>
                <w:b/>
                <w:spacing w:val="-5"/>
              </w:rPr>
              <w:t xml:space="preserve"> </w:t>
            </w:r>
            <w:r w:rsidRPr="00B42396">
              <w:rPr>
                <w:b/>
              </w:rPr>
              <w:t>тем</w:t>
            </w:r>
          </w:p>
        </w:tc>
        <w:tc>
          <w:tcPr>
            <w:tcW w:w="2744" w:type="pct"/>
            <w:gridSpan w:val="8"/>
            <w:tcBorders>
              <w:top w:val="single" w:sz="4" w:space="0" w:color="auto"/>
              <w:left w:val="single" w:sz="4" w:space="0" w:color="auto"/>
              <w:bottom w:val="single" w:sz="4" w:space="0" w:color="auto"/>
              <w:right w:val="single" w:sz="4" w:space="0" w:color="auto"/>
            </w:tcBorders>
            <w:hideMark/>
          </w:tcPr>
          <w:p w:rsidR="00B96B83" w:rsidRPr="00B42396" w:rsidRDefault="00B96B83" w:rsidP="00606191">
            <w:pPr>
              <w:pStyle w:val="TableParagraph"/>
              <w:ind w:right="491"/>
              <w:jc w:val="center"/>
              <w:rPr>
                <w:i/>
              </w:rPr>
            </w:pPr>
            <w:r w:rsidRPr="00B42396">
              <w:rPr>
                <w:b/>
              </w:rPr>
              <w:t>Содержание учебного материала, лабораторные занятия, практические занятия,</w:t>
            </w:r>
            <w:r w:rsidRPr="00B42396">
              <w:rPr>
                <w:b/>
                <w:spacing w:val="1"/>
              </w:rPr>
              <w:t xml:space="preserve"> </w:t>
            </w:r>
            <w:r w:rsidRPr="00B42396">
              <w:rPr>
                <w:b/>
              </w:rPr>
              <w:t>самостоятельная</w:t>
            </w:r>
            <w:r w:rsidRPr="00B42396">
              <w:rPr>
                <w:b/>
                <w:spacing w:val="-2"/>
              </w:rPr>
              <w:t xml:space="preserve"> </w:t>
            </w:r>
            <w:r w:rsidRPr="00B42396">
              <w:rPr>
                <w:b/>
              </w:rPr>
              <w:t>работа</w:t>
            </w:r>
            <w:r w:rsidRPr="00B42396">
              <w:rPr>
                <w:b/>
                <w:spacing w:val="-4"/>
              </w:rPr>
              <w:t xml:space="preserve"> </w:t>
            </w:r>
            <w:r w:rsidRPr="00B42396">
              <w:rPr>
                <w:b/>
              </w:rPr>
              <w:t>обучающихся,</w:t>
            </w:r>
            <w:r w:rsidRPr="00B42396">
              <w:rPr>
                <w:b/>
                <w:spacing w:val="-1"/>
              </w:rPr>
              <w:t xml:space="preserve"> </w:t>
            </w:r>
            <w:r w:rsidRPr="00B42396">
              <w:rPr>
                <w:b/>
              </w:rPr>
              <w:t>курсовая</w:t>
            </w:r>
            <w:r w:rsidRPr="00B42396">
              <w:rPr>
                <w:b/>
                <w:spacing w:val="-4"/>
              </w:rPr>
              <w:t xml:space="preserve"> </w:t>
            </w:r>
            <w:r w:rsidRPr="00B42396">
              <w:rPr>
                <w:b/>
              </w:rPr>
              <w:t>работа</w:t>
            </w:r>
            <w:r w:rsidRPr="00B42396">
              <w:rPr>
                <w:b/>
                <w:spacing w:val="-1"/>
              </w:rPr>
              <w:t xml:space="preserve"> </w:t>
            </w:r>
            <w:r w:rsidRPr="00B42396">
              <w:rPr>
                <w:b/>
              </w:rPr>
              <w:t xml:space="preserve">(проект) </w:t>
            </w:r>
          </w:p>
        </w:tc>
        <w:tc>
          <w:tcPr>
            <w:tcW w:w="767" w:type="pct"/>
            <w:tcBorders>
              <w:top w:val="single" w:sz="4" w:space="0" w:color="auto"/>
              <w:left w:val="single" w:sz="4" w:space="0" w:color="auto"/>
              <w:bottom w:val="single" w:sz="4" w:space="0" w:color="auto"/>
              <w:right w:val="single" w:sz="4" w:space="0" w:color="auto"/>
            </w:tcBorders>
            <w:hideMark/>
          </w:tcPr>
          <w:p w:rsidR="00B96B83" w:rsidRPr="00B42396" w:rsidRDefault="00B96B83" w:rsidP="00606191">
            <w:pPr>
              <w:pStyle w:val="TableParagraph"/>
              <w:ind w:left="142" w:right="278"/>
              <w:jc w:val="center"/>
              <w:rPr>
                <w:b/>
              </w:rPr>
            </w:pPr>
            <w:r w:rsidRPr="00B42396">
              <w:rPr>
                <w:b/>
              </w:rPr>
              <w:t xml:space="preserve">Объем </w:t>
            </w:r>
            <w:r w:rsidRPr="00B42396">
              <w:rPr>
                <w:b/>
                <w:spacing w:val="-52"/>
              </w:rPr>
              <w:t xml:space="preserve"> </w:t>
            </w:r>
            <w:r w:rsidRPr="00B42396">
              <w:rPr>
                <w:b/>
              </w:rPr>
              <w:t>часов/</w:t>
            </w:r>
          </w:p>
          <w:p w:rsidR="00B96B83" w:rsidRPr="00B42396" w:rsidRDefault="00B96B83" w:rsidP="00606191">
            <w:pPr>
              <w:pStyle w:val="TableParagraph"/>
              <w:ind w:left="142" w:right="278"/>
              <w:jc w:val="center"/>
              <w:rPr>
                <w:b/>
              </w:rPr>
            </w:pPr>
            <w:r w:rsidRPr="00B42396">
              <w:rPr>
                <w:b/>
              </w:rPr>
              <w:t>в т.ч. в форме практической подготовки</w:t>
            </w:r>
          </w:p>
        </w:tc>
        <w:tc>
          <w:tcPr>
            <w:tcW w:w="685" w:type="pct"/>
            <w:tcBorders>
              <w:top w:val="single" w:sz="4" w:space="0" w:color="auto"/>
              <w:left w:val="single" w:sz="4" w:space="0" w:color="auto"/>
              <w:bottom w:val="single" w:sz="4" w:space="0" w:color="auto"/>
              <w:right w:val="single" w:sz="4" w:space="0" w:color="auto"/>
            </w:tcBorders>
            <w:hideMark/>
          </w:tcPr>
          <w:p w:rsidR="00B96B83" w:rsidRPr="00B42396" w:rsidRDefault="00B96B83" w:rsidP="00606191">
            <w:pPr>
              <w:pStyle w:val="TableParagraph"/>
              <w:ind w:left="247" w:right="218" w:firstLine="434"/>
              <w:jc w:val="center"/>
              <w:rPr>
                <w:b/>
              </w:rPr>
            </w:pPr>
            <w:r w:rsidRPr="00B42396">
              <w:rPr>
                <w:b/>
              </w:rPr>
              <w:t>Коды</w:t>
            </w:r>
            <w:r w:rsidRPr="00B42396">
              <w:rPr>
                <w:b/>
                <w:spacing w:val="1"/>
              </w:rPr>
              <w:t xml:space="preserve"> </w:t>
            </w:r>
            <w:r w:rsidRPr="00B42396">
              <w:rPr>
                <w:b/>
              </w:rPr>
              <w:t>формируемых</w:t>
            </w:r>
          </w:p>
          <w:p w:rsidR="00B96B83" w:rsidRPr="00B42396" w:rsidRDefault="00B96B83" w:rsidP="00606191">
            <w:pPr>
              <w:pStyle w:val="TableParagraph"/>
              <w:ind w:left="295"/>
              <w:jc w:val="center"/>
              <w:rPr>
                <w:b/>
              </w:rPr>
            </w:pPr>
            <w:r w:rsidRPr="00B42396">
              <w:rPr>
                <w:b/>
              </w:rPr>
              <w:t>компетенций</w:t>
            </w:r>
          </w:p>
        </w:tc>
      </w:tr>
      <w:tr w:rsidR="006D3DEA" w:rsidTr="00606191">
        <w:trPr>
          <w:trHeight w:val="20"/>
        </w:trPr>
        <w:tc>
          <w:tcPr>
            <w:tcW w:w="804" w:type="pc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jc w:val="center"/>
              <w:rPr>
                <w:rFonts w:ascii="Times New Roman" w:hAnsi="Times New Roman"/>
                <w:b/>
                <w:bCs/>
                <w:i/>
                <w:iCs/>
              </w:rPr>
            </w:pPr>
            <w:r>
              <w:rPr>
                <w:rFonts w:ascii="Times New Roman" w:hAnsi="Times New Roman"/>
                <w:b/>
                <w:bCs/>
                <w:i/>
                <w:iCs/>
              </w:rPr>
              <w:t>1</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jc w:val="center"/>
              <w:rPr>
                <w:rFonts w:ascii="Times New Roman" w:hAnsi="Times New Roman"/>
                <w:b/>
                <w:bCs/>
                <w:i/>
                <w:iCs/>
              </w:rPr>
            </w:pPr>
            <w:r>
              <w:rPr>
                <w:rFonts w:ascii="Times New Roman" w:hAnsi="Times New Roman"/>
                <w:b/>
                <w:bCs/>
                <w:i/>
                <w:iCs/>
              </w:rPr>
              <w:t>2</w:t>
            </w:r>
          </w:p>
        </w:tc>
        <w:tc>
          <w:tcPr>
            <w:tcW w:w="767" w:type="pc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jc w:val="center"/>
              <w:rPr>
                <w:rFonts w:ascii="Times New Roman" w:hAnsi="Times New Roman"/>
                <w:b/>
                <w:bCs/>
                <w:i/>
                <w:iCs/>
              </w:rPr>
            </w:pPr>
            <w:r>
              <w:rPr>
                <w:rFonts w:ascii="Times New Roman" w:hAnsi="Times New Roman"/>
                <w:b/>
                <w:bCs/>
                <w:i/>
                <w:iCs/>
              </w:rPr>
              <w:t>3</w:t>
            </w:r>
          </w:p>
        </w:tc>
        <w:tc>
          <w:tcPr>
            <w:tcW w:w="685" w:type="pc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jc w:val="center"/>
              <w:rPr>
                <w:rFonts w:ascii="Times New Roman" w:hAnsi="Times New Roman"/>
                <w:b/>
                <w:bCs/>
                <w:i/>
                <w:iCs/>
              </w:rPr>
            </w:pPr>
            <w:r>
              <w:rPr>
                <w:rFonts w:ascii="Times New Roman" w:hAnsi="Times New Roman"/>
                <w:b/>
                <w:bCs/>
                <w:i/>
                <w:iCs/>
              </w:rPr>
              <w:t>4</w:t>
            </w:r>
          </w:p>
        </w:tc>
      </w:tr>
      <w:tr w:rsidR="00FE389D" w:rsidTr="00FE389D">
        <w:trPr>
          <w:trHeight w:val="20"/>
        </w:trPr>
        <w:tc>
          <w:tcPr>
            <w:tcW w:w="3548" w:type="pct"/>
            <w:gridSpan w:val="9"/>
            <w:tcBorders>
              <w:top w:val="single" w:sz="4" w:space="0" w:color="auto"/>
              <w:left w:val="single" w:sz="4" w:space="0" w:color="auto"/>
              <w:bottom w:val="single" w:sz="4" w:space="0" w:color="auto"/>
              <w:right w:val="single" w:sz="4" w:space="0" w:color="auto"/>
            </w:tcBorders>
          </w:tcPr>
          <w:p w:rsidR="00FE389D" w:rsidRDefault="00FE389D" w:rsidP="00606191">
            <w:pPr>
              <w:spacing w:after="0" w:line="240" w:lineRule="auto"/>
              <w:jc w:val="center"/>
              <w:rPr>
                <w:rFonts w:ascii="Times New Roman" w:hAnsi="Times New Roman"/>
                <w:b/>
                <w:bCs/>
                <w:i/>
                <w:iCs/>
              </w:rPr>
            </w:pPr>
          </w:p>
        </w:tc>
        <w:tc>
          <w:tcPr>
            <w:tcW w:w="767" w:type="pct"/>
            <w:tcBorders>
              <w:top w:val="single" w:sz="4" w:space="0" w:color="auto"/>
              <w:left w:val="single" w:sz="4" w:space="0" w:color="auto"/>
              <w:bottom w:val="single" w:sz="4" w:space="0" w:color="auto"/>
              <w:right w:val="single" w:sz="4" w:space="0" w:color="auto"/>
            </w:tcBorders>
          </w:tcPr>
          <w:p w:rsidR="00FE389D" w:rsidRDefault="00FE389D" w:rsidP="00606191">
            <w:pPr>
              <w:spacing w:after="0" w:line="240" w:lineRule="auto"/>
              <w:jc w:val="center"/>
              <w:rPr>
                <w:rFonts w:ascii="Times New Roman" w:hAnsi="Times New Roman"/>
                <w:b/>
                <w:bCs/>
                <w:i/>
                <w:iCs/>
              </w:rPr>
            </w:pPr>
          </w:p>
        </w:tc>
        <w:tc>
          <w:tcPr>
            <w:tcW w:w="685" w:type="pct"/>
            <w:tcBorders>
              <w:top w:val="single" w:sz="4" w:space="0" w:color="auto"/>
              <w:left w:val="single" w:sz="4" w:space="0" w:color="auto"/>
              <w:bottom w:val="single" w:sz="4" w:space="0" w:color="auto"/>
              <w:right w:val="single" w:sz="4" w:space="0" w:color="auto"/>
            </w:tcBorders>
          </w:tcPr>
          <w:p w:rsidR="00FE389D" w:rsidRDefault="00FE389D" w:rsidP="00606191">
            <w:pPr>
              <w:spacing w:after="0" w:line="240" w:lineRule="auto"/>
              <w:jc w:val="center"/>
              <w:rPr>
                <w:rFonts w:ascii="Times New Roman" w:hAnsi="Times New Roman"/>
                <w:b/>
                <w:bCs/>
                <w:i/>
                <w:iCs/>
              </w:rPr>
            </w:pPr>
          </w:p>
        </w:tc>
      </w:tr>
      <w:tr w:rsidR="006D3DEA" w:rsidTr="00606191">
        <w:trPr>
          <w:trHeight w:val="20"/>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Тема 1. </w:t>
            </w:r>
          </w:p>
          <w:p w:rsidR="006D3DEA" w:rsidRDefault="006D3DEA" w:rsidP="00606191">
            <w:pPr>
              <w:spacing w:after="0" w:line="240" w:lineRule="auto"/>
              <w:rPr>
                <w:rFonts w:ascii="Times New Roman" w:hAnsi="Times New Roman"/>
                <w:b/>
                <w:bCs/>
              </w:rPr>
            </w:pPr>
            <w:r>
              <w:rPr>
                <w:rFonts w:ascii="Times New Roman" w:hAnsi="Times New Roman"/>
                <w:b/>
                <w:bCs/>
              </w:rPr>
              <w:t>Отраслевые особенности и функции торгового предпринимательства</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Cs/>
              </w:rPr>
            </w:pPr>
            <w:r>
              <w:rPr>
                <w:rFonts w:ascii="Times New Roman" w:hAnsi="Times New Roman"/>
                <w:b/>
                <w:bCs/>
              </w:rPr>
              <w:t>Содержание учебного материала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uppressAutoHyphens/>
              <w:spacing w:after="0" w:line="240" w:lineRule="auto"/>
              <w:jc w:val="center"/>
              <w:rPr>
                <w:rFonts w:ascii="Times New Roman" w:hAnsi="Times New Roman"/>
                <w:b/>
                <w:iCs/>
              </w:rPr>
            </w:pPr>
            <w:r w:rsidRPr="00FE389D">
              <w:rPr>
                <w:rFonts w:ascii="Times New Roman" w:hAnsi="Times New Roman"/>
                <w:b/>
                <w:iCs/>
              </w:rPr>
              <w:t>4/2</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3DEA" w:rsidRPr="00FE389D" w:rsidRDefault="006D3DEA" w:rsidP="00606191">
            <w:pPr>
              <w:spacing w:after="0" w:line="240" w:lineRule="auto"/>
              <w:rPr>
                <w:rFonts w:ascii="Times New Roman" w:hAnsi="Times New Roman"/>
                <w:bCs/>
                <w:iCs/>
              </w:rPr>
            </w:pPr>
            <w:r w:rsidRPr="00FE389D">
              <w:rPr>
                <w:rFonts w:ascii="Times New Roman" w:hAnsi="Times New Roman"/>
                <w:bCs/>
                <w:iCs/>
              </w:rPr>
              <w:t xml:space="preserve">ОК 01, ОК 02, ОК 03, </w:t>
            </w:r>
          </w:p>
          <w:p w:rsidR="006D3DEA" w:rsidRPr="00FE389D" w:rsidRDefault="006D3DEA" w:rsidP="00606191">
            <w:pPr>
              <w:spacing w:after="0" w:line="240" w:lineRule="auto"/>
              <w:rPr>
                <w:rFonts w:ascii="Times New Roman" w:hAnsi="Times New Roman"/>
                <w:bCs/>
                <w:iCs/>
              </w:rPr>
            </w:pPr>
            <w:r w:rsidRPr="00FE389D">
              <w:rPr>
                <w:rFonts w:ascii="Times New Roman" w:hAnsi="Times New Roman"/>
                <w:bCs/>
                <w:iCs/>
              </w:rPr>
              <w:t xml:space="preserve">ПК 1.1, </w:t>
            </w:r>
          </w:p>
        </w:tc>
      </w:tr>
      <w:tr w:rsidR="00B96B83"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118" w:type="pct"/>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jc w:val="both"/>
              <w:rPr>
                <w:rFonts w:ascii="Times New Roman" w:hAnsi="Times New Roman"/>
                <w:bCs/>
              </w:rPr>
            </w:pPr>
            <w:r>
              <w:rPr>
                <w:rFonts w:ascii="Times New Roman" w:hAnsi="Times New Roman"/>
                <w:bCs/>
              </w:rPr>
              <w:t>1</w:t>
            </w:r>
          </w:p>
          <w:p w:rsidR="00B96B83" w:rsidRDefault="00B96B83" w:rsidP="00606191">
            <w:pPr>
              <w:spacing w:after="0" w:line="240" w:lineRule="auto"/>
              <w:jc w:val="both"/>
              <w:rPr>
                <w:rFonts w:ascii="Times New Roman" w:hAnsi="Times New Roman"/>
                <w:bCs/>
              </w:rPr>
            </w:pPr>
          </w:p>
        </w:tc>
        <w:tc>
          <w:tcPr>
            <w:tcW w:w="2626" w:type="pct"/>
            <w:gridSpan w:val="7"/>
            <w:tcBorders>
              <w:top w:val="single" w:sz="4" w:space="0" w:color="auto"/>
              <w:left w:val="single" w:sz="4" w:space="0" w:color="auto"/>
              <w:bottom w:val="single" w:sz="4" w:space="0" w:color="auto"/>
              <w:right w:val="single" w:sz="4" w:space="0" w:color="auto"/>
            </w:tcBorders>
          </w:tcPr>
          <w:p w:rsidR="00B96B83" w:rsidRDefault="00B96B83" w:rsidP="00606191">
            <w:pPr>
              <w:spacing w:after="0" w:line="259" w:lineRule="auto"/>
              <w:rPr>
                <w:rFonts w:ascii="Times New Roman" w:hAnsi="Times New Roman"/>
                <w:bCs/>
              </w:rPr>
            </w:pPr>
            <w:r>
              <w:rPr>
                <w:rFonts w:ascii="Times New Roman" w:hAnsi="Times New Roman"/>
                <w:bCs/>
              </w:rPr>
              <w:t>Значение терминов «торговое предпринимательство», «торговый бизнес», «коммерческая деятельность», «торговое дело». Ретроспектива торгового предпринимательства. Социально-экономическое значение и задачи развития предпринимательства в сфере торговли. Отраслевые особенности предпринимательской деятельности. Основные функции и принципы торгового предпринимательства.</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uppressAutoHyphens/>
              <w:spacing w:after="0" w:line="240" w:lineRule="auto"/>
              <w:jc w:val="center"/>
              <w:rPr>
                <w:rFonts w:ascii="Times New Roman" w:hAnsi="Times New Roman"/>
                <w:bCs/>
                <w:iCs/>
              </w:rPr>
            </w:pPr>
            <w:r w:rsidRPr="00FE389D">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Cs/>
                <w:iCs/>
              </w:rPr>
            </w:pPr>
          </w:p>
        </w:tc>
      </w:tr>
      <w:tr w:rsidR="00B96B83"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jc w:val="both"/>
              <w:rPr>
                <w:rFonts w:ascii="Times New Roman" w:hAnsi="Times New Roman"/>
                <w:bCs/>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uppressAutoHyphens/>
              <w:spacing w:after="0" w:line="240" w:lineRule="auto"/>
              <w:jc w:val="center"/>
              <w:rPr>
                <w:rFonts w:ascii="Times New Roman" w:hAnsi="Times New Roman"/>
                <w:b/>
                <w:bCs/>
                <w:iCs/>
              </w:rPr>
            </w:pPr>
            <w:r w:rsidRPr="00FE389D">
              <w:rPr>
                <w:rFonts w:ascii="Times New Roman" w:hAnsi="Times New Roman"/>
                <w:b/>
                <w:bCs/>
                <w:iCs/>
              </w:rPr>
              <w:t>2</w:t>
            </w:r>
            <w:r w:rsidR="004B2F55" w:rsidRPr="00FE389D">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Cs/>
                <w:iCs/>
              </w:rPr>
            </w:pPr>
          </w:p>
        </w:tc>
      </w:tr>
      <w:tr w:rsidR="00B96B83"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118" w:type="pct"/>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jc w:val="both"/>
              <w:rPr>
                <w:rFonts w:ascii="Times New Roman" w:hAnsi="Times New Roman"/>
                <w:bCs/>
              </w:rPr>
            </w:pPr>
            <w:r>
              <w:rPr>
                <w:rFonts w:ascii="Times New Roman" w:hAnsi="Times New Roman"/>
                <w:bCs/>
              </w:rPr>
              <w:t>1</w:t>
            </w:r>
          </w:p>
          <w:p w:rsidR="00B96B83" w:rsidRDefault="00B96B83" w:rsidP="00606191">
            <w:pPr>
              <w:spacing w:after="0" w:line="240" w:lineRule="auto"/>
              <w:jc w:val="both"/>
              <w:rPr>
                <w:rFonts w:ascii="Times New Roman" w:hAnsi="Times New Roman"/>
                <w:bCs/>
              </w:rPr>
            </w:pPr>
          </w:p>
        </w:tc>
        <w:tc>
          <w:tcPr>
            <w:tcW w:w="2626" w:type="pct"/>
            <w:gridSpan w:val="7"/>
            <w:tcBorders>
              <w:top w:val="single" w:sz="4" w:space="0" w:color="auto"/>
              <w:left w:val="single" w:sz="4" w:space="0" w:color="auto"/>
              <w:bottom w:val="single" w:sz="4" w:space="0" w:color="auto"/>
              <w:right w:val="single" w:sz="4" w:space="0" w:color="auto"/>
            </w:tcBorders>
          </w:tcPr>
          <w:p w:rsidR="00B96B83" w:rsidRDefault="00B96B83" w:rsidP="00606191">
            <w:pPr>
              <w:spacing w:after="0" w:line="259" w:lineRule="auto"/>
              <w:rPr>
                <w:rFonts w:ascii="Times New Roman" w:hAnsi="Times New Roman"/>
                <w:bCs/>
              </w:rPr>
            </w:pPr>
            <w:r>
              <w:rPr>
                <w:rFonts w:ascii="Times New Roman" w:hAnsi="Times New Roman"/>
                <w:bCs/>
              </w:rPr>
              <w:t>Аналитический обзор с использованием программных продуктов «Зарождение и развитие предпринимательства в России и в мире»</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uppressAutoHyphens/>
              <w:spacing w:after="0" w:line="240" w:lineRule="auto"/>
              <w:jc w:val="center"/>
              <w:rPr>
                <w:rFonts w:ascii="Times New Roman" w:hAnsi="Times New Roman"/>
                <w:bCs/>
                <w:iCs/>
              </w:rPr>
            </w:pPr>
            <w:r w:rsidRPr="00FE389D">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Cs/>
                <w:iCs/>
              </w:rPr>
            </w:pPr>
          </w:p>
        </w:tc>
      </w:tr>
      <w:tr w:rsidR="006D3DEA" w:rsidTr="00606191">
        <w:trPr>
          <w:trHeight w:val="188"/>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Тема 2. </w:t>
            </w:r>
          </w:p>
          <w:p w:rsidR="006D3DEA" w:rsidRDefault="006D3DEA" w:rsidP="00606191">
            <w:pPr>
              <w:spacing w:after="0" w:line="240" w:lineRule="auto"/>
              <w:rPr>
                <w:rFonts w:ascii="Times New Roman" w:hAnsi="Times New Roman"/>
                <w:b/>
                <w:bCs/>
              </w:rPr>
            </w:pPr>
            <w:r>
              <w:rPr>
                <w:rFonts w:ascii="Times New Roman" w:hAnsi="Times New Roman"/>
                <w:b/>
                <w:bCs/>
              </w:rPr>
              <w:t xml:space="preserve">Нормативно-правовое регулирование торгового предпринимательства </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jc w:val="both"/>
              <w:rPr>
                <w:rFonts w:ascii="Times New Roman" w:hAnsi="Times New Roman"/>
                <w:b/>
                <w:bCs/>
              </w:rPr>
            </w:pPr>
            <w:r>
              <w:rPr>
                <w:rFonts w:ascii="Times New Roman" w:hAnsi="Times New Roman"/>
                <w:b/>
                <w:bCs/>
              </w:rPr>
              <w:t>Содержание учебного материала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uppressAutoHyphens/>
              <w:spacing w:after="0" w:line="240" w:lineRule="auto"/>
              <w:jc w:val="center"/>
              <w:rPr>
                <w:rFonts w:ascii="Times New Roman" w:hAnsi="Times New Roman"/>
                <w:b/>
                <w:bCs/>
                <w:iCs/>
              </w:rPr>
            </w:pPr>
            <w:r w:rsidRPr="00FE389D">
              <w:rPr>
                <w:rFonts w:ascii="Times New Roman" w:hAnsi="Times New Roman"/>
                <w:b/>
                <w:bCs/>
                <w:iCs/>
              </w:rPr>
              <w:t>4/2</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3DEA" w:rsidRPr="00FE389D" w:rsidRDefault="006D3DEA" w:rsidP="00606191">
            <w:pPr>
              <w:spacing w:after="0" w:line="240" w:lineRule="auto"/>
              <w:rPr>
                <w:rFonts w:ascii="Times New Roman" w:hAnsi="Times New Roman"/>
                <w:bCs/>
                <w:iCs/>
              </w:rPr>
            </w:pPr>
            <w:r w:rsidRPr="00FE389D">
              <w:rPr>
                <w:rFonts w:ascii="Times New Roman" w:hAnsi="Times New Roman"/>
                <w:bCs/>
                <w:iCs/>
              </w:rPr>
              <w:t xml:space="preserve">ОК 01, ОК 02, ОК 03, </w:t>
            </w:r>
          </w:p>
          <w:p w:rsidR="006D3DEA" w:rsidRPr="00FE389D" w:rsidRDefault="006D3DEA" w:rsidP="00BA27D7">
            <w:pPr>
              <w:spacing w:after="0" w:line="240" w:lineRule="auto"/>
              <w:rPr>
                <w:rFonts w:ascii="Times New Roman" w:hAnsi="Times New Roman"/>
                <w:b/>
                <w:bCs/>
              </w:rPr>
            </w:pPr>
            <w:r w:rsidRPr="00FE389D">
              <w:rPr>
                <w:rFonts w:ascii="Times New Roman" w:hAnsi="Times New Roman"/>
                <w:bCs/>
                <w:iCs/>
              </w:rPr>
              <w:t>ПК 1.1</w:t>
            </w:r>
          </w:p>
        </w:tc>
      </w:tr>
      <w:tr w:rsidR="00B96B83"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118" w:type="pct"/>
            <w:tcBorders>
              <w:top w:val="single" w:sz="4" w:space="0" w:color="auto"/>
              <w:left w:val="single" w:sz="4" w:space="0" w:color="auto"/>
              <w:bottom w:val="single" w:sz="4" w:space="0" w:color="auto"/>
              <w:right w:val="single" w:sz="4" w:space="0" w:color="auto"/>
            </w:tcBorders>
            <w:hideMark/>
          </w:tcPr>
          <w:p w:rsidR="00B96B83" w:rsidRPr="00B96B83" w:rsidRDefault="00B96B83" w:rsidP="00606191">
            <w:pPr>
              <w:keepNext/>
              <w:shd w:val="clear" w:color="auto" w:fill="FFFFFF"/>
              <w:spacing w:after="0" w:line="240" w:lineRule="auto"/>
              <w:jc w:val="both"/>
              <w:outlineLvl w:val="0"/>
              <w:rPr>
                <w:rFonts w:ascii="Times New Roman" w:hAnsi="Times New Roman"/>
                <w:b/>
                <w:bCs/>
                <w:kern w:val="32"/>
                <w:shd w:val="clear" w:color="auto" w:fill="FFFFFF"/>
              </w:rPr>
            </w:pPr>
            <w:r>
              <w:rPr>
                <w:rFonts w:ascii="Times New Roman" w:hAnsi="Times New Roman"/>
                <w:b/>
                <w:bCs/>
                <w:kern w:val="32"/>
                <w:shd w:val="clear" w:color="auto" w:fill="FFFFFF"/>
              </w:rPr>
              <w:t>1</w:t>
            </w:r>
          </w:p>
        </w:tc>
        <w:tc>
          <w:tcPr>
            <w:tcW w:w="2626" w:type="pct"/>
            <w:gridSpan w:val="7"/>
            <w:tcBorders>
              <w:top w:val="single" w:sz="4" w:space="0" w:color="auto"/>
              <w:left w:val="single" w:sz="4" w:space="0" w:color="auto"/>
              <w:bottom w:val="single" w:sz="4" w:space="0" w:color="auto"/>
              <w:right w:val="single" w:sz="4" w:space="0" w:color="auto"/>
            </w:tcBorders>
          </w:tcPr>
          <w:p w:rsidR="00B96B83" w:rsidRDefault="00B96B83" w:rsidP="00606191">
            <w:pPr>
              <w:keepNext/>
              <w:shd w:val="clear" w:color="auto" w:fill="FFFFFF"/>
              <w:spacing w:after="0" w:line="240" w:lineRule="auto"/>
              <w:jc w:val="both"/>
              <w:outlineLvl w:val="0"/>
              <w:rPr>
                <w:rFonts w:ascii="Times New Roman" w:hAnsi="Times New Roman"/>
                <w:b/>
                <w:bCs/>
                <w:kern w:val="32"/>
                <w:shd w:val="clear" w:color="auto" w:fill="FFFFFF"/>
              </w:rPr>
            </w:pPr>
            <w:r>
              <w:rPr>
                <w:rFonts w:ascii="Times New Roman" w:hAnsi="Times New Roman"/>
                <w:bCs/>
                <w:kern w:val="32"/>
              </w:rPr>
              <w:t>Правовое регулирование отношений в сфере торговли. Механизм и методы государственного регулирования</w:t>
            </w:r>
            <w:r>
              <w:rPr>
                <w:rFonts w:ascii="Times New Roman" w:hAnsi="Times New Roman"/>
                <w:kern w:val="32"/>
              </w:rPr>
              <w:t xml:space="preserve"> торгового предпринимательства</w:t>
            </w:r>
            <w:r>
              <w:rPr>
                <w:rFonts w:ascii="Times New Roman" w:hAnsi="Times New Roman"/>
                <w:bCs/>
                <w:kern w:val="32"/>
              </w:rPr>
              <w:t xml:space="preserve">. </w:t>
            </w:r>
            <w:r>
              <w:rPr>
                <w:rFonts w:ascii="Times New Roman" w:hAnsi="Times New Roman"/>
                <w:bCs/>
                <w:color w:val="000000"/>
                <w:kern w:val="32"/>
              </w:rPr>
              <w:t xml:space="preserve">Федеральный закон "О защите конкуренции" от 26.07.2006 N 135-ФЗ. </w:t>
            </w:r>
            <w:r>
              <w:rPr>
                <w:rFonts w:ascii="Times New Roman" w:hAnsi="Times New Roman"/>
                <w:bCs/>
                <w:kern w:val="32"/>
                <w:shd w:val="clear" w:color="auto" w:fill="FFFFFF"/>
              </w:rPr>
              <w:t xml:space="preserve">Государственное регулирование торговой деятельности, интернет-торговли, регулирование алкогольного, табачного рынков, регулирование качества продукции, контрольно-кассовых операций, органической продукции. </w:t>
            </w:r>
            <w:hyperlink r:id="rId8" w:anchor="_Toc43886387" w:history="1">
              <w:r>
                <w:rPr>
                  <w:rStyle w:val="a3"/>
                  <w:rFonts w:cstheme="minorBidi"/>
                  <w:bCs/>
                  <w:shd w:val="clear" w:color="auto" w:fill="FFFFFF"/>
                </w:rPr>
                <w:t>Таможенное регулирование</w:t>
              </w:r>
            </w:hyperlink>
            <w:r>
              <w:rPr>
                <w:rFonts w:ascii="Times New Roman" w:hAnsi="Times New Roman"/>
                <w:b/>
                <w:bCs/>
                <w:kern w:val="32"/>
                <w:shd w:val="clear" w:color="auto" w:fill="FFFFFF"/>
              </w:rPr>
              <w:t>.</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uppressAutoHyphens/>
              <w:spacing w:after="0" w:line="240" w:lineRule="auto"/>
              <w:jc w:val="center"/>
              <w:rPr>
                <w:rFonts w:ascii="Times New Roman" w:hAnsi="Times New Roman"/>
                <w:bCs/>
                <w:iCs/>
              </w:rPr>
            </w:pPr>
            <w:r w:rsidRPr="00FE389D">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
                <w:bCs/>
              </w:rPr>
            </w:pPr>
          </w:p>
        </w:tc>
      </w:tr>
      <w:tr w:rsidR="00B96B83" w:rsidTr="00606191">
        <w:trPr>
          <w:trHeight w:val="1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B96B83" w:rsidRDefault="00B96B83" w:rsidP="00606191">
            <w:pPr>
              <w:keepNext/>
              <w:shd w:val="clear" w:color="auto" w:fill="FFFFFF"/>
              <w:spacing w:after="0" w:line="240" w:lineRule="auto"/>
              <w:jc w:val="both"/>
              <w:outlineLvl w:val="0"/>
              <w:rPr>
                <w:rFonts w:ascii="Times New Roman" w:hAnsi="Times New Roman"/>
                <w:b/>
                <w:bCs/>
                <w:kern w:val="32"/>
                <w:shd w:val="clear" w:color="auto" w:fill="FFFFFF"/>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4B2F55" w:rsidP="00606191">
            <w:pPr>
              <w:suppressAutoHyphens/>
              <w:spacing w:after="0" w:line="240" w:lineRule="auto"/>
              <w:jc w:val="center"/>
              <w:rPr>
                <w:rFonts w:ascii="Times New Roman" w:hAnsi="Times New Roman"/>
                <w:b/>
                <w:bCs/>
                <w:iCs/>
              </w:rPr>
            </w:pPr>
            <w:r w:rsidRPr="00FE389D">
              <w:rPr>
                <w:rFonts w:ascii="Times New Roman" w:hAnsi="Times New Roman"/>
                <w:b/>
                <w:bCs/>
                <w:iC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
                <w:bCs/>
              </w:rPr>
            </w:pPr>
          </w:p>
        </w:tc>
      </w:tr>
      <w:tr w:rsidR="00B96B83"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118" w:type="pct"/>
            <w:tcBorders>
              <w:top w:val="single" w:sz="4" w:space="0" w:color="auto"/>
              <w:left w:val="single" w:sz="4" w:space="0" w:color="auto"/>
              <w:bottom w:val="single" w:sz="4" w:space="0" w:color="auto"/>
              <w:right w:val="single" w:sz="4" w:space="0" w:color="auto"/>
            </w:tcBorders>
            <w:hideMark/>
          </w:tcPr>
          <w:p w:rsidR="00B96B83" w:rsidRPr="00B96B83" w:rsidRDefault="00B96B83" w:rsidP="00606191">
            <w:pPr>
              <w:keepNext/>
              <w:shd w:val="clear" w:color="auto" w:fill="FFFFFF"/>
              <w:spacing w:after="0" w:line="240" w:lineRule="auto"/>
              <w:jc w:val="both"/>
              <w:outlineLvl w:val="0"/>
              <w:rPr>
                <w:rFonts w:ascii="Times New Roman" w:hAnsi="Times New Roman"/>
                <w:bCs/>
                <w:kern w:val="32"/>
              </w:rPr>
            </w:pPr>
            <w:r>
              <w:rPr>
                <w:rFonts w:ascii="Times New Roman" w:hAnsi="Times New Roman"/>
                <w:bCs/>
                <w:kern w:val="32"/>
              </w:rPr>
              <w:t>2</w:t>
            </w:r>
          </w:p>
        </w:tc>
        <w:tc>
          <w:tcPr>
            <w:tcW w:w="2626" w:type="pct"/>
            <w:gridSpan w:val="7"/>
            <w:tcBorders>
              <w:top w:val="single" w:sz="4" w:space="0" w:color="auto"/>
              <w:left w:val="single" w:sz="4" w:space="0" w:color="auto"/>
              <w:bottom w:val="single" w:sz="4" w:space="0" w:color="auto"/>
              <w:right w:val="single" w:sz="4" w:space="0" w:color="auto"/>
            </w:tcBorders>
          </w:tcPr>
          <w:p w:rsidR="00B96B83" w:rsidRDefault="00B96B83" w:rsidP="00606191">
            <w:pPr>
              <w:keepNext/>
              <w:shd w:val="clear" w:color="auto" w:fill="FFFFFF"/>
              <w:spacing w:after="0" w:line="240" w:lineRule="auto"/>
              <w:jc w:val="both"/>
              <w:outlineLvl w:val="0"/>
              <w:rPr>
                <w:rFonts w:ascii="Times New Roman" w:hAnsi="Times New Roman"/>
                <w:bCs/>
                <w:kern w:val="32"/>
              </w:rPr>
            </w:pPr>
            <w:r>
              <w:rPr>
                <w:rFonts w:ascii="Times New Roman" w:hAnsi="Times New Roman"/>
                <w:bCs/>
              </w:rPr>
              <w:t>Изучение и а</w:t>
            </w:r>
            <w:r>
              <w:rPr>
                <w:rFonts w:ascii="Times New Roman" w:hAnsi="Times New Roman"/>
                <w:bCs/>
                <w:color w:val="000000"/>
                <w:shd w:val="clear" w:color="auto" w:fill="FFFFFF"/>
              </w:rPr>
              <w:t>нализ антимонопольных правил для хозяйствующих субъектов, осуществляющих торговую деятельность, и хозяйствующих субъектов, осуществляющих поставки продовольственных товаров</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uppressAutoHyphens/>
              <w:spacing w:after="0" w:line="240" w:lineRule="auto"/>
              <w:jc w:val="center"/>
              <w:rPr>
                <w:rFonts w:ascii="Times New Roman" w:hAnsi="Times New Roman"/>
                <w:bCs/>
                <w:iCs/>
              </w:rPr>
            </w:pPr>
            <w:r w:rsidRPr="00FE389D">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
                <w:bCs/>
              </w:rPr>
            </w:pPr>
          </w:p>
        </w:tc>
      </w:tr>
      <w:tr w:rsidR="006D3DEA" w:rsidTr="00606191">
        <w:trPr>
          <w:trHeight w:val="276"/>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Тема 3. </w:t>
            </w:r>
          </w:p>
          <w:p w:rsidR="006D3DEA" w:rsidRDefault="006D3DEA" w:rsidP="00606191">
            <w:pPr>
              <w:spacing w:after="0" w:line="240" w:lineRule="auto"/>
              <w:rPr>
                <w:rFonts w:ascii="Times New Roman" w:hAnsi="Times New Roman"/>
                <w:b/>
                <w:bCs/>
              </w:rPr>
            </w:pPr>
            <w:r>
              <w:rPr>
                <w:rFonts w:ascii="Times New Roman" w:hAnsi="Times New Roman"/>
                <w:b/>
                <w:bCs/>
              </w:rPr>
              <w:t>Организация и информационное обеспечение торгового предпринимательства</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Содержание учебного материала </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
                <w:bCs/>
              </w:rPr>
            </w:pPr>
            <w:r w:rsidRPr="00FE389D">
              <w:rPr>
                <w:rFonts w:ascii="Times New Roman" w:hAnsi="Times New Roman"/>
                <w:b/>
                <w:bCs/>
              </w:rPr>
              <w:t>4/2</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3DEA" w:rsidRPr="00FE389D" w:rsidRDefault="006D3DEA" w:rsidP="00606191">
            <w:pPr>
              <w:spacing w:after="0" w:line="240" w:lineRule="auto"/>
              <w:rPr>
                <w:rFonts w:ascii="Times New Roman" w:hAnsi="Times New Roman"/>
                <w:bCs/>
              </w:rPr>
            </w:pPr>
            <w:r w:rsidRPr="00FE389D">
              <w:rPr>
                <w:rFonts w:ascii="Times New Roman" w:hAnsi="Times New Roman"/>
                <w:bCs/>
              </w:rPr>
              <w:t>ОК 07, ОК 09,</w:t>
            </w:r>
          </w:p>
          <w:p w:rsidR="006D3DEA" w:rsidRPr="00FE389D" w:rsidRDefault="006D3DEA" w:rsidP="00606191">
            <w:pPr>
              <w:spacing w:after="0" w:line="240" w:lineRule="auto"/>
              <w:rPr>
                <w:rFonts w:ascii="Times New Roman" w:hAnsi="Times New Roman"/>
                <w:bCs/>
              </w:rPr>
            </w:pPr>
            <w:r w:rsidRPr="00FE389D">
              <w:rPr>
                <w:rFonts w:ascii="Times New Roman" w:hAnsi="Times New Roman"/>
                <w:bCs/>
              </w:rPr>
              <w:t xml:space="preserve">ПК 1.1; </w:t>
            </w:r>
          </w:p>
          <w:p w:rsidR="006D3DEA" w:rsidRPr="00FE389D" w:rsidRDefault="006D3DEA" w:rsidP="00BA27D7">
            <w:pPr>
              <w:spacing w:after="0" w:line="240" w:lineRule="auto"/>
              <w:rPr>
                <w:rFonts w:ascii="Times New Roman" w:hAnsi="Times New Roman"/>
                <w:bCs/>
              </w:rPr>
            </w:pPr>
          </w:p>
        </w:tc>
      </w:tr>
      <w:tr w:rsidR="00B96B83" w:rsidTr="00606191">
        <w:trPr>
          <w:trHeight w:val="276"/>
        </w:trPr>
        <w:tc>
          <w:tcPr>
            <w:tcW w:w="804" w:type="pct"/>
            <w:vMerge/>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p>
        </w:tc>
        <w:tc>
          <w:tcPr>
            <w:tcW w:w="118" w:type="pct"/>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r>
              <w:rPr>
                <w:rFonts w:ascii="Times New Roman" w:hAnsi="Times New Roman"/>
                <w:b/>
                <w:bCs/>
              </w:rPr>
              <w:t>1</w:t>
            </w:r>
          </w:p>
          <w:p w:rsidR="00B96B83" w:rsidRDefault="00B96B83" w:rsidP="00606191">
            <w:pPr>
              <w:spacing w:after="0" w:line="240" w:lineRule="auto"/>
              <w:rPr>
                <w:rFonts w:ascii="Times New Roman" w:hAnsi="Times New Roman"/>
                <w:b/>
                <w:bCs/>
              </w:rPr>
            </w:pPr>
          </w:p>
        </w:tc>
        <w:tc>
          <w:tcPr>
            <w:tcW w:w="2626" w:type="pct"/>
            <w:gridSpan w:val="7"/>
            <w:tcBorders>
              <w:top w:val="single" w:sz="4" w:space="0" w:color="auto"/>
              <w:left w:val="single" w:sz="4" w:space="0" w:color="auto"/>
              <w:bottom w:val="single" w:sz="4" w:space="0" w:color="auto"/>
              <w:right w:val="single" w:sz="4" w:space="0" w:color="auto"/>
            </w:tcBorders>
          </w:tcPr>
          <w:p w:rsidR="00B96B83" w:rsidRDefault="00B96B83" w:rsidP="00606191">
            <w:pPr>
              <w:spacing w:after="0" w:line="259" w:lineRule="auto"/>
              <w:rPr>
                <w:rFonts w:ascii="Times New Roman" w:hAnsi="Times New Roman"/>
                <w:b/>
                <w:bCs/>
              </w:rPr>
            </w:pPr>
            <w:r>
              <w:rPr>
                <w:rFonts w:ascii="Times New Roman" w:hAnsi="Times New Roman"/>
                <w:bCs/>
              </w:rPr>
              <w:t>Значение коммерческой информации в организации торгового предпринимательства. Влияние внешних и внутренних факторов на развитие торгового предпринимательства в России. Методы формирования бизнес-идеи для организации торгового предпринимательства. Особенности организации предпринимательства в оптовой и розничной торговле. Инновационные подходы и практика применения сквозных цифровых технологий в торговом предпринимательстве.</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line="240" w:lineRule="auto"/>
              <w:jc w:val="center"/>
              <w:rPr>
                <w:rFonts w:ascii="Times New Roman" w:hAnsi="Times New Roman"/>
                <w:b/>
                <w:bCs/>
              </w:rPr>
            </w:pPr>
            <w:r w:rsidRPr="00FE389D">
              <w:rPr>
                <w:rFonts w:ascii="Times New Roman" w:hAnsi="Times New Roman"/>
                <w:b/>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B96B83" w:rsidRPr="00FE389D" w:rsidRDefault="00B96B83" w:rsidP="00606191">
            <w:pPr>
              <w:spacing w:after="0" w:line="240" w:lineRule="auto"/>
              <w:rPr>
                <w:rFonts w:ascii="Times New Roman" w:hAnsi="Times New Roman"/>
                <w:bCs/>
              </w:rPr>
            </w:pPr>
          </w:p>
        </w:tc>
      </w:tr>
      <w:tr w:rsidR="006D3DEA"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3DEA" w:rsidRDefault="006D3DEA" w:rsidP="00606191">
            <w:pPr>
              <w:spacing w:after="0"/>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B96B83" w:rsidP="00606191">
            <w:pPr>
              <w:spacing w:after="0" w:line="240" w:lineRule="auto"/>
              <w:jc w:val="both"/>
              <w:rPr>
                <w:rFonts w:ascii="Times New Roman" w:hAnsi="Times New Roman"/>
                <w:bCs/>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
                <w:iCs/>
              </w:rPr>
            </w:pPr>
            <w:r w:rsidRPr="00FE389D">
              <w:rPr>
                <w:rFonts w:ascii="Times New Roman" w:hAnsi="Times New Roman"/>
                <w:b/>
                <w:iCs/>
              </w:rPr>
              <w:t>2</w:t>
            </w:r>
            <w:r w:rsidR="00FE389D" w:rsidRPr="00FE389D">
              <w:rPr>
                <w:rFonts w:ascii="Times New Roman" w:hAnsi="Times New Roman"/>
                <w:b/>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rPr>
                <w:rFonts w:ascii="Times New Roman" w:hAnsi="Times New Roman"/>
                <w:bCs/>
              </w:rPr>
            </w:pPr>
          </w:p>
        </w:tc>
      </w:tr>
      <w:tr w:rsidR="00606191"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137" w:type="pct"/>
            <w:gridSpan w:val="5"/>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jc w:val="both"/>
              <w:rPr>
                <w:rFonts w:ascii="Times New Roman" w:hAnsi="Times New Roman"/>
                <w:bCs/>
              </w:rPr>
            </w:pPr>
            <w:r>
              <w:rPr>
                <w:rFonts w:ascii="Times New Roman" w:hAnsi="Times New Roman"/>
                <w:bCs/>
              </w:rPr>
              <w:t>3</w:t>
            </w:r>
          </w:p>
        </w:tc>
        <w:tc>
          <w:tcPr>
            <w:tcW w:w="2607" w:type="pct"/>
            <w:gridSpan w:val="3"/>
            <w:tcBorders>
              <w:top w:val="single" w:sz="4" w:space="0" w:color="auto"/>
              <w:left w:val="single" w:sz="4" w:space="0" w:color="auto"/>
              <w:bottom w:val="single" w:sz="4" w:space="0" w:color="auto"/>
              <w:right w:val="single" w:sz="4" w:space="0" w:color="auto"/>
            </w:tcBorders>
          </w:tcPr>
          <w:p w:rsidR="00B96B83" w:rsidRDefault="00B96B83" w:rsidP="00606191">
            <w:pPr>
              <w:spacing w:after="0" w:line="240" w:lineRule="auto"/>
              <w:jc w:val="both"/>
              <w:rPr>
                <w:rFonts w:ascii="Times New Roman" w:hAnsi="Times New Roman"/>
                <w:bCs/>
              </w:rPr>
            </w:pPr>
            <w:r>
              <w:rPr>
                <w:rFonts w:ascii="Times New Roman" w:hAnsi="Times New Roman"/>
              </w:rPr>
              <w:t xml:space="preserve">Анализ и оценка факторов внешней и внутренней среды развития торгового предпринимательства. </w:t>
            </w:r>
            <w:r>
              <w:rPr>
                <w:rFonts w:ascii="Times New Roman" w:hAnsi="Times New Roman"/>
                <w:bCs/>
              </w:rPr>
              <w:t xml:space="preserve"> Составление </w:t>
            </w:r>
            <w:r>
              <w:rPr>
                <w:rFonts w:ascii="Times New Roman" w:hAnsi="Times New Roman"/>
                <w:bCs/>
                <w:lang w:val="en-US"/>
              </w:rPr>
              <w:t>SWOT</w:t>
            </w:r>
            <w:r>
              <w:rPr>
                <w:rFonts w:ascii="Times New Roman" w:hAnsi="Times New Roman"/>
                <w:bCs/>
              </w:rPr>
              <w:t>-анализа</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line="240" w:lineRule="auto"/>
              <w:jc w:val="center"/>
              <w:rPr>
                <w:rFonts w:ascii="Times New Roman" w:hAnsi="Times New Roman"/>
                <w:iCs/>
              </w:rPr>
            </w:pPr>
            <w:r w:rsidRPr="00FE389D">
              <w:rPr>
                <w:rFonts w:ascii="Times New Roman" w:hAnsi="Times New Roman"/>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Cs/>
              </w:rPr>
            </w:pPr>
          </w:p>
        </w:tc>
      </w:tr>
      <w:tr w:rsidR="00606191"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Default="00B96B83" w:rsidP="00606191">
            <w:pPr>
              <w:spacing w:after="0"/>
              <w:rPr>
                <w:rFonts w:ascii="Times New Roman" w:hAnsi="Times New Roman"/>
                <w:b/>
                <w:bCs/>
              </w:rPr>
            </w:pPr>
          </w:p>
        </w:tc>
        <w:tc>
          <w:tcPr>
            <w:tcW w:w="137" w:type="pct"/>
            <w:gridSpan w:val="5"/>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jc w:val="both"/>
              <w:rPr>
                <w:rFonts w:ascii="Times New Roman" w:hAnsi="Times New Roman"/>
                <w:bCs/>
              </w:rPr>
            </w:pPr>
            <w:r>
              <w:rPr>
                <w:rFonts w:ascii="Times New Roman" w:hAnsi="Times New Roman"/>
                <w:bCs/>
              </w:rPr>
              <w:t>4</w:t>
            </w:r>
          </w:p>
        </w:tc>
        <w:tc>
          <w:tcPr>
            <w:tcW w:w="2607" w:type="pct"/>
            <w:gridSpan w:val="3"/>
            <w:tcBorders>
              <w:top w:val="single" w:sz="4" w:space="0" w:color="auto"/>
              <w:left w:val="single" w:sz="4" w:space="0" w:color="auto"/>
              <w:bottom w:val="single" w:sz="4" w:space="0" w:color="auto"/>
              <w:right w:val="single" w:sz="4" w:space="0" w:color="auto"/>
            </w:tcBorders>
          </w:tcPr>
          <w:p w:rsidR="00B96B83" w:rsidRDefault="00B96B83" w:rsidP="00606191">
            <w:pPr>
              <w:spacing w:after="0" w:line="240" w:lineRule="auto"/>
              <w:jc w:val="both"/>
              <w:rPr>
                <w:rFonts w:ascii="Times New Roman" w:hAnsi="Times New Roman"/>
                <w:bCs/>
              </w:rPr>
            </w:pPr>
            <w:r>
              <w:rPr>
                <w:rFonts w:ascii="Times New Roman" w:hAnsi="Times New Roman"/>
              </w:rPr>
              <w:t>Выявление проблемы, обоснование и презентация актуальности бизнес-идеи для организации торгового предпринимательства</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line="240" w:lineRule="auto"/>
              <w:jc w:val="center"/>
              <w:rPr>
                <w:rFonts w:ascii="Times New Roman" w:hAnsi="Times New Roman"/>
                <w:iCs/>
              </w:rPr>
            </w:pPr>
            <w:r w:rsidRPr="00FE389D">
              <w:rPr>
                <w:rFonts w:ascii="Times New Roman" w:hAnsi="Times New Roman"/>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B83" w:rsidRPr="00FE389D" w:rsidRDefault="00B96B83" w:rsidP="00606191">
            <w:pPr>
              <w:spacing w:after="0"/>
              <w:rPr>
                <w:rFonts w:ascii="Times New Roman" w:hAnsi="Times New Roman"/>
                <w:bCs/>
              </w:rPr>
            </w:pPr>
          </w:p>
        </w:tc>
      </w:tr>
      <w:tr w:rsidR="006D3DEA" w:rsidTr="00606191">
        <w:trPr>
          <w:trHeight w:val="20"/>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Тема 4. </w:t>
            </w:r>
          </w:p>
          <w:p w:rsidR="006D3DEA" w:rsidRDefault="006D3DEA" w:rsidP="00606191">
            <w:pPr>
              <w:spacing w:after="0" w:line="240" w:lineRule="auto"/>
              <w:rPr>
                <w:rFonts w:ascii="Times New Roman" w:hAnsi="Times New Roman"/>
                <w:b/>
                <w:bCs/>
              </w:rPr>
            </w:pPr>
            <w:r>
              <w:rPr>
                <w:rFonts w:ascii="Times New Roman" w:hAnsi="Times New Roman"/>
                <w:b/>
                <w:bCs/>
              </w:rPr>
              <w:t xml:space="preserve">Товарная политика и стратегия развития торгового предпринимательства </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Cs/>
              </w:rPr>
            </w:pPr>
            <w:r>
              <w:rPr>
                <w:rFonts w:ascii="Times New Roman" w:hAnsi="Times New Roman"/>
                <w:b/>
                <w:bCs/>
              </w:rPr>
              <w:t>Содержание учебного материала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
                <w:bCs/>
              </w:rPr>
            </w:pPr>
            <w:r w:rsidRPr="00FE389D">
              <w:rPr>
                <w:rFonts w:ascii="Times New Roman" w:hAnsi="Times New Roman"/>
                <w:b/>
                <w:bCs/>
              </w:rPr>
              <w:t>8/6</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3DEA" w:rsidRPr="00FE389D" w:rsidRDefault="006D3DEA" w:rsidP="00606191">
            <w:pPr>
              <w:spacing w:after="0" w:line="240" w:lineRule="auto"/>
              <w:rPr>
                <w:rFonts w:ascii="Times New Roman" w:hAnsi="Times New Roman"/>
                <w:bCs/>
              </w:rPr>
            </w:pPr>
            <w:r w:rsidRPr="00FE389D">
              <w:rPr>
                <w:rFonts w:ascii="Times New Roman" w:hAnsi="Times New Roman"/>
                <w:bCs/>
              </w:rPr>
              <w:t>ОК 07, ОК 09,</w:t>
            </w:r>
          </w:p>
          <w:p w:rsidR="006D3DEA" w:rsidRPr="00FE389D" w:rsidRDefault="006D3DEA" w:rsidP="00606191">
            <w:pPr>
              <w:spacing w:after="0" w:line="240" w:lineRule="auto"/>
              <w:rPr>
                <w:rFonts w:ascii="Times New Roman" w:hAnsi="Times New Roman"/>
                <w:bCs/>
              </w:rPr>
            </w:pPr>
            <w:r w:rsidRPr="00FE389D">
              <w:rPr>
                <w:rFonts w:ascii="Times New Roman" w:hAnsi="Times New Roman"/>
                <w:bCs/>
              </w:rPr>
              <w:t>ПК 1.1;</w:t>
            </w:r>
          </w:p>
          <w:p w:rsidR="006D3DEA" w:rsidRPr="00FE389D" w:rsidRDefault="006D3DEA" w:rsidP="00BA27D7">
            <w:pPr>
              <w:spacing w:after="0" w:line="240" w:lineRule="auto"/>
              <w:rPr>
                <w:rFonts w:ascii="Times New Roman" w:hAnsi="Times New Roman"/>
                <w:b/>
                <w:bCs/>
              </w:rPr>
            </w:pPr>
          </w:p>
        </w:tc>
      </w:tr>
      <w:tr w:rsidR="00B96B83"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p>
        </w:tc>
        <w:tc>
          <w:tcPr>
            <w:tcW w:w="121" w:type="pct"/>
            <w:gridSpan w:val="2"/>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r>
              <w:rPr>
                <w:rFonts w:ascii="Times New Roman" w:hAnsi="Times New Roman"/>
                <w:b/>
                <w:bCs/>
              </w:rPr>
              <w:t>1</w:t>
            </w:r>
          </w:p>
        </w:tc>
        <w:tc>
          <w:tcPr>
            <w:tcW w:w="2622" w:type="pct"/>
            <w:gridSpan w:val="6"/>
            <w:tcBorders>
              <w:top w:val="single" w:sz="4" w:space="0" w:color="auto"/>
              <w:left w:val="single" w:sz="4" w:space="0" w:color="auto"/>
              <w:bottom w:val="single" w:sz="4" w:space="0" w:color="auto"/>
              <w:right w:val="single" w:sz="4" w:space="0" w:color="auto"/>
            </w:tcBorders>
          </w:tcPr>
          <w:p w:rsidR="00B96B83" w:rsidRDefault="00B96B83" w:rsidP="00606191">
            <w:pPr>
              <w:spacing w:after="0" w:line="240" w:lineRule="auto"/>
              <w:rPr>
                <w:rFonts w:ascii="Times New Roman" w:hAnsi="Times New Roman"/>
                <w:b/>
                <w:bCs/>
              </w:rPr>
            </w:pPr>
            <w:r>
              <w:rPr>
                <w:rFonts w:ascii="Times New Roman" w:hAnsi="Times New Roman"/>
                <w:bCs/>
              </w:rPr>
              <w:t>Особенности товарной политики. Анализ целевого рынка и методы оценки и конкурентной среды. П</w:t>
            </w:r>
            <w:r>
              <w:rPr>
                <w:rFonts w:ascii="Times New Roman" w:hAnsi="Times New Roman"/>
              </w:rPr>
              <w:t>роцесс поиска и заказа товаров с применением цифровых платформ</w:t>
            </w:r>
            <w:r>
              <w:rPr>
                <w:rFonts w:ascii="Times New Roman" w:hAnsi="Times New Roman"/>
                <w:bCs/>
              </w:rPr>
              <w:t>.  Формирование товарной стратегии и ассортиментной политики. Формы и методы продвижения товаров.</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606191" w:rsidP="00606191">
            <w:pPr>
              <w:spacing w:after="0" w:line="240" w:lineRule="auto"/>
              <w:jc w:val="center"/>
              <w:rPr>
                <w:rFonts w:ascii="Times New Roman" w:hAnsi="Times New Roman"/>
                <w:bCs/>
              </w:rPr>
            </w:pPr>
            <w:r w:rsidRPr="00FE389D">
              <w:rPr>
                <w:rFonts w:ascii="Times New Roman" w:hAnsi="Times New Roman"/>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B96B83" w:rsidRPr="00FE389D" w:rsidRDefault="00B96B83" w:rsidP="00606191">
            <w:pPr>
              <w:spacing w:after="0" w:line="240" w:lineRule="auto"/>
              <w:rPr>
                <w:rFonts w:ascii="Times New Roman" w:hAnsi="Times New Roman"/>
                <w:bCs/>
              </w:rPr>
            </w:pPr>
          </w:p>
        </w:tc>
      </w:tr>
      <w:tr w:rsidR="00B96B83"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606191" w:rsidP="00606191">
            <w:pPr>
              <w:spacing w:after="0" w:line="240" w:lineRule="auto"/>
              <w:jc w:val="center"/>
              <w:rPr>
                <w:rFonts w:ascii="Times New Roman" w:hAnsi="Times New Roman"/>
                <w:b/>
                <w:bCs/>
              </w:rPr>
            </w:pPr>
            <w:r w:rsidRPr="00FE389D">
              <w:rPr>
                <w:rFonts w:ascii="Times New Roman" w:hAnsi="Times New Roman"/>
                <w:b/>
                <w:bCs/>
              </w:rPr>
              <w:t>6</w:t>
            </w:r>
            <w:r w:rsidR="00FE389D">
              <w:rPr>
                <w:rFonts w:ascii="Times New Roman" w:hAnsi="Times New Roman"/>
                <w:b/>
                <w:bCs/>
              </w:rPr>
              <w:t>/6</w:t>
            </w:r>
          </w:p>
        </w:tc>
        <w:tc>
          <w:tcPr>
            <w:tcW w:w="685" w:type="pct"/>
            <w:vMerge/>
            <w:tcBorders>
              <w:top w:val="single" w:sz="4" w:space="0" w:color="auto"/>
              <w:left w:val="single" w:sz="4" w:space="0" w:color="auto"/>
              <w:bottom w:val="single" w:sz="4" w:space="0" w:color="auto"/>
              <w:right w:val="single" w:sz="4" w:space="0" w:color="auto"/>
            </w:tcBorders>
            <w:hideMark/>
          </w:tcPr>
          <w:p w:rsidR="00B96B83" w:rsidRPr="00FE389D" w:rsidRDefault="00B96B83" w:rsidP="00606191">
            <w:pPr>
              <w:spacing w:after="0" w:line="240" w:lineRule="auto"/>
              <w:rPr>
                <w:rFonts w:ascii="Times New Roman" w:hAnsi="Times New Roman"/>
                <w:bCs/>
              </w:rPr>
            </w:pPr>
          </w:p>
        </w:tc>
      </w:tr>
      <w:tr w:rsidR="00B96B83"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p>
        </w:tc>
        <w:tc>
          <w:tcPr>
            <w:tcW w:w="121" w:type="pct"/>
            <w:gridSpan w:val="2"/>
            <w:tcBorders>
              <w:top w:val="single" w:sz="4" w:space="0" w:color="auto"/>
              <w:left w:val="single" w:sz="4" w:space="0" w:color="auto"/>
              <w:bottom w:val="single" w:sz="4" w:space="0" w:color="auto"/>
              <w:right w:val="single" w:sz="4" w:space="0" w:color="auto"/>
            </w:tcBorders>
            <w:hideMark/>
          </w:tcPr>
          <w:p w:rsidR="00B96B83" w:rsidRDefault="00606191" w:rsidP="00606191">
            <w:pPr>
              <w:spacing w:after="0" w:line="240" w:lineRule="auto"/>
              <w:rPr>
                <w:rFonts w:ascii="Times New Roman" w:hAnsi="Times New Roman"/>
                <w:b/>
                <w:bCs/>
              </w:rPr>
            </w:pPr>
            <w:r>
              <w:rPr>
                <w:rFonts w:ascii="Times New Roman" w:hAnsi="Times New Roman"/>
                <w:b/>
                <w:bCs/>
              </w:rPr>
              <w:t>5</w:t>
            </w:r>
          </w:p>
        </w:tc>
        <w:tc>
          <w:tcPr>
            <w:tcW w:w="2622" w:type="pct"/>
            <w:gridSpan w:val="6"/>
            <w:tcBorders>
              <w:top w:val="single" w:sz="4" w:space="0" w:color="auto"/>
              <w:left w:val="single" w:sz="4" w:space="0" w:color="auto"/>
              <w:bottom w:val="single" w:sz="4" w:space="0" w:color="auto"/>
              <w:right w:val="single" w:sz="4" w:space="0" w:color="auto"/>
            </w:tcBorders>
          </w:tcPr>
          <w:p w:rsidR="00B96B83" w:rsidRDefault="00606191" w:rsidP="00606191">
            <w:pPr>
              <w:spacing w:after="0" w:line="240" w:lineRule="auto"/>
              <w:rPr>
                <w:rFonts w:ascii="Times New Roman" w:hAnsi="Times New Roman"/>
                <w:b/>
                <w:bCs/>
              </w:rPr>
            </w:pPr>
            <w:r>
              <w:rPr>
                <w:rFonts w:ascii="Times New Roman" w:hAnsi="Times New Roman"/>
              </w:rPr>
              <w:t>Выбор и обоснование стратегии продвижения товара организации торговли с использованием программных продуктов (предприятие определяется по выбору).</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606191" w:rsidP="00606191">
            <w:pPr>
              <w:spacing w:after="0" w:line="240" w:lineRule="auto"/>
              <w:jc w:val="center"/>
              <w:rPr>
                <w:rFonts w:ascii="Times New Roman" w:hAnsi="Times New Roman"/>
                <w:bCs/>
              </w:rPr>
            </w:pPr>
            <w:r w:rsidRPr="00FE389D">
              <w:rPr>
                <w:rFonts w:ascii="Times New Roman" w:hAnsi="Times New Roman"/>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B96B83" w:rsidRPr="00FE389D" w:rsidRDefault="00B96B83" w:rsidP="00606191">
            <w:pPr>
              <w:spacing w:after="0" w:line="240" w:lineRule="auto"/>
              <w:rPr>
                <w:rFonts w:ascii="Times New Roman" w:hAnsi="Times New Roman"/>
                <w:bCs/>
              </w:rPr>
            </w:pPr>
          </w:p>
        </w:tc>
      </w:tr>
      <w:tr w:rsidR="00B96B83"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p>
        </w:tc>
        <w:tc>
          <w:tcPr>
            <w:tcW w:w="121" w:type="pct"/>
            <w:gridSpan w:val="2"/>
            <w:tcBorders>
              <w:top w:val="single" w:sz="4" w:space="0" w:color="auto"/>
              <w:left w:val="single" w:sz="4" w:space="0" w:color="auto"/>
              <w:bottom w:val="single" w:sz="4" w:space="0" w:color="auto"/>
              <w:right w:val="single" w:sz="4" w:space="0" w:color="auto"/>
            </w:tcBorders>
            <w:hideMark/>
          </w:tcPr>
          <w:p w:rsidR="00B96B83" w:rsidRDefault="00606191" w:rsidP="00606191">
            <w:pPr>
              <w:spacing w:after="0" w:line="240" w:lineRule="auto"/>
              <w:rPr>
                <w:rFonts w:ascii="Times New Roman" w:hAnsi="Times New Roman"/>
                <w:b/>
                <w:bCs/>
              </w:rPr>
            </w:pPr>
            <w:r>
              <w:rPr>
                <w:rFonts w:ascii="Times New Roman" w:hAnsi="Times New Roman"/>
                <w:b/>
                <w:bCs/>
              </w:rPr>
              <w:t>6</w:t>
            </w:r>
          </w:p>
        </w:tc>
        <w:tc>
          <w:tcPr>
            <w:tcW w:w="2622" w:type="pct"/>
            <w:gridSpan w:val="6"/>
            <w:tcBorders>
              <w:top w:val="single" w:sz="4" w:space="0" w:color="auto"/>
              <w:left w:val="single" w:sz="4" w:space="0" w:color="auto"/>
              <w:bottom w:val="single" w:sz="4" w:space="0" w:color="auto"/>
              <w:right w:val="single" w:sz="4" w:space="0" w:color="auto"/>
            </w:tcBorders>
          </w:tcPr>
          <w:p w:rsidR="00B96B83" w:rsidRDefault="00606191" w:rsidP="00606191">
            <w:pPr>
              <w:spacing w:after="0" w:line="240" w:lineRule="auto"/>
              <w:rPr>
                <w:rFonts w:ascii="Times New Roman" w:hAnsi="Times New Roman"/>
                <w:b/>
                <w:bCs/>
              </w:rPr>
            </w:pPr>
            <w:r>
              <w:rPr>
                <w:rFonts w:ascii="Times New Roman" w:hAnsi="Times New Roman"/>
                <w:bCs/>
              </w:rPr>
              <w:t xml:space="preserve">Аналитический отчет по результатам исследования розничных торговых сетей, оценка анкетирования и </w:t>
            </w:r>
            <w:r>
              <w:rPr>
                <w:rFonts w:ascii="Times New Roman" w:hAnsi="Times New Roman"/>
              </w:rPr>
              <w:t>экспертных опросов представителей торговых сетей FMCG России по результатам мониторинга коммерческой информации</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606191" w:rsidP="00606191">
            <w:pPr>
              <w:spacing w:after="0" w:line="240" w:lineRule="auto"/>
              <w:jc w:val="center"/>
              <w:rPr>
                <w:rFonts w:ascii="Times New Roman" w:hAnsi="Times New Roman"/>
                <w:bCs/>
              </w:rPr>
            </w:pPr>
            <w:r w:rsidRPr="00FE389D">
              <w:rPr>
                <w:rFonts w:ascii="Times New Roman" w:hAnsi="Times New Roman"/>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B96B83" w:rsidRPr="00FE389D" w:rsidRDefault="00B96B83" w:rsidP="00606191">
            <w:pPr>
              <w:spacing w:after="0" w:line="240" w:lineRule="auto"/>
              <w:rPr>
                <w:rFonts w:ascii="Times New Roman" w:hAnsi="Times New Roman"/>
                <w:bCs/>
              </w:rPr>
            </w:pPr>
          </w:p>
        </w:tc>
      </w:tr>
      <w:tr w:rsidR="00B96B83"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B96B83" w:rsidRDefault="00B96B83" w:rsidP="00606191">
            <w:pPr>
              <w:spacing w:after="0" w:line="240" w:lineRule="auto"/>
              <w:rPr>
                <w:rFonts w:ascii="Times New Roman" w:hAnsi="Times New Roman"/>
                <w:b/>
                <w:bCs/>
              </w:rPr>
            </w:pPr>
          </w:p>
        </w:tc>
        <w:tc>
          <w:tcPr>
            <w:tcW w:w="121" w:type="pct"/>
            <w:gridSpan w:val="2"/>
            <w:tcBorders>
              <w:top w:val="single" w:sz="4" w:space="0" w:color="auto"/>
              <w:left w:val="single" w:sz="4" w:space="0" w:color="auto"/>
              <w:bottom w:val="single" w:sz="4" w:space="0" w:color="auto"/>
              <w:right w:val="single" w:sz="4" w:space="0" w:color="auto"/>
            </w:tcBorders>
            <w:hideMark/>
          </w:tcPr>
          <w:p w:rsidR="00B96B83" w:rsidRDefault="00606191" w:rsidP="00606191">
            <w:pPr>
              <w:spacing w:after="0" w:line="240" w:lineRule="auto"/>
              <w:rPr>
                <w:rFonts w:ascii="Times New Roman" w:hAnsi="Times New Roman"/>
                <w:b/>
                <w:bCs/>
              </w:rPr>
            </w:pPr>
            <w:r>
              <w:rPr>
                <w:rFonts w:ascii="Times New Roman" w:hAnsi="Times New Roman"/>
                <w:b/>
                <w:bCs/>
              </w:rPr>
              <w:t>7</w:t>
            </w:r>
          </w:p>
        </w:tc>
        <w:tc>
          <w:tcPr>
            <w:tcW w:w="2622" w:type="pct"/>
            <w:gridSpan w:val="6"/>
            <w:tcBorders>
              <w:top w:val="single" w:sz="4" w:space="0" w:color="auto"/>
              <w:left w:val="single" w:sz="4" w:space="0" w:color="auto"/>
              <w:bottom w:val="single" w:sz="4" w:space="0" w:color="auto"/>
              <w:right w:val="single" w:sz="4" w:space="0" w:color="auto"/>
            </w:tcBorders>
          </w:tcPr>
          <w:p w:rsidR="00B96B83" w:rsidRDefault="00606191" w:rsidP="00606191">
            <w:pPr>
              <w:spacing w:after="0" w:line="240" w:lineRule="auto"/>
              <w:rPr>
                <w:rFonts w:ascii="Times New Roman" w:hAnsi="Times New Roman"/>
                <w:b/>
                <w:bCs/>
              </w:rPr>
            </w:pPr>
            <w:r>
              <w:rPr>
                <w:rFonts w:ascii="Times New Roman" w:hAnsi="Times New Roman"/>
                <w:bCs/>
              </w:rPr>
              <w:t xml:space="preserve">Анализ целевого товарного рынка и оценка конкурентной среды торгового предприятия </w:t>
            </w:r>
            <w:r>
              <w:rPr>
                <w:rFonts w:ascii="Times New Roman" w:hAnsi="Times New Roman"/>
              </w:rPr>
              <w:t>(предприятие определяется по выбору).</w:t>
            </w:r>
          </w:p>
        </w:tc>
        <w:tc>
          <w:tcPr>
            <w:tcW w:w="767" w:type="pct"/>
            <w:tcBorders>
              <w:top w:val="single" w:sz="4" w:space="0" w:color="auto"/>
              <w:left w:val="single" w:sz="4" w:space="0" w:color="auto"/>
              <w:bottom w:val="single" w:sz="4" w:space="0" w:color="auto"/>
              <w:right w:val="single" w:sz="4" w:space="0" w:color="auto"/>
            </w:tcBorders>
            <w:vAlign w:val="center"/>
            <w:hideMark/>
          </w:tcPr>
          <w:p w:rsidR="00B96B83" w:rsidRPr="00FE389D" w:rsidRDefault="00606191" w:rsidP="00606191">
            <w:pPr>
              <w:spacing w:after="0" w:line="240" w:lineRule="auto"/>
              <w:jc w:val="center"/>
              <w:rPr>
                <w:rFonts w:ascii="Times New Roman" w:hAnsi="Times New Roman"/>
                <w:bCs/>
              </w:rPr>
            </w:pPr>
            <w:r w:rsidRPr="00FE389D">
              <w:rPr>
                <w:rFonts w:ascii="Times New Roman" w:hAnsi="Times New Roman"/>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B96B83" w:rsidRPr="00FE389D" w:rsidRDefault="00B96B83" w:rsidP="00606191">
            <w:pPr>
              <w:spacing w:after="0" w:line="240" w:lineRule="auto"/>
              <w:rPr>
                <w:rFonts w:ascii="Times New Roman" w:hAnsi="Times New Roman"/>
                <w:bCs/>
              </w:rPr>
            </w:pPr>
          </w:p>
        </w:tc>
      </w:tr>
      <w:tr w:rsidR="006D3DEA" w:rsidTr="00606191">
        <w:trPr>
          <w:trHeight w:val="293"/>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Тема 5. </w:t>
            </w:r>
          </w:p>
          <w:p w:rsidR="006D3DEA" w:rsidRDefault="006D3DEA" w:rsidP="00606191">
            <w:pPr>
              <w:spacing w:after="0" w:line="240" w:lineRule="auto"/>
              <w:rPr>
                <w:rFonts w:ascii="Times New Roman" w:hAnsi="Times New Roman"/>
                <w:b/>
                <w:bCs/>
              </w:rPr>
            </w:pPr>
            <w:r>
              <w:rPr>
                <w:rFonts w:ascii="Times New Roman" w:hAnsi="Times New Roman"/>
                <w:b/>
                <w:bCs/>
              </w:rPr>
              <w:t>Управление предпринимательской деятельностью в торговле</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Содержание учебного материала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
                <w:bCs/>
              </w:rPr>
            </w:pPr>
            <w:r w:rsidRPr="00FE389D">
              <w:rPr>
                <w:rFonts w:ascii="Times New Roman" w:hAnsi="Times New Roman"/>
                <w:b/>
                <w:bCs/>
              </w:rPr>
              <w:t>4/2</w:t>
            </w:r>
          </w:p>
        </w:tc>
        <w:tc>
          <w:tcPr>
            <w:tcW w:w="685" w:type="pct"/>
            <w:tcBorders>
              <w:top w:val="single" w:sz="4" w:space="0" w:color="auto"/>
              <w:left w:val="single" w:sz="4" w:space="0" w:color="auto"/>
              <w:bottom w:val="single" w:sz="4" w:space="0" w:color="auto"/>
              <w:right w:val="single" w:sz="4" w:space="0" w:color="auto"/>
            </w:tcBorders>
          </w:tcPr>
          <w:p w:rsidR="006D3DEA" w:rsidRPr="00FE389D" w:rsidRDefault="006D3DEA" w:rsidP="00606191">
            <w:pPr>
              <w:spacing w:after="0" w:line="240" w:lineRule="auto"/>
              <w:rPr>
                <w:rFonts w:ascii="Times New Roman" w:hAnsi="Times New Roman"/>
                <w:b/>
                <w:bCs/>
              </w:rPr>
            </w:pPr>
          </w:p>
        </w:tc>
      </w:tr>
      <w:tr w:rsidR="00606191" w:rsidTr="00606191">
        <w:trPr>
          <w:trHeight w:val="14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Default="00606191" w:rsidP="00606191">
            <w:pPr>
              <w:spacing w:after="0"/>
              <w:rPr>
                <w:rFonts w:ascii="Times New Roman" w:hAnsi="Times New Roman"/>
                <w:b/>
                <w:bCs/>
              </w:rPr>
            </w:pPr>
          </w:p>
        </w:tc>
        <w:tc>
          <w:tcPr>
            <w:tcW w:w="132" w:type="pct"/>
            <w:gridSpan w:val="4"/>
            <w:tcBorders>
              <w:top w:val="single" w:sz="4" w:space="0" w:color="auto"/>
              <w:left w:val="single" w:sz="4" w:space="0" w:color="auto"/>
              <w:bottom w:val="single" w:sz="4" w:space="0" w:color="auto"/>
              <w:right w:val="single" w:sz="4" w:space="0" w:color="auto"/>
            </w:tcBorders>
            <w:hideMark/>
          </w:tcPr>
          <w:p w:rsidR="00606191" w:rsidRPr="00606191" w:rsidRDefault="00606191" w:rsidP="00606191">
            <w:pPr>
              <w:keepNext/>
              <w:shd w:val="clear" w:color="auto" w:fill="FFFFFF"/>
              <w:spacing w:after="0" w:line="240" w:lineRule="auto"/>
              <w:jc w:val="both"/>
              <w:outlineLvl w:val="0"/>
              <w:rPr>
                <w:rFonts w:ascii="Times New Roman" w:hAnsi="Times New Roman"/>
                <w:bCs/>
                <w:kern w:val="32"/>
              </w:rPr>
            </w:pPr>
            <w:r>
              <w:rPr>
                <w:rFonts w:ascii="Times New Roman" w:hAnsi="Times New Roman"/>
                <w:bCs/>
                <w:kern w:val="32"/>
              </w:rPr>
              <w:t>1</w:t>
            </w:r>
          </w:p>
        </w:tc>
        <w:tc>
          <w:tcPr>
            <w:tcW w:w="2612" w:type="pct"/>
            <w:gridSpan w:val="4"/>
            <w:tcBorders>
              <w:top w:val="single" w:sz="4" w:space="0" w:color="auto"/>
              <w:left w:val="single" w:sz="4" w:space="0" w:color="auto"/>
              <w:bottom w:val="single" w:sz="4" w:space="0" w:color="auto"/>
              <w:right w:val="single" w:sz="4" w:space="0" w:color="auto"/>
            </w:tcBorders>
          </w:tcPr>
          <w:p w:rsidR="00606191" w:rsidRDefault="00606191" w:rsidP="00606191">
            <w:pPr>
              <w:keepNext/>
              <w:shd w:val="clear" w:color="auto" w:fill="FFFFFF"/>
              <w:spacing w:after="0" w:line="240" w:lineRule="auto"/>
              <w:jc w:val="both"/>
              <w:outlineLvl w:val="0"/>
              <w:rPr>
                <w:rFonts w:ascii="Times New Roman" w:hAnsi="Times New Roman"/>
                <w:bCs/>
                <w:kern w:val="32"/>
              </w:rPr>
            </w:pPr>
            <w:r>
              <w:rPr>
                <w:rFonts w:ascii="Times New Roman" w:hAnsi="Times New Roman"/>
                <w:bCs/>
                <w:kern w:val="32"/>
              </w:rPr>
              <w:t xml:space="preserve">Управление торговой сетью как процесс принятия решений. </w:t>
            </w:r>
            <w:r>
              <w:rPr>
                <w:rFonts w:ascii="Times New Roman" w:hAnsi="Times New Roman"/>
                <w:kern w:val="32"/>
              </w:rPr>
              <w:t xml:space="preserve">Принципы и методы управления предпринимательской деятельностью.  Организационные структуры управления торговой организацией. Управление ресурсным потенциалом для реализации бизнес проекта. Особенности управления малым предпринимательством в торговле. </w:t>
            </w:r>
            <w:r>
              <w:rPr>
                <w:rFonts w:ascii="Times New Roman" w:hAnsi="Times New Roman"/>
                <w:bCs/>
                <w:kern w:val="32"/>
              </w:rPr>
              <w:t>Режимы налогообложения, предусмотренные налоговым законодательством РФ, принципы выбора.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Cs/>
                <w:iCs/>
              </w:rPr>
            </w:pPr>
            <w:r w:rsidRPr="00FE389D">
              <w:rPr>
                <w:rFonts w:ascii="Times New Roman" w:hAnsi="Times New Roman"/>
                <w:bCs/>
                <w:iCs/>
              </w:rPr>
              <w:t>2</w:t>
            </w:r>
          </w:p>
        </w:tc>
        <w:tc>
          <w:tcPr>
            <w:tcW w:w="685" w:type="pct"/>
            <w:vMerge w:val="restart"/>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bCs/>
              </w:rPr>
            </w:pPr>
          </w:p>
        </w:tc>
      </w:tr>
      <w:tr w:rsidR="00606191"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Default="00606191" w:rsidP="00606191">
            <w:pPr>
              <w:spacing w:after="0"/>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606191" w:rsidRDefault="00606191" w:rsidP="00606191">
            <w:pPr>
              <w:keepNext/>
              <w:shd w:val="clear" w:color="auto" w:fill="FFFFFF"/>
              <w:spacing w:after="0" w:line="240" w:lineRule="auto"/>
              <w:jc w:val="both"/>
              <w:outlineLvl w:val="0"/>
              <w:rPr>
                <w:rFonts w:ascii="Times New Roman" w:hAnsi="Times New Roman"/>
                <w:bCs/>
                <w:kern w:val="32"/>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bCs/>
                <w:iCs/>
              </w:rPr>
            </w:pPr>
            <w:r w:rsidRPr="00FE389D">
              <w:rPr>
                <w:rFonts w:ascii="Times New Roman" w:hAnsi="Times New Roman"/>
                <w:b/>
                <w:bCs/>
                <w:iCs/>
              </w:rPr>
              <w:t>2</w:t>
            </w:r>
            <w:r w:rsidR="00FE389D">
              <w:rPr>
                <w:rFonts w:ascii="Times New Roman" w:hAnsi="Times New Roman"/>
                <w:b/>
                <w:bCs/>
                <w:iCs/>
              </w:rPr>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bCs/>
              </w:rPr>
            </w:pPr>
          </w:p>
        </w:tc>
      </w:tr>
      <w:tr w:rsidR="00606191" w:rsidTr="0060619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Default="00606191" w:rsidP="00606191">
            <w:pPr>
              <w:spacing w:after="0"/>
              <w:rPr>
                <w:rFonts w:ascii="Times New Roman" w:hAnsi="Times New Roman"/>
                <w:b/>
                <w:bCs/>
              </w:rPr>
            </w:pPr>
          </w:p>
        </w:tc>
        <w:tc>
          <w:tcPr>
            <w:tcW w:w="132" w:type="pct"/>
            <w:gridSpan w:val="4"/>
            <w:tcBorders>
              <w:top w:val="single" w:sz="4" w:space="0" w:color="auto"/>
              <w:left w:val="single" w:sz="4" w:space="0" w:color="auto"/>
              <w:bottom w:val="single" w:sz="4" w:space="0" w:color="auto"/>
              <w:right w:val="single" w:sz="4" w:space="0" w:color="auto"/>
            </w:tcBorders>
            <w:hideMark/>
          </w:tcPr>
          <w:p w:rsidR="00606191" w:rsidRPr="00606191" w:rsidRDefault="00606191" w:rsidP="00606191">
            <w:pPr>
              <w:keepNext/>
              <w:shd w:val="clear" w:color="auto" w:fill="FFFFFF"/>
              <w:spacing w:after="0" w:line="240" w:lineRule="auto"/>
              <w:jc w:val="both"/>
              <w:outlineLvl w:val="0"/>
              <w:rPr>
                <w:rFonts w:ascii="Times New Roman" w:hAnsi="Times New Roman"/>
                <w:bCs/>
                <w:kern w:val="32"/>
              </w:rPr>
            </w:pPr>
            <w:r>
              <w:rPr>
                <w:rFonts w:ascii="Times New Roman" w:hAnsi="Times New Roman"/>
                <w:bCs/>
                <w:kern w:val="32"/>
              </w:rPr>
              <w:t>8</w:t>
            </w:r>
          </w:p>
        </w:tc>
        <w:tc>
          <w:tcPr>
            <w:tcW w:w="2612" w:type="pct"/>
            <w:gridSpan w:val="4"/>
            <w:tcBorders>
              <w:top w:val="single" w:sz="4" w:space="0" w:color="auto"/>
              <w:left w:val="single" w:sz="4" w:space="0" w:color="auto"/>
              <w:bottom w:val="single" w:sz="4" w:space="0" w:color="auto"/>
              <w:right w:val="single" w:sz="4" w:space="0" w:color="auto"/>
            </w:tcBorders>
          </w:tcPr>
          <w:p w:rsidR="00606191" w:rsidRDefault="00606191" w:rsidP="00606191">
            <w:pPr>
              <w:keepNext/>
              <w:shd w:val="clear" w:color="auto" w:fill="FFFFFF"/>
              <w:spacing w:after="0" w:line="240" w:lineRule="auto"/>
              <w:jc w:val="both"/>
              <w:outlineLvl w:val="0"/>
              <w:rPr>
                <w:rFonts w:ascii="Times New Roman" w:hAnsi="Times New Roman"/>
                <w:bCs/>
                <w:kern w:val="32"/>
              </w:rPr>
            </w:pPr>
            <w:r>
              <w:rPr>
                <w:rFonts w:ascii="Times New Roman" w:hAnsi="Times New Roman"/>
              </w:rPr>
              <w:t>Расчет налоговой нагрузки разных организационно-правовых форм и Индивидуальных предпринимателей при различных налоговых режимах.</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Cs/>
                <w:iCs/>
              </w:rPr>
            </w:pPr>
            <w:r w:rsidRPr="00FE389D">
              <w:rPr>
                <w:rFonts w:ascii="Times New Roman" w:hAnsi="Times New Roman"/>
                <w:bCs/>
                <w:iCs/>
              </w:rPr>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bCs/>
              </w:rPr>
            </w:pPr>
          </w:p>
        </w:tc>
      </w:tr>
      <w:tr w:rsidR="006D3DEA" w:rsidTr="00606191">
        <w:trPr>
          <w:trHeight w:val="20"/>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Тема 6. </w:t>
            </w:r>
          </w:p>
          <w:p w:rsidR="006D3DEA" w:rsidRDefault="006D3DEA" w:rsidP="00606191">
            <w:pPr>
              <w:spacing w:after="0" w:line="240" w:lineRule="auto"/>
              <w:rPr>
                <w:rFonts w:ascii="Times New Roman" w:hAnsi="Times New Roman"/>
                <w:b/>
                <w:bCs/>
              </w:rPr>
            </w:pPr>
            <w:r>
              <w:rPr>
                <w:rFonts w:ascii="Times New Roman" w:hAnsi="Times New Roman"/>
                <w:b/>
                <w:bCs/>
              </w:rPr>
              <w:t xml:space="preserve">Коммерческие риски в предпринимательской деятельности в сфере торговле </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Содержание учебного материала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
                <w:bCs/>
              </w:rPr>
            </w:pPr>
            <w:r w:rsidRPr="00FE389D">
              <w:rPr>
                <w:rFonts w:ascii="Times New Roman" w:hAnsi="Times New Roman"/>
                <w:b/>
                <w:bCs/>
              </w:rPr>
              <w:t>4/2</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3DEA" w:rsidRPr="00FE389D" w:rsidRDefault="006D3DEA" w:rsidP="00606191">
            <w:pPr>
              <w:spacing w:after="0" w:line="240" w:lineRule="auto"/>
              <w:rPr>
                <w:rFonts w:ascii="Times New Roman" w:hAnsi="Times New Roman"/>
              </w:rPr>
            </w:pPr>
            <w:r w:rsidRPr="00FE389D">
              <w:rPr>
                <w:rFonts w:ascii="Times New Roman" w:hAnsi="Times New Roman"/>
              </w:rPr>
              <w:t>ОК 04, ОК 06,</w:t>
            </w:r>
          </w:p>
          <w:p w:rsidR="006D3DEA" w:rsidRPr="00FE389D" w:rsidRDefault="006D3DEA" w:rsidP="00606191">
            <w:pPr>
              <w:spacing w:after="0" w:line="240" w:lineRule="auto"/>
              <w:rPr>
                <w:rFonts w:ascii="Times New Roman" w:hAnsi="Times New Roman"/>
              </w:rPr>
            </w:pPr>
          </w:p>
        </w:tc>
      </w:tr>
      <w:tr w:rsidR="00606191"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p>
        </w:tc>
        <w:tc>
          <w:tcPr>
            <w:tcW w:w="126" w:type="pct"/>
            <w:gridSpan w:val="3"/>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r>
              <w:rPr>
                <w:rFonts w:ascii="Times New Roman" w:hAnsi="Times New Roman"/>
                <w:b/>
                <w:bCs/>
              </w:rPr>
              <w:t>1</w:t>
            </w:r>
          </w:p>
        </w:tc>
        <w:tc>
          <w:tcPr>
            <w:tcW w:w="2618" w:type="pct"/>
            <w:gridSpan w:val="5"/>
            <w:tcBorders>
              <w:top w:val="single" w:sz="4" w:space="0" w:color="auto"/>
              <w:left w:val="single" w:sz="4" w:space="0" w:color="auto"/>
              <w:bottom w:val="single" w:sz="4" w:space="0" w:color="auto"/>
              <w:right w:val="single" w:sz="4" w:space="0" w:color="auto"/>
            </w:tcBorders>
          </w:tcPr>
          <w:p w:rsidR="00606191" w:rsidRDefault="00606191" w:rsidP="00606191">
            <w:pPr>
              <w:spacing w:after="0" w:line="240" w:lineRule="auto"/>
              <w:rPr>
                <w:rFonts w:ascii="Times New Roman" w:hAnsi="Times New Roman"/>
                <w:b/>
                <w:bCs/>
              </w:rPr>
            </w:pPr>
            <w:r>
              <w:rPr>
                <w:rFonts w:ascii="Times New Roman" w:hAnsi="Times New Roman"/>
                <w:bCs/>
              </w:rPr>
              <w:t>Предпринимательский риск: сущность и факторы, влияющие на уровень предпринимательского риска в торговле.  Управление коммерческими рисками в торговле.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bCs/>
              </w:rPr>
            </w:pPr>
            <w:r w:rsidRPr="00FE389D">
              <w:rPr>
                <w:rFonts w:ascii="Times New Roman" w:hAnsi="Times New Roman"/>
                <w:b/>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rPr>
            </w:pPr>
          </w:p>
        </w:tc>
      </w:tr>
      <w:tr w:rsidR="00606191"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bCs/>
              </w:rPr>
            </w:pPr>
            <w:r w:rsidRPr="00FE389D">
              <w:rPr>
                <w:rFonts w:ascii="Times New Roman" w:hAnsi="Times New Roman"/>
                <w:b/>
                <w:bCs/>
              </w:rPr>
              <w:t>2</w:t>
            </w:r>
            <w:r w:rsidR="00FE389D">
              <w:rPr>
                <w:rFonts w:ascii="Times New Roman" w:hAnsi="Times New Roman"/>
                <w:b/>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rPr>
            </w:pPr>
          </w:p>
        </w:tc>
      </w:tr>
      <w:tr w:rsidR="00606191" w:rsidTr="00606191">
        <w:trPr>
          <w:trHeight w:val="20"/>
        </w:trPr>
        <w:tc>
          <w:tcPr>
            <w:tcW w:w="804" w:type="pct"/>
            <w:vMerge/>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p>
        </w:tc>
        <w:tc>
          <w:tcPr>
            <w:tcW w:w="126" w:type="pct"/>
            <w:gridSpan w:val="3"/>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r>
              <w:rPr>
                <w:rFonts w:ascii="Times New Roman" w:hAnsi="Times New Roman"/>
                <w:b/>
                <w:bCs/>
              </w:rPr>
              <w:t>9</w:t>
            </w:r>
          </w:p>
        </w:tc>
        <w:tc>
          <w:tcPr>
            <w:tcW w:w="2618" w:type="pct"/>
            <w:gridSpan w:val="5"/>
            <w:tcBorders>
              <w:top w:val="single" w:sz="4" w:space="0" w:color="auto"/>
              <w:left w:val="single" w:sz="4" w:space="0" w:color="auto"/>
              <w:bottom w:val="single" w:sz="4" w:space="0" w:color="auto"/>
              <w:right w:val="single" w:sz="4" w:space="0" w:color="auto"/>
            </w:tcBorders>
          </w:tcPr>
          <w:p w:rsidR="00606191" w:rsidRDefault="00606191" w:rsidP="00606191">
            <w:pPr>
              <w:spacing w:after="0" w:line="240" w:lineRule="auto"/>
              <w:rPr>
                <w:rFonts w:ascii="Times New Roman" w:hAnsi="Times New Roman"/>
                <w:b/>
                <w:bCs/>
              </w:rPr>
            </w:pPr>
            <w:r>
              <w:rPr>
                <w:rFonts w:ascii="Times New Roman" w:hAnsi="Times New Roman"/>
                <w:bCs/>
              </w:rPr>
              <w:t>Определение уровня предпринимательского риска выхода товара на рынок</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Cs/>
              </w:rPr>
            </w:pPr>
            <w:r w:rsidRPr="00FE389D">
              <w:rPr>
                <w:rFonts w:ascii="Times New Roman" w:hAnsi="Times New Roman"/>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rPr>
            </w:pPr>
          </w:p>
        </w:tc>
      </w:tr>
      <w:tr w:rsidR="006D3DEA" w:rsidTr="00606191">
        <w:trPr>
          <w:trHeight w:val="292"/>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 xml:space="preserve">Тема 7. </w:t>
            </w:r>
          </w:p>
          <w:p w:rsidR="006D3DEA" w:rsidRDefault="006D3DEA" w:rsidP="00606191">
            <w:pPr>
              <w:spacing w:after="0" w:line="240" w:lineRule="auto"/>
              <w:rPr>
                <w:rFonts w:ascii="Times New Roman" w:hAnsi="Times New Roman"/>
                <w:b/>
                <w:bCs/>
              </w:rPr>
            </w:pPr>
            <w:r>
              <w:rPr>
                <w:rFonts w:ascii="Times New Roman" w:hAnsi="Times New Roman"/>
                <w:b/>
                <w:bCs/>
              </w:rPr>
              <w:t>Морально-этические аспекты торгового предпринимательства</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jc w:val="both"/>
              <w:rPr>
                <w:rFonts w:ascii="Times New Roman" w:hAnsi="Times New Roman"/>
                <w:bCs/>
              </w:rPr>
            </w:pPr>
            <w:r>
              <w:rPr>
                <w:rFonts w:ascii="Times New Roman" w:hAnsi="Times New Roman"/>
                <w:b/>
                <w:bCs/>
              </w:rPr>
              <w:t>Содержание учебного материала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Cs/>
              </w:rPr>
            </w:pPr>
            <w:r w:rsidRPr="00FE389D">
              <w:rPr>
                <w:rFonts w:ascii="Times New Roman" w:hAnsi="Times New Roman"/>
                <w:b/>
                <w:bCs/>
              </w:rPr>
              <w:t>4/2</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3DEA" w:rsidRPr="00FE389D" w:rsidRDefault="006D3DEA" w:rsidP="00606191">
            <w:pPr>
              <w:spacing w:after="0" w:line="240" w:lineRule="auto"/>
              <w:rPr>
                <w:rFonts w:ascii="Times New Roman" w:hAnsi="Times New Roman"/>
              </w:rPr>
            </w:pPr>
            <w:r w:rsidRPr="00FE389D">
              <w:rPr>
                <w:rFonts w:ascii="Times New Roman" w:hAnsi="Times New Roman"/>
              </w:rPr>
              <w:t>ОК 04, ОК 06,</w:t>
            </w:r>
          </w:p>
          <w:p w:rsidR="006D3DEA" w:rsidRPr="00FE389D" w:rsidRDefault="006D3DEA" w:rsidP="00606191">
            <w:pPr>
              <w:spacing w:after="0" w:line="240" w:lineRule="auto"/>
              <w:rPr>
                <w:rFonts w:ascii="Times New Roman" w:hAnsi="Times New Roman"/>
                <w:b/>
                <w:bCs/>
              </w:rPr>
            </w:pPr>
          </w:p>
        </w:tc>
      </w:tr>
      <w:tr w:rsidR="00606191" w:rsidTr="00FE389D">
        <w:trPr>
          <w:trHeight w:val="292"/>
        </w:trPr>
        <w:tc>
          <w:tcPr>
            <w:tcW w:w="804" w:type="pct"/>
            <w:vMerge/>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p>
        </w:tc>
        <w:tc>
          <w:tcPr>
            <w:tcW w:w="150" w:type="pct"/>
            <w:gridSpan w:val="7"/>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jc w:val="both"/>
              <w:rPr>
                <w:rFonts w:ascii="Times New Roman" w:hAnsi="Times New Roman"/>
                <w:b/>
                <w:bCs/>
              </w:rPr>
            </w:pPr>
            <w:r>
              <w:rPr>
                <w:rFonts w:ascii="Times New Roman" w:hAnsi="Times New Roman"/>
                <w:b/>
                <w:bCs/>
              </w:rPr>
              <w:t>1</w:t>
            </w:r>
          </w:p>
        </w:tc>
        <w:tc>
          <w:tcPr>
            <w:tcW w:w="2593" w:type="pct"/>
            <w:tcBorders>
              <w:top w:val="single" w:sz="4" w:space="0" w:color="auto"/>
              <w:left w:val="single" w:sz="4" w:space="0" w:color="auto"/>
              <w:bottom w:val="single" w:sz="4" w:space="0" w:color="auto"/>
              <w:right w:val="single" w:sz="4" w:space="0" w:color="auto"/>
            </w:tcBorders>
          </w:tcPr>
          <w:p w:rsidR="00606191" w:rsidRDefault="00606191" w:rsidP="00606191">
            <w:pPr>
              <w:spacing w:after="0" w:line="240" w:lineRule="auto"/>
              <w:jc w:val="both"/>
              <w:rPr>
                <w:rFonts w:ascii="Times New Roman" w:hAnsi="Times New Roman"/>
                <w:b/>
                <w:bCs/>
              </w:rPr>
            </w:pPr>
            <w:r>
              <w:rPr>
                <w:rFonts w:ascii="Times New Roman" w:hAnsi="Times New Roman"/>
                <w:bCs/>
              </w:rPr>
              <w:t>Психологические аспекты торгового предпринимательства. Нравственно-этические факторы предпринимательской деятельности в торговле</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bCs/>
              </w:rPr>
            </w:pPr>
            <w:r w:rsidRPr="00FE389D">
              <w:rPr>
                <w:rFonts w:ascii="Times New Roman" w:hAnsi="Times New Roman"/>
                <w:b/>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rPr>
            </w:pPr>
          </w:p>
        </w:tc>
      </w:tr>
      <w:tr w:rsidR="00606191" w:rsidTr="00606191">
        <w:trPr>
          <w:trHeight w:val="292"/>
        </w:trPr>
        <w:tc>
          <w:tcPr>
            <w:tcW w:w="804" w:type="pct"/>
            <w:vMerge/>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jc w:val="both"/>
              <w:rPr>
                <w:rFonts w:ascii="Times New Roman" w:hAnsi="Times New Roman"/>
                <w:b/>
                <w:bCs/>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bCs/>
              </w:rPr>
            </w:pPr>
            <w:r w:rsidRPr="00FE389D">
              <w:rPr>
                <w:rFonts w:ascii="Times New Roman" w:hAnsi="Times New Roman"/>
                <w:b/>
                <w:bCs/>
              </w:rPr>
              <w:t>2</w:t>
            </w:r>
            <w:r w:rsidR="00FE389D">
              <w:rPr>
                <w:rFonts w:ascii="Times New Roman" w:hAnsi="Times New Roman"/>
                <w:b/>
                <w:bCs/>
              </w:rPr>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rPr>
            </w:pPr>
          </w:p>
        </w:tc>
      </w:tr>
      <w:tr w:rsidR="00606191" w:rsidTr="00FE389D">
        <w:trPr>
          <w:trHeight w:val="292"/>
        </w:trPr>
        <w:tc>
          <w:tcPr>
            <w:tcW w:w="804" w:type="pct"/>
            <w:vMerge/>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rPr>
                <w:rFonts w:ascii="Times New Roman" w:hAnsi="Times New Roman"/>
                <w:b/>
                <w:bCs/>
              </w:rPr>
            </w:pPr>
          </w:p>
        </w:tc>
        <w:tc>
          <w:tcPr>
            <w:tcW w:w="150" w:type="pct"/>
            <w:gridSpan w:val="7"/>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jc w:val="both"/>
              <w:rPr>
                <w:rFonts w:ascii="Times New Roman" w:hAnsi="Times New Roman"/>
                <w:b/>
                <w:bCs/>
              </w:rPr>
            </w:pPr>
            <w:r>
              <w:rPr>
                <w:rFonts w:ascii="Times New Roman" w:hAnsi="Times New Roman"/>
                <w:b/>
                <w:bCs/>
              </w:rPr>
              <w:t>10</w:t>
            </w:r>
          </w:p>
        </w:tc>
        <w:tc>
          <w:tcPr>
            <w:tcW w:w="2593" w:type="pct"/>
            <w:tcBorders>
              <w:top w:val="single" w:sz="4" w:space="0" w:color="auto"/>
              <w:left w:val="single" w:sz="4" w:space="0" w:color="auto"/>
              <w:bottom w:val="single" w:sz="4" w:space="0" w:color="auto"/>
              <w:right w:val="single" w:sz="4" w:space="0" w:color="auto"/>
            </w:tcBorders>
          </w:tcPr>
          <w:p w:rsidR="00606191" w:rsidRDefault="00606191" w:rsidP="00606191">
            <w:pPr>
              <w:spacing w:after="0" w:line="240" w:lineRule="auto"/>
              <w:jc w:val="both"/>
              <w:rPr>
                <w:rFonts w:ascii="Times New Roman" w:hAnsi="Times New Roman"/>
                <w:bCs/>
              </w:rPr>
            </w:pPr>
            <w:r>
              <w:rPr>
                <w:rFonts w:ascii="Times New Roman" w:hAnsi="Times New Roman"/>
                <w:bCs/>
              </w:rPr>
              <w:t>Анализ и оценка личных качеств предпринимателя</w:t>
            </w:r>
          </w:p>
          <w:p w:rsidR="00606191" w:rsidRDefault="00606191" w:rsidP="00606191">
            <w:pPr>
              <w:spacing w:after="0" w:line="240" w:lineRule="auto"/>
              <w:jc w:val="both"/>
              <w:rPr>
                <w:rFonts w:ascii="Times New Roman" w:hAnsi="Times New Roman"/>
                <w:bCs/>
              </w:rPr>
            </w:pPr>
          </w:p>
          <w:p w:rsidR="00606191" w:rsidRDefault="00606191" w:rsidP="00606191">
            <w:pPr>
              <w:spacing w:after="0" w:line="240" w:lineRule="auto"/>
              <w:jc w:val="both"/>
              <w:rPr>
                <w:rFonts w:ascii="Times New Roman" w:hAnsi="Times New Roman"/>
                <w:b/>
                <w:bCs/>
              </w:rPr>
            </w:pP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bCs/>
              </w:rPr>
            </w:pPr>
            <w:r w:rsidRPr="00FE389D">
              <w:rPr>
                <w:rFonts w:ascii="Times New Roman" w:hAnsi="Times New Roman"/>
                <w:b/>
                <w:bCs/>
              </w:rPr>
              <w:lastRenderedPageBreak/>
              <w:t>2</w:t>
            </w:r>
          </w:p>
        </w:tc>
        <w:tc>
          <w:tcPr>
            <w:tcW w:w="685" w:type="pct"/>
            <w:vMerge/>
            <w:tcBorders>
              <w:top w:val="single" w:sz="4" w:space="0" w:color="auto"/>
              <w:left w:val="single" w:sz="4" w:space="0" w:color="auto"/>
              <w:bottom w:val="single" w:sz="4" w:space="0" w:color="auto"/>
              <w:right w:val="single" w:sz="4" w:space="0" w:color="auto"/>
            </w:tcBorders>
            <w:hideMark/>
          </w:tcPr>
          <w:p w:rsidR="00606191" w:rsidRPr="00FE389D" w:rsidRDefault="00606191" w:rsidP="00606191">
            <w:pPr>
              <w:spacing w:after="0" w:line="240" w:lineRule="auto"/>
              <w:rPr>
                <w:rFonts w:ascii="Times New Roman" w:hAnsi="Times New Roman"/>
              </w:rPr>
            </w:pPr>
          </w:p>
        </w:tc>
      </w:tr>
      <w:tr w:rsidR="006D3DEA" w:rsidTr="00606191">
        <w:trPr>
          <w:trHeight w:val="20"/>
        </w:trPr>
        <w:tc>
          <w:tcPr>
            <w:tcW w:w="804" w:type="pct"/>
            <w:vMerge w:val="restart"/>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Тема 8.</w:t>
            </w:r>
          </w:p>
          <w:p w:rsidR="006D3DEA" w:rsidRDefault="006D3DEA" w:rsidP="00606191">
            <w:pPr>
              <w:spacing w:after="0" w:line="240" w:lineRule="auto"/>
              <w:rPr>
                <w:rFonts w:ascii="Times New Roman" w:hAnsi="Times New Roman"/>
                <w:b/>
                <w:bCs/>
              </w:rPr>
            </w:pPr>
            <w:r>
              <w:rPr>
                <w:rFonts w:ascii="Times New Roman" w:hAnsi="Times New Roman"/>
                <w:b/>
                <w:bCs/>
              </w:rPr>
              <w:t>Регистрация и прекращение предпринимательской деятельности торговой организации</w:t>
            </w:r>
          </w:p>
        </w:tc>
        <w:tc>
          <w:tcPr>
            <w:tcW w:w="2744" w:type="pct"/>
            <w:gridSpan w:val="8"/>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jc w:val="both"/>
              <w:rPr>
                <w:rFonts w:ascii="Times New Roman" w:hAnsi="Times New Roman"/>
                <w:b/>
                <w:color w:val="FF0000"/>
              </w:rPr>
            </w:pPr>
            <w:r>
              <w:rPr>
                <w:rFonts w:ascii="Times New Roman" w:hAnsi="Times New Roman"/>
                <w:b/>
                <w:bCs/>
              </w:rPr>
              <w:t>Содержание учебного материала</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
                <w:bCs/>
              </w:rPr>
            </w:pPr>
            <w:r w:rsidRPr="00FE389D">
              <w:rPr>
                <w:rFonts w:ascii="Times New Roman" w:hAnsi="Times New Roman"/>
                <w:b/>
                <w:bCs/>
              </w:rPr>
              <w:t>4/2</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3DEA" w:rsidRPr="00FE389D" w:rsidRDefault="006D3DEA" w:rsidP="00606191">
            <w:pPr>
              <w:spacing w:after="0" w:line="240" w:lineRule="auto"/>
              <w:rPr>
                <w:rFonts w:ascii="Times New Roman" w:hAnsi="Times New Roman"/>
              </w:rPr>
            </w:pPr>
            <w:r w:rsidRPr="00FE389D">
              <w:rPr>
                <w:rFonts w:ascii="Times New Roman" w:hAnsi="Times New Roman"/>
              </w:rPr>
              <w:t>ОК 04, ОК 06,</w:t>
            </w:r>
          </w:p>
          <w:p w:rsidR="006D3DEA" w:rsidRPr="00FE389D" w:rsidRDefault="006D3DEA" w:rsidP="00606191">
            <w:pPr>
              <w:spacing w:after="0" w:line="240" w:lineRule="auto"/>
              <w:rPr>
                <w:rFonts w:ascii="Times New Roman" w:hAnsi="Times New Roman"/>
                <w:b/>
                <w:bCs/>
              </w:rPr>
            </w:pPr>
          </w:p>
        </w:tc>
      </w:tr>
      <w:tr w:rsidR="00606191" w:rsidTr="00606191">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Default="00606191" w:rsidP="00606191">
            <w:pPr>
              <w:spacing w:after="0"/>
              <w:rPr>
                <w:rFonts w:ascii="Times New Roman" w:hAnsi="Times New Roman"/>
                <w:b/>
                <w:bCs/>
              </w:rPr>
            </w:pPr>
          </w:p>
        </w:tc>
        <w:tc>
          <w:tcPr>
            <w:tcW w:w="143" w:type="pct"/>
            <w:gridSpan w:val="6"/>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jc w:val="both"/>
              <w:rPr>
                <w:rFonts w:ascii="Times New Roman" w:hAnsi="Times New Roman"/>
                <w:bCs/>
              </w:rPr>
            </w:pPr>
            <w:r>
              <w:rPr>
                <w:rFonts w:ascii="Times New Roman" w:hAnsi="Times New Roman"/>
                <w:bCs/>
              </w:rPr>
              <w:t>1</w:t>
            </w:r>
          </w:p>
        </w:tc>
        <w:tc>
          <w:tcPr>
            <w:tcW w:w="2601" w:type="pct"/>
            <w:gridSpan w:val="2"/>
            <w:tcBorders>
              <w:top w:val="single" w:sz="4" w:space="0" w:color="auto"/>
              <w:left w:val="single" w:sz="4" w:space="0" w:color="auto"/>
              <w:bottom w:val="single" w:sz="4" w:space="0" w:color="auto"/>
              <w:right w:val="single" w:sz="4" w:space="0" w:color="auto"/>
            </w:tcBorders>
          </w:tcPr>
          <w:p w:rsidR="00606191" w:rsidRDefault="00606191" w:rsidP="00606191">
            <w:pPr>
              <w:spacing w:after="0" w:line="240" w:lineRule="auto"/>
              <w:jc w:val="both"/>
              <w:rPr>
                <w:rFonts w:ascii="Times New Roman" w:hAnsi="Times New Roman"/>
                <w:bCs/>
              </w:rPr>
            </w:pPr>
            <w:r>
              <w:rPr>
                <w:rFonts w:ascii="Times New Roman" w:hAnsi="Times New Roman"/>
                <w:bCs/>
              </w:rPr>
              <w:t>Порядок государственной   регистрации предпринимательской  деятельности. Государственное регулирование в случае ликвидации, реорганизации, несостоятельности (банкротства) организации торговли</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Cs/>
                <w:iCs/>
              </w:rPr>
            </w:pPr>
            <w:r w:rsidRPr="00FE389D">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rPr>
                <w:rFonts w:ascii="Times New Roman" w:hAnsi="Times New Roman"/>
                <w:b/>
                <w:bCs/>
              </w:rPr>
            </w:pPr>
          </w:p>
        </w:tc>
      </w:tr>
      <w:tr w:rsidR="00606191" w:rsidTr="0060619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Default="00606191" w:rsidP="00606191">
            <w:pPr>
              <w:spacing w:after="0"/>
              <w:rPr>
                <w:rFonts w:ascii="Times New Roman" w:hAnsi="Times New Roman"/>
                <w:b/>
                <w:bCs/>
              </w:rPr>
            </w:pPr>
          </w:p>
        </w:tc>
        <w:tc>
          <w:tcPr>
            <w:tcW w:w="2744" w:type="pct"/>
            <w:gridSpan w:val="8"/>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jc w:val="both"/>
              <w:rPr>
                <w:rFonts w:ascii="Times New Roman" w:hAnsi="Times New Roman"/>
                <w:bCs/>
              </w:rPr>
            </w:pPr>
            <w:r>
              <w:rPr>
                <w:rFonts w:ascii="Times New Roman" w:hAnsi="Times New Roman"/>
                <w:b/>
                <w:bCs/>
              </w:rPr>
              <w:t>Практические занятия</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bCs/>
                <w:iCs/>
              </w:rPr>
            </w:pPr>
            <w:r w:rsidRPr="00FE389D">
              <w:rPr>
                <w:rFonts w:ascii="Times New Roman" w:hAnsi="Times New Roman"/>
                <w:b/>
                <w:bCs/>
                <w:iCs/>
              </w:rPr>
              <w:t>2</w:t>
            </w:r>
            <w:r w:rsidR="00FE389D" w:rsidRPr="00FE389D">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rPr>
                <w:rFonts w:ascii="Times New Roman" w:hAnsi="Times New Roman"/>
                <w:b/>
                <w:bCs/>
              </w:rPr>
            </w:pPr>
          </w:p>
        </w:tc>
      </w:tr>
      <w:tr w:rsidR="00606191" w:rsidTr="00606191">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Default="00606191" w:rsidP="00606191">
            <w:pPr>
              <w:spacing w:after="0"/>
              <w:rPr>
                <w:rFonts w:ascii="Times New Roman" w:hAnsi="Times New Roman"/>
                <w:b/>
                <w:bCs/>
              </w:rPr>
            </w:pPr>
          </w:p>
        </w:tc>
        <w:tc>
          <w:tcPr>
            <w:tcW w:w="143" w:type="pct"/>
            <w:gridSpan w:val="6"/>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jc w:val="both"/>
              <w:rPr>
                <w:rFonts w:ascii="Times New Roman" w:hAnsi="Times New Roman"/>
                <w:bCs/>
              </w:rPr>
            </w:pPr>
            <w:r>
              <w:rPr>
                <w:rFonts w:ascii="Times New Roman" w:hAnsi="Times New Roman"/>
                <w:bCs/>
              </w:rPr>
              <w:t>11</w:t>
            </w:r>
          </w:p>
        </w:tc>
        <w:tc>
          <w:tcPr>
            <w:tcW w:w="2601" w:type="pct"/>
            <w:gridSpan w:val="2"/>
            <w:tcBorders>
              <w:top w:val="single" w:sz="4" w:space="0" w:color="auto"/>
              <w:left w:val="single" w:sz="4" w:space="0" w:color="auto"/>
              <w:bottom w:val="single" w:sz="4" w:space="0" w:color="auto"/>
              <w:right w:val="single" w:sz="4" w:space="0" w:color="auto"/>
            </w:tcBorders>
          </w:tcPr>
          <w:p w:rsidR="00606191" w:rsidRDefault="00606191" w:rsidP="00606191">
            <w:pPr>
              <w:spacing w:after="0" w:line="240" w:lineRule="auto"/>
              <w:jc w:val="both"/>
              <w:rPr>
                <w:rFonts w:ascii="Times New Roman" w:hAnsi="Times New Roman"/>
                <w:bCs/>
              </w:rPr>
            </w:pPr>
            <w:r>
              <w:rPr>
                <w:rFonts w:ascii="Times New Roman" w:hAnsi="Times New Roman"/>
                <w:bCs/>
              </w:rPr>
              <w:t>Государственная регистрация ИП</w:t>
            </w:r>
            <w:r>
              <w:rPr>
                <w:rFonts w:ascii="Times New Roman" w:hAnsi="Times New Roman"/>
                <w:b/>
                <w:bCs/>
              </w:rPr>
              <w:t>.</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Cs/>
                <w:iCs/>
              </w:rPr>
            </w:pPr>
            <w:r w:rsidRPr="00FE389D">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rPr>
                <w:rFonts w:ascii="Times New Roman" w:hAnsi="Times New Roman"/>
                <w:b/>
                <w:bCs/>
              </w:rPr>
            </w:pPr>
          </w:p>
        </w:tc>
      </w:tr>
      <w:tr w:rsidR="00606191" w:rsidTr="00606191">
        <w:trPr>
          <w:trHeight w:val="20"/>
        </w:trPr>
        <w:tc>
          <w:tcPr>
            <w:tcW w:w="3548" w:type="pct"/>
            <w:gridSpan w:val="9"/>
            <w:tcBorders>
              <w:top w:val="single" w:sz="4" w:space="0" w:color="auto"/>
              <w:left w:val="single" w:sz="4" w:space="0" w:color="auto"/>
              <w:bottom w:val="single" w:sz="4" w:space="0" w:color="auto"/>
              <w:right w:val="single" w:sz="4" w:space="0" w:color="auto"/>
            </w:tcBorders>
            <w:hideMark/>
          </w:tcPr>
          <w:p w:rsidR="00606191" w:rsidRPr="009C3043" w:rsidRDefault="00606191" w:rsidP="00606191">
            <w:pPr>
              <w:spacing w:after="0" w:line="240" w:lineRule="auto"/>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rPr>
            </w:pPr>
            <w:r w:rsidRPr="00FE389D">
              <w:rPr>
                <w:rFonts w:ascii="Times New Roman" w:hAnsi="Times New Roman"/>
                <w:b/>
              </w:rPr>
              <w:t>6</w:t>
            </w:r>
          </w:p>
        </w:tc>
        <w:tc>
          <w:tcPr>
            <w:tcW w:w="685" w:type="pct"/>
            <w:tcBorders>
              <w:top w:val="single" w:sz="4" w:space="0" w:color="auto"/>
              <w:left w:val="single" w:sz="4" w:space="0" w:color="auto"/>
              <w:bottom w:val="single" w:sz="4" w:space="0" w:color="auto"/>
              <w:right w:val="single" w:sz="4" w:space="0" w:color="auto"/>
            </w:tcBorders>
          </w:tcPr>
          <w:p w:rsidR="00606191" w:rsidRPr="00FE389D" w:rsidRDefault="00606191" w:rsidP="00606191">
            <w:pPr>
              <w:spacing w:after="0" w:line="240" w:lineRule="auto"/>
              <w:rPr>
                <w:rFonts w:ascii="Times New Roman" w:hAnsi="Times New Roman"/>
                <w:b/>
              </w:rPr>
            </w:pPr>
          </w:p>
        </w:tc>
      </w:tr>
      <w:tr w:rsidR="00606191" w:rsidTr="00606191">
        <w:trPr>
          <w:trHeight w:val="20"/>
        </w:trPr>
        <w:tc>
          <w:tcPr>
            <w:tcW w:w="3548" w:type="pct"/>
            <w:gridSpan w:val="9"/>
            <w:tcBorders>
              <w:top w:val="single" w:sz="4" w:space="0" w:color="auto"/>
              <w:left w:val="single" w:sz="4" w:space="0" w:color="auto"/>
              <w:bottom w:val="single" w:sz="4" w:space="0" w:color="auto"/>
              <w:right w:val="single" w:sz="4" w:space="0" w:color="auto"/>
            </w:tcBorders>
            <w:hideMark/>
          </w:tcPr>
          <w:p w:rsidR="00606191" w:rsidRDefault="00606191" w:rsidP="00606191">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767" w:type="pct"/>
            <w:tcBorders>
              <w:top w:val="single" w:sz="4" w:space="0" w:color="auto"/>
              <w:left w:val="single" w:sz="4" w:space="0" w:color="auto"/>
              <w:bottom w:val="single" w:sz="4" w:space="0" w:color="auto"/>
              <w:right w:val="single" w:sz="4" w:space="0" w:color="auto"/>
            </w:tcBorders>
            <w:vAlign w:val="center"/>
            <w:hideMark/>
          </w:tcPr>
          <w:p w:rsidR="00606191" w:rsidRPr="00FE389D" w:rsidRDefault="00606191" w:rsidP="00606191">
            <w:pPr>
              <w:spacing w:after="0" w:line="240" w:lineRule="auto"/>
              <w:jc w:val="center"/>
              <w:rPr>
                <w:rFonts w:ascii="Times New Roman" w:hAnsi="Times New Roman"/>
                <w:b/>
              </w:rPr>
            </w:pPr>
            <w:r w:rsidRPr="00FE389D">
              <w:rPr>
                <w:rFonts w:ascii="Times New Roman" w:hAnsi="Times New Roman"/>
                <w:b/>
              </w:rPr>
              <w:t>6</w:t>
            </w:r>
          </w:p>
        </w:tc>
        <w:tc>
          <w:tcPr>
            <w:tcW w:w="685" w:type="pct"/>
            <w:tcBorders>
              <w:top w:val="single" w:sz="4" w:space="0" w:color="auto"/>
              <w:left w:val="single" w:sz="4" w:space="0" w:color="auto"/>
              <w:bottom w:val="single" w:sz="4" w:space="0" w:color="auto"/>
              <w:right w:val="single" w:sz="4" w:space="0" w:color="auto"/>
            </w:tcBorders>
          </w:tcPr>
          <w:p w:rsidR="00606191" w:rsidRPr="00FE389D" w:rsidRDefault="00606191" w:rsidP="00606191">
            <w:pPr>
              <w:spacing w:after="0" w:line="240" w:lineRule="auto"/>
              <w:rPr>
                <w:rFonts w:ascii="Times New Roman" w:hAnsi="Times New Roman"/>
                <w:b/>
              </w:rPr>
            </w:pPr>
          </w:p>
        </w:tc>
      </w:tr>
      <w:tr w:rsidR="006D3DEA" w:rsidTr="00606191">
        <w:trPr>
          <w:trHeight w:val="20"/>
        </w:trPr>
        <w:tc>
          <w:tcPr>
            <w:tcW w:w="3548" w:type="pct"/>
            <w:gridSpan w:val="9"/>
            <w:tcBorders>
              <w:top w:val="single" w:sz="4" w:space="0" w:color="auto"/>
              <w:left w:val="single" w:sz="4" w:space="0" w:color="auto"/>
              <w:bottom w:val="single" w:sz="4" w:space="0" w:color="auto"/>
              <w:right w:val="single" w:sz="4" w:space="0" w:color="auto"/>
            </w:tcBorders>
            <w:hideMark/>
          </w:tcPr>
          <w:p w:rsidR="006D3DEA" w:rsidRDefault="006D3DEA" w:rsidP="00606191">
            <w:pPr>
              <w:spacing w:after="0" w:line="240" w:lineRule="auto"/>
              <w:rPr>
                <w:rFonts w:ascii="Times New Roman" w:hAnsi="Times New Roman"/>
                <w:b/>
                <w:bCs/>
              </w:rPr>
            </w:pPr>
            <w:r>
              <w:rPr>
                <w:rFonts w:ascii="Times New Roman" w:hAnsi="Times New Roman"/>
                <w:b/>
                <w:bCs/>
              </w:rPr>
              <w:t>Всего:</w:t>
            </w:r>
          </w:p>
        </w:tc>
        <w:tc>
          <w:tcPr>
            <w:tcW w:w="767" w:type="pct"/>
            <w:tcBorders>
              <w:top w:val="single" w:sz="4" w:space="0" w:color="auto"/>
              <w:left w:val="single" w:sz="4" w:space="0" w:color="auto"/>
              <w:bottom w:val="single" w:sz="4" w:space="0" w:color="auto"/>
              <w:right w:val="single" w:sz="4" w:space="0" w:color="auto"/>
            </w:tcBorders>
            <w:vAlign w:val="center"/>
            <w:hideMark/>
          </w:tcPr>
          <w:p w:rsidR="006D3DEA" w:rsidRPr="00FE389D" w:rsidRDefault="006D3DEA" w:rsidP="00606191">
            <w:pPr>
              <w:spacing w:after="0" w:line="240" w:lineRule="auto"/>
              <w:jc w:val="center"/>
              <w:rPr>
                <w:rFonts w:ascii="Times New Roman" w:hAnsi="Times New Roman"/>
                <w:b/>
                <w:bCs/>
              </w:rPr>
            </w:pPr>
            <w:r w:rsidRPr="00FE389D">
              <w:rPr>
                <w:rFonts w:ascii="Times New Roman" w:hAnsi="Times New Roman"/>
                <w:b/>
                <w:bCs/>
              </w:rPr>
              <w:t>48</w:t>
            </w:r>
          </w:p>
        </w:tc>
        <w:tc>
          <w:tcPr>
            <w:tcW w:w="685" w:type="pct"/>
            <w:tcBorders>
              <w:top w:val="single" w:sz="4" w:space="0" w:color="auto"/>
              <w:left w:val="single" w:sz="4" w:space="0" w:color="auto"/>
              <w:bottom w:val="single" w:sz="4" w:space="0" w:color="auto"/>
              <w:right w:val="single" w:sz="4" w:space="0" w:color="auto"/>
            </w:tcBorders>
          </w:tcPr>
          <w:p w:rsidR="006D3DEA" w:rsidRPr="00FE389D" w:rsidRDefault="006D3DEA" w:rsidP="00606191">
            <w:pPr>
              <w:spacing w:after="0" w:line="240" w:lineRule="auto"/>
              <w:rPr>
                <w:rFonts w:ascii="Times New Roman" w:hAnsi="Times New Roman"/>
                <w:b/>
                <w:bCs/>
              </w:rPr>
            </w:pPr>
          </w:p>
        </w:tc>
      </w:tr>
    </w:tbl>
    <w:p w:rsidR="006D3DEA" w:rsidRDefault="006D3DEA" w:rsidP="006D3DEA">
      <w:pPr>
        <w:ind w:firstLine="709"/>
        <w:rPr>
          <w:rFonts w:ascii="Times New Roman" w:hAnsi="Times New Roman"/>
        </w:rPr>
      </w:pPr>
    </w:p>
    <w:p w:rsidR="006D3DEA" w:rsidRDefault="006D3DEA" w:rsidP="006D3DEA">
      <w:pPr>
        <w:ind w:firstLine="709"/>
        <w:rPr>
          <w:rFonts w:ascii="Times New Roman" w:hAnsi="Times New Roman"/>
          <w:b/>
          <w:bCs/>
        </w:rPr>
      </w:pPr>
    </w:p>
    <w:p w:rsidR="006D3DEA" w:rsidRDefault="006D3DEA" w:rsidP="006D3DEA">
      <w:pPr>
        <w:spacing w:after="0"/>
        <w:rPr>
          <w:rFonts w:ascii="Times New Roman" w:hAnsi="Times New Roman"/>
          <w:i/>
        </w:rPr>
        <w:sectPr w:rsidR="006D3DEA">
          <w:pgSz w:w="16840" w:h="11907" w:orient="landscape"/>
          <w:pgMar w:top="851" w:right="1134" w:bottom="851" w:left="992" w:header="709" w:footer="709" w:gutter="0"/>
          <w:cols w:space="720"/>
        </w:sectPr>
      </w:pPr>
    </w:p>
    <w:p w:rsidR="006D3DEA" w:rsidRDefault="006D3DEA" w:rsidP="006D3DEA">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rsidR="006D3DEA" w:rsidRDefault="006D3DEA" w:rsidP="006D3DEA">
      <w:pPr>
        <w:suppressAutoHyphens/>
        <w:spacing w:after="0"/>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6D3DEA" w:rsidRDefault="006D3DEA" w:rsidP="006D3DEA">
      <w:pPr>
        <w:suppressAutoHyphens/>
        <w:spacing w:after="0"/>
        <w:ind w:firstLine="709"/>
        <w:jc w:val="both"/>
        <w:rPr>
          <w:rFonts w:ascii="Times New Roman" w:hAnsi="Times New Roman"/>
          <w:bCs/>
          <w:sz w:val="24"/>
          <w:szCs w:val="24"/>
        </w:rPr>
      </w:pPr>
      <w:r>
        <w:rPr>
          <w:rFonts w:ascii="Times New Roman" w:hAnsi="Times New Roman"/>
          <w:bCs/>
          <w:sz w:val="24"/>
          <w:szCs w:val="24"/>
        </w:rPr>
        <w:t>Кабинет</w:t>
      </w:r>
      <w:r>
        <w:rPr>
          <w:rFonts w:ascii="Times New Roman" w:hAnsi="Times New Roman"/>
          <w:bCs/>
          <w:i/>
          <w:sz w:val="24"/>
          <w:szCs w:val="24"/>
        </w:rPr>
        <w:t xml:space="preserve"> «</w:t>
      </w:r>
      <w:r>
        <w:rPr>
          <w:rFonts w:ascii="Times New Roman" w:hAnsi="Times New Roman"/>
          <w:bCs/>
          <w:sz w:val="24"/>
          <w:szCs w:val="24"/>
        </w:rPr>
        <w:t>О</w:t>
      </w:r>
      <w:r>
        <w:rPr>
          <w:rFonts w:ascii="Times New Roman" w:eastAsia="Calibri" w:hAnsi="Times New Roman"/>
          <w:sz w:val="24"/>
          <w:szCs w:val="24"/>
        </w:rPr>
        <w:t>сновы финансовой грамотности, экономика и анализ финансово-хозяйственной деятельности торговой организации</w:t>
      </w:r>
      <w:r>
        <w:rPr>
          <w:rFonts w:ascii="Times New Roman" w:hAnsi="Times New Roman"/>
          <w:bCs/>
          <w:i/>
          <w:sz w:val="24"/>
          <w:szCs w:val="24"/>
        </w:rPr>
        <w:t>»</w:t>
      </w:r>
      <w:r>
        <w:rPr>
          <w:rFonts w:ascii="Times New Roman" w:hAnsi="Times New Roman"/>
          <w:sz w:val="24"/>
          <w:szCs w:val="24"/>
        </w:rPr>
        <w:t>,</w:t>
      </w:r>
      <w:r w:rsidR="00BA27D7">
        <w:rPr>
          <w:rFonts w:ascii="Times New Roman" w:hAnsi="Times New Roman"/>
          <w:sz w:val="24"/>
          <w:szCs w:val="24"/>
        </w:rPr>
        <w:t xml:space="preserve"> </w:t>
      </w:r>
      <w:r>
        <w:rPr>
          <w:rFonts w:ascii="Times New Roman" w:hAnsi="Times New Roman"/>
          <w:bCs/>
          <w:sz w:val="24"/>
          <w:szCs w:val="24"/>
        </w:rPr>
        <w:t>оснащенный</w:t>
      </w:r>
    </w:p>
    <w:p w:rsidR="00BA27D7" w:rsidRDefault="00BA27D7" w:rsidP="00BA27D7">
      <w:pPr>
        <w:suppressAutoHyphens/>
        <w:spacing w:after="0" w:line="240" w:lineRule="auto"/>
        <w:ind w:firstLine="567"/>
        <w:jc w:val="both"/>
        <w:rPr>
          <w:rFonts w:ascii="Times New Roman" w:hAnsi="Times New Roman"/>
          <w:color w:val="000000"/>
          <w:sz w:val="24"/>
          <w:szCs w:val="24"/>
        </w:rPr>
      </w:pPr>
      <w:r w:rsidRPr="00A551C5">
        <w:rPr>
          <w:rFonts w:ascii="Times New Roman" w:hAnsi="Times New Roman"/>
          <w:color w:val="000000"/>
          <w:sz w:val="24"/>
          <w:szCs w:val="24"/>
        </w:rPr>
        <w:t>Оборудование учебного кабинета</w:t>
      </w:r>
      <w:r>
        <w:rPr>
          <w:rFonts w:ascii="Times New Roman" w:hAnsi="Times New Roman"/>
          <w:color w:val="000000"/>
          <w:sz w:val="24"/>
          <w:szCs w:val="24"/>
        </w:rPr>
        <w:t>:</w:t>
      </w:r>
    </w:p>
    <w:p w:rsidR="00BA27D7" w:rsidRPr="004C1266" w:rsidRDefault="00BA27D7" w:rsidP="00BA27D7">
      <w:pPr>
        <w:suppressAutoHyphens/>
        <w:spacing w:after="0" w:line="240" w:lineRule="auto"/>
        <w:ind w:firstLine="567"/>
        <w:jc w:val="both"/>
        <w:rPr>
          <w:rFonts w:ascii="Times New Roman" w:hAnsi="Times New Roman"/>
          <w:color w:val="000000"/>
          <w:sz w:val="24"/>
          <w:szCs w:val="24"/>
        </w:rPr>
      </w:pPr>
      <w:r w:rsidRPr="004C1266">
        <w:rPr>
          <w:rFonts w:ascii="Times New Roman" w:hAnsi="Times New Roman"/>
          <w:bCs/>
          <w:color w:val="000000"/>
          <w:sz w:val="24"/>
          <w:szCs w:val="24"/>
        </w:rPr>
        <w:t xml:space="preserve">- </w:t>
      </w:r>
      <w:r w:rsidRPr="004C1266">
        <w:rPr>
          <w:rFonts w:ascii="Times New Roman" w:hAnsi="Times New Roman"/>
          <w:color w:val="000000"/>
          <w:sz w:val="24"/>
          <w:szCs w:val="24"/>
        </w:rPr>
        <w:t xml:space="preserve"> посадочные места </w:t>
      </w:r>
      <w:r>
        <w:rPr>
          <w:rFonts w:ascii="Times New Roman" w:hAnsi="Times New Roman"/>
          <w:color w:val="000000"/>
          <w:sz w:val="24"/>
          <w:szCs w:val="24"/>
        </w:rPr>
        <w:t xml:space="preserve">по количеству </w:t>
      </w:r>
      <w:r w:rsidRPr="004C1266">
        <w:rPr>
          <w:rFonts w:ascii="Times New Roman" w:hAnsi="Times New Roman"/>
          <w:color w:val="000000"/>
          <w:sz w:val="24"/>
          <w:szCs w:val="24"/>
        </w:rPr>
        <w:t xml:space="preserve">обучающихся </w:t>
      </w:r>
      <w:r>
        <w:rPr>
          <w:rFonts w:ascii="Times New Roman" w:hAnsi="Times New Roman"/>
          <w:color w:val="000000"/>
          <w:sz w:val="24"/>
          <w:szCs w:val="24"/>
        </w:rPr>
        <w:t>-25</w:t>
      </w:r>
    </w:p>
    <w:p w:rsidR="00BA27D7" w:rsidRPr="004C1266" w:rsidRDefault="00BA27D7" w:rsidP="00BA27D7">
      <w:pPr>
        <w:suppressAutoHyphens/>
        <w:spacing w:after="0" w:line="240" w:lineRule="auto"/>
        <w:ind w:firstLine="567"/>
        <w:jc w:val="both"/>
        <w:rPr>
          <w:rFonts w:ascii="Times New Roman" w:hAnsi="Times New Roman"/>
          <w:color w:val="000000"/>
          <w:sz w:val="24"/>
          <w:szCs w:val="24"/>
        </w:rPr>
      </w:pPr>
      <w:r w:rsidRPr="004C1266">
        <w:rPr>
          <w:rFonts w:ascii="Times New Roman" w:hAnsi="Times New Roman"/>
          <w:color w:val="000000"/>
          <w:sz w:val="24"/>
          <w:szCs w:val="24"/>
        </w:rPr>
        <w:t>-</w:t>
      </w:r>
      <w:r>
        <w:rPr>
          <w:rFonts w:ascii="Times New Roman" w:hAnsi="Times New Roman"/>
          <w:color w:val="000000"/>
          <w:sz w:val="24"/>
          <w:szCs w:val="24"/>
        </w:rPr>
        <w:t xml:space="preserve"> </w:t>
      </w:r>
      <w:r w:rsidRPr="004C1266">
        <w:rPr>
          <w:rFonts w:ascii="Times New Roman" w:hAnsi="Times New Roman"/>
          <w:color w:val="000000"/>
          <w:sz w:val="24"/>
          <w:szCs w:val="24"/>
        </w:rPr>
        <w:t>рабочее место преподавателя</w:t>
      </w:r>
      <w:r>
        <w:rPr>
          <w:rFonts w:ascii="Times New Roman" w:hAnsi="Times New Roman"/>
          <w:color w:val="000000"/>
          <w:sz w:val="24"/>
          <w:szCs w:val="24"/>
        </w:rPr>
        <w:t>-1</w:t>
      </w:r>
    </w:p>
    <w:p w:rsidR="00BA27D7" w:rsidRPr="0036346E" w:rsidRDefault="00BA27D7" w:rsidP="00BA27D7">
      <w:pPr>
        <w:suppressAutoHyphens/>
        <w:spacing w:after="0" w:line="240" w:lineRule="auto"/>
        <w:ind w:firstLine="567"/>
        <w:jc w:val="both"/>
        <w:rPr>
          <w:rFonts w:ascii="Times New Roman" w:hAnsi="Times New Roman"/>
          <w:bCs/>
          <w:i/>
          <w:color w:val="000000"/>
          <w:sz w:val="24"/>
          <w:szCs w:val="24"/>
        </w:rPr>
      </w:pPr>
      <w:r w:rsidRPr="0036346E">
        <w:rPr>
          <w:rFonts w:ascii="Times New Roman" w:hAnsi="Times New Roman"/>
          <w:color w:val="000000"/>
          <w:sz w:val="24"/>
          <w:szCs w:val="24"/>
        </w:rPr>
        <w:t>- учебно-методическое обеспечение</w:t>
      </w:r>
    </w:p>
    <w:p w:rsidR="00BA27D7" w:rsidRPr="004C1266" w:rsidRDefault="00BA27D7" w:rsidP="00BA27D7">
      <w:pPr>
        <w:suppressAutoHyphens/>
        <w:spacing w:after="0" w:line="240" w:lineRule="auto"/>
        <w:ind w:firstLine="567"/>
        <w:jc w:val="both"/>
        <w:rPr>
          <w:rFonts w:ascii="Times New Roman" w:hAnsi="Times New Roman"/>
          <w:bCs/>
          <w:color w:val="000000"/>
          <w:sz w:val="24"/>
          <w:szCs w:val="24"/>
        </w:rPr>
      </w:pPr>
      <w:r w:rsidRPr="004C1266">
        <w:rPr>
          <w:rFonts w:ascii="Times New Roman" w:hAnsi="Times New Roman"/>
          <w:color w:val="000000"/>
          <w:sz w:val="24"/>
          <w:szCs w:val="24"/>
        </w:rPr>
        <w:t>Т</w:t>
      </w:r>
      <w:r w:rsidRPr="004C1266">
        <w:rPr>
          <w:rFonts w:ascii="Times New Roman" w:hAnsi="Times New Roman"/>
          <w:bCs/>
          <w:color w:val="000000"/>
          <w:sz w:val="24"/>
          <w:szCs w:val="24"/>
        </w:rPr>
        <w:t>ехнически</w:t>
      </w:r>
      <w:r>
        <w:rPr>
          <w:rFonts w:ascii="Times New Roman" w:hAnsi="Times New Roman"/>
          <w:bCs/>
          <w:color w:val="000000"/>
          <w:sz w:val="24"/>
          <w:szCs w:val="24"/>
        </w:rPr>
        <w:t>е</w:t>
      </w:r>
      <w:r w:rsidRPr="004C1266">
        <w:rPr>
          <w:rFonts w:ascii="Times New Roman" w:hAnsi="Times New Roman"/>
          <w:bCs/>
          <w:color w:val="000000"/>
          <w:sz w:val="24"/>
          <w:szCs w:val="24"/>
        </w:rPr>
        <w:t xml:space="preserve"> средства обучения: </w:t>
      </w:r>
    </w:p>
    <w:p w:rsidR="00BA27D7" w:rsidRPr="004C1266" w:rsidRDefault="00BA27D7" w:rsidP="00BA27D7">
      <w:pPr>
        <w:suppressAutoHyphens/>
        <w:spacing w:after="0" w:line="240" w:lineRule="auto"/>
        <w:ind w:firstLine="567"/>
        <w:jc w:val="both"/>
        <w:rPr>
          <w:rFonts w:ascii="Times New Roman" w:hAnsi="Times New Roman"/>
          <w:color w:val="000000"/>
          <w:sz w:val="24"/>
          <w:szCs w:val="24"/>
        </w:rPr>
      </w:pPr>
      <w:r w:rsidRPr="004C1266">
        <w:rPr>
          <w:rFonts w:ascii="Times New Roman" w:hAnsi="Times New Roman"/>
          <w:color w:val="000000"/>
          <w:sz w:val="24"/>
          <w:szCs w:val="24"/>
        </w:rPr>
        <w:t>- мультимедийный проектор,</w:t>
      </w:r>
    </w:p>
    <w:p w:rsidR="00BA27D7" w:rsidRDefault="00BA27D7" w:rsidP="00BA27D7">
      <w:pPr>
        <w:suppressAutoHyphens/>
        <w:spacing w:after="0" w:line="240" w:lineRule="auto"/>
        <w:ind w:firstLine="567"/>
        <w:jc w:val="both"/>
        <w:rPr>
          <w:rFonts w:ascii="Times New Roman" w:hAnsi="Times New Roman"/>
          <w:color w:val="000000"/>
          <w:sz w:val="24"/>
          <w:szCs w:val="24"/>
        </w:rPr>
      </w:pPr>
      <w:r w:rsidRPr="004C1266">
        <w:rPr>
          <w:rFonts w:ascii="Times New Roman" w:hAnsi="Times New Roman"/>
          <w:bCs/>
          <w:color w:val="000000"/>
          <w:sz w:val="24"/>
          <w:szCs w:val="24"/>
        </w:rPr>
        <w:t xml:space="preserve">- </w:t>
      </w:r>
      <w:r w:rsidRPr="004C1266">
        <w:rPr>
          <w:rFonts w:ascii="Times New Roman" w:hAnsi="Times New Roman"/>
          <w:color w:val="000000"/>
          <w:sz w:val="24"/>
          <w:szCs w:val="24"/>
        </w:rPr>
        <w:t>компьютер,</w:t>
      </w:r>
    </w:p>
    <w:p w:rsidR="006D3DEA" w:rsidRDefault="006D3DEA" w:rsidP="006D3DEA">
      <w:pPr>
        <w:suppressAutoHyphens/>
        <w:spacing w:after="0"/>
        <w:ind w:firstLine="709"/>
        <w:jc w:val="both"/>
        <w:rPr>
          <w:rFonts w:ascii="Times New Roman" w:hAnsi="Times New Roman"/>
          <w:bCs/>
          <w:sz w:val="24"/>
          <w:szCs w:val="24"/>
        </w:rPr>
      </w:pPr>
    </w:p>
    <w:p w:rsidR="006D3DEA" w:rsidRDefault="006D3DEA" w:rsidP="006D3DEA">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BA27D7" w:rsidRPr="00B42396" w:rsidRDefault="00BA27D7" w:rsidP="00BA27D7">
      <w:pPr>
        <w:pStyle w:val="a9"/>
        <w:spacing w:before="0" w:beforeAutospacing="0" w:after="0" w:afterAutospacing="0" w:line="276" w:lineRule="auto"/>
        <w:jc w:val="both"/>
      </w:pPr>
      <w:r>
        <w:t xml:space="preserve">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w:t>
      </w:r>
      <w:r w:rsidRPr="00B42396">
        <w:t>процессе</w:t>
      </w:r>
    </w:p>
    <w:p w:rsidR="006D3DEA" w:rsidRDefault="006D3DEA" w:rsidP="006D3DEA">
      <w:pPr>
        <w:suppressAutoHyphens/>
        <w:spacing w:after="0"/>
        <w:ind w:firstLine="709"/>
        <w:jc w:val="both"/>
        <w:rPr>
          <w:rFonts w:ascii="Times New Roman" w:hAnsi="Times New Roman"/>
          <w:sz w:val="24"/>
          <w:szCs w:val="24"/>
        </w:rPr>
      </w:pPr>
    </w:p>
    <w:p w:rsidR="006D3DEA" w:rsidRDefault="006D3DEA" w:rsidP="006D3DEA">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 электронные издания</w:t>
      </w:r>
    </w:p>
    <w:p w:rsidR="003205C2" w:rsidRPr="00205F99" w:rsidRDefault="003205C2" w:rsidP="006D3DEA">
      <w:pPr>
        <w:numPr>
          <w:ilvl w:val="0"/>
          <w:numId w:val="7"/>
        </w:numPr>
        <w:spacing w:after="0" w:line="276" w:lineRule="auto"/>
        <w:ind w:left="0" w:firstLine="709"/>
        <w:jc w:val="both"/>
        <w:rPr>
          <w:rFonts w:ascii="Times New Roman" w:hAnsi="Times New Roman" w:cs="Times New Roman"/>
          <w:iCs/>
          <w:sz w:val="24"/>
          <w:szCs w:val="24"/>
        </w:rPr>
      </w:pPr>
      <w:r w:rsidRPr="00205F99">
        <w:rPr>
          <w:rFonts w:ascii="Times New Roman" w:hAnsi="Times New Roman" w:cs="Times New Roman"/>
          <w:sz w:val="24"/>
          <w:szCs w:val="24"/>
        </w:rPr>
        <w:t xml:space="preserve">Голубева, Т. М. Основы предпринимательской деятельности : учебное пособие / Т.М. Голубева. — 2-е изд., перераб. и доп. — Москва : ФОРУМ : ИНФРА-М, 2022. — 256 с. — (Профессиональное образование). - ISBN 978-5-91134-857-1. - Текст : электронный. - URL: https://znanium.com/catalog/product/1780132– Режим доступа: по подписке. </w:t>
      </w:r>
    </w:p>
    <w:p w:rsidR="003205C2" w:rsidRPr="00205F99" w:rsidRDefault="003205C2" w:rsidP="006D3DEA">
      <w:pPr>
        <w:numPr>
          <w:ilvl w:val="0"/>
          <w:numId w:val="7"/>
        </w:numPr>
        <w:spacing w:after="0" w:line="276" w:lineRule="auto"/>
        <w:ind w:left="0" w:firstLine="709"/>
        <w:jc w:val="both"/>
        <w:rPr>
          <w:rFonts w:ascii="Times New Roman" w:hAnsi="Times New Roman" w:cs="Times New Roman"/>
          <w:sz w:val="24"/>
          <w:szCs w:val="24"/>
          <w:shd w:val="clear" w:color="auto" w:fill="FFFFFF"/>
        </w:rPr>
      </w:pPr>
      <w:r w:rsidRPr="00205F99">
        <w:rPr>
          <w:rFonts w:ascii="Times New Roman" w:hAnsi="Times New Roman" w:cs="Times New Roman"/>
          <w:iCs/>
          <w:sz w:val="24"/>
          <w:szCs w:val="24"/>
        </w:rPr>
        <w:t>Кузьмина, Е. Е. </w:t>
      </w:r>
      <w:r w:rsidRPr="00205F99">
        <w:rPr>
          <w:rFonts w:ascii="Times New Roman" w:hAnsi="Times New Roman" w:cs="Times New Roman"/>
          <w:sz w:val="24"/>
          <w:szCs w:val="24"/>
        </w:rPr>
        <w:t xml:space="preserve"> Предпринимательская деятельность : учебное пособие для среднего профессионального образования / Е. Е. Кузьмина. — 5-е изд., перераб. и доп. — Москва : Издательство Юрайт, 2024. — 469 с. — (Профессиональное образование). — ISBN 978-5-534-16460-2. — Текст : электронный // Образовательная платформа Юрайт [сайт]. — URL: </w:t>
      </w:r>
      <w:hyperlink r:id="rId9" w:tgtFrame="_blank" w:history="1">
        <w:r w:rsidRPr="00205F99">
          <w:rPr>
            <w:rStyle w:val="a3"/>
            <w:sz w:val="24"/>
            <w:szCs w:val="24"/>
          </w:rPr>
          <w:t>https://urait.ru/bcode/538683</w:t>
        </w:r>
      </w:hyperlink>
      <w:r w:rsidRPr="00205F99">
        <w:rPr>
          <w:rFonts w:ascii="Times New Roman" w:hAnsi="Times New Roman" w:cs="Times New Roman"/>
          <w:sz w:val="24"/>
          <w:szCs w:val="24"/>
        </w:rPr>
        <w:t xml:space="preserve"> </w:t>
      </w:r>
    </w:p>
    <w:p w:rsidR="003205C2" w:rsidRPr="00205F99" w:rsidRDefault="003205C2" w:rsidP="006D3DEA">
      <w:pPr>
        <w:numPr>
          <w:ilvl w:val="0"/>
          <w:numId w:val="7"/>
        </w:numPr>
        <w:spacing w:after="200" w:line="276" w:lineRule="auto"/>
        <w:ind w:left="0" w:firstLine="709"/>
        <w:contextualSpacing/>
        <w:jc w:val="both"/>
        <w:rPr>
          <w:rFonts w:ascii="Times New Roman" w:hAnsi="Times New Roman" w:cs="Times New Roman"/>
          <w:sz w:val="24"/>
          <w:szCs w:val="24"/>
        </w:rPr>
      </w:pPr>
      <w:r w:rsidRPr="00205F99">
        <w:rPr>
          <w:rFonts w:ascii="Times New Roman" w:hAnsi="Times New Roman" w:cs="Times New Roman"/>
          <w:iCs/>
          <w:sz w:val="24"/>
          <w:szCs w:val="24"/>
        </w:rPr>
        <w:t>Морозов, Г. Б. </w:t>
      </w:r>
      <w:r w:rsidRPr="00205F99">
        <w:rPr>
          <w:rFonts w:ascii="Times New Roman" w:hAnsi="Times New Roman" w:cs="Times New Roman"/>
          <w:sz w:val="24"/>
          <w:szCs w:val="24"/>
        </w:rPr>
        <w:t xml:space="preserve"> Предпринимательская деятельность : учебник и практикум для среднего профессионального образования / Г. Б. Морозов. — 4-е изд., перераб. и доп. — Москва : Издательство Юрайт, 2024. — 457 с. — (Профессиональное образование). — ISBN 978-5-534-13977-8. — Текст : электронный // Образовательная платформа Юрайт [сайт]. — URL: </w:t>
      </w:r>
      <w:hyperlink r:id="rId10" w:tgtFrame="_blank" w:history="1">
        <w:r w:rsidRPr="00205F99">
          <w:rPr>
            <w:rStyle w:val="a3"/>
            <w:sz w:val="24"/>
            <w:szCs w:val="24"/>
          </w:rPr>
          <w:t>https://urait.ru/bcode/539647</w:t>
        </w:r>
      </w:hyperlink>
      <w:r w:rsidRPr="00205F99">
        <w:rPr>
          <w:rFonts w:ascii="Times New Roman" w:hAnsi="Times New Roman" w:cs="Times New Roman"/>
          <w:iCs/>
          <w:sz w:val="24"/>
          <w:szCs w:val="24"/>
          <w:shd w:val="clear" w:color="auto" w:fill="FFFFFF"/>
        </w:rPr>
        <w:t xml:space="preserve"> </w:t>
      </w:r>
    </w:p>
    <w:p w:rsidR="003205C2" w:rsidRPr="00205F99" w:rsidRDefault="003205C2" w:rsidP="006D3DEA">
      <w:pPr>
        <w:numPr>
          <w:ilvl w:val="0"/>
          <w:numId w:val="7"/>
        </w:numPr>
        <w:spacing w:after="200" w:line="276" w:lineRule="auto"/>
        <w:ind w:left="0" w:firstLine="709"/>
        <w:contextualSpacing/>
        <w:jc w:val="both"/>
        <w:rPr>
          <w:rFonts w:ascii="Times New Roman" w:hAnsi="Times New Roman" w:cs="Times New Roman"/>
          <w:color w:val="0000FF"/>
          <w:sz w:val="24"/>
          <w:szCs w:val="24"/>
          <w:u w:val="single"/>
        </w:rPr>
      </w:pPr>
      <w:r w:rsidRPr="00205F99">
        <w:rPr>
          <w:rFonts w:ascii="Times New Roman" w:hAnsi="Times New Roman" w:cs="Times New Roman"/>
          <w:iCs/>
          <w:sz w:val="24"/>
          <w:szCs w:val="24"/>
        </w:rPr>
        <w:t>Чеберко, Е. Ф. </w:t>
      </w:r>
      <w:r w:rsidRPr="00205F99">
        <w:rPr>
          <w:rFonts w:ascii="Times New Roman" w:hAnsi="Times New Roman" w:cs="Times New Roman"/>
          <w:sz w:val="24"/>
          <w:szCs w:val="24"/>
        </w:rPr>
        <w:t xml:space="preserve"> Основы предпринимательской деятельности : учебник и практикум для среднего профессионального образования / Е. Ф. Чеберко. — 2-е изд. — Москва : Издательство Юрайт, 2024. — 458 с. — (Профессиональное образование). — ISBN 978-5-534-18808-0. — Текст : электронный // Образовательная платформа Юрайт [сайт]. — URL: </w:t>
      </w:r>
      <w:hyperlink r:id="rId11" w:tgtFrame="_blank" w:history="1">
        <w:r w:rsidRPr="00205F99">
          <w:rPr>
            <w:rStyle w:val="a3"/>
            <w:sz w:val="24"/>
            <w:szCs w:val="24"/>
          </w:rPr>
          <w:t>https://urait.ru/bcode/551718</w:t>
        </w:r>
      </w:hyperlink>
      <w:r w:rsidRPr="00205F99">
        <w:rPr>
          <w:rFonts w:ascii="Times New Roman" w:hAnsi="Times New Roman" w:cs="Times New Roman"/>
          <w:sz w:val="24"/>
          <w:szCs w:val="24"/>
        </w:rPr>
        <w:t xml:space="preserve"> </w:t>
      </w:r>
    </w:p>
    <w:p w:rsidR="006D3DEA" w:rsidRPr="00205F99" w:rsidRDefault="006D3DEA" w:rsidP="00205F99">
      <w:pPr>
        <w:contextualSpacing/>
        <w:jc w:val="both"/>
        <w:rPr>
          <w:rFonts w:ascii="Times New Roman" w:hAnsi="Times New Roman" w:cs="Times New Roman"/>
          <w:b/>
          <w:sz w:val="24"/>
          <w:szCs w:val="24"/>
        </w:rPr>
      </w:pPr>
    </w:p>
    <w:p w:rsidR="006D3DEA" w:rsidRPr="00205F99" w:rsidRDefault="006D3DEA" w:rsidP="006D3DEA">
      <w:pPr>
        <w:spacing w:after="0"/>
        <w:ind w:firstLine="709"/>
        <w:contextualSpacing/>
        <w:jc w:val="both"/>
        <w:rPr>
          <w:rFonts w:ascii="Times New Roman" w:hAnsi="Times New Roman" w:cs="Times New Roman"/>
          <w:b/>
          <w:bCs/>
          <w:sz w:val="24"/>
          <w:szCs w:val="24"/>
        </w:rPr>
      </w:pPr>
      <w:r w:rsidRPr="00205F99">
        <w:rPr>
          <w:rFonts w:ascii="Times New Roman" w:hAnsi="Times New Roman" w:cs="Times New Roman"/>
          <w:b/>
          <w:bCs/>
          <w:sz w:val="24"/>
          <w:szCs w:val="24"/>
        </w:rPr>
        <w:t>3.2.2. Дополнительные источники</w:t>
      </w:r>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 xml:space="preserve">Программа «Цифровая экономика Российской Федерации», утв. Распоряжением Правительства РФ от 28 июня 2017 е. № 1632-р. – </w:t>
      </w:r>
      <w:hyperlink r:id="rId12" w:history="1">
        <w:r w:rsidRPr="00205F99">
          <w:rPr>
            <w:rStyle w:val="a3"/>
            <w:sz w:val="24"/>
            <w:szCs w:val="24"/>
          </w:rPr>
          <w:t>http://government.ru/docs/28653/</w:t>
        </w:r>
      </w:hyperlink>
      <w:r w:rsidRPr="00205F99">
        <w:rPr>
          <w:rFonts w:ascii="Times New Roman" w:hAnsi="Times New Roman" w:cs="Times New Roman"/>
          <w:sz w:val="24"/>
          <w:szCs w:val="24"/>
        </w:rPr>
        <w:t xml:space="preserve"> Российский статистический ежегодник «Россия в цифрах»- rosstat.gov.ru</w:t>
      </w:r>
    </w:p>
    <w:p w:rsidR="003205C2" w:rsidRPr="00205F99" w:rsidRDefault="003205C2" w:rsidP="006D3DEA">
      <w:pPr>
        <w:numPr>
          <w:ilvl w:val="0"/>
          <w:numId w:val="8"/>
        </w:numPr>
        <w:spacing w:after="0" w:line="276" w:lineRule="auto"/>
        <w:ind w:left="0" w:firstLine="709"/>
        <w:jc w:val="both"/>
        <w:rPr>
          <w:rFonts w:ascii="Times New Roman" w:eastAsia="Calibri" w:hAnsi="Times New Roman" w:cs="Times New Roman"/>
          <w:sz w:val="24"/>
          <w:szCs w:val="24"/>
          <w:shd w:val="clear" w:color="auto" w:fill="FFFFFF"/>
        </w:rPr>
      </w:pPr>
      <w:r w:rsidRPr="00205F99">
        <w:rPr>
          <w:rFonts w:ascii="Times New Roman" w:hAnsi="Times New Roman" w:cs="Times New Roman"/>
          <w:iCs/>
          <w:sz w:val="24"/>
          <w:szCs w:val="24"/>
        </w:rPr>
        <w:t>Внуков, А. А. </w:t>
      </w:r>
      <w:r w:rsidRPr="00205F99">
        <w:rPr>
          <w:rFonts w:ascii="Times New Roman" w:hAnsi="Times New Roman" w:cs="Times New Roman"/>
          <w:sz w:val="24"/>
          <w:szCs w:val="24"/>
        </w:rPr>
        <w:t xml:space="preserve"> Основы информационной безопасности: защита информации : учебное пособие для среднего профессионального образования / А. А. Внуков. — 3-е изд., перераб. и доп. — Москва : Издательство Юрайт, 2024. — 161 с. — (Профессиональное образование). — ISBN 978-5-534-13948-8. — Текст : электронный // Образовательная платформа Юрайт [сайт]. — URL: </w:t>
      </w:r>
      <w:hyperlink r:id="rId13" w:tgtFrame="_blank" w:history="1">
        <w:r w:rsidRPr="00205F99">
          <w:rPr>
            <w:rStyle w:val="a3"/>
            <w:sz w:val="24"/>
            <w:szCs w:val="24"/>
          </w:rPr>
          <w:t>https://urait.ru/bcode/542340</w:t>
        </w:r>
      </w:hyperlink>
      <w:r w:rsidRPr="00205F99">
        <w:rPr>
          <w:rFonts w:ascii="Times New Roman" w:eastAsia="Calibri" w:hAnsi="Times New Roman" w:cs="Times New Roman"/>
          <w:sz w:val="24"/>
          <w:szCs w:val="24"/>
          <w:shd w:val="clear" w:color="auto" w:fill="FFFFFF"/>
        </w:rPr>
        <w:t xml:space="preserve"> </w:t>
      </w:r>
    </w:p>
    <w:p w:rsidR="00205F99" w:rsidRPr="00205F99" w:rsidRDefault="00205F99" w:rsidP="006D3DEA">
      <w:pPr>
        <w:numPr>
          <w:ilvl w:val="0"/>
          <w:numId w:val="8"/>
        </w:numPr>
        <w:spacing w:after="0" w:line="276" w:lineRule="auto"/>
        <w:ind w:left="0" w:firstLine="709"/>
        <w:jc w:val="both"/>
        <w:rPr>
          <w:rFonts w:ascii="Times New Roman" w:eastAsia="Calibri" w:hAnsi="Times New Roman" w:cs="Times New Roman"/>
          <w:sz w:val="24"/>
          <w:szCs w:val="24"/>
        </w:rPr>
      </w:pPr>
      <w:r w:rsidRPr="00205F99">
        <w:rPr>
          <w:rFonts w:ascii="Times New Roman" w:hAnsi="Times New Roman" w:cs="Times New Roman"/>
          <w:iCs/>
          <w:sz w:val="24"/>
          <w:szCs w:val="24"/>
        </w:rPr>
        <w:lastRenderedPageBreak/>
        <w:t>Касьяненко, Т. Г. </w:t>
      </w:r>
      <w:r w:rsidRPr="00205F99">
        <w:rPr>
          <w:rFonts w:ascii="Times New Roman" w:hAnsi="Times New Roman" w:cs="Times New Roman"/>
          <w:sz w:val="24"/>
          <w:szCs w:val="24"/>
        </w:rPr>
        <w:t xml:space="preserve"> Анализ и оценка рисков в бизнесе : учебник и практикум для среднего профессионального образования / Т. Г. Касьяненко. — 3-е изд., перераб. и доп. — Москва : Издательство Юрайт, 2024. — 456 с. — (Профессиональное образование). — ISBN 978-5-534-17289-8. — Текст : электронный // Образовательная платформа Юрайт [сайт]. — URL: </w:t>
      </w:r>
      <w:hyperlink r:id="rId14" w:tgtFrame="_blank" w:history="1">
        <w:r w:rsidRPr="00205F99">
          <w:rPr>
            <w:rStyle w:val="a3"/>
            <w:sz w:val="24"/>
            <w:szCs w:val="24"/>
          </w:rPr>
          <w:t>https://urait.ru/bcode/532812</w:t>
        </w:r>
      </w:hyperlink>
      <w:r w:rsidRPr="00205F99">
        <w:rPr>
          <w:rFonts w:ascii="Times New Roman" w:hAnsi="Times New Roman" w:cs="Times New Roman"/>
          <w:sz w:val="24"/>
          <w:szCs w:val="24"/>
        </w:rPr>
        <w:t xml:space="preserve"> </w:t>
      </w:r>
    </w:p>
    <w:p w:rsidR="00205F99" w:rsidRPr="00205F99" w:rsidRDefault="00205F99"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iCs/>
          <w:sz w:val="24"/>
          <w:szCs w:val="24"/>
        </w:rPr>
        <w:t>Пансков, В. Г. </w:t>
      </w:r>
      <w:r w:rsidRPr="00205F99">
        <w:rPr>
          <w:rFonts w:ascii="Times New Roman" w:hAnsi="Times New Roman" w:cs="Times New Roman"/>
          <w:sz w:val="24"/>
          <w:szCs w:val="24"/>
        </w:rPr>
        <w:t xml:space="preserve"> Налоги и налогообложение : учебник для среднего профессионального образования / В. Г. Пансков. — 8-е изд., перераб. и доп. — Москва : Издательство Юрайт, 2024. — 474 с. — (Профессиональное образование). — ISBN 978-5-534-15590-7. — Текст : электронный // Образовательная платформа Юрайт [сайт]. — URL: </w:t>
      </w:r>
      <w:hyperlink r:id="rId15" w:tgtFrame="_blank" w:history="1">
        <w:r w:rsidRPr="00205F99">
          <w:rPr>
            <w:rStyle w:val="a3"/>
            <w:sz w:val="24"/>
            <w:szCs w:val="24"/>
          </w:rPr>
          <w:t>https://urait.ru/bcode/536601</w:t>
        </w:r>
      </w:hyperlink>
      <w:r w:rsidRPr="00205F99">
        <w:rPr>
          <w:rFonts w:ascii="Times New Roman" w:hAnsi="Times New Roman" w:cs="Times New Roman"/>
          <w:sz w:val="24"/>
          <w:szCs w:val="24"/>
        </w:rPr>
        <w:t xml:space="preserve"> </w:t>
      </w:r>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 xml:space="preserve">Справочно-правовая система «Гарант»; </w:t>
      </w:r>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Справочно-правовая система «Консультант +»;</w:t>
      </w:r>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Платформа «Бизнес.ру:</w:t>
      </w:r>
      <w:hyperlink r:id="rId16" w:history="1">
        <w:r w:rsidRPr="00205F99">
          <w:rPr>
            <w:rStyle w:val="a3"/>
            <w:sz w:val="24"/>
            <w:szCs w:val="24"/>
          </w:rPr>
          <w:t>https://online.business.ru/</w:t>
        </w:r>
      </w:hyperlink>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 xml:space="preserve">Платформа &amp;quot;Бизнес.Ру&amp;quot: </w:t>
      </w:r>
      <w:hyperlink r:id="rId17" w:history="1">
        <w:r w:rsidRPr="00205F99">
          <w:rPr>
            <w:rStyle w:val="a3"/>
            <w:sz w:val="24"/>
            <w:szCs w:val="24"/>
          </w:rPr>
          <w:t>https://www.business.ru/</w:t>
        </w:r>
      </w:hyperlink>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 xml:space="preserve">Программа «Ваш финансовый аналитик»: </w:t>
      </w:r>
      <w:hyperlink r:id="rId18" w:history="1">
        <w:r w:rsidRPr="00205F99">
          <w:rPr>
            <w:rStyle w:val="a3"/>
            <w:sz w:val="24"/>
            <w:szCs w:val="24"/>
          </w:rPr>
          <w:t>https://www.audit-it.ru/finanaliz/</w:t>
        </w:r>
      </w:hyperlink>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 xml:space="preserve">Программа Гугл Таблицы: </w:t>
      </w:r>
      <w:hyperlink r:id="rId19" w:history="1">
        <w:r w:rsidRPr="00205F99">
          <w:rPr>
            <w:rStyle w:val="a3"/>
            <w:sz w:val="24"/>
            <w:szCs w:val="24"/>
          </w:rPr>
          <w:t>https://www.google.ru/intl/ru/sheets/about/</w:t>
        </w:r>
      </w:hyperlink>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 xml:space="preserve">Программа электронный калькулятор: </w:t>
      </w:r>
      <w:hyperlink r:id="rId20" w:tgtFrame="_blank" w:history="1">
        <w:r w:rsidRPr="00205F99">
          <w:rPr>
            <w:rStyle w:val="a3"/>
            <w:sz w:val="24"/>
            <w:szCs w:val="24"/>
          </w:rPr>
          <w:t>https://okcalc.com/ru/</w:t>
        </w:r>
      </w:hyperlink>
    </w:p>
    <w:p w:rsidR="006D3DEA" w:rsidRPr="00205F99" w:rsidRDefault="006D3DEA" w:rsidP="006D3DEA">
      <w:pPr>
        <w:widowControl w:val="0"/>
        <w:numPr>
          <w:ilvl w:val="0"/>
          <w:numId w:val="8"/>
        </w:numPr>
        <w:autoSpaceDE w:val="0"/>
        <w:autoSpaceDN w:val="0"/>
        <w:adjustRightInd w:val="0"/>
        <w:spacing w:after="0" w:line="276" w:lineRule="auto"/>
        <w:ind w:left="0" w:firstLine="709"/>
        <w:jc w:val="both"/>
        <w:rPr>
          <w:rFonts w:ascii="Times New Roman" w:hAnsi="Times New Roman" w:cs="Times New Roman"/>
          <w:sz w:val="24"/>
          <w:szCs w:val="24"/>
        </w:rPr>
      </w:pPr>
      <w:r w:rsidRPr="00205F99">
        <w:rPr>
          <w:rFonts w:ascii="Times New Roman" w:hAnsi="Times New Roman" w:cs="Times New Roman"/>
          <w:sz w:val="24"/>
          <w:szCs w:val="24"/>
        </w:rPr>
        <w:t xml:space="preserve">«Налогоплательщик:ЮЛ» </w:t>
      </w:r>
      <w:hyperlink r:id="rId21" w:history="1">
        <w:r w:rsidRPr="00205F99">
          <w:rPr>
            <w:rStyle w:val="a3"/>
            <w:sz w:val="24"/>
            <w:szCs w:val="24"/>
          </w:rPr>
          <w:t>https://www.nalog.ru/</w:t>
        </w:r>
      </w:hyperlink>
    </w:p>
    <w:p w:rsidR="006D3DEA" w:rsidRDefault="006D3DEA" w:rsidP="006D3DEA">
      <w:pPr>
        <w:spacing w:after="0"/>
        <w:ind w:firstLine="709"/>
        <w:jc w:val="both"/>
        <w:rPr>
          <w:rFonts w:ascii="Times New Roman" w:eastAsia="Calibri" w:hAnsi="Times New Roman"/>
          <w:sz w:val="24"/>
          <w:szCs w:val="24"/>
        </w:rPr>
      </w:pPr>
    </w:p>
    <w:p w:rsidR="006D3DEA" w:rsidRDefault="006D3DEA" w:rsidP="006D3DEA">
      <w:pPr>
        <w:jc w:val="center"/>
        <w:rPr>
          <w:rFonts w:ascii="Times New Roman" w:hAnsi="Times New Roman"/>
          <w:b/>
          <w:sz w:val="24"/>
          <w:szCs w:val="24"/>
        </w:rPr>
      </w:pPr>
      <w:r>
        <w:rPr>
          <w:rFonts w:ascii="Times New Roman" w:hAnsi="Times New Roman"/>
          <w:b/>
          <w:sz w:val="24"/>
          <w:szCs w:val="24"/>
        </w:rPr>
        <w:t xml:space="preserve">4. КОНТРОЛЬ И ОЦЕНКА РЕЗУЛЬТАТОВ ОСВОЕНИЯ  </w:t>
      </w:r>
    </w:p>
    <w:p w:rsidR="006D3DEA" w:rsidRDefault="006D3DEA" w:rsidP="006D3DEA">
      <w:pPr>
        <w:jc w:val="center"/>
        <w:rPr>
          <w:rFonts w:ascii="Times New Roman" w:hAnsi="Times New Roman"/>
          <w:b/>
          <w:sz w:val="24"/>
          <w:szCs w:val="24"/>
        </w:rPr>
      </w:pPr>
      <w:r>
        <w:rPr>
          <w:rFonts w:ascii="Times New Roman" w:hAnsi="Times New Roman"/>
          <w:b/>
          <w:sz w:val="24"/>
          <w:szCs w:val="24"/>
        </w:rPr>
        <w:t>УЧЕБНОЙ ДИСЦИПЛИНЫ</w:t>
      </w:r>
    </w:p>
    <w:p w:rsidR="006D3DEA" w:rsidRDefault="006D3DEA" w:rsidP="006D3DEA">
      <w:pPr>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8"/>
        <w:gridCol w:w="3141"/>
        <w:gridCol w:w="3633"/>
      </w:tblGrid>
      <w:tr w:rsidR="006D3DEA" w:rsidTr="006D3DEA">
        <w:tc>
          <w:tcPr>
            <w:tcW w:w="1750" w:type="pct"/>
            <w:tcBorders>
              <w:top w:val="single" w:sz="4" w:space="0" w:color="auto"/>
              <w:left w:val="single" w:sz="4" w:space="0" w:color="auto"/>
              <w:bottom w:val="single" w:sz="4" w:space="0" w:color="auto"/>
              <w:right w:val="single" w:sz="4" w:space="0" w:color="auto"/>
            </w:tcBorders>
            <w:hideMark/>
          </w:tcPr>
          <w:p w:rsidR="006D3DEA" w:rsidRDefault="006D3DEA">
            <w:pPr>
              <w:spacing w:after="0" w:line="240" w:lineRule="auto"/>
              <w:jc w:val="center"/>
              <w:rPr>
                <w:rFonts w:ascii="Times New Roman" w:hAnsi="Times New Roman"/>
                <w:sz w:val="24"/>
                <w:szCs w:val="24"/>
              </w:rPr>
            </w:pPr>
            <w:r>
              <w:rPr>
                <w:rFonts w:ascii="Times New Roman" w:hAnsi="Times New Roman"/>
                <w:b/>
                <w:bCs/>
                <w:i/>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rsidR="006D3DEA" w:rsidRDefault="006D3DEA">
            <w:pPr>
              <w:spacing w:line="240" w:lineRule="auto"/>
              <w:jc w:val="center"/>
              <w:rPr>
                <w:rFonts w:ascii="Times New Roman" w:hAnsi="Times New Roman"/>
                <w:b/>
                <w:bCs/>
                <w:i/>
              </w:rPr>
            </w:pPr>
            <w:r>
              <w:rPr>
                <w:rFonts w:ascii="Times New Roman" w:hAnsi="Times New Roman"/>
                <w:b/>
                <w:bCs/>
                <w:i/>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6D3DEA" w:rsidRDefault="006D3DEA">
            <w:pPr>
              <w:spacing w:line="240" w:lineRule="auto"/>
              <w:jc w:val="center"/>
              <w:rPr>
                <w:rFonts w:ascii="Times New Roman" w:hAnsi="Times New Roman"/>
                <w:b/>
                <w:bCs/>
                <w:i/>
              </w:rPr>
            </w:pPr>
            <w:r>
              <w:rPr>
                <w:rFonts w:ascii="Times New Roman" w:hAnsi="Times New Roman"/>
                <w:b/>
                <w:bCs/>
                <w:i/>
              </w:rPr>
              <w:t>Методы оценки</w:t>
            </w:r>
          </w:p>
        </w:tc>
      </w:tr>
      <w:tr w:rsidR="006D3DEA" w:rsidTr="006D3DEA">
        <w:tc>
          <w:tcPr>
            <w:tcW w:w="5000" w:type="pct"/>
            <w:gridSpan w:val="3"/>
            <w:tcBorders>
              <w:top w:val="single" w:sz="4" w:space="0" w:color="auto"/>
              <w:left w:val="single" w:sz="4" w:space="0" w:color="auto"/>
              <w:bottom w:val="single" w:sz="4" w:space="0" w:color="auto"/>
              <w:right w:val="single" w:sz="4" w:space="0" w:color="auto"/>
            </w:tcBorders>
            <w:hideMark/>
          </w:tcPr>
          <w:p w:rsidR="006D3DEA" w:rsidRDefault="006D3DEA">
            <w:pPr>
              <w:spacing w:line="240" w:lineRule="auto"/>
              <w:rPr>
                <w:rFonts w:ascii="Times New Roman" w:hAnsi="Times New Roman"/>
                <w:bCs/>
                <w:i/>
              </w:rPr>
            </w:pPr>
            <w:r>
              <w:rPr>
                <w:rFonts w:ascii="Times New Roman" w:hAnsi="Times New Roman"/>
                <w:bCs/>
                <w:i/>
              </w:rPr>
              <w:t>Перечень знаний, осваиваемых в рамках дисциплины:</w:t>
            </w:r>
          </w:p>
        </w:tc>
      </w:tr>
      <w:tr w:rsidR="006D3DEA" w:rsidTr="006D3DEA">
        <w:tc>
          <w:tcPr>
            <w:tcW w:w="1750" w:type="pct"/>
            <w:tcBorders>
              <w:top w:val="single" w:sz="4" w:space="0" w:color="auto"/>
              <w:left w:val="single" w:sz="4" w:space="0" w:color="auto"/>
              <w:bottom w:val="single" w:sz="4" w:space="0" w:color="auto"/>
              <w:right w:val="single" w:sz="4" w:space="0" w:color="auto"/>
            </w:tcBorders>
            <w:hideMark/>
          </w:tcPr>
          <w:p w:rsidR="006D3DEA" w:rsidRDefault="006D3DEA">
            <w:pPr>
              <w:spacing w:line="240" w:lineRule="auto"/>
              <w:rPr>
                <w:rFonts w:ascii="Times New Roman" w:hAnsi="Times New Roman"/>
                <w:bCs/>
                <w:iCs/>
              </w:rPr>
            </w:pPr>
            <w:r>
              <w:rPr>
                <w:rFonts w:ascii="Times New Roman" w:hAnsi="Times New Roman"/>
                <w:bCs/>
                <w:iCs/>
              </w:rPr>
              <w:t>методы и инструменты работы с базами данных внутренних и внешних рынков;</w:t>
            </w:r>
          </w:p>
          <w:p w:rsidR="006D3DEA" w:rsidRDefault="006D3DEA">
            <w:pPr>
              <w:spacing w:line="240" w:lineRule="auto"/>
              <w:rPr>
                <w:rFonts w:ascii="Times New Roman" w:hAnsi="Times New Roman"/>
                <w:bCs/>
                <w:iCs/>
              </w:rPr>
            </w:pPr>
            <w:r>
              <w:rPr>
                <w:rFonts w:ascii="Times New Roman" w:hAnsi="Times New Roman"/>
                <w:bCs/>
                <w:iCs/>
              </w:rPr>
              <w:t xml:space="preserve">виды торговых структур, форм и видов торговли, составные элементы торговой деятельности: материально-техническая база торговли, инфраструктура потребительского рынка; </w:t>
            </w:r>
          </w:p>
          <w:p w:rsidR="006D3DEA" w:rsidRDefault="006D3DEA">
            <w:pPr>
              <w:spacing w:line="240" w:lineRule="auto"/>
              <w:rPr>
                <w:rFonts w:ascii="Times New Roman" w:hAnsi="Times New Roman"/>
                <w:bCs/>
                <w:iCs/>
              </w:rPr>
            </w:pPr>
            <w:r>
              <w:rPr>
                <w:rFonts w:ascii="Times New Roman" w:hAnsi="Times New Roman"/>
                <w:bCs/>
                <w:iCs/>
              </w:rPr>
              <w:t xml:space="preserve">основные источники информации и ресурсы для решения задач и проблем в профессиональном и/или социальном контексте; </w:t>
            </w:r>
          </w:p>
          <w:p w:rsidR="006D3DEA" w:rsidRDefault="006D3DEA">
            <w:pPr>
              <w:spacing w:line="240" w:lineRule="auto"/>
              <w:rPr>
                <w:rFonts w:ascii="Times New Roman" w:hAnsi="Times New Roman"/>
                <w:bCs/>
                <w:iCs/>
              </w:rPr>
            </w:pPr>
            <w:r>
              <w:rPr>
                <w:rFonts w:ascii="Times New Roman" w:hAnsi="Times New Roman"/>
                <w:bCs/>
                <w:iCs/>
              </w:rPr>
              <w:t>алгоритмы выполнения работ в профессиональной и смежных областях; структура плана для решения задач; порядок оценки результатов решения задач профессиональной деятельности.</w:t>
            </w:r>
          </w:p>
          <w:p w:rsidR="006D3DEA" w:rsidRDefault="006D3DEA">
            <w:pPr>
              <w:spacing w:line="240" w:lineRule="auto"/>
              <w:rPr>
                <w:rFonts w:ascii="Times New Roman" w:hAnsi="Times New Roman"/>
                <w:bCs/>
                <w:iCs/>
              </w:rPr>
            </w:pPr>
            <w:r>
              <w:rPr>
                <w:rFonts w:ascii="Times New Roman" w:hAnsi="Times New Roman"/>
                <w:bCs/>
                <w:iCs/>
              </w:rPr>
              <w:t xml:space="preserve">номенклатура информационных источников, применяемых в </w:t>
            </w:r>
            <w:r>
              <w:rPr>
                <w:rFonts w:ascii="Times New Roman" w:hAnsi="Times New Roman"/>
                <w:bCs/>
                <w:iCs/>
              </w:rPr>
              <w:lastRenderedPageBreak/>
              <w:t>профессиональной деятельности;</w:t>
            </w:r>
          </w:p>
          <w:p w:rsidR="006D3DEA" w:rsidRDefault="006D3DEA">
            <w:pPr>
              <w:spacing w:line="240" w:lineRule="auto"/>
              <w:rPr>
                <w:rFonts w:ascii="Times New Roman" w:hAnsi="Times New Roman"/>
                <w:bCs/>
                <w:iCs/>
              </w:rPr>
            </w:pPr>
            <w:r>
              <w:rPr>
                <w:rFonts w:ascii="Times New Roman" w:hAnsi="Times New Roman"/>
                <w:bCs/>
                <w:iCs/>
              </w:rPr>
              <w:t>приемы структурирования информации; формат оформления результатов поиска информации, современные средства и устройства информатизации;</w:t>
            </w:r>
          </w:p>
          <w:p w:rsidR="006D3DEA" w:rsidRDefault="006D3DEA">
            <w:pPr>
              <w:spacing w:line="240" w:lineRule="auto"/>
              <w:rPr>
                <w:rFonts w:ascii="Times New Roman" w:hAnsi="Times New Roman"/>
                <w:bCs/>
                <w:iCs/>
              </w:rPr>
            </w:pPr>
            <w:r>
              <w:rPr>
                <w:rFonts w:ascii="Times New Roman" w:hAnsi="Times New Roman"/>
                <w:bCs/>
                <w:iCs/>
              </w:rPr>
              <w:t>порядок их применения и программное обеспечение в профессиональной деятельности, в том числе с использованием цифровых средств.</w:t>
            </w:r>
          </w:p>
          <w:p w:rsidR="006D3DEA" w:rsidRDefault="006D3DEA">
            <w:pPr>
              <w:spacing w:line="240" w:lineRule="auto"/>
              <w:jc w:val="both"/>
              <w:rPr>
                <w:rFonts w:ascii="Times New Roman" w:hAnsi="Times New Roman"/>
                <w:bCs/>
                <w:iCs/>
              </w:rPr>
            </w:pPr>
            <w:r>
              <w:rPr>
                <w:rFonts w:ascii="Times New Roman" w:hAnsi="Times New Roman"/>
                <w:bCs/>
                <w:iCs/>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правила разработки бизнес-планов; порядок выстраивания презентации;</w:t>
            </w:r>
          </w:p>
          <w:p w:rsidR="006D3DEA" w:rsidRDefault="006D3DEA">
            <w:pPr>
              <w:spacing w:line="240" w:lineRule="auto"/>
              <w:jc w:val="both"/>
              <w:rPr>
                <w:rFonts w:ascii="Times New Roman" w:hAnsi="Times New Roman"/>
                <w:bCs/>
                <w:iCs/>
              </w:rPr>
            </w:pPr>
            <w:r>
              <w:rPr>
                <w:rFonts w:ascii="Times New Roman" w:hAnsi="Times New Roman"/>
                <w:bCs/>
                <w:iCs/>
              </w:rPr>
              <w:t>психологические основы деятельности коллектива, психологические особенности личности; основы проектной деятельности</w:t>
            </w:r>
          </w:p>
          <w:p w:rsidR="006D3DEA" w:rsidRDefault="006D3DEA">
            <w:pPr>
              <w:spacing w:line="240" w:lineRule="auto"/>
              <w:jc w:val="both"/>
              <w:rPr>
                <w:rFonts w:ascii="Times New Roman" w:hAnsi="Times New Roman"/>
                <w:bCs/>
                <w:iCs/>
              </w:rPr>
            </w:pPr>
            <w:r>
              <w:rPr>
                <w:rFonts w:ascii="Times New Roman" w:hAnsi="Times New Roman"/>
                <w:bCs/>
                <w:iCs/>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p w:rsidR="006D3DEA" w:rsidRDefault="006D3DEA">
            <w:pPr>
              <w:spacing w:line="240" w:lineRule="auto"/>
              <w:jc w:val="both"/>
              <w:rPr>
                <w:rFonts w:ascii="Times New Roman" w:hAnsi="Times New Roman"/>
                <w:bCs/>
                <w:iCs/>
              </w:rPr>
            </w:pPr>
            <w:r>
              <w:rPr>
                <w:rFonts w:ascii="Times New Roman" w:hAnsi="Times New Roman"/>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p w:rsidR="006D3DEA" w:rsidRDefault="006D3DEA">
            <w:pPr>
              <w:spacing w:line="240" w:lineRule="auto"/>
              <w:jc w:val="both"/>
              <w:rPr>
                <w:rFonts w:ascii="Times New Roman" w:hAnsi="Times New Roman"/>
                <w:bCs/>
                <w:iCs/>
              </w:rPr>
            </w:pPr>
            <w:r>
              <w:rPr>
                <w:rFonts w:ascii="Times New Roman" w:hAnsi="Times New Roman"/>
                <w:bCs/>
                <w:iCs/>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w:t>
            </w:r>
            <w:r>
              <w:rPr>
                <w:rFonts w:ascii="Times New Roman" w:hAnsi="Times New Roman"/>
                <w:bCs/>
                <w:iCs/>
              </w:rPr>
              <w:lastRenderedPageBreak/>
              <w:t>предметов, средств и процессов профессиональной деятельности.</w:t>
            </w:r>
          </w:p>
        </w:tc>
        <w:tc>
          <w:tcPr>
            <w:tcW w:w="1507" w:type="pct"/>
            <w:tcBorders>
              <w:top w:val="single" w:sz="4" w:space="0" w:color="auto"/>
              <w:left w:val="single" w:sz="4" w:space="0" w:color="auto"/>
              <w:bottom w:val="single" w:sz="4" w:space="0" w:color="auto"/>
              <w:right w:val="single" w:sz="4" w:space="0" w:color="auto"/>
            </w:tcBorders>
          </w:tcPr>
          <w:p w:rsidR="006D3DEA" w:rsidRDefault="006D3DEA">
            <w:pPr>
              <w:spacing w:after="0" w:line="240" w:lineRule="auto"/>
              <w:rPr>
                <w:rFonts w:ascii="Times New Roman" w:hAnsi="Times New Roman"/>
                <w:bCs/>
                <w:iCs/>
              </w:rPr>
            </w:pPr>
            <w:r>
              <w:rPr>
                <w:rFonts w:ascii="Times New Roman" w:hAnsi="Times New Roman"/>
                <w:bCs/>
                <w:iCs/>
              </w:rPr>
              <w:lastRenderedPageBreak/>
              <w:t>Выбирает методы и инструменты работы с базами данных.</w:t>
            </w:r>
          </w:p>
          <w:p w:rsidR="006D3DEA" w:rsidRDefault="006D3DEA">
            <w:pPr>
              <w:spacing w:after="0" w:line="240" w:lineRule="auto"/>
              <w:rPr>
                <w:rFonts w:ascii="Times New Roman" w:hAnsi="Times New Roman"/>
                <w:bCs/>
                <w:iCs/>
              </w:rPr>
            </w:pPr>
          </w:p>
          <w:p w:rsidR="00541B15" w:rsidRDefault="006D3DEA" w:rsidP="00541B15">
            <w:pPr>
              <w:spacing w:after="0" w:line="240" w:lineRule="auto"/>
              <w:rPr>
                <w:rFonts w:ascii="Times New Roman" w:hAnsi="Times New Roman"/>
                <w:bCs/>
                <w:iCs/>
              </w:rPr>
            </w:pPr>
            <w:r>
              <w:rPr>
                <w:rFonts w:ascii="Times New Roman" w:hAnsi="Times New Roman"/>
                <w:bCs/>
                <w:iCs/>
              </w:rPr>
              <w:t>Различает виды торговых структур, формы и виды торговли.</w:t>
            </w:r>
          </w:p>
          <w:p w:rsidR="006D3DEA" w:rsidRDefault="006D3DEA">
            <w:pPr>
              <w:spacing w:after="0" w:line="240" w:lineRule="auto"/>
              <w:rPr>
                <w:rFonts w:ascii="Times New Roman" w:hAnsi="Times New Roman"/>
                <w:bCs/>
                <w:iCs/>
              </w:rPr>
            </w:pPr>
            <w:r>
              <w:rPr>
                <w:rFonts w:ascii="Times New Roman" w:hAnsi="Times New Roman"/>
                <w:bCs/>
                <w:iCs/>
              </w:rPr>
              <w:t xml:space="preserve"> составленный план и оценивает результат и последствия своих действий (самостоятельно или с помощью наставника)</w:t>
            </w:r>
          </w:p>
          <w:p w:rsidR="006D3DEA" w:rsidRDefault="006D3DEA">
            <w:pPr>
              <w:spacing w:after="0" w:line="240" w:lineRule="auto"/>
              <w:rPr>
                <w:rFonts w:ascii="Times New Roman" w:hAnsi="Times New Roman"/>
                <w:bCs/>
                <w:iCs/>
              </w:rPr>
            </w:pPr>
            <w:r>
              <w:rPr>
                <w:rFonts w:ascii="Times New Roman" w:hAnsi="Times New Roman"/>
                <w:bCs/>
                <w:iCs/>
              </w:rPr>
              <w:t xml:space="preserve">Определяет задачи для поиска информации и их необходимые источники и планирует процесс поиска; </w:t>
            </w:r>
          </w:p>
          <w:p w:rsidR="006D3DEA" w:rsidRDefault="006D3DEA">
            <w:pPr>
              <w:spacing w:after="0" w:line="240" w:lineRule="auto"/>
              <w:rPr>
                <w:rFonts w:ascii="Times New Roman" w:hAnsi="Times New Roman"/>
                <w:bCs/>
                <w:iCs/>
              </w:rPr>
            </w:pPr>
            <w:r>
              <w:rPr>
                <w:rFonts w:ascii="Times New Roman" w:hAnsi="Times New Roman"/>
                <w:bCs/>
                <w:iCs/>
              </w:rPr>
              <w:t xml:space="preserve">Структурирует и выделяет наиболее значимое в полученной информации; </w:t>
            </w:r>
          </w:p>
          <w:p w:rsidR="006D3DEA" w:rsidRDefault="006D3DEA">
            <w:pPr>
              <w:spacing w:after="0" w:line="240" w:lineRule="auto"/>
              <w:rPr>
                <w:rFonts w:ascii="Times New Roman" w:hAnsi="Times New Roman"/>
                <w:bCs/>
                <w:iCs/>
              </w:rPr>
            </w:pPr>
            <w:r>
              <w:rPr>
                <w:rFonts w:ascii="Times New Roman" w:hAnsi="Times New Roman"/>
                <w:bCs/>
                <w:iCs/>
              </w:rPr>
              <w:t xml:space="preserve">Оценивает практическую значимость результатов поиска и оформляет его результаты; </w:t>
            </w:r>
          </w:p>
          <w:p w:rsidR="006D3DEA" w:rsidRDefault="006D3DEA">
            <w:pPr>
              <w:spacing w:after="0" w:line="240" w:lineRule="auto"/>
              <w:rPr>
                <w:rFonts w:ascii="Times New Roman" w:hAnsi="Times New Roman"/>
                <w:bCs/>
                <w:iCs/>
              </w:rPr>
            </w:pPr>
            <w:r>
              <w:rPr>
                <w:rFonts w:ascii="Times New Roman" w:hAnsi="Times New Roman"/>
                <w:bCs/>
                <w:iCs/>
              </w:rPr>
              <w:t xml:space="preserve">Определяет актуальность нормативно-правовой </w:t>
            </w:r>
            <w:r>
              <w:rPr>
                <w:rFonts w:ascii="Times New Roman" w:hAnsi="Times New Roman"/>
                <w:bCs/>
                <w:iCs/>
              </w:rPr>
              <w:lastRenderedPageBreak/>
              <w:t xml:space="preserve">документации в профессиональной деятельности; </w:t>
            </w:r>
          </w:p>
          <w:p w:rsidR="006D3DEA" w:rsidRDefault="006D3DEA">
            <w:pPr>
              <w:spacing w:after="0" w:line="240" w:lineRule="auto"/>
              <w:rPr>
                <w:rFonts w:ascii="Times New Roman" w:hAnsi="Times New Roman"/>
                <w:bCs/>
                <w:iCs/>
              </w:rPr>
            </w:pPr>
            <w:r>
              <w:rPr>
                <w:rFonts w:ascii="Times New Roman" w:hAnsi="Times New Roman"/>
                <w:bCs/>
                <w:iCs/>
              </w:rPr>
              <w:t xml:space="preserve">Применяет современную научную профессиональную терминологию; </w:t>
            </w:r>
          </w:p>
          <w:p w:rsidR="006D3DEA" w:rsidRDefault="006D3DEA">
            <w:pPr>
              <w:spacing w:after="0" w:line="240" w:lineRule="auto"/>
              <w:rPr>
                <w:rFonts w:ascii="Times New Roman" w:hAnsi="Times New Roman"/>
                <w:bCs/>
                <w:iCs/>
              </w:rPr>
            </w:pPr>
            <w:r>
              <w:rPr>
                <w:rFonts w:ascii="Times New Roman" w:hAnsi="Times New Roman"/>
                <w:bCs/>
                <w:iCs/>
              </w:rPr>
              <w:t>Определяет и выстраивает траектории профессионального развития и самообразования.</w:t>
            </w:r>
          </w:p>
          <w:p w:rsidR="006D3DEA" w:rsidRDefault="006D3DEA">
            <w:pPr>
              <w:spacing w:after="0" w:line="240" w:lineRule="auto"/>
              <w:rPr>
                <w:rFonts w:ascii="Times New Roman" w:hAnsi="Times New Roman"/>
                <w:bCs/>
                <w:iCs/>
              </w:rPr>
            </w:pPr>
            <w:r>
              <w:rPr>
                <w:rFonts w:ascii="Times New Roman" w:hAnsi="Times New Roman"/>
                <w:bCs/>
                <w:iCs/>
              </w:rPr>
              <w:t>Эффективно взаимодействует с преподавателями, обучающимися в ходе профессиональной деятельности.</w:t>
            </w:r>
          </w:p>
          <w:p w:rsidR="006D3DEA" w:rsidRDefault="006D3DEA">
            <w:pPr>
              <w:spacing w:after="0" w:line="240" w:lineRule="auto"/>
              <w:rPr>
                <w:rFonts w:ascii="Times New Roman" w:hAnsi="Times New Roman"/>
                <w:bCs/>
                <w:iCs/>
              </w:rPr>
            </w:pPr>
            <w:r>
              <w:rPr>
                <w:rFonts w:ascii="Times New Roman" w:hAnsi="Times New Roman"/>
                <w:bCs/>
                <w:iCs/>
              </w:rPr>
              <w:t>Применяет стандарты антикоррупционного поведения</w:t>
            </w:r>
          </w:p>
          <w:p w:rsidR="006D3DEA" w:rsidRDefault="006D3DEA">
            <w:pPr>
              <w:spacing w:after="0" w:line="240" w:lineRule="auto"/>
              <w:rPr>
                <w:rFonts w:ascii="Times New Roman" w:hAnsi="Times New Roman"/>
                <w:bCs/>
                <w:iCs/>
              </w:rPr>
            </w:pPr>
            <w:r>
              <w:rPr>
                <w:rFonts w:ascii="Times New Roman" w:hAnsi="Times New Roman"/>
                <w:bCs/>
                <w:iCs/>
              </w:rPr>
              <w:t>выполняет работы с соблюдением принципов бережливого производства и ресурсосбережения.</w:t>
            </w:r>
          </w:p>
          <w:p w:rsidR="006D3DEA" w:rsidRDefault="006D3DEA">
            <w:pPr>
              <w:spacing w:after="0" w:line="240" w:lineRule="auto"/>
              <w:rPr>
                <w:rFonts w:ascii="Times New Roman" w:hAnsi="Times New Roman"/>
                <w:bCs/>
                <w:iCs/>
              </w:rPr>
            </w:pPr>
            <w:r>
              <w:rPr>
                <w:rFonts w:ascii="Times New Roman" w:hAnsi="Times New Roman"/>
                <w:bCs/>
                <w:iCs/>
              </w:rPr>
              <w:t>Понимает общий смысл четко произнесенных высказываний и текстов на профессиональные темы;</w:t>
            </w:r>
          </w:p>
          <w:p w:rsidR="006D3DEA" w:rsidRDefault="006D3DEA">
            <w:pPr>
              <w:spacing w:after="0" w:line="240" w:lineRule="auto"/>
              <w:rPr>
                <w:rFonts w:ascii="Times New Roman" w:hAnsi="Times New Roman"/>
                <w:bCs/>
                <w:iCs/>
              </w:rPr>
            </w:pPr>
            <w:r>
              <w:rPr>
                <w:rFonts w:ascii="Times New Roman" w:hAnsi="Times New Roman"/>
                <w:bCs/>
                <w:iCs/>
              </w:rPr>
              <w:t xml:space="preserve">Участвует в диалогах на знакомые общие и профессиональные темы; </w:t>
            </w:r>
          </w:p>
          <w:p w:rsidR="006D3DEA" w:rsidRDefault="006D3DEA">
            <w:pPr>
              <w:spacing w:after="0" w:line="240" w:lineRule="auto"/>
              <w:rPr>
                <w:rFonts w:ascii="Times New Roman" w:hAnsi="Times New Roman"/>
                <w:bCs/>
                <w:iCs/>
              </w:rPr>
            </w:pPr>
            <w:r>
              <w:rPr>
                <w:rFonts w:ascii="Times New Roman" w:hAnsi="Times New Roman"/>
                <w:bCs/>
                <w:iCs/>
              </w:rPr>
              <w:t xml:space="preserve">Строит простые высказывания о себе и о своей профессиональной деятельности; </w:t>
            </w:r>
          </w:p>
          <w:p w:rsidR="006D3DEA" w:rsidRDefault="006D3DEA">
            <w:pPr>
              <w:spacing w:after="0" w:line="240" w:lineRule="auto"/>
              <w:rPr>
                <w:rFonts w:ascii="Times New Roman" w:hAnsi="Times New Roman"/>
                <w:bCs/>
                <w:iCs/>
              </w:rPr>
            </w:pPr>
            <w:r>
              <w:rPr>
                <w:rFonts w:ascii="Times New Roman" w:hAnsi="Times New Roman"/>
                <w:bCs/>
                <w:iCs/>
              </w:rPr>
              <w:t>Составляет простые связные сообщения на интересующие профессиональные темы.</w:t>
            </w:r>
          </w:p>
          <w:p w:rsidR="006D3DEA" w:rsidRDefault="006D3DEA">
            <w:pPr>
              <w:spacing w:line="240" w:lineRule="auto"/>
              <w:rPr>
                <w:rFonts w:ascii="Times New Roman" w:hAnsi="Times New Roman"/>
                <w:bCs/>
                <w:iCs/>
              </w:rPr>
            </w:pPr>
          </w:p>
        </w:tc>
        <w:tc>
          <w:tcPr>
            <w:tcW w:w="1743" w:type="pct"/>
            <w:tcBorders>
              <w:top w:val="single" w:sz="4" w:space="0" w:color="auto"/>
              <w:left w:val="single" w:sz="4" w:space="0" w:color="auto"/>
              <w:bottom w:val="single" w:sz="4" w:space="0" w:color="auto"/>
              <w:right w:val="single" w:sz="4" w:space="0" w:color="auto"/>
            </w:tcBorders>
          </w:tcPr>
          <w:p w:rsidR="006D3DEA" w:rsidRDefault="006D3DEA">
            <w:pPr>
              <w:spacing w:after="0" w:line="240" w:lineRule="auto"/>
              <w:jc w:val="both"/>
              <w:rPr>
                <w:rFonts w:ascii="Times New Roman" w:hAnsi="Times New Roman"/>
              </w:rPr>
            </w:pPr>
            <w:r>
              <w:rPr>
                <w:rFonts w:ascii="Times New Roman" w:hAnsi="Times New Roman"/>
              </w:rPr>
              <w:lastRenderedPageBreak/>
              <w:t>Устный/письменный опрос.</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Тестирование.</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6D3DEA" w:rsidRDefault="006D3DEA">
            <w:pPr>
              <w:spacing w:after="0" w:line="240" w:lineRule="auto"/>
              <w:jc w:val="both"/>
              <w:rPr>
                <w:rFonts w:ascii="Times New Roman" w:hAnsi="Times New Roman"/>
              </w:rPr>
            </w:pPr>
          </w:p>
          <w:p w:rsidR="006D3DEA" w:rsidRDefault="006D3DEA">
            <w:pPr>
              <w:spacing w:line="240" w:lineRule="auto"/>
              <w:jc w:val="both"/>
              <w:rPr>
                <w:rFonts w:ascii="Times New Roman" w:hAnsi="Times New Roman"/>
              </w:rPr>
            </w:pPr>
            <w:r>
              <w:rPr>
                <w:rFonts w:ascii="Times New Roman" w:hAnsi="Times New Roman"/>
              </w:rPr>
              <w:t>Экспертная оценка результатов выполнения практических кейс-заданий.</w:t>
            </w:r>
          </w:p>
          <w:p w:rsidR="006D3DEA" w:rsidRDefault="006D3DEA">
            <w:pPr>
              <w:spacing w:after="0" w:line="240" w:lineRule="auto"/>
              <w:jc w:val="both"/>
              <w:rPr>
                <w:rFonts w:ascii="Times New Roman" w:hAnsi="Times New Roman"/>
              </w:rPr>
            </w:pPr>
            <w:r>
              <w:rPr>
                <w:rFonts w:ascii="Times New Roman" w:hAnsi="Times New Roman"/>
              </w:rPr>
              <w:t>Экспертная оценка контрольных / проверочных работ по установленным критериям.</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 xml:space="preserve">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w:t>
            </w:r>
            <w:r>
              <w:rPr>
                <w:rFonts w:ascii="Times New Roman" w:hAnsi="Times New Roman"/>
              </w:rPr>
              <w:lastRenderedPageBreak/>
              <w:t>заданий.</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6D3DEA" w:rsidRDefault="006D3DEA">
            <w:pPr>
              <w:spacing w:after="0" w:line="240" w:lineRule="auto"/>
              <w:jc w:val="both"/>
              <w:rPr>
                <w:rFonts w:ascii="Times New Roman" w:hAnsi="Times New Roman"/>
              </w:rPr>
            </w:pPr>
            <w:r>
              <w:rPr>
                <w:rFonts w:ascii="Times New Roman" w:hAnsi="Times New Roman"/>
              </w:rPr>
              <w:t>– на практических занятиях;</w:t>
            </w:r>
          </w:p>
          <w:p w:rsidR="006D3DEA" w:rsidRDefault="006D3DEA">
            <w:pPr>
              <w:spacing w:line="240" w:lineRule="auto"/>
              <w:rPr>
                <w:rFonts w:ascii="Times New Roman" w:hAnsi="Times New Roman"/>
                <w:bCs/>
                <w:i/>
                <w:color w:val="FF0000"/>
              </w:rPr>
            </w:pPr>
            <w:r>
              <w:rPr>
                <w:rFonts w:ascii="Times New Roman" w:hAnsi="Times New Roman"/>
              </w:rPr>
              <w:t>– при проведении экзамена.</w:t>
            </w:r>
          </w:p>
        </w:tc>
      </w:tr>
      <w:tr w:rsidR="006D3DEA" w:rsidTr="006D3DEA">
        <w:trPr>
          <w:trHeight w:val="158"/>
        </w:trPr>
        <w:tc>
          <w:tcPr>
            <w:tcW w:w="5000" w:type="pct"/>
            <w:gridSpan w:val="3"/>
            <w:tcBorders>
              <w:top w:val="single" w:sz="4" w:space="0" w:color="auto"/>
              <w:left w:val="single" w:sz="4" w:space="0" w:color="auto"/>
              <w:bottom w:val="single" w:sz="4" w:space="0" w:color="auto"/>
              <w:right w:val="single" w:sz="4" w:space="0" w:color="auto"/>
            </w:tcBorders>
            <w:hideMark/>
          </w:tcPr>
          <w:p w:rsidR="006D3DEA" w:rsidRDefault="006D3DEA">
            <w:pPr>
              <w:spacing w:line="240" w:lineRule="auto"/>
              <w:rPr>
                <w:rFonts w:ascii="Times New Roman" w:hAnsi="Times New Roman"/>
                <w:bCs/>
                <w:i/>
              </w:rPr>
            </w:pPr>
            <w:r>
              <w:rPr>
                <w:rFonts w:ascii="Times New Roman" w:hAnsi="Times New Roman"/>
                <w:bCs/>
                <w:i/>
              </w:rPr>
              <w:lastRenderedPageBreak/>
              <w:t>Перечень умений, осваиваемых в рамках дисциплины:</w:t>
            </w:r>
          </w:p>
        </w:tc>
      </w:tr>
      <w:tr w:rsidR="006D3DEA" w:rsidTr="006D3DEA">
        <w:trPr>
          <w:trHeight w:val="896"/>
        </w:trPr>
        <w:tc>
          <w:tcPr>
            <w:tcW w:w="1750" w:type="pct"/>
            <w:tcBorders>
              <w:top w:val="single" w:sz="4" w:space="0" w:color="auto"/>
              <w:left w:val="single" w:sz="4" w:space="0" w:color="auto"/>
              <w:bottom w:val="single" w:sz="4" w:space="0" w:color="auto"/>
              <w:right w:val="single" w:sz="4" w:space="0" w:color="auto"/>
            </w:tcBorders>
          </w:tcPr>
          <w:p w:rsidR="006D3DEA" w:rsidRDefault="006D3DEA">
            <w:pPr>
              <w:spacing w:line="240" w:lineRule="auto"/>
              <w:rPr>
                <w:rFonts w:ascii="Times New Roman" w:hAnsi="Times New Roman"/>
                <w:bCs/>
                <w:iCs/>
              </w:rPr>
            </w:pPr>
            <w:r>
              <w:rPr>
                <w:rFonts w:ascii="Times New Roman" w:hAnsi="Times New Roman"/>
                <w:bCs/>
                <w:iCs/>
              </w:rPr>
              <w:t>пользоваться современными поисковыми системами для сбора информации о внешних рынках; обобщать и систематизировать коммерческую информацию, формировать базы данных с информацией о требованиях внешних и внутренних рынков к товарной продукции в формате электрон</w:t>
            </w:r>
            <w:bookmarkStart w:id="0" w:name="_GoBack"/>
            <w:bookmarkEnd w:id="0"/>
            <w:r>
              <w:rPr>
                <w:rFonts w:ascii="Times New Roman" w:hAnsi="Times New Roman"/>
                <w:bCs/>
                <w:iCs/>
              </w:rPr>
              <w:t>ных таблиц;</w:t>
            </w:r>
          </w:p>
          <w:p w:rsidR="006D3DEA" w:rsidRDefault="006D3DEA">
            <w:pPr>
              <w:spacing w:line="240" w:lineRule="auto"/>
              <w:rPr>
                <w:rFonts w:ascii="Times New Roman" w:hAnsi="Times New Roman"/>
                <w:bCs/>
                <w:iCs/>
              </w:rPr>
            </w:pPr>
            <w:r>
              <w:rPr>
                <w:rFonts w:ascii="Times New Roman" w:hAnsi="Times New Roman"/>
                <w:bCs/>
                <w:iCs/>
              </w:rPr>
              <w:t>обобщать и систематизировать коммерческую информацию для подготовки сводных отчетов и аналитических материалов;</w:t>
            </w:r>
          </w:p>
          <w:p w:rsidR="006D3DEA" w:rsidRDefault="006D3DEA">
            <w:pPr>
              <w:spacing w:line="240" w:lineRule="auto"/>
              <w:rPr>
                <w:rFonts w:ascii="Times New Roman" w:hAnsi="Times New Roman"/>
                <w:bCs/>
                <w:iCs/>
              </w:rPr>
            </w:pPr>
            <w:r>
              <w:rPr>
                <w:rFonts w:ascii="Times New Roman" w:hAnsi="Times New Roman"/>
                <w:bCs/>
                <w:iCs/>
              </w:rPr>
              <w:t>осуществлять процесс поиска и заказа товаров с применением цифровых платформ</w:t>
            </w:r>
          </w:p>
          <w:p w:rsidR="006D3DEA" w:rsidRDefault="006D3DEA">
            <w:pPr>
              <w:spacing w:line="240" w:lineRule="auto"/>
              <w:rPr>
                <w:rFonts w:ascii="Times New Roman" w:hAnsi="Times New Roman"/>
                <w:bCs/>
                <w:iCs/>
              </w:rPr>
            </w:pPr>
            <w:r>
              <w:rPr>
                <w:rFonts w:ascii="Times New Roman" w:hAnsi="Times New Roman"/>
                <w:bCs/>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p w:rsidR="006D3DEA" w:rsidRDefault="006D3DEA">
            <w:pPr>
              <w:spacing w:line="240" w:lineRule="auto"/>
              <w:rPr>
                <w:rFonts w:ascii="Times New Roman" w:hAnsi="Times New Roman"/>
                <w:bCs/>
                <w:iCs/>
              </w:rPr>
            </w:pPr>
            <w:r>
              <w:rPr>
                <w:rFonts w:ascii="Times New Roman" w:hAnsi="Times New Roman"/>
                <w:bCs/>
                <w:iCs/>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r>
              <w:rPr>
                <w:rFonts w:ascii="Times New Roman" w:hAnsi="Times New Roman"/>
                <w:bCs/>
                <w:iCs/>
              </w:rPr>
              <w:lastRenderedPageBreak/>
              <w:t>использовать современное программное обеспечение; использовать различные цифровые средства для решения профессиональных задач.</w:t>
            </w:r>
          </w:p>
          <w:p w:rsidR="006D3DEA" w:rsidRDefault="006D3DEA">
            <w:pPr>
              <w:spacing w:line="240" w:lineRule="auto"/>
              <w:rPr>
                <w:rFonts w:ascii="Times New Roman" w:hAnsi="Times New Roman"/>
                <w:bCs/>
                <w:iCs/>
              </w:rPr>
            </w:pPr>
            <w:r>
              <w:rPr>
                <w:rFonts w:ascii="Times New Roman" w:hAnsi="Times New Roman"/>
                <w:bCs/>
                <w:iCs/>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презентовать идеи открытия собственного дела в профессиональной деятельности; определять инвестиционную привлекательность коммерческих идей в рамках профессиональной деятельности; определять источники финансирования.</w:t>
            </w:r>
          </w:p>
          <w:p w:rsidR="006D3DEA" w:rsidRDefault="006D3DEA">
            <w:pPr>
              <w:spacing w:line="240" w:lineRule="auto"/>
              <w:rPr>
                <w:rFonts w:ascii="Times New Roman" w:hAnsi="Times New Roman"/>
                <w:bCs/>
                <w:iCs/>
              </w:rPr>
            </w:pPr>
            <w:r>
              <w:rPr>
                <w:rFonts w:ascii="Times New Roman" w:hAnsi="Times New Roman"/>
                <w:bCs/>
                <w:iCs/>
              </w:rPr>
              <w:t>организовывать работу коллектива и команды; взаимодействовать с коллегами, руководством, клиентами в ходе профессиональной деятельности</w:t>
            </w:r>
          </w:p>
          <w:p w:rsidR="006D3DEA" w:rsidRDefault="006D3DEA">
            <w:pPr>
              <w:spacing w:line="240" w:lineRule="auto"/>
              <w:rPr>
                <w:rFonts w:ascii="Times New Roman" w:hAnsi="Times New Roman"/>
                <w:bCs/>
                <w:iCs/>
              </w:rPr>
            </w:pPr>
            <w:r>
              <w:rPr>
                <w:rFonts w:ascii="Times New Roman" w:hAnsi="Times New Roman"/>
                <w:bCs/>
                <w:iCs/>
              </w:rPr>
              <w:t>описывать значимость своей специальности; применять стандарты антикоррупционного поведения</w:t>
            </w:r>
          </w:p>
          <w:p w:rsidR="006D3DEA" w:rsidRDefault="006D3DEA">
            <w:pPr>
              <w:spacing w:line="240" w:lineRule="auto"/>
              <w:rPr>
                <w:rFonts w:ascii="Times New Roman" w:hAnsi="Times New Roman"/>
                <w:bCs/>
                <w:iCs/>
              </w:rPr>
            </w:pPr>
            <w:r>
              <w:rPr>
                <w:rFonts w:ascii="Times New Roman" w:hAnsi="Times New Roman"/>
                <w:bCs/>
                <w:iCs/>
              </w:rPr>
              <w:t>определять направления ресурсосбережения в рамках профессиональной деятельности;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p w:rsidR="006D3DEA" w:rsidRDefault="006D3DEA">
            <w:pPr>
              <w:spacing w:line="240" w:lineRule="auto"/>
              <w:rPr>
                <w:rFonts w:ascii="Times New Roman" w:hAnsi="Times New Roman"/>
                <w:bCs/>
                <w:iCs/>
              </w:rPr>
            </w:pPr>
            <w:r>
              <w:rPr>
                <w:rFonts w:ascii="Times New Roman" w:hAnsi="Times New Roman"/>
                <w:bCs/>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w:t>
            </w:r>
            <w:r>
              <w:rPr>
                <w:rFonts w:ascii="Times New Roman" w:hAnsi="Times New Roman"/>
                <w:bCs/>
                <w:iCs/>
              </w:rPr>
              <w:lastRenderedPageBreak/>
              <w:t>или интересующие профессиональные темы.</w:t>
            </w:r>
          </w:p>
        </w:tc>
        <w:tc>
          <w:tcPr>
            <w:tcW w:w="1507" w:type="pct"/>
            <w:tcBorders>
              <w:top w:val="single" w:sz="4" w:space="0" w:color="auto"/>
              <w:left w:val="single" w:sz="4" w:space="0" w:color="auto"/>
              <w:bottom w:val="single" w:sz="4" w:space="0" w:color="auto"/>
              <w:right w:val="single" w:sz="4" w:space="0" w:color="auto"/>
            </w:tcBorders>
          </w:tcPr>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 xml:space="preserve">Осуществляет поиск профессиональной информации с помощью современных поисковых систем; </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Формирует базы данных о требованиях к товарной продукции в формате электронных таблиц;</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распознает, анализирует и выделяет составные части задачи и/или проблемы в профессиональном контексте;</w:t>
            </w:r>
          </w:p>
          <w:p w:rsidR="006D3DEA" w:rsidRDefault="006D3DEA">
            <w:pPr>
              <w:spacing w:after="0" w:line="240" w:lineRule="auto"/>
              <w:rPr>
                <w:rFonts w:ascii="Times New Roman" w:hAnsi="Times New Roman"/>
                <w:bCs/>
                <w:iCs/>
              </w:rPr>
            </w:pPr>
            <w:r>
              <w:rPr>
                <w:rFonts w:ascii="Times New Roman" w:hAnsi="Times New Roman"/>
                <w:bCs/>
                <w:iCs/>
              </w:rPr>
              <w:t xml:space="preserve">определяет этапы решения задачи; </w:t>
            </w:r>
          </w:p>
          <w:p w:rsidR="006D3DEA" w:rsidRDefault="006D3DEA">
            <w:pPr>
              <w:spacing w:after="0" w:line="240" w:lineRule="auto"/>
              <w:rPr>
                <w:rFonts w:ascii="Times New Roman" w:hAnsi="Times New Roman"/>
                <w:bCs/>
                <w:iCs/>
              </w:rPr>
            </w:pPr>
            <w:r>
              <w:rPr>
                <w:rFonts w:ascii="Times New Roman" w:hAnsi="Times New Roman"/>
                <w:bCs/>
                <w:iCs/>
              </w:rPr>
              <w:t>эффективно осуществляет поиск необходимой для решения проблемы информации, составляет план действия и определяет необходимые ресурсы;</w:t>
            </w:r>
          </w:p>
          <w:p w:rsidR="006D3DEA" w:rsidRDefault="006D3DEA">
            <w:pPr>
              <w:spacing w:after="0" w:line="240" w:lineRule="auto"/>
              <w:rPr>
                <w:rFonts w:ascii="Times New Roman" w:hAnsi="Times New Roman"/>
                <w:bCs/>
                <w:iCs/>
              </w:rPr>
            </w:pPr>
            <w:r>
              <w:rPr>
                <w:rFonts w:ascii="Times New Roman" w:hAnsi="Times New Roman"/>
                <w:bCs/>
                <w:iCs/>
              </w:rPr>
              <w:t>демонстрирует владение актуальными методами работы в профессиональной и смежных сферах;</w:t>
            </w:r>
          </w:p>
          <w:p w:rsidR="006D3DEA" w:rsidRDefault="006D3DEA">
            <w:pPr>
              <w:spacing w:after="0" w:line="240" w:lineRule="auto"/>
              <w:rPr>
                <w:rFonts w:ascii="Times New Roman" w:hAnsi="Times New Roman"/>
                <w:bCs/>
                <w:iCs/>
              </w:rPr>
            </w:pPr>
            <w:r>
              <w:rPr>
                <w:rFonts w:ascii="Times New Roman" w:hAnsi="Times New Roman"/>
                <w:bCs/>
                <w:iCs/>
              </w:rPr>
              <w:t>реализовывает составленный план и оценивает результат и последствия своих действий (самостоятельно или с помощью наставника)</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 xml:space="preserve">определяет задачи для поиска информации и их необходимые источники и планирует процесс поиска; </w:t>
            </w:r>
          </w:p>
          <w:p w:rsidR="006D3DEA" w:rsidRDefault="006D3DEA">
            <w:pPr>
              <w:spacing w:after="0" w:line="240" w:lineRule="auto"/>
              <w:rPr>
                <w:rFonts w:ascii="Times New Roman" w:hAnsi="Times New Roman"/>
                <w:bCs/>
                <w:iCs/>
              </w:rPr>
            </w:pPr>
            <w:r>
              <w:rPr>
                <w:rFonts w:ascii="Times New Roman" w:hAnsi="Times New Roman"/>
                <w:bCs/>
                <w:iCs/>
              </w:rPr>
              <w:t xml:space="preserve">структурирует и выделяет наиболее значимое в полученной информации; </w:t>
            </w:r>
          </w:p>
          <w:p w:rsidR="006D3DEA" w:rsidRDefault="006D3DEA">
            <w:pPr>
              <w:spacing w:after="0" w:line="240" w:lineRule="auto"/>
              <w:rPr>
                <w:rFonts w:ascii="Times New Roman" w:hAnsi="Times New Roman"/>
                <w:bCs/>
                <w:iCs/>
              </w:rPr>
            </w:pPr>
            <w:r>
              <w:rPr>
                <w:rFonts w:ascii="Times New Roman" w:hAnsi="Times New Roman"/>
                <w:bCs/>
                <w:iCs/>
              </w:rPr>
              <w:t xml:space="preserve">оценивает практическую значимость результатов поиска и оформляет его результаты; </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 xml:space="preserve">определяет актуальность нормативно-правовой документации в профессиональной деятельности; </w:t>
            </w:r>
          </w:p>
          <w:p w:rsidR="006D3DEA" w:rsidRDefault="006D3DEA">
            <w:pPr>
              <w:spacing w:after="0" w:line="240" w:lineRule="auto"/>
              <w:rPr>
                <w:rFonts w:ascii="Times New Roman" w:hAnsi="Times New Roman"/>
                <w:bCs/>
                <w:iCs/>
              </w:rPr>
            </w:pPr>
            <w:r>
              <w:rPr>
                <w:rFonts w:ascii="Times New Roman" w:hAnsi="Times New Roman"/>
                <w:bCs/>
                <w:iCs/>
              </w:rPr>
              <w:t xml:space="preserve">применяет современную научную профессиональную терминологию; </w:t>
            </w:r>
          </w:p>
          <w:p w:rsidR="006D3DEA" w:rsidRDefault="006D3DEA">
            <w:pPr>
              <w:spacing w:after="0" w:line="240" w:lineRule="auto"/>
              <w:rPr>
                <w:rFonts w:ascii="Times New Roman" w:hAnsi="Times New Roman"/>
                <w:bCs/>
                <w:iCs/>
              </w:rPr>
            </w:pPr>
            <w:r>
              <w:rPr>
                <w:rFonts w:ascii="Times New Roman" w:hAnsi="Times New Roman"/>
                <w:bCs/>
                <w:iCs/>
              </w:rPr>
              <w:t>определяет и выстраивает траектории профессионального развития и самообразования.</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эффективно взаимодействует с преподавателями, обучающимися в ходе профессиональной деятельности.</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применяет стандарты антикоррупционного поведения</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выполняет работы с соблюдением принципов бережливого производства и ресурсосбережения.</w:t>
            </w: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p>
          <w:p w:rsidR="006D3DEA" w:rsidRDefault="006D3DEA">
            <w:pPr>
              <w:spacing w:after="0" w:line="240" w:lineRule="auto"/>
              <w:rPr>
                <w:rFonts w:ascii="Times New Roman" w:hAnsi="Times New Roman"/>
                <w:bCs/>
                <w:iCs/>
              </w:rPr>
            </w:pPr>
            <w:r>
              <w:rPr>
                <w:rFonts w:ascii="Times New Roman" w:hAnsi="Times New Roman"/>
                <w:bCs/>
                <w:iCs/>
              </w:rPr>
              <w:t>понимает общий смысл четко произнесенных высказываний и текстов на профессиональные темы;</w:t>
            </w:r>
          </w:p>
          <w:p w:rsidR="006D3DEA" w:rsidRDefault="006D3DEA">
            <w:pPr>
              <w:spacing w:after="0" w:line="240" w:lineRule="auto"/>
              <w:rPr>
                <w:rFonts w:ascii="Times New Roman" w:hAnsi="Times New Roman"/>
                <w:bCs/>
                <w:iCs/>
              </w:rPr>
            </w:pPr>
            <w:r>
              <w:rPr>
                <w:rFonts w:ascii="Times New Roman" w:hAnsi="Times New Roman"/>
                <w:bCs/>
                <w:iCs/>
              </w:rPr>
              <w:t xml:space="preserve">участвует в диалогах на знакомые общие и профессиональные темы; </w:t>
            </w:r>
          </w:p>
          <w:p w:rsidR="006D3DEA" w:rsidRDefault="006D3DEA">
            <w:pPr>
              <w:spacing w:after="0" w:line="240" w:lineRule="auto"/>
              <w:rPr>
                <w:rFonts w:ascii="Times New Roman" w:hAnsi="Times New Roman"/>
                <w:bCs/>
                <w:iCs/>
              </w:rPr>
            </w:pPr>
            <w:r>
              <w:rPr>
                <w:rFonts w:ascii="Times New Roman" w:hAnsi="Times New Roman"/>
                <w:bCs/>
                <w:iCs/>
              </w:rPr>
              <w:t xml:space="preserve">строит простые высказывания о себе и о своей профессиональной деятельности; </w:t>
            </w:r>
          </w:p>
          <w:p w:rsidR="006D3DEA" w:rsidRDefault="006D3DEA">
            <w:pPr>
              <w:spacing w:after="0" w:line="240" w:lineRule="auto"/>
              <w:rPr>
                <w:rFonts w:ascii="Times New Roman" w:hAnsi="Times New Roman"/>
                <w:bCs/>
                <w:iCs/>
              </w:rPr>
            </w:pPr>
            <w:r>
              <w:rPr>
                <w:rFonts w:ascii="Times New Roman" w:hAnsi="Times New Roman"/>
                <w:bCs/>
                <w:iCs/>
              </w:rPr>
              <w:t>пишет простые связные сообщения на интересующие профессиональные темы.</w:t>
            </w:r>
          </w:p>
          <w:p w:rsidR="006D3DEA" w:rsidRDefault="006D3DEA">
            <w:pPr>
              <w:spacing w:line="240" w:lineRule="auto"/>
              <w:rPr>
                <w:rFonts w:ascii="Times New Roman" w:hAnsi="Times New Roman"/>
                <w:bCs/>
                <w:i/>
              </w:rPr>
            </w:pPr>
          </w:p>
        </w:tc>
        <w:tc>
          <w:tcPr>
            <w:tcW w:w="1743" w:type="pct"/>
            <w:tcBorders>
              <w:top w:val="single" w:sz="4" w:space="0" w:color="auto"/>
              <w:left w:val="single" w:sz="4" w:space="0" w:color="auto"/>
              <w:bottom w:val="single" w:sz="4" w:space="0" w:color="auto"/>
              <w:right w:val="single" w:sz="4" w:space="0" w:color="auto"/>
            </w:tcBorders>
          </w:tcPr>
          <w:p w:rsidR="006D3DEA" w:rsidRDefault="006D3DEA">
            <w:pPr>
              <w:spacing w:after="0" w:line="240" w:lineRule="auto"/>
              <w:jc w:val="both"/>
              <w:rPr>
                <w:rFonts w:ascii="Times New Roman" w:hAnsi="Times New Roman"/>
              </w:rPr>
            </w:pPr>
            <w:r>
              <w:rPr>
                <w:rFonts w:ascii="Times New Roman" w:hAnsi="Times New Roman"/>
              </w:rPr>
              <w:lastRenderedPageBreak/>
              <w:t>Проверка правильности выполнения расчетных показателей. Сравнение результатов выполнения задания с эталоном.</w:t>
            </w:r>
          </w:p>
          <w:p w:rsidR="006D3DEA" w:rsidRDefault="006D3DEA">
            <w:pPr>
              <w:spacing w:after="0" w:line="240" w:lineRule="auto"/>
              <w:jc w:val="both"/>
              <w:rPr>
                <w:rFonts w:ascii="Times New Roman" w:hAnsi="Times New Roman"/>
              </w:rPr>
            </w:pPr>
          </w:p>
          <w:p w:rsidR="006D3DEA" w:rsidRDefault="006D3DEA">
            <w:pPr>
              <w:spacing w:line="240" w:lineRule="auto"/>
              <w:jc w:val="both"/>
              <w:rPr>
                <w:rFonts w:ascii="Times New Roman" w:hAnsi="Times New Roman"/>
              </w:rPr>
            </w:pPr>
            <w:r>
              <w:rPr>
                <w:rFonts w:ascii="Times New Roman" w:hAnsi="Times New Roman"/>
              </w:rPr>
              <w:t>Экспертная оценка результатов выполнения практических кейс-заданий.</w:t>
            </w:r>
          </w:p>
          <w:p w:rsidR="006D3DEA" w:rsidRDefault="006D3DEA">
            <w:pPr>
              <w:spacing w:after="0" w:line="240" w:lineRule="auto"/>
              <w:jc w:val="both"/>
              <w:rPr>
                <w:rFonts w:ascii="Times New Roman" w:hAnsi="Times New Roman"/>
              </w:rPr>
            </w:pPr>
            <w:r>
              <w:rPr>
                <w:rFonts w:ascii="Times New Roman" w:hAnsi="Times New Roman"/>
              </w:rPr>
              <w:t>Экспертная оценка контрольных / проверочных работ по установленным критериям.</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6D3DEA" w:rsidRDefault="006D3DEA">
            <w:pPr>
              <w:spacing w:after="0" w:line="240" w:lineRule="auto"/>
              <w:jc w:val="both"/>
              <w:rPr>
                <w:rFonts w:ascii="Times New Roman" w:hAnsi="Times New Roman"/>
              </w:rPr>
            </w:pPr>
          </w:p>
          <w:p w:rsidR="006D3DEA" w:rsidRDefault="006D3DEA">
            <w:pPr>
              <w:spacing w:after="0" w:line="240" w:lineRule="auto"/>
              <w:jc w:val="both"/>
              <w:rPr>
                <w:rFonts w:ascii="Times New Roman" w:hAnsi="Times New Roman"/>
              </w:rPr>
            </w:pPr>
            <w:r>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6D3DEA" w:rsidRDefault="006D3DEA">
            <w:pPr>
              <w:spacing w:after="0" w:line="240" w:lineRule="auto"/>
              <w:jc w:val="both"/>
              <w:rPr>
                <w:rFonts w:ascii="Times New Roman" w:hAnsi="Times New Roman"/>
              </w:rPr>
            </w:pPr>
            <w:r>
              <w:rPr>
                <w:rFonts w:ascii="Times New Roman" w:hAnsi="Times New Roman"/>
              </w:rPr>
              <w:t>– на практических занятиях;</w:t>
            </w:r>
          </w:p>
          <w:p w:rsidR="006D3DEA" w:rsidRDefault="006D3DEA">
            <w:pPr>
              <w:spacing w:line="240" w:lineRule="auto"/>
              <w:rPr>
                <w:rFonts w:ascii="Times New Roman" w:hAnsi="Times New Roman"/>
                <w:bCs/>
                <w:i/>
                <w:color w:val="FF0000"/>
              </w:rPr>
            </w:pPr>
            <w:r>
              <w:rPr>
                <w:rFonts w:ascii="Times New Roman" w:hAnsi="Times New Roman"/>
              </w:rPr>
              <w:t>– при проведении экзамена.</w:t>
            </w:r>
          </w:p>
        </w:tc>
      </w:tr>
    </w:tbl>
    <w:p w:rsidR="006D3DEA" w:rsidRDefault="006D3DEA" w:rsidP="006D3DEA">
      <w:pPr>
        <w:spacing w:after="0"/>
        <w:jc w:val="both"/>
        <w:rPr>
          <w:rFonts w:ascii="Times New Roman" w:hAnsi="Times New Roman"/>
          <w:b/>
          <w:szCs w:val="52"/>
        </w:rPr>
      </w:pPr>
    </w:p>
    <w:p w:rsidR="006D3DEA" w:rsidRDefault="006D3DEA" w:rsidP="006D3DEA">
      <w:pPr>
        <w:ind w:firstLine="709"/>
        <w:rPr>
          <w:rFonts w:ascii="Times New Roman" w:hAnsi="Times New Roman"/>
          <w:b/>
        </w:rPr>
      </w:pPr>
    </w:p>
    <w:p w:rsidR="001D7D15" w:rsidRDefault="001D7D15"/>
    <w:sectPr w:rsidR="001D7D15" w:rsidSect="00205F99">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BDF" w:rsidRDefault="00672BDF" w:rsidP="006D3DEA">
      <w:pPr>
        <w:spacing w:after="0" w:line="240" w:lineRule="auto"/>
      </w:pPr>
      <w:r>
        <w:separator/>
      </w:r>
    </w:p>
  </w:endnote>
  <w:endnote w:type="continuationSeparator" w:id="0">
    <w:p w:rsidR="00672BDF" w:rsidRDefault="00672BDF" w:rsidP="006D3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BDF" w:rsidRDefault="00672BDF" w:rsidP="006D3DEA">
      <w:pPr>
        <w:spacing w:after="0" w:line="240" w:lineRule="auto"/>
      </w:pPr>
      <w:r>
        <w:separator/>
      </w:r>
    </w:p>
  </w:footnote>
  <w:footnote w:type="continuationSeparator" w:id="0">
    <w:p w:rsidR="00672BDF" w:rsidRDefault="00672BDF" w:rsidP="006D3D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43098"/>
    <w:multiLevelType w:val="hybridMultilevel"/>
    <w:tmpl w:val="DB34E8AA"/>
    <w:lvl w:ilvl="0" w:tplc="63A65D5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90E188B"/>
    <w:multiLevelType w:val="hybridMultilevel"/>
    <w:tmpl w:val="16726502"/>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D7C7654"/>
    <w:multiLevelType w:val="hybridMultilevel"/>
    <w:tmpl w:val="D1D45E70"/>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2252E1"/>
    <w:multiLevelType w:val="hybridMultilevel"/>
    <w:tmpl w:val="900E013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12636D"/>
    <w:multiLevelType w:val="multilevel"/>
    <w:tmpl w:val="870083CE"/>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8CF7403"/>
    <w:multiLevelType w:val="hybridMultilevel"/>
    <w:tmpl w:val="AA40D43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AB710A7"/>
    <w:multiLevelType w:val="hybridMultilevel"/>
    <w:tmpl w:val="28FCC55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CA749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8" w15:restartNumberingAfterBreak="0">
    <w:nsid w:val="336B5271"/>
    <w:multiLevelType w:val="hybridMultilevel"/>
    <w:tmpl w:val="16EA4CFE"/>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9" w15:restartNumberingAfterBreak="0">
    <w:nsid w:val="372F5770"/>
    <w:multiLevelType w:val="hybridMultilevel"/>
    <w:tmpl w:val="5C2ED30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8C362F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3CEF506B"/>
    <w:multiLevelType w:val="hybridMultilevel"/>
    <w:tmpl w:val="BDC0E81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5A51DFA"/>
    <w:multiLevelType w:val="hybridMultilevel"/>
    <w:tmpl w:val="54D4B4B6"/>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500B49"/>
    <w:multiLevelType w:val="hybridMultilevel"/>
    <w:tmpl w:val="4CAE2622"/>
    <w:lvl w:ilvl="0" w:tplc="63A65D5A">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5" w15:restartNumberingAfterBreak="0">
    <w:nsid w:val="61D62C9B"/>
    <w:multiLevelType w:val="hybridMultilevel"/>
    <w:tmpl w:val="1988E9C4"/>
    <w:lvl w:ilvl="0" w:tplc="15804A4A">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641B38B1"/>
    <w:multiLevelType w:val="hybridMultilevel"/>
    <w:tmpl w:val="3FB210A4"/>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4B94D2C"/>
    <w:multiLevelType w:val="hybridMultilevel"/>
    <w:tmpl w:val="CE26181C"/>
    <w:lvl w:ilvl="0" w:tplc="9C109892">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71F87AE9"/>
    <w:multiLevelType w:val="hybridMultilevel"/>
    <w:tmpl w:val="291C9AF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4733319"/>
    <w:multiLevelType w:val="hybridMultilevel"/>
    <w:tmpl w:val="1A5A5820"/>
    <w:lvl w:ilvl="0" w:tplc="63A65D5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78354D2B"/>
    <w:multiLevelType w:val="hybridMultilevel"/>
    <w:tmpl w:val="DAE4F060"/>
    <w:lvl w:ilvl="0" w:tplc="23168C0C">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18"/>
  </w:num>
  <w:num w:numId="5">
    <w:abstractNumId w:val="2"/>
  </w:num>
  <w:num w:numId="6">
    <w:abstractNumId w:val="16"/>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4"/>
  </w:num>
  <w:num w:numId="11">
    <w:abstractNumId w:val="9"/>
  </w:num>
  <w:num w:numId="12">
    <w:abstractNumId w:val="12"/>
  </w:num>
  <w:num w:numId="13">
    <w:abstractNumId w:val="17"/>
  </w:num>
  <w:num w:numId="14">
    <w:abstractNumId w:val="15"/>
  </w:num>
  <w:num w:numId="15">
    <w:abstractNumId w:val="11"/>
  </w:num>
  <w:num w:numId="16">
    <w:abstractNumId w:val="19"/>
  </w:num>
  <w:num w:numId="17">
    <w:abstractNumId w:val="0"/>
  </w:num>
  <w:num w:numId="18">
    <w:abstractNumId w:val="8"/>
  </w:num>
  <w:num w:numId="19">
    <w:abstractNumId w:val="13"/>
  </w:num>
  <w:num w:numId="20">
    <w:abstractNumId w:val="3"/>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DEA"/>
    <w:rsid w:val="000F5599"/>
    <w:rsid w:val="001308F4"/>
    <w:rsid w:val="001A2E51"/>
    <w:rsid w:val="001D7D15"/>
    <w:rsid w:val="00205F99"/>
    <w:rsid w:val="003205C2"/>
    <w:rsid w:val="00494E21"/>
    <w:rsid w:val="004B2F55"/>
    <w:rsid w:val="004D50BD"/>
    <w:rsid w:val="00541B15"/>
    <w:rsid w:val="00606191"/>
    <w:rsid w:val="00672BDF"/>
    <w:rsid w:val="006D3DEA"/>
    <w:rsid w:val="006E0DC2"/>
    <w:rsid w:val="008E0E4F"/>
    <w:rsid w:val="009F3699"/>
    <w:rsid w:val="00B275AF"/>
    <w:rsid w:val="00B96B83"/>
    <w:rsid w:val="00BA27D7"/>
    <w:rsid w:val="00C81161"/>
    <w:rsid w:val="00DE100C"/>
    <w:rsid w:val="00E36740"/>
    <w:rsid w:val="00EF6CBF"/>
    <w:rsid w:val="00FE38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3894DF-2F51-4199-84CC-C230CE6C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DEA"/>
    <w:pPr>
      <w:spacing w:line="256" w:lineRule="auto"/>
    </w:pPr>
  </w:style>
  <w:style w:type="paragraph" w:styleId="1">
    <w:name w:val="heading 1"/>
    <w:basedOn w:val="a"/>
    <w:next w:val="a"/>
    <w:link w:val="10"/>
    <w:qFormat/>
    <w:rsid w:val="006D3DEA"/>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D3DEA"/>
    <w:rPr>
      <w:rFonts w:ascii="Arial" w:eastAsia="Times New Roman" w:hAnsi="Arial" w:cs="Times New Roman"/>
      <w:b/>
      <w:bCs/>
      <w:kern w:val="32"/>
      <w:sz w:val="32"/>
      <w:szCs w:val="32"/>
    </w:rPr>
  </w:style>
  <w:style w:type="character" w:styleId="a3">
    <w:name w:val="Hyperlink"/>
    <w:uiPriority w:val="99"/>
    <w:semiHidden/>
    <w:unhideWhenUsed/>
    <w:rsid w:val="006D3DEA"/>
    <w:rPr>
      <w:rFonts w:ascii="Times New Roman" w:hAnsi="Times New Roman" w:cs="Times New Roman" w:hint="default"/>
      <w:color w:val="0000FF"/>
      <w:u w:val="single"/>
    </w:rPr>
  </w:style>
  <w:style w:type="character" w:styleId="a4">
    <w:name w:val="Emphasis"/>
    <w:qFormat/>
    <w:rsid w:val="006D3DEA"/>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qFormat/>
    <w:locked/>
    <w:rsid w:val="006D3DEA"/>
    <w:rPr>
      <w:rFonts w:ascii="Times New Roman" w:hAnsi="Times New Roman" w:cs="Times New Roman"/>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D3DEA"/>
    <w:pPr>
      <w:spacing w:after="0" w:line="240" w:lineRule="auto"/>
    </w:pPr>
    <w:rPr>
      <w:rFonts w:ascii="Times New Roman" w:hAnsi="Times New Roman" w:cs="Times New Roman"/>
      <w:lang w:val="en-US"/>
    </w:rPr>
  </w:style>
  <w:style w:type="character" w:customStyle="1" w:styleId="11">
    <w:name w:val="Текст сноски Знак1"/>
    <w:basedOn w:val="a0"/>
    <w:uiPriority w:val="99"/>
    <w:semiHidden/>
    <w:rsid w:val="006D3DEA"/>
    <w:rPr>
      <w:sz w:val="20"/>
      <w:szCs w:val="20"/>
    </w:rPr>
  </w:style>
  <w:style w:type="character" w:styleId="a7">
    <w:name w:val="footnote reference"/>
    <w:link w:val="12"/>
    <w:unhideWhenUsed/>
    <w:rsid w:val="006D3DEA"/>
    <w:rPr>
      <w:rFonts w:ascii="Times New Roman" w:hAnsi="Times New Roman" w:cs="Times New Roman"/>
      <w:vertAlign w:val="superscript"/>
    </w:rPr>
  </w:style>
  <w:style w:type="paragraph" w:customStyle="1" w:styleId="12">
    <w:name w:val="Знак сноски1"/>
    <w:link w:val="a7"/>
    <w:rsid w:val="006D3DEA"/>
    <w:pPr>
      <w:spacing w:after="0" w:line="240" w:lineRule="auto"/>
    </w:pPr>
    <w:rPr>
      <w:rFonts w:ascii="Times New Roman" w:hAnsi="Times New Roman" w:cs="Times New Roman"/>
      <w:vertAlign w:val="superscript"/>
    </w:rPr>
  </w:style>
  <w:style w:type="paragraph" w:styleId="a8">
    <w:name w:val="List Paragraph"/>
    <w:basedOn w:val="a"/>
    <w:uiPriority w:val="34"/>
    <w:qFormat/>
    <w:rsid w:val="00E36740"/>
    <w:pPr>
      <w:ind w:left="720"/>
      <w:contextualSpacing/>
    </w:pPr>
  </w:style>
  <w:style w:type="paragraph" w:customStyle="1" w:styleId="TableParagraph">
    <w:name w:val="Table Paragraph"/>
    <w:basedOn w:val="a"/>
    <w:uiPriority w:val="1"/>
    <w:qFormat/>
    <w:rsid w:val="00B96B83"/>
    <w:pPr>
      <w:widowControl w:val="0"/>
      <w:autoSpaceDE w:val="0"/>
      <w:autoSpaceDN w:val="0"/>
      <w:spacing w:after="0" w:line="240" w:lineRule="auto"/>
    </w:pPr>
    <w:rPr>
      <w:rFonts w:ascii="Times New Roman" w:eastAsia="Times New Roman" w:hAnsi="Times New Roman" w:cs="Times New Roman"/>
    </w:rPr>
  </w:style>
  <w:style w:type="paragraph" w:styleId="a9">
    <w:name w:val="Normal (Web)"/>
    <w:basedOn w:val="a"/>
    <w:uiPriority w:val="99"/>
    <w:unhideWhenUsed/>
    <w:rsid w:val="00BA27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501982">
      <w:bodyDiv w:val="1"/>
      <w:marLeft w:val="0"/>
      <w:marRight w:val="0"/>
      <w:marTop w:val="0"/>
      <w:marBottom w:val="0"/>
      <w:divBdr>
        <w:top w:val="none" w:sz="0" w:space="0" w:color="auto"/>
        <w:left w:val="none" w:sz="0" w:space="0" w:color="auto"/>
        <w:bottom w:val="none" w:sz="0" w:space="0" w:color="auto"/>
        <w:right w:val="none" w:sz="0" w:space="0" w:color="auto"/>
      </w:divBdr>
    </w:div>
    <w:div w:id="717242130">
      <w:bodyDiv w:val="1"/>
      <w:marLeft w:val="0"/>
      <w:marRight w:val="0"/>
      <w:marTop w:val="0"/>
      <w:marBottom w:val="0"/>
      <w:divBdr>
        <w:top w:val="none" w:sz="0" w:space="0" w:color="auto"/>
        <w:left w:val="none" w:sz="0" w:space="0" w:color="auto"/>
        <w:bottom w:val="none" w:sz="0" w:space="0" w:color="auto"/>
        <w:right w:val="none" w:sz="0" w:space="0" w:color="auto"/>
      </w:divBdr>
    </w:div>
    <w:div w:id="1477065509">
      <w:bodyDiv w:val="1"/>
      <w:marLeft w:val="0"/>
      <w:marRight w:val="0"/>
      <w:marTop w:val="0"/>
      <w:marBottom w:val="0"/>
      <w:divBdr>
        <w:top w:val="none" w:sz="0" w:space="0" w:color="auto"/>
        <w:left w:val="none" w:sz="0" w:space="0" w:color="auto"/>
        <w:bottom w:val="none" w:sz="0" w:space="0" w:color="auto"/>
        <w:right w:val="none" w:sz="0" w:space="0" w:color="auto"/>
      </w:divBdr>
    </w:div>
    <w:div w:id="1851407584">
      <w:bodyDiv w:val="1"/>
      <w:marLeft w:val="0"/>
      <w:marRight w:val="0"/>
      <w:marTop w:val="0"/>
      <w:marBottom w:val="0"/>
      <w:divBdr>
        <w:top w:val="none" w:sz="0" w:space="0" w:color="auto"/>
        <w:left w:val="none" w:sz="0" w:space="0" w:color="auto"/>
        <w:bottom w:val="none" w:sz="0" w:space="0" w:color="auto"/>
        <w:right w:val="none" w:sz="0" w:space="0" w:color="auto"/>
      </w:divBdr>
    </w:div>
    <w:div w:id="189427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FL_user\Downloads\&#208;&#144;&#208;&#189;&#208;&#189;&#208;&#190;&#209;&#130;&#208;&#176;&#209;&#134;&#208;&#184;&#209;&#143;%20&#208;&#186;%20&#209;&#128;&#208;&#181;&#208;&#185;&#209;&#130;&#208;&#184;&#208;&#189;&#208;&#179;&#209;&#131;%202021-2022%20&#208;&#179;&#208;&#179;%20(1).docx" TargetMode="External"/><Relationship Id="rId13" Type="http://schemas.openxmlformats.org/officeDocument/2006/relationships/hyperlink" Target="https://urait.ru/bcode/542340" TargetMode="External"/><Relationship Id="rId18" Type="http://schemas.openxmlformats.org/officeDocument/2006/relationships/hyperlink" Target="https://www.audit-it.ru/finanaliz/" TargetMode="External"/><Relationship Id="rId3" Type="http://schemas.openxmlformats.org/officeDocument/2006/relationships/styles" Target="styles.xml"/><Relationship Id="rId21" Type="http://schemas.openxmlformats.org/officeDocument/2006/relationships/hyperlink" Target="https://www.nalog.ru/" TargetMode="External"/><Relationship Id="rId7" Type="http://schemas.openxmlformats.org/officeDocument/2006/relationships/endnotes" Target="endnotes.xml"/><Relationship Id="rId12" Type="http://schemas.openxmlformats.org/officeDocument/2006/relationships/hyperlink" Target="http://government.ru/docs/28653/" TargetMode="External"/><Relationship Id="rId17" Type="http://schemas.openxmlformats.org/officeDocument/2006/relationships/hyperlink" Target="https://www.business.ru/" TargetMode="External"/><Relationship Id="rId2" Type="http://schemas.openxmlformats.org/officeDocument/2006/relationships/numbering" Target="numbering.xml"/><Relationship Id="rId16" Type="http://schemas.openxmlformats.org/officeDocument/2006/relationships/hyperlink" Target="https://online.business.ru/" TargetMode="External"/><Relationship Id="rId20" Type="http://schemas.openxmlformats.org/officeDocument/2006/relationships/hyperlink" Target="https://okcalc.co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51718" TargetMode="External"/><Relationship Id="rId5" Type="http://schemas.openxmlformats.org/officeDocument/2006/relationships/webSettings" Target="webSettings.xml"/><Relationship Id="rId15" Type="http://schemas.openxmlformats.org/officeDocument/2006/relationships/hyperlink" Target="https://urait.ru/bcode/536601" TargetMode="External"/><Relationship Id="rId23" Type="http://schemas.openxmlformats.org/officeDocument/2006/relationships/theme" Target="theme/theme1.xml"/><Relationship Id="rId10" Type="http://schemas.openxmlformats.org/officeDocument/2006/relationships/hyperlink" Target="https://urait.ru/bcode/539647" TargetMode="External"/><Relationship Id="rId19" Type="http://schemas.openxmlformats.org/officeDocument/2006/relationships/hyperlink" Target="https://www.google.ru/intl/ru/sheets/about/" TargetMode="External"/><Relationship Id="rId4" Type="http://schemas.openxmlformats.org/officeDocument/2006/relationships/settings" Target="settings.xml"/><Relationship Id="rId9" Type="http://schemas.openxmlformats.org/officeDocument/2006/relationships/hyperlink" Target="https://urait.ru/bcode/538683" TargetMode="External"/><Relationship Id="rId14" Type="http://schemas.openxmlformats.org/officeDocument/2006/relationships/hyperlink" Target="https://urait.ru/bcode/53281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86AC3-F366-4068-978E-3E587BEE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17</Pages>
  <Words>4570</Words>
  <Characters>26053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2024-02-28T06:40:00Z</dcterms:created>
  <dcterms:modified xsi:type="dcterms:W3CDTF">2024-05-08T09:56:00Z</dcterms:modified>
</cp:coreProperties>
</file>