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D6622"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14:paraId="4784062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14:paraId="2EEE1F21"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14:paraId="002CF79B" w14:textId="77777777"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14:paraId="582394C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913"/>
      </w:tblGrid>
      <w:tr w:rsidR="00326007" w:rsidRPr="00326007" w14:paraId="61A5851F" w14:textId="77777777" w:rsidTr="00326007">
        <w:tc>
          <w:tcPr>
            <w:tcW w:w="5778" w:type="dxa"/>
          </w:tcPr>
          <w:p w14:paraId="680F7B3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14:paraId="34F71545"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14:paraId="05F7D090"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14:paraId="0F08C54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14:paraId="5E8531F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14:paraId="36DBF17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
          <w:p w14:paraId="2ECBE077" w14:textId="77777777"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w:t>
            </w:r>
            <w:proofErr w:type="spellStart"/>
            <w:r>
              <w:rPr>
                <w:rFonts w:ascii="Times New Roman" w:eastAsia="Calibri" w:hAnsi="Times New Roman" w:cs="Times New Roman"/>
                <w:caps/>
                <w:sz w:val="24"/>
                <w:szCs w:val="24"/>
                <w:lang w:eastAsia="ru-RU"/>
              </w:rPr>
              <w:t>С.Ю.П</w:t>
            </w:r>
            <w:r>
              <w:rPr>
                <w:rFonts w:ascii="Times New Roman" w:eastAsia="Calibri" w:hAnsi="Times New Roman" w:cs="Times New Roman"/>
                <w:sz w:val="24"/>
                <w:szCs w:val="24"/>
                <w:lang w:eastAsia="ru-RU"/>
              </w:rPr>
              <w:t>исьменная</w:t>
            </w:r>
            <w:proofErr w:type="spellEnd"/>
          </w:p>
          <w:p w14:paraId="5E6EF478"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25F0D4D3"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23215EF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2453266"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3AB58E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1F7DAA2C"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32F62C2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2909C484"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76C4D3B1"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77FA220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1F8B37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D09FAB4"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14:paraId="12E3ABC0" w14:textId="77777777"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14:paraId="4340AEDB" w14:textId="6691BC0B" w:rsidR="001E06B5" w:rsidRPr="00DA70A2" w:rsidRDefault="001E06B5" w:rsidP="001E06B5">
      <w:pPr>
        <w:spacing w:after="0" w:line="240" w:lineRule="atLeast"/>
        <w:jc w:val="center"/>
        <w:rPr>
          <w:rFonts w:ascii="Times New Roman" w:hAnsi="Times New Roman" w:cs="Times New Roman"/>
          <w:b/>
          <w:iCs/>
        </w:rPr>
      </w:pPr>
      <w:r w:rsidRPr="00DA70A2">
        <w:rPr>
          <w:rFonts w:ascii="Times New Roman" w:hAnsi="Times New Roman" w:cs="Times New Roman"/>
          <w:b/>
          <w:iCs/>
        </w:rPr>
        <w:t>ОП.</w:t>
      </w:r>
      <w:r w:rsidR="00133EFB">
        <w:rPr>
          <w:rFonts w:ascii="Times New Roman" w:hAnsi="Times New Roman" w:cs="Times New Roman"/>
          <w:b/>
          <w:iCs/>
        </w:rPr>
        <w:t>0</w:t>
      </w:r>
      <w:r w:rsidR="00483669">
        <w:rPr>
          <w:rFonts w:ascii="Times New Roman" w:hAnsi="Times New Roman" w:cs="Times New Roman"/>
          <w:b/>
          <w:iCs/>
        </w:rPr>
        <w:t>4</w:t>
      </w:r>
      <w:r w:rsidR="00133EFB">
        <w:rPr>
          <w:rFonts w:ascii="Times New Roman" w:hAnsi="Times New Roman" w:cs="Times New Roman"/>
          <w:b/>
          <w:iCs/>
        </w:rPr>
        <w:t xml:space="preserve"> </w:t>
      </w:r>
      <w:r w:rsidR="00483669">
        <w:rPr>
          <w:rFonts w:ascii="Times New Roman" w:hAnsi="Times New Roman" w:cs="Times New Roman"/>
          <w:b/>
          <w:iCs/>
        </w:rPr>
        <w:t xml:space="preserve">ГРАЖДАНСКОЕ </w:t>
      </w:r>
      <w:r w:rsidR="004B2807">
        <w:rPr>
          <w:rFonts w:ascii="Times New Roman" w:hAnsi="Times New Roman" w:cs="Times New Roman"/>
          <w:b/>
          <w:iCs/>
        </w:rPr>
        <w:t>ПРАВО</w:t>
      </w:r>
    </w:p>
    <w:p w14:paraId="2380D3B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045CF6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13221F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B4DFD7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A02687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96DB48E"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0B48EF1"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9DC87D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C54509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9A3C87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7B4EEF8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E48B80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6C8F394"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6356B74"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A68103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541F37A"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E267AB1"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53DBD4F"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C942D7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BA1A0D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2A4848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C7C9412"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2494164"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2F5E84C7"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58188BE6"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40BBECF1"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047DB318"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54C5584"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3C7992D4" w14:textId="77777777"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14:paraId="1F029BBF"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14:paraId="4C4D844D" w14:textId="77777777" w:rsidTr="00326007">
        <w:tc>
          <w:tcPr>
            <w:tcW w:w="5353" w:type="dxa"/>
          </w:tcPr>
          <w:p w14:paraId="421DA1DD"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14:paraId="05D76CF6"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14:paraId="347BCC65"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0C5D0CE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14:paraId="68C55F1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14:paraId="76DF1A9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14:paraId="680C66D3"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14:paraId="3ED1A79C" w14:textId="77777777"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14:paraId="0C17E84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0C36FF7B"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14:paraId="34F3C5A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14:paraId="06F3A6AA" w14:textId="77777777"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14:paraId="54D94ED2"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FB1A7C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D7D6C4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B0DA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EB4BB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67FA3C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9BB890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A8482B2"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896C67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B49DC30"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B91068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5B5961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24B807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58C3117"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E4433B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980F72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3958C4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B341B3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9061F5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AED5C8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0417B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B0E8B7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8083E3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F47F82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708F6F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DF858E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77355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7451C0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150E37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7339C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1FD664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149089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9DB19B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5766D4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4C0B6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F5F100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CF644D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EBCC33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A99717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BA2B8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C8616A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F20D27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9374DE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9B3E6D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5AAA2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E1ECE7D" w14:textId="77777777"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33EFB">
        <w:rPr>
          <w:rFonts w:ascii="Times New Roman" w:eastAsia="Calibri" w:hAnsi="Times New Roman" w:cs="Times New Roman"/>
          <w:bCs/>
          <w:lang w:val="uk-UA"/>
        </w:rPr>
        <w:t>40.02.04</w:t>
      </w:r>
      <w:r w:rsidRPr="004270A5">
        <w:rPr>
          <w:rFonts w:ascii="Times New Roman" w:eastAsia="Calibri" w:hAnsi="Times New Roman" w:cs="Times New Roman"/>
          <w:bCs/>
          <w:lang w:val="uk-UA"/>
        </w:rPr>
        <w:t xml:space="preserve"> </w:t>
      </w:r>
      <w:proofErr w:type="spellStart"/>
      <w:r w:rsidR="00133EFB">
        <w:rPr>
          <w:rFonts w:ascii="Times New Roman" w:eastAsia="Calibri" w:hAnsi="Times New Roman" w:cs="Times New Roman"/>
          <w:bCs/>
          <w:lang w:val="uk-UA"/>
        </w:rPr>
        <w:t>Юриспруденция</w:t>
      </w:r>
      <w:proofErr w:type="spellEnd"/>
      <w:r w:rsidRPr="004270A5">
        <w:rPr>
          <w:rFonts w:ascii="Times New Roman" w:hAnsi="Times New Roman" w:cs="Times New Roman"/>
        </w:rPr>
        <w:t xml:space="preserve">, утвержденного Приказом </w:t>
      </w:r>
      <w:proofErr w:type="spellStart"/>
      <w:r w:rsidRPr="004270A5">
        <w:rPr>
          <w:rFonts w:ascii="Times New Roman" w:hAnsi="Times New Roman" w:cs="Times New Roman"/>
          <w:bCs/>
        </w:rPr>
        <w:t>Минпросвещения</w:t>
      </w:r>
      <w:proofErr w:type="spellEnd"/>
      <w:r w:rsidRPr="004270A5">
        <w:rPr>
          <w:rFonts w:ascii="Times New Roman" w:hAnsi="Times New Roman" w:cs="Times New Roman"/>
          <w:bCs/>
        </w:rPr>
        <w:t xml:space="preserve"> России </w:t>
      </w:r>
      <w:r w:rsidRPr="004270A5">
        <w:rPr>
          <w:rFonts w:ascii="Times New Roman" w:hAnsi="Times New Roman" w:cs="Times New Roman"/>
        </w:rPr>
        <w:t>о</w:t>
      </w:r>
      <w:r w:rsidR="00133EFB">
        <w:rPr>
          <w:rFonts w:ascii="Times New Roman" w:hAnsi="Times New Roman" w:cs="Times New Roman"/>
        </w:rPr>
        <w:t>т 27.10.2023 № 798</w:t>
      </w:r>
      <w:r w:rsidRPr="004270A5">
        <w:rPr>
          <w:rFonts w:ascii="Times New Roman" w:hAnsi="Times New Roman" w:cs="Times New Roman"/>
        </w:rPr>
        <w:t>,</w:t>
      </w:r>
      <w:r w:rsidR="00133EFB">
        <w:rPr>
          <w:rFonts w:ascii="Times New Roman" w:hAnsi="Times New Roman" w:cs="Times New Roman"/>
        </w:rPr>
        <w:t xml:space="preserve"> </w:t>
      </w:r>
      <w:r w:rsidRPr="004270A5">
        <w:rPr>
          <w:rFonts w:ascii="Times New Roman" w:hAnsi="Times New Roman" w:cs="Times New Roman"/>
        </w:rPr>
        <w:t xml:space="preserve">с учетом примерной основной образовательной программы специальности </w:t>
      </w:r>
      <w:r w:rsidR="00133EFB">
        <w:rPr>
          <w:rFonts w:ascii="Times New Roman" w:eastAsia="Calibri" w:hAnsi="Times New Roman" w:cs="Times New Roman"/>
          <w:bCs/>
          <w:lang w:val="uk-UA"/>
        </w:rPr>
        <w:t>40.02.02</w:t>
      </w:r>
      <w:r w:rsidRPr="004270A5">
        <w:rPr>
          <w:rFonts w:ascii="Times New Roman" w:eastAsia="Calibri" w:hAnsi="Times New Roman" w:cs="Times New Roman"/>
          <w:bCs/>
          <w:lang w:val="uk-UA"/>
        </w:rPr>
        <w:t xml:space="preserve"> </w:t>
      </w:r>
      <w:proofErr w:type="spellStart"/>
      <w:r w:rsidR="00133EFB">
        <w:rPr>
          <w:rFonts w:ascii="Times New Roman" w:eastAsia="Calibri" w:hAnsi="Times New Roman" w:cs="Times New Roman"/>
          <w:bCs/>
          <w:lang w:val="uk-UA"/>
        </w:rPr>
        <w:t>Юриспруденция</w:t>
      </w:r>
      <w:proofErr w:type="spellEnd"/>
      <w:r w:rsidRPr="004270A5">
        <w:rPr>
          <w:rFonts w:ascii="Times New Roman" w:eastAsia="Calibri" w:hAnsi="Times New Roman" w:cs="Times New Roman"/>
        </w:rPr>
        <w:t>.</w:t>
      </w:r>
    </w:p>
    <w:p w14:paraId="4EE43A18"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24959CC3"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1AABA9DA"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469FCED6"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14:paraId="7BCEBBE2" w14:textId="77777777" w:rsidR="00326007" w:rsidRPr="00326007" w:rsidRDefault="00326007" w:rsidP="00326007">
      <w:pPr>
        <w:spacing w:after="0" w:line="277" w:lineRule="exact"/>
        <w:rPr>
          <w:rFonts w:ascii="Times New Roman" w:eastAsia="Times New Roman" w:hAnsi="Times New Roman" w:cs="Arial"/>
          <w:sz w:val="20"/>
          <w:szCs w:val="20"/>
          <w:lang w:eastAsia="ru-RU"/>
        </w:rPr>
      </w:pPr>
    </w:p>
    <w:p w14:paraId="450ACCA1"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14:paraId="4A591C52" w14:textId="77777777" w:rsidR="00326007" w:rsidRPr="00326007" w:rsidRDefault="00326007" w:rsidP="00326007">
      <w:pPr>
        <w:spacing w:after="0" w:line="255" w:lineRule="exact"/>
        <w:rPr>
          <w:rFonts w:ascii="Times New Roman" w:eastAsia="Times New Roman" w:hAnsi="Times New Roman" w:cs="Arial"/>
          <w:sz w:val="20"/>
          <w:szCs w:val="20"/>
          <w:lang w:eastAsia="ru-RU"/>
        </w:rPr>
      </w:pPr>
    </w:p>
    <w:p w14:paraId="57A05BD7" w14:textId="77777777"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14:paraId="3DF03015"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2715B7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1CEA2CC"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F48394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0CA82C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0408F82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67247F14"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E2C01B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94AFFC7"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D4372F2"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2F9D9F4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CF4602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61A8214"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1FD0A0A"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376F420"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5806F4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B3ACA9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97AF91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DB2D952"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1480332" w14:textId="77777777"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14:paraId="12AF57E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14:paraId="6BCCF2DD"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14:paraId="308E0B56"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14:paraId="5455B03E"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14:paraId="6EFFD00C" w14:textId="77777777" w:rsidTr="00326007">
        <w:tc>
          <w:tcPr>
            <w:tcW w:w="8364" w:type="dxa"/>
          </w:tcPr>
          <w:p w14:paraId="765717BB"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06365FA4"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14:paraId="029DD4E4" w14:textId="77777777" w:rsidTr="00326007">
        <w:tc>
          <w:tcPr>
            <w:tcW w:w="8364" w:type="dxa"/>
            <w:hideMark/>
          </w:tcPr>
          <w:p w14:paraId="66DD4269" w14:textId="77777777"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14:paraId="51499F45"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14:paraId="106FEDD7"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104076E" w14:textId="77777777"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14:paraId="13740E72" w14:textId="77777777" w:rsidTr="00326007">
        <w:trPr>
          <w:trHeight w:val="459"/>
        </w:trPr>
        <w:tc>
          <w:tcPr>
            <w:tcW w:w="8364" w:type="dxa"/>
            <w:hideMark/>
          </w:tcPr>
          <w:p w14:paraId="7BFCDEB4" w14:textId="77777777"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14:paraId="2EF8A238" w14:textId="00CA3D50" w:rsidR="00326007" w:rsidRPr="00326007" w:rsidRDefault="00203BA9"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7</w:t>
            </w:r>
          </w:p>
        </w:tc>
      </w:tr>
      <w:tr w:rsidR="00326007" w:rsidRPr="00326007" w14:paraId="6052B228" w14:textId="77777777" w:rsidTr="00326007">
        <w:trPr>
          <w:trHeight w:val="750"/>
        </w:trPr>
        <w:tc>
          <w:tcPr>
            <w:tcW w:w="8364" w:type="dxa"/>
            <w:hideMark/>
          </w:tcPr>
          <w:p w14:paraId="665AE58E" w14:textId="77777777"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482576FD" w14:textId="6EB2E8CF" w:rsidR="00326007" w:rsidRPr="00326007" w:rsidRDefault="00F400D1"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r>
      <w:tr w:rsidR="00326007" w:rsidRPr="00326007" w14:paraId="69B100C1" w14:textId="77777777" w:rsidTr="00326007">
        <w:tc>
          <w:tcPr>
            <w:tcW w:w="8364" w:type="dxa"/>
          </w:tcPr>
          <w:p w14:paraId="5F899819" w14:textId="77777777"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3C9CE2AE" w14:textId="10611357" w:rsidR="00326007" w:rsidRPr="00326007" w:rsidRDefault="00F400D1"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19</w:t>
            </w:r>
          </w:p>
        </w:tc>
      </w:tr>
    </w:tbl>
    <w:p w14:paraId="4676DA42" w14:textId="77777777"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14:paraId="589FF044" w14:textId="77777777"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14:paraId="0AD135D3" w14:textId="77777777"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170AA051" w14:textId="77777777"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3101E476" w14:textId="1898605E" w:rsidR="00483669" w:rsidRDefault="00432028" w:rsidP="004836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sz w:val="24"/>
          <w:szCs w:val="24"/>
          <w:lang w:eastAsia="ar-SA"/>
        </w:rPr>
        <w:t>Рабочая программа у</w:t>
      </w:r>
      <w:r w:rsidR="00483669">
        <w:rPr>
          <w:rFonts w:ascii="Times New Roman" w:hAnsi="Times New Roman"/>
          <w:sz w:val="24"/>
          <w:szCs w:val="24"/>
          <w:lang w:eastAsia="ar-SA"/>
        </w:rPr>
        <w:t>чебн</w:t>
      </w:r>
      <w:r>
        <w:rPr>
          <w:rFonts w:ascii="Times New Roman" w:hAnsi="Times New Roman"/>
          <w:sz w:val="24"/>
          <w:szCs w:val="24"/>
          <w:lang w:eastAsia="ar-SA"/>
        </w:rPr>
        <w:t>ой</w:t>
      </w:r>
      <w:r w:rsidR="00483669">
        <w:rPr>
          <w:rFonts w:ascii="Times New Roman" w:hAnsi="Times New Roman"/>
          <w:sz w:val="24"/>
          <w:szCs w:val="24"/>
          <w:lang w:eastAsia="ar-SA"/>
        </w:rPr>
        <w:t xml:space="preserve"> дисциплин</w:t>
      </w:r>
      <w:r>
        <w:rPr>
          <w:rFonts w:ascii="Times New Roman" w:hAnsi="Times New Roman"/>
          <w:sz w:val="24"/>
          <w:szCs w:val="24"/>
          <w:lang w:eastAsia="ar-SA"/>
        </w:rPr>
        <w:t>ы</w:t>
      </w:r>
      <w:r w:rsidR="00483669">
        <w:rPr>
          <w:rFonts w:ascii="Times New Roman" w:hAnsi="Times New Roman"/>
          <w:sz w:val="24"/>
          <w:szCs w:val="24"/>
          <w:lang w:eastAsia="ar-SA"/>
        </w:rPr>
        <w:t xml:space="preserve"> </w:t>
      </w:r>
      <w:r>
        <w:rPr>
          <w:rFonts w:ascii="Times New Roman" w:hAnsi="Times New Roman"/>
          <w:sz w:val="24"/>
          <w:szCs w:val="24"/>
          <w:lang w:eastAsia="ar-SA"/>
        </w:rPr>
        <w:t xml:space="preserve">ОП.04 </w:t>
      </w:r>
      <w:r w:rsidR="00483669">
        <w:rPr>
          <w:rFonts w:ascii="Times New Roman" w:hAnsi="Times New Roman"/>
          <w:sz w:val="24"/>
          <w:szCs w:val="24"/>
          <w:lang w:eastAsia="ar-SA"/>
        </w:rPr>
        <w:t xml:space="preserve">Гражданское право является обязательной частью общепрофессионального </w:t>
      </w:r>
      <w:r w:rsidR="00483669">
        <w:rPr>
          <w:rFonts w:ascii="Times New Roman" w:hAnsi="Times New Roman"/>
          <w:iCs/>
          <w:sz w:val="24"/>
          <w:szCs w:val="24"/>
          <w:lang w:eastAsia="ar-SA"/>
        </w:rPr>
        <w:t xml:space="preserve">цикла </w:t>
      </w:r>
      <w:r>
        <w:rPr>
          <w:rFonts w:ascii="Times New Roman" w:hAnsi="Times New Roman"/>
          <w:sz w:val="24"/>
          <w:szCs w:val="24"/>
          <w:lang w:eastAsia="ar-SA"/>
        </w:rPr>
        <w:t>основной профессиональной</w:t>
      </w:r>
      <w:r w:rsidR="00483669">
        <w:rPr>
          <w:rFonts w:ascii="Times New Roman" w:hAnsi="Times New Roman"/>
          <w:sz w:val="24"/>
          <w:szCs w:val="24"/>
          <w:lang w:eastAsia="ar-SA"/>
        </w:rPr>
        <w:t xml:space="preserve"> образовательной программы в соответствии с ФГОС СПО по специальности</w:t>
      </w:r>
      <w:r>
        <w:rPr>
          <w:rFonts w:ascii="Times New Roman" w:hAnsi="Times New Roman"/>
          <w:sz w:val="24"/>
          <w:szCs w:val="24"/>
          <w:lang w:eastAsia="ar-SA"/>
        </w:rPr>
        <w:t xml:space="preserve"> </w:t>
      </w:r>
      <w:r>
        <w:rPr>
          <w:rFonts w:ascii="Times New Roman" w:eastAsia="Calibri" w:hAnsi="Times New Roman" w:cs="Times New Roman"/>
          <w:bCs/>
          <w:lang w:val="uk-UA"/>
        </w:rPr>
        <w:t>40.02.04</w:t>
      </w:r>
      <w:r w:rsidRPr="004270A5">
        <w:rPr>
          <w:rFonts w:ascii="Times New Roman" w:eastAsia="Calibri" w:hAnsi="Times New Roman" w:cs="Times New Roman"/>
          <w:bCs/>
          <w:lang w:val="uk-UA"/>
        </w:rPr>
        <w:t xml:space="preserve"> </w:t>
      </w:r>
      <w:proofErr w:type="spellStart"/>
      <w:r>
        <w:rPr>
          <w:rFonts w:ascii="Times New Roman" w:eastAsia="Calibri" w:hAnsi="Times New Roman" w:cs="Times New Roman"/>
          <w:bCs/>
          <w:lang w:val="uk-UA"/>
        </w:rPr>
        <w:t>Юриспруденция</w:t>
      </w:r>
      <w:proofErr w:type="spellEnd"/>
      <w:r w:rsidR="00483669">
        <w:rPr>
          <w:rFonts w:ascii="Times New Roman" w:hAnsi="Times New Roman"/>
          <w:i/>
          <w:sz w:val="24"/>
          <w:szCs w:val="24"/>
          <w:lang w:eastAsia="ar-SA"/>
        </w:rPr>
        <w:t>.</w:t>
      </w:r>
      <w:r w:rsidR="00483669">
        <w:rPr>
          <w:rFonts w:ascii="Times New Roman" w:hAnsi="Times New Roman"/>
          <w:sz w:val="24"/>
          <w:szCs w:val="24"/>
          <w:lang w:eastAsia="ar-SA"/>
        </w:rPr>
        <w:t xml:space="preserve"> </w:t>
      </w:r>
    </w:p>
    <w:p w14:paraId="30A66373" w14:textId="77777777" w:rsidR="00483669" w:rsidRDefault="00483669" w:rsidP="004836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sz w:val="24"/>
          <w:szCs w:val="24"/>
          <w:lang w:eastAsia="ar-SA"/>
        </w:rPr>
        <w:t xml:space="preserve">Особое значение дисциплина имеет при формировании и развитии </w:t>
      </w:r>
      <w:r>
        <w:rPr>
          <w:rFonts w:ascii="Times New Roman" w:eastAsia="Calibri" w:hAnsi="Times New Roman"/>
          <w:bCs/>
          <w:sz w:val="24"/>
          <w:szCs w:val="24"/>
        </w:rPr>
        <w:t>ОК 01, ОК 02, ОК 03, ОК 04, ОК 05, ОК 06, ОК 09.</w:t>
      </w:r>
    </w:p>
    <w:p w14:paraId="20FE06EF" w14:textId="77777777" w:rsidR="001E06B5" w:rsidRDefault="001E06B5" w:rsidP="004E192F">
      <w:pPr>
        <w:spacing w:after="0" w:line="240" w:lineRule="auto"/>
        <w:ind w:right="-4" w:firstLine="709"/>
        <w:rPr>
          <w:rFonts w:ascii="Times New Roman" w:eastAsia="Calibri" w:hAnsi="Times New Roman" w:cs="Times New Roman"/>
          <w:sz w:val="24"/>
          <w:szCs w:val="24"/>
          <w:lang w:eastAsia="ru-RU"/>
        </w:rPr>
      </w:pPr>
    </w:p>
    <w:p w14:paraId="4C5CC495" w14:textId="77777777"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14:paraId="1DEE6617" w14:textId="77777777"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133EFB">
        <w:rPr>
          <w:rFonts w:ascii="Times New Roman" w:eastAsia="Times New Roman" w:hAnsi="Times New Roman" w:cs="Times New Roman"/>
          <w:iCs/>
          <w:color w:val="1A1A1A"/>
          <w:sz w:val="24"/>
          <w:szCs w:val="24"/>
          <w:lang w:eastAsia="ru-RU"/>
        </w:rPr>
        <w:t xml:space="preserve">звена </w:t>
      </w:r>
      <w:r w:rsidR="00133EFB"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14:paraId="5DCF51A7"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01. </w:t>
      </w:r>
      <w:r w:rsidR="00133EFB" w:rsidRPr="00075EF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sidRPr="00075EF6">
        <w:rPr>
          <w:rFonts w:ascii="Times New Roman" w:hAnsi="Times New Roman" w:cs="Times New Roman"/>
          <w:sz w:val="24"/>
          <w:szCs w:val="24"/>
        </w:rPr>
        <w:t>;</w:t>
      </w:r>
    </w:p>
    <w:p w14:paraId="757C5093"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02. Использовать современные средства поиска, анализа и </w:t>
      </w:r>
      <w:r w:rsidR="00133EFB" w:rsidRPr="00075EF6">
        <w:rPr>
          <w:rFonts w:ascii="Times New Roman" w:hAnsi="Times New Roman" w:cs="Times New Roman"/>
          <w:sz w:val="24"/>
          <w:szCs w:val="24"/>
        </w:rPr>
        <w:t>интерпретации информации,</w:t>
      </w:r>
      <w:r w:rsidRPr="00075EF6">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3D2C2099"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04. Эффективно взаимодействовать и работать в коллективе и команде;</w:t>
      </w:r>
    </w:p>
    <w:p w14:paraId="60EB5789"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F8A0753" w14:textId="77777777" w:rsidR="00133EFB" w:rsidRPr="00075EF6" w:rsidRDefault="00133EFB"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CA7813" w14:textId="3219680C" w:rsidR="00075EF6" w:rsidRPr="005C0B4C" w:rsidRDefault="00075EF6" w:rsidP="00075EF6">
      <w:pPr>
        <w:pStyle w:val="ConsPlusNormal"/>
        <w:ind w:firstLine="540"/>
        <w:jc w:val="both"/>
        <w:rPr>
          <w:rFonts w:ascii="Times New Roman" w:hAnsi="Times New Roman" w:cs="Times New Roman"/>
          <w:sz w:val="24"/>
          <w:szCs w:val="24"/>
        </w:rPr>
      </w:pPr>
      <w:r w:rsidRPr="00075EF6">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2D47CBDA" w14:textId="77777777" w:rsidR="005C0B4C" w:rsidRDefault="00133EFB" w:rsidP="005C0B4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ПК 1.1</w:t>
      </w:r>
      <w:r w:rsidR="005C0B4C" w:rsidRPr="005C0B4C">
        <w:rPr>
          <w:rFonts w:ascii="Times New Roman" w:hAnsi="Times New Roman" w:cs="Times New Roman"/>
          <w:sz w:val="24"/>
          <w:szCs w:val="24"/>
        </w:rPr>
        <w:t xml:space="preserve">. </w:t>
      </w:r>
      <w:r w:rsidRPr="00133EFB">
        <w:rPr>
          <w:rFonts w:ascii="Times New Roman" w:hAnsi="Times New Roman" w:cs="Times New Roman"/>
          <w:sz w:val="24"/>
          <w:szCs w:val="24"/>
        </w:rPr>
        <w:t>Осуществлять профессиональное толкование норм права;</w:t>
      </w:r>
    </w:p>
    <w:p w14:paraId="366435B9" w14:textId="77777777" w:rsidR="00133EFB" w:rsidRPr="005C0B4C" w:rsidRDefault="00133EFB" w:rsidP="00133E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ПК 1.2. </w:t>
      </w:r>
      <w:r w:rsidRPr="00133EFB">
        <w:rPr>
          <w:rFonts w:ascii="Times New Roman" w:hAnsi="Times New Roman" w:cs="Times New Roman"/>
          <w:sz w:val="24"/>
          <w:szCs w:val="24"/>
        </w:rPr>
        <w:t xml:space="preserve">Применять </w:t>
      </w:r>
      <w:r>
        <w:rPr>
          <w:rFonts w:ascii="Times New Roman" w:hAnsi="Times New Roman" w:cs="Times New Roman"/>
          <w:sz w:val="24"/>
          <w:szCs w:val="24"/>
        </w:rPr>
        <w:t xml:space="preserve">нормы права для решения задач в </w:t>
      </w:r>
      <w:r w:rsidRPr="00133EFB">
        <w:rPr>
          <w:rFonts w:ascii="Times New Roman" w:hAnsi="Times New Roman" w:cs="Times New Roman"/>
          <w:sz w:val="24"/>
          <w:szCs w:val="24"/>
        </w:rPr>
        <w:t>профессиональной деятельности</w:t>
      </w:r>
      <w:r>
        <w:rPr>
          <w:rFonts w:ascii="Times New Roman" w:hAnsi="Times New Roman" w:cs="Times New Roman"/>
          <w:sz w:val="24"/>
          <w:szCs w:val="24"/>
        </w:rPr>
        <w:t>.</w:t>
      </w:r>
    </w:p>
    <w:p w14:paraId="3D6DD7A5" w14:textId="77777777" w:rsidR="00326007" w:rsidRPr="00326007" w:rsidRDefault="00326007" w:rsidP="00326007">
      <w:pPr>
        <w:spacing w:after="0" w:line="240" w:lineRule="auto"/>
        <w:rPr>
          <w:rFonts w:ascii="Times New Roman" w:eastAsia="Calibri" w:hAnsi="Times New Roman" w:cs="Arial"/>
          <w:b/>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969"/>
        <w:gridCol w:w="4859"/>
      </w:tblGrid>
      <w:tr w:rsidR="00326007" w:rsidRPr="00326007" w14:paraId="23169FA0" w14:textId="77777777" w:rsidTr="004B2807">
        <w:trPr>
          <w:trHeight w:val="649"/>
        </w:trPr>
        <w:tc>
          <w:tcPr>
            <w:tcW w:w="1134" w:type="dxa"/>
            <w:tcBorders>
              <w:top w:val="single" w:sz="4" w:space="0" w:color="auto"/>
              <w:left w:val="single" w:sz="4" w:space="0" w:color="auto"/>
              <w:bottom w:val="single" w:sz="4" w:space="0" w:color="auto"/>
              <w:right w:val="single" w:sz="4" w:space="0" w:color="auto"/>
            </w:tcBorders>
            <w:hideMark/>
          </w:tcPr>
          <w:p w14:paraId="39F69BD3" w14:textId="77777777"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14:paraId="44C4C10C"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969" w:type="dxa"/>
            <w:tcBorders>
              <w:top w:val="single" w:sz="4" w:space="0" w:color="auto"/>
              <w:left w:val="single" w:sz="4" w:space="0" w:color="auto"/>
              <w:bottom w:val="single" w:sz="4" w:space="0" w:color="auto"/>
              <w:right w:val="single" w:sz="4" w:space="0" w:color="auto"/>
            </w:tcBorders>
            <w:hideMark/>
          </w:tcPr>
          <w:p w14:paraId="4B2EC991"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4859" w:type="dxa"/>
            <w:tcBorders>
              <w:top w:val="single" w:sz="4" w:space="0" w:color="auto"/>
              <w:left w:val="single" w:sz="4" w:space="0" w:color="auto"/>
              <w:bottom w:val="single" w:sz="4" w:space="0" w:color="auto"/>
              <w:right w:val="single" w:sz="4" w:space="0" w:color="auto"/>
            </w:tcBorders>
            <w:hideMark/>
          </w:tcPr>
          <w:p w14:paraId="5CF7A234"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14:paraId="088AF528" w14:textId="77777777" w:rsidTr="004B2807">
        <w:trPr>
          <w:trHeight w:val="212"/>
        </w:trPr>
        <w:tc>
          <w:tcPr>
            <w:tcW w:w="1134" w:type="dxa"/>
            <w:tcBorders>
              <w:top w:val="single" w:sz="4" w:space="0" w:color="auto"/>
              <w:left w:val="single" w:sz="4" w:space="0" w:color="auto"/>
              <w:bottom w:val="single" w:sz="4" w:space="0" w:color="auto"/>
              <w:right w:val="single" w:sz="4" w:space="0" w:color="auto"/>
            </w:tcBorders>
          </w:tcPr>
          <w:p w14:paraId="49DFA20E" w14:textId="77777777" w:rsidR="00075EF6" w:rsidRDefault="00133EFB" w:rsidP="00133EFB">
            <w:pPr>
              <w:widowControl w:val="0"/>
              <w:suppressAutoHyphens/>
              <w:autoSpaceDN w:val="0"/>
              <w:spacing w:after="0" w:line="276" w:lineRule="auto"/>
              <w:textAlignment w:val="baseline"/>
              <w:rPr>
                <w:rFonts w:ascii="Times New Roman" w:eastAsia="Times New Roman" w:hAnsi="Times New Roman" w:cs="Times New Roman"/>
                <w:sz w:val="24"/>
                <w:szCs w:val="24"/>
                <w:lang w:eastAsia="ar-SA"/>
              </w:rPr>
            </w:pPr>
            <w:bookmarkStart w:id="0" w:name="_Toc138664696"/>
            <w:bookmarkStart w:id="1" w:name="_Toc154581399"/>
            <w:r w:rsidRPr="00133EFB">
              <w:rPr>
                <w:rFonts w:ascii="Times New Roman" w:eastAsia="Times New Roman" w:hAnsi="Times New Roman" w:cs="Times New Roman"/>
                <w:sz w:val="24"/>
                <w:szCs w:val="24"/>
                <w:lang w:eastAsia="ar-SA"/>
              </w:rPr>
              <w:t>ОК 01, ОК 02, ОК 04, ОК 05, ОК 06,</w:t>
            </w:r>
          </w:p>
          <w:p w14:paraId="35F684D5" w14:textId="2CCA873A" w:rsidR="00133EFB" w:rsidRDefault="00075EF6" w:rsidP="00133EFB">
            <w:pPr>
              <w:widowControl w:val="0"/>
              <w:suppressAutoHyphens/>
              <w:autoSpaceDN w:val="0"/>
              <w:spacing w:after="0" w:line="276" w:lineRule="auto"/>
              <w:textAlignment w:val="baseline"/>
              <w:rPr>
                <w:rFonts w:ascii="Times New Roman" w:eastAsia="Calibri" w:hAnsi="Times New Roman" w:cs="Times New Roman"/>
                <w:bCs/>
                <w:sz w:val="24"/>
                <w:szCs w:val="24"/>
              </w:rPr>
            </w:pPr>
            <w:r>
              <w:rPr>
                <w:rFonts w:ascii="Times New Roman" w:eastAsia="Times New Roman" w:hAnsi="Times New Roman" w:cs="Times New Roman"/>
                <w:sz w:val="24"/>
                <w:szCs w:val="24"/>
                <w:lang w:eastAsia="ar-SA"/>
              </w:rPr>
              <w:t>ОК.09</w:t>
            </w:r>
            <w:r w:rsidR="00133EFB" w:rsidRPr="00133EFB">
              <w:rPr>
                <w:rFonts w:ascii="Times New Roman" w:eastAsia="Times New Roman" w:hAnsi="Times New Roman" w:cs="Times New Roman"/>
                <w:sz w:val="24"/>
                <w:szCs w:val="24"/>
                <w:lang w:eastAsia="ar-SA"/>
              </w:rPr>
              <w:t xml:space="preserve"> </w:t>
            </w:r>
            <w:bookmarkStart w:id="2" w:name="_Toc138664697"/>
            <w:bookmarkEnd w:id="0"/>
            <w:r w:rsidR="00133EFB" w:rsidRPr="00133EFB">
              <w:rPr>
                <w:rFonts w:ascii="Times New Roman" w:eastAsia="Calibri" w:hAnsi="Times New Roman" w:cs="Times New Roman"/>
                <w:bCs/>
                <w:sz w:val="24"/>
                <w:szCs w:val="24"/>
              </w:rPr>
              <w:t>ПК 1.1</w:t>
            </w:r>
            <w:bookmarkEnd w:id="2"/>
            <w:r w:rsidR="00133EFB" w:rsidRPr="00133EFB">
              <w:rPr>
                <w:rFonts w:ascii="Times New Roman" w:eastAsia="Calibri" w:hAnsi="Times New Roman" w:cs="Times New Roman"/>
                <w:bCs/>
                <w:sz w:val="24"/>
                <w:szCs w:val="24"/>
              </w:rPr>
              <w:t>, ПК 1.2</w:t>
            </w:r>
            <w:bookmarkEnd w:id="1"/>
            <w:r w:rsidR="004B2807">
              <w:rPr>
                <w:rFonts w:ascii="Times New Roman" w:eastAsia="Calibri" w:hAnsi="Times New Roman" w:cs="Times New Roman"/>
                <w:bCs/>
                <w:sz w:val="24"/>
                <w:szCs w:val="24"/>
              </w:rPr>
              <w:t>,</w:t>
            </w:r>
          </w:p>
          <w:p w14:paraId="152DE9DA" w14:textId="064925F4" w:rsidR="004B2807" w:rsidRPr="00133EFB" w:rsidRDefault="004B2807" w:rsidP="00133EFB">
            <w:pPr>
              <w:widowControl w:val="0"/>
              <w:suppressAutoHyphens/>
              <w:autoSpaceDN w:val="0"/>
              <w:spacing w:after="0" w:line="276" w:lineRule="auto"/>
              <w:textAlignment w:val="baseline"/>
              <w:rPr>
                <w:rFonts w:ascii="Calibri" w:eastAsia="Times New Roman" w:hAnsi="Calibri" w:cs="Times New Roman"/>
                <w:lang w:eastAsia="ru-RU"/>
              </w:rPr>
            </w:pPr>
            <w:r>
              <w:rPr>
                <w:rFonts w:ascii="Times New Roman" w:eastAsia="Calibri" w:hAnsi="Times New Roman" w:cs="Times New Roman"/>
                <w:bCs/>
                <w:sz w:val="24"/>
                <w:szCs w:val="24"/>
              </w:rPr>
              <w:t>ПК 1.3</w:t>
            </w:r>
          </w:p>
          <w:p w14:paraId="4D52B2B3" w14:textId="77777777" w:rsidR="00326007" w:rsidRPr="00326007" w:rsidRDefault="00326007" w:rsidP="00326007">
            <w:pPr>
              <w:spacing w:after="0" w:line="240" w:lineRule="auto"/>
              <w:ind w:left="37"/>
              <w:rPr>
                <w:rFonts w:ascii="Times New Roman" w:eastAsia="Calibri" w:hAnsi="Times New Roman" w:cs="Times New Roman"/>
                <w:b/>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14:paraId="6ED103AA" w14:textId="77777777" w:rsidR="00483669" w:rsidRDefault="00483669" w:rsidP="00483669">
            <w:pPr>
              <w:spacing w:after="0"/>
              <w:rPr>
                <w:rFonts w:ascii="Times New Roman" w:hAnsi="Times New Roman"/>
                <w:sz w:val="24"/>
                <w:szCs w:val="24"/>
              </w:rPr>
            </w:pPr>
            <w:r>
              <w:rPr>
                <w:rFonts w:ascii="Times New Roman" w:hAnsi="Times New Roman"/>
                <w:sz w:val="24"/>
                <w:szCs w:val="24"/>
              </w:rPr>
              <w:t>отличать гражданское право от других отраслей по предмету и методу правового регулирования;</w:t>
            </w:r>
          </w:p>
          <w:p w14:paraId="63868019" w14:textId="77777777" w:rsidR="00483669" w:rsidRDefault="00483669" w:rsidP="00483669">
            <w:pPr>
              <w:spacing w:after="0"/>
            </w:pPr>
            <w:r>
              <w:rPr>
                <w:rFonts w:ascii="Times New Roman" w:hAnsi="Times New Roman"/>
                <w:sz w:val="24"/>
                <w:szCs w:val="24"/>
              </w:rPr>
              <w:t>применять отраслевые принципы гражданского права при решении практических ситуаций;</w:t>
            </w:r>
          </w:p>
          <w:p w14:paraId="39ED3C4A" w14:textId="77777777" w:rsidR="00483669" w:rsidRDefault="00483669" w:rsidP="00483669">
            <w:pPr>
              <w:spacing w:after="0"/>
              <w:rPr>
                <w:rFonts w:ascii="Times New Roman" w:hAnsi="Times New Roman"/>
                <w:sz w:val="24"/>
                <w:szCs w:val="24"/>
              </w:rPr>
            </w:pPr>
            <w:r>
              <w:rPr>
                <w:rFonts w:ascii="Times New Roman" w:hAnsi="Times New Roman"/>
                <w:sz w:val="24"/>
                <w:szCs w:val="24"/>
              </w:rPr>
              <w:t>классифицировать источники гражданского права, опре</w:t>
            </w:r>
            <w:r>
              <w:rPr>
                <w:rFonts w:ascii="Times New Roman" w:hAnsi="Times New Roman"/>
                <w:sz w:val="24"/>
                <w:szCs w:val="24"/>
              </w:rPr>
              <w:softHyphen/>
              <w:t xml:space="preserve">делять их юридическую силу; </w:t>
            </w:r>
          </w:p>
          <w:p w14:paraId="5D2EAA5D" w14:textId="77777777" w:rsidR="00483669" w:rsidRDefault="00483669" w:rsidP="00483669">
            <w:pPr>
              <w:spacing w:after="0"/>
            </w:pPr>
            <w:r>
              <w:rPr>
                <w:rFonts w:ascii="Times New Roman" w:hAnsi="Times New Roman"/>
                <w:sz w:val="24"/>
                <w:szCs w:val="24"/>
              </w:rPr>
              <w:t xml:space="preserve">толковать Гражданский кодекс РФ, нормативные акты, содержащие нормы гражданского права; </w:t>
            </w:r>
          </w:p>
          <w:p w14:paraId="624A9690" w14:textId="77777777" w:rsidR="00483669" w:rsidRDefault="00483669" w:rsidP="00483669">
            <w:pPr>
              <w:spacing w:after="0"/>
            </w:pPr>
            <w:r>
              <w:rPr>
                <w:rFonts w:ascii="Times New Roman" w:hAnsi="Times New Roman"/>
                <w:spacing w:val="-7"/>
                <w:sz w:val="24"/>
                <w:szCs w:val="24"/>
                <w:lang w:eastAsia="ar-SA"/>
              </w:rPr>
              <w:t xml:space="preserve">применять нормативные правовые </w:t>
            </w:r>
            <w:r>
              <w:rPr>
                <w:rFonts w:ascii="Times New Roman" w:hAnsi="Times New Roman"/>
                <w:spacing w:val="-5"/>
                <w:sz w:val="24"/>
                <w:szCs w:val="24"/>
                <w:lang w:eastAsia="ar-SA"/>
              </w:rPr>
              <w:t>акты при разрешении практических ситуаций;</w:t>
            </w:r>
          </w:p>
          <w:p w14:paraId="627EF7EA" w14:textId="77777777" w:rsidR="00483669" w:rsidRDefault="00483669" w:rsidP="00483669">
            <w:pPr>
              <w:spacing w:after="0"/>
            </w:pPr>
            <w:r>
              <w:rPr>
                <w:rFonts w:ascii="Times New Roman" w:hAnsi="Times New Roman"/>
                <w:sz w:val="24"/>
                <w:szCs w:val="24"/>
              </w:rPr>
              <w:t xml:space="preserve">определять основания </w:t>
            </w:r>
            <w:r>
              <w:rPr>
                <w:rFonts w:ascii="Times New Roman" w:hAnsi="Times New Roman"/>
                <w:sz w:val="24"/>
                <w:szCs w:val="24"/>
              </w:rPr>
              <w:lastRenderedPageBreak/>
              <w:t>возникновения, изменения и прекращения гражданских правоотношений;</w:t>
            </w:r>
          </w:p>
          <w:p w14:paraId="3BF9B189" w14:textId="77777777" w:rsidR="00483669" w:rsidRDefault="00483669" w:rsidP="00483669">
            <w:pPr>
              <w:spacing w:after="0"/>
            </w:pPr>
            <w:r>
              <w:rPr>
                <w:rFonts w:ascii="Times New Roman" w:hAnsi="Times New Roman"/>
                <w:spacing w:val="-7"/>
                <w:sz w:val="24"/>
                <w:szCs w:val="24"/>
                <w:lang w:eastAsia="ar-SA"/>
              </w:rPr>
              <w:t xml:space="preserve">анализировать и решать юридические проблемы в </w:t>
            </w:r>
            <w:r>
              <w:rPr>
                <w:rFonts w:ascii="Times New Roman" w:hAnsi="Times New Roman"/>
                <w:spacing w:val="-5"/>
                <w:sz w:val="24"/>
                <w:szCs w:val="24"/>
                <w:lang w:eastAsia="ar-SA"/>
              </w:rPr>
              <w:t>сфере гражданских правоотношений;</w:t>
            </w:r>
          </w:p>
          <w:p w14:paraId="751CB353" w14:textId="77777777" w:rsidR="00483669" w:rsidRDefault="00483669" w:rsidP="00483669">
            <w:pPr>
              <w:spacing w:after="0"/>
              <w:rPr>
                <w:rFonts w:ascii="Times New Roman" w:hAnsi="Times New Roman"/>
                <w:spacing w:val="-5"/>
                <w:sz w:val="24"/>
                <w:szCs w:val="24"/>
                <w:lang w:eastAsia="ar-SA"/>
              </w:rPr>
            </w:pPr>
            <w:r>
              <w:rPr>
                <w:rFonts w:ascii="Times New Roman" w:hAnsi="Times New Roman"/>
                <w:spacing w:val="-5"/>
                <w:sz w:val="24"/>
                <w:szCs w:val="24"/>
                <w:lang w:eastAsia="ar-SA"/>
              </w:rPr>
              <w:t>составлять проекты договоров, доверенностей, завещаний и иных документов гражданско-правового характера;</w:t>
            </w:r>
          </w:p>
          <w:p w14:paraId="69188032" w14:textId="77777777" w:rsidR="00483669" w:rsidRDefault="00483669" w:rsidP="00483669">
            <w:pPr>
              <w:spacing w:after="0"/>
            </w:pPr>
            <w:r>
              <w:rPr>
                <w:rFonts w:ascii="Times New Roman" w:hAnsi="Times New Roman"/>
                <w:spacing w:val="-7"/>
                <w:sz w:val="24"/>
                <w:szCs w:val="24"/>
                <w:lang w:eastAsia="ar-SA"/>
              </w:rPr>
              <w:t xml:space="preserve">оказывать правовую помощь субъектам </w:t>
            </w:r>
            <w:r>
              <w:rPr>
                <w:rFonts w:ascii="Times New Roman" w:hAnsi="Times New Roman"/>
                <w:spacing w:val="-5"/>
                <w:sz w:val="24"/>
                <w:szCs w:val="24"/>
                <w:lang w:eastAsia="ar-SA"/>
              </w:rPr>
              <w:t>гражданских правоотношений;</w:t>
            </w:r>
          </w:p>
          <w:p w14:paraId="10D584A5" w14:textId="6BFAE08B" w:rsidR="00326007" w:rsidRPr="00326007" w:rsidRDefault="00483669" w:rsidP="00483669">
            <w:pPr>
              <w:spacing w:after="0" w:line="240" w:lineRule="auto"/>
              <w:rPr>
                <w:rFonts w:ascii="Times New Roman" w:eastAsia="Calibri" w:hAnsi="Times New Roman" w:cs="Times New Roman"/>
                <w:b/>
                <w:sz w:val="24"/>
                <w:szCs w:val="24"/>
                <w:lang w:eastAsia="ru-RU"/>
              </w:rPr>
            </w:pPr>
            <w:r>
              <w:rPr>
                <w:rFonts w:ascii="Times New Roman" w:hAnsi="Times New Roman"/>
                <w:spacing w:val="-7"/>
                <w:sz w:val="24"/>
                <w:szCs w:val="24"/>
                <w:lang w:eastAsia="ar-SA"/>
              </w:rPr>
              <w:t xml:space="preserve">логично и грамотно излагать и обосновывать свою </w:t>
            </w:r>
            <w:r>
              <w:rPr>
                <w:rFonts w:ascii="Times New Roman" w:hAnsi="Times New Roman"/>
                <w:spacing w:val="-5"/>
                <w:sz w:val="24"/>
                <w:szCs w:val="24"/>
                <w:lang w:eastAsia="ar-SA"/>
              </w:rPr>
              <w:t>точку зрения по гражданско-правовой тематике.</w:t>
            </w:r>
          </w:p>
        </w:tc>
        <w:tc>
          <w:tcPr>
            <w:tcW w:w="4859" w:type="dxa"/>
            <w:tcBorders>
              <w:top w:val="single" w:sz="4" w:space="0" w:color="auto"/>
              <w:left w:val="single" w:sz="4" w:space="0" w:color="auto"/>
              <w:bottom w:val="single" w:sz="4" w:space="0" w:color="auto"/>
              <w:right w:val="single" w:sz="4" w:space="0" w:color="auto"/>
            </w:tcBorders>
          </w:tcPr>
          <w:p w14:paraId="1FFDD712" w14:textId="77777777" w:rsidR="00483669" w:rsidRDefault="00483669" w:rsidP="00483669">
            <w:pPr>
              <w:spacing w:after="0"/>
              <w:rPr>
                <w:rFonts w:ascii="Times New Roman" w:hAnsi="Times New Roman"/>
                <w:spacing w:val="-5"/>
                <w:sz w:val="24"/>
                <w:szCs w:val="24"/>
                <w:lang w:eastAsia="ar-SA"/>
              </w:rPr>
            </w:pPr>
            <w:r>
              <w:rPr>
                <w:rFonts w:ascii="Times New Roman" w:hAnsi="Times New Roman"/>
                <w:spacing w:val="-5"/>
                <w:sz w:val="24"/>
                <w:szCs w:val="24"/>
                <w:lang w:eastAsia="ar-SA"/>
              </w:rPr>
              <w:lastRenderedPageBreak/>
              <w:t>классификация субъектов и объектов гражданского права;</w:t>
            </w:r>
          </w:p>
          <w:p w14:paraId="683090E6" w14:textId="77777777" w:rsidR="00483669" w:rsidRDefault="00483669" w:rsidP="00483669">
            <w:pPr>
              <w:spacing w:after="0"/>
            </w:pPr>
            <w:r>
              <w:rPr>
                <w:rFonts w:ascii="Times New Roman" w:hAnsi="Times New Roman"/>
                <w:spacing w:val="-7"/>
                <w:sz w:val="24"/>
                <w:szCs w:val="24"/>
                <w:lang w:eastAsia="ar-SA"/>
              </w:rPr>
              <w:t xml:space="preserve">содержание гражданских прав, способы их </w:t>
            </w:r>
            <w:r>
              <w:rPr>
                <w:rFonts w:ascii="Times New Roman" w:hAnsi="Times New Roman"/>
                <w:spacing w:val="-5"/>
                <w:sz w:val="24"/>
                <w:szCs w:val="24"/>
                <w:lang w:eastAsia="ar-SA"/>
              </w:rPr>
              <w:t>осуществления и защиты;</w:t>
            </w:r>
          </w:p>
          <w:p w14:paraId="2A33ACB6"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понятие, виды и условия действительности сделок;</w:t>
            </w:r>
          </w:p>
          <w:p w14:paraId="1B757DD6"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основные категории института представительства;</w:t>
            </w:r>
          </w:p>
          <w:p w14:paraId="05694BAB" w14:textId="77777777" w:rsidR="00483669" w:rsidRDefault="00483669" w:rsidP="00483669">
            <w:pPr>
              <w:spacing w:after="0"/>
            </w:pPr>
            <w:r>
              <w:rPr>
                <w:rFonts w:ascii="Times New Roman" w:hAnsi="Times New Roman"/>
                <w:spacing w:val="-6"/>
                <w:sz w:val="24"/>
                <w:szCs w:val="24"/>
                <w:lang w:eastAsia="ar-SA"/>
              </w:rPr>
              <w:t xml:space="preserve">понятие и правила исчисления гражданско-правовых сроков, в том числе срока </w:t>
            </w:r>
            <w:r>
              <w:rPr>
                <w:rFonts w:ascii="Times New Roman" w:hAnsi="Times New Roman"/>
                <w:spacing w:val="-5"/>
                <w:sz w:val="24"/>
                <w:szCs w:val="24"/>
                <w:lang w:eastAsia="ar-SA"/>
              </w:rPr>
              <w:t>исковой давности;</w:t>
            </w:r>
          </w:p>
          <w:p w14:paraId="33889931"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понятие вещных и обязательственных прав, отличия между ними;</w:t>
            </w:r>
          </w:p>
          <w:p w14:paraId="1A69BDE0"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 xml:space="preserve">юридическое понятие права собственности, основания его возникновения и прекращения; </w:t>
            </w:r>
          </w:p>
          <w:p w14:paraId="65A60261"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 xml:space="preserve">формы и виды собственности; </w:t>
            </w:r>
          </w:p>
          <w:p w14:paraId="2CB6326F"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lastRenderedPageBreak/>
              <w:t>понятие и виды ограниченных вещных прав;</w:t>
            </w:r>
          </w:p>
          <w:p w14:paraId="64B99514" w14:textId="77777777" w:rsidR="00483669" w:rsidRDefault="00483669" w:rsidP="00483669">
            <w:pPr>
              <w:spacing w:after="0"/>
            </w:pPr>
            <w:r>
              <w:rPr>
                <w:rFonts w:ascii="Times New Roman" w:hAnsi="Times New Roman"/>
                <w:spacing w:val="-7"/>
                <w:sz w:val="24"/>
                <w:szCs w:val="24"/>
                <w:lang w:eastAsia="ar-SA"/>
              </w:rPr>
              <w:t>понятие, стороны, виды и содержание договорных и</w:t>
            </w:r>
            <w:r>
              <w:rPr>
                <w:rFonts w:ascii="Times New Roman" w:hAnsi="Times New Roman"/>
                <w:spacing w:val="-2"/>
                <w:w w:val="93"/>
                <w:sz w:val="24"/>
                <w:szCs w:val="24"/>
                <w:lang w:eastAsia="ar-SA"/>
              </w:rPr>
              <w:t xml:space="preserve"> </w:t>
            </w:r>
            <w:r>
              <w:rPr>
                <w:rFonts w:ascii="Times New Roman" w:hAnsi="Times New Roman"/>
                <w:spacing w:val="-7"/>
                <w:sz w:val="24"/>
                <w:szCs w:val="24"/>
                <w:lang w:eastAsia="ar-SA"/>
              </w:rPr>
              <w:t>внедоговорных обязательств;</w:t>
            </w:r>
          </w:p>
          <w:p w14:paraId="3E99086B"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понятие, условия и формы гражданско-правовой ответственности;</w:t>
            </w:r>
          </w:p>
          <w:p w14:paraId="0FE4B6C8"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понятие и структура гражданско-правового договора, порядок его заключения;</w:t>
            </w:r>
          </w:p>
          <w:p w14:paraId="5444DC30" w14:textId="77777777" w:rsidR="00483669" w:rsidRDefault="00483669" w:rsidP="00483669">
            <w:pPr>
              <w:spacing w:after="0"/>
              <w:rPr>
                <w:rFonts w:ascii="Times New Roman" w:hAnsi="Times New Roman"/>
                <w:spacing w:val="-7"/>
                <w:sz w:val="24"/>
                <w:szCs w:val="24"/>
                <w:lang w:eastAsia="ar-SA"/>
              </w:rPr>
            </w:pPr>
            <w:r>
              <w:rPr>
                <w:rFonts w:ascii="Times New Roman" w:hAnsi="Times New Roman"/>
                <w:spacing w:val="-7"/>
                <w:sz w:val="24"/>
                <w:szCs w:val="24"/>
                <w:lang w:eastAsia="ar-SA"/>
              </w:rPr>
              <w:t xml:space="preserve">основные положения наследственного права; </w:t>
            </w:r>
          </w:p>
          <w:p w14:paraId="4CBCF835" w14:textId="70C00CDA" w:rsidR="00326007" w:rsidRPr="00326007" w:rsidRDefault="00483669" w:rsidP="00483669">
            <w:pPr>
              <w:spacing w:after="0" w:line="240" w:lineRule="auto"/>
              <w:ind w:left="27"/>
              <w:rPr>
                <w:rFonts w:ascii="Times New Roman" w:eastAsia="Calibri" w:hAnsi="Times New Roman" w:cs="Times New Roman"/>
                <w:b/>
                <w:sz w:val="24"/>
                <w:szCs w:val="24"/>
                <w:lang w:eastAsia="ru-RU"/>
              </w:rPr>
            </w:pPr>
            <w:r>
              <w:rPr>
                <w:rFonts w:ascii="Times New Roman" w:hAnsi="Times New Roman"/>
                <w:spacing w:val="-7"/>
                <w:sz w:val="24"/>
                <w:szCs w:val="24"/>
                <w:lang w:eastAsia="ar-SA"/>
              </w:rPr>
              <w:t>основы права интеллектуальной собственности.</w:t>
            </w:r>
          </w:p>
        </w:tc>
      </w:tr>
    </w:tbl>
    <w:p w14:paraId="55EBA239"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14:paraId="4BBB425E"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14:paraId="78F6D974" w14:textId="77777777" w:rsidR="004B2807" w:rsidRDefault="004B2807">
      <w:pPr>
        <w:rPr>
          <w:rFonts w:ascii="Times New Roman" w:eastAsia="Calibri" w:hAnsi="Times New Roman" w:cs="Arial"/>
          <w:b/>
          <w:sz w:val="24"/>
          <w:szCs w:val="24"/>
          <w:lang w:eastAsia="ru-RU"/>
        </w:rPr>
      </w:pPr>
      <w:r>
        <w:rPr>
          <w:rFonts w:ascii="Times New Roman" w:eastAsia="Calibri" w:hAnsi="Times New Roman" w:cs="Arial"/>
          <w:b/>
          <w:sz w:val="24"/>
          <w:szCs w:val="24"/>
          <w:lang w:eastAsia="ru-RU"/>
        </w:rPr>
        <w:br w:type="page"/>
      </w:r>
    </w:p>
    <w:p w14:paraId="69EDEBEF" w14:textId="3DFB9E5B"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lastRenderedPageBreak/>
        <w:t>2. СТРУКТУРА И СОДЕРЖАНИЕ УЧЕБНОЙ ДИСЦИПЛИНЫ</w:t>
      </w:r>
    </w:p>
    <w:p w14:paraId="67811D38"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14:paraId="5F4ACEAD"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14:paraId="47CC2BCB"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3E79AD0"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72B00D7" w14:textId="77777777"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14:paraId="3F7CBB6E"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EB8F5F7"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18C1022A" w14:textId="4CEA5513" w:rsidR="00326007" w:rsidRPr="00133EFB" w:rsidRDefault="00891486" w:rsidP="0032600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134</w:t>
            </w:r>
          </w:p>
        </w:tc>
      </w:tr>
      <w:tr w:rsidR="00326007" w:rsidRPr="00326007" w14:paraId="0D9EFE93"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2F2F5150"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454F488C" w14:textId="0C9F6B55" w:rsidR="00326007" w:rsidRPr="000C7280" w:rsidRDefault="00B20B5B"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6</w:t>
            </w:r>
            <w:r w:rsidR="006768E6">
              <w:rPr>
                <w:rFonts w:ascii="Times New Roman" w:eastAsia="Times New Roman" w:hAnsi="Times New Roman" w:cs="Arial"/>
                <w:b/>
                <w:w w:val="99"/>
                <w:sz w:val="24"/>
                <w:szCs w:val="20"/>
                <w:lang w:eastAsia="ru-RU"/>
              </w:rPr>
              <w:t>8</w:t>
            </w:r>
          </w:p>
        </w:tc>
      </w:tr>
      <w:tr w:rsidR="00326007" w:rsidRPr="00326007" w14:paraId="4DB0D82A"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7990D78"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35A673AF" w14:textId="2B3CAD23" w:rsidR="00326007" w:rsidRPr="00326007" w:rsidRDefault="00891486"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120</w:t>
            </w:r>
          </w:p>
        </w:tc>
      </w:tr>
      <w:tr w:rsidR="00326007" w:rsidRPr="00326007" w14:paraId="01C5E362" w14:textId="7777777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461AA10" w14:textId="77777777"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14:paraId="0C8C40F3"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1FB0E99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14:paraId="60FE082B" w14:textId="197267A0" w:rsidR="00326007" w:rsidRPr="00432028" w:rsidRDefault="00891486" w:rsidP="005C0B4C">
            <w:pPr>
              <w:spacing w:after="0" w:line="240" w:lineRule="auto"/>
              <w:jc w:val="center"/>
              <w:rPr>
                <w:rFonts w:ascii="Times New Roman" w:eastAsia="Calibri" w:hAnsi="Times New Roman" w:cs="Times New Roman"/>
                <w:bCs/>
                <w:sz w:val="20"/>
                <w:szCs w:val="20"/>
                <w:lang w:eastAsia="ru-RU"/>
              </w:rPr>
            </w:pPr>
            <w:r w:rsidRPr="00432028">
              <w:rPr>
                <w:rFonts w:ascii="Times New Roman" w:eastAsia="Calibri" w:hAnsi="Times New Roman" w:cs="Times New Roman"/>
                <w:bCs/>
                <w:sz w:val="24"/>
                <w:szCs w:val="20"/>
                <w:lang w:eastAsia="ru-RU"/>
              </w:rPr>
              <w:t>56</w:t>
            </w:r>
          </w:p>
        </w:tc>
      </w:tr>
      <w:tr w:rsidR="00326007" w:rsidRPr="00326007" w14:paraId="6108D17A"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7BA4704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14:paraId="6E7386D7" w14:textId="7B5EF788" w:rsidR="00326007" w:rsidRPr="00432028" w:rsidRDefault="00891486" w:rsidP="00326007">
            <w:pPr>
              <w:spacing w:after="0" w:line="240" w:lineRule="auto"/>
              <w:jc w:val="center"/>
              <w:rPr>
                <w:rFonts w:ascii="Times New Roman" w:eastAsia="Calibri" w:hAnsi="Times New Roman" w:cs="Times New Roman"/>
                <w:bCs/>
                <w:sz w:val="20"/>
                <w:szCs w:val="20"/>
                <w:lang w:eastAsia="ru-RU"/>
              </w:rPr>
            </w:pPr>
            <w:r w:rsidRPr="00432028">
              <w:rPr>
                <w:rFonts w:ascii="Times New Roman" w:eastAsia="Calibri" w:hAnsi="Times New Roman" w:cs="Times New Roman"/>
                <w:bCs/>
                <w:sz w:val="24"/>
                <w:szCs w:val="20"/>
                <w:lang w:eastAsia="ru-RU"/>
              </w:rPr>
              <w:t>48</w:t>
            </w:r>
          </w:p>
        </w:tc>
      </w:tr>
      <w:tr w:rsidR="00432028" w:rsidRPr="00326007" w14:paraId="106B3ADD"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4A500172" w14:textId="10B25D58" w:rsidR="00432028" w:rsidRPr="00326007" w:rsidRDefault="00432028" w:rsidP="0032600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курсовая работа</w:t>
            </w:r>
          </w:p>
        </w:tc>
        <w:tc>
          <w:tcPr>
            <w:tcW w:w="937" w:type="pct"/>
            <w:tcBorders>
              <w:top w:val="single" w:sz="6" w:space="0" w:color="000000"/>
              <w:left w:val="single" w:sz="6" w:space="0" w:color="000000"/>
              <w:bottom w:val="single" w:sz="4" w:space="0" w:color="auto"/>
              <w:right w:val="single" w:sz="6" w:space="0" w:color="000000"/>
            </w:tcBorders>
          </w:tcPr>
          <w:p w14:paraId="7A5455C4" w14:textId="78C1B4F5" w:rsidR="00432028" w:rsidRPr="00432028" w:rsidRDefault="00432028" w:rsidP="00326007">
            <w:pPr>
              <w:spacing w:after="0" w:line="240" w:lineRule="auto"/>
              <w:jc w:val="center"/>
              <w:rPr>
                <w:rFonts w:ascii="Times New Roman" w:eastAsia="Calibri" w:hAnsi="Times New Roman" w:cs="Times New Roman"/>
                <w:bCs/>
                <w:sz w:val="24"/>
                <w:szCs w:val="20"/>
                <w:lang w:eastAsia="ru-RU"/>
              </w:rPr>
            </w:pPr>
            <w:r w:rsidRPr="00432028">
              <w:rPr>
                <w:rFonts w:ascii="Times New Roman" w:eastAsia="Calibri" w:hAnsi="Times New Roman" w:cs="Times New Roman"/>
                <w:bCs/>
                <w:sz w:val="24"/>
                <w:szCs w:val="20"/>
                <w:lang w:eastAsia="ru-RU"/>
              </w:rPr>
              <w:t>16</w:t>
            </w:r>
          </w:p>
        </w:tc>
      </w:tr>
      <w:tr w:rsidR="00B20B5B" w:rsidRPr="00326007" w14:paraId="141971D9"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6A29936F" w14:textId="1F26D839" w:rsidR="00B20B5B" w:rsidRPr="00B20B5B" w:rsidRDefault="00B20B5B" w:rsidP="00326007">
            <w:pPr>
              <w:spacing w:after="0" w:line="240" w:lineRule="auto"/>
              <w:rPr>
                <w:rFonts w:ascii="Times New Roman" w:eastAsia="Calibri" w:hAnsi="Times New Roman" w:cs="Times New Roman"/>
                <w:b/>
                <w:bCs/>
                <w:sz w:val="24"/>
                <w:szCs w:val="24"/>
                <w:lang w:eastAsia="ru-RU"/>
              </w:rPr>
            </w:pPr>
            <w:r w:rsidRPr="00B20B5B">
              <w:rPr>
                <w:rFonts w:ascii="Times New Roman" w:eastAsia="Calibri" w:hAnsi="Times New Roman" w:cs="Times New Roman"/>
                <w:b/>
                <w:bCs/>
                <w:sz w:val="24"/>
                <w:szCs w:val="24"/>
                <w:lang w:eastAsia="ru-RU"/>
              </w:rPr>
              <w:t>консультации</w:t>
            </w:r>
          </w:p>
        </w:tc>
        <w:tc>
          <w:tcPr>
            <w:tcW w:w="937" w:type="pct"/>
            <w:tcBorders>
              <w:top w:val="single" w:sz="6" w:space="0" w:color="000000"/>
              <w:left w:val="single" w:sz="6" w:space="0" w:color="000000"/>
              <w:bottom w:val="single" w:sz="4" w:space="0" w:color="auto"/>
              <w:right w:val="single" w:sz="6" w:space="0" w:color="000000"/>
            </w:tcBorders>
          </w:tcPr>
          <w:p w14:paraId="580A0973" w14:textId="3041CE9C" w:rsidR="00B20B5B" w:rsidRPr="00B20B5B" w:rsidRDefault="00B20B5B" w:rsidP="00326007">
            <w:pPr>
              <w:spacing w:after="0" w:line="240" w:lineRule="auto"/>
              <w:jc w:val="center"/>
              <w:rPr>
                <w:rFonts w:ascii="Times New Roman" w:eastAsia="Calibri" w:hAnsi="Times New Roman" w:cs="Times New Roman"/>
                <w:b/>
                <w:bCs/>
                <w:sz w:val="24"/>
                <w:szCs w:val="20"/>
                <w:lang w:eastAsia="ru-RU"/>
              </w:rPr>
            </w:pPr>
            <w:r w:rsidRPr="00B20B5B">
              <w:rPr>
                <w:rFonts w:ascii="Times New Roman" w:eastAsia="Calibri" w:hAnsi="Times New Roman" w:cs="Times New Roman"/>
                <w:b/>
                <w:bCs/>
                <w:sz w:val="24"/>
                <w:szCs w:val="20"/>
                <w:lang w:eastAsia="ru-RU"/>
              </w:rPr>
              <w:t>4</w:t>
            </w:r>
          </w:p>
        </w:tc>
      </w:tr>
      <w:tr w:rsidR="00326007" w:rsidRPr="00326007" w14:paraId="0FCBC4AB"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2A591A66" w14:textId="075FF43F"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r w:rsidR="006768E6" w:rsidRPr="006768E6">
              <w:rPr>
                <w:rFonts w:ascii="Times New Roman" w:hAnsi="Times New Roman" w:cs="Times New Roman"/>
                <w:sz w:val="24"/>
              </w:rPr>
              <w:t>над</w:t>
            </w:r>
            <w:r w:rsidR="006768E6" w:rsidRPr="006768E6">
              <w:rPr>
                <w:rFonts w:ascii="Times New Roman" w:hAnsi="Times New Roman" w:cs="Times New Roman"/>
                <w:spacing w:val="-1"/>
                <w:sz w:val="24"/>
              </w:rPr>
              <w:t xml:space="preserve"> </w:t>
            </w:r>
            <w:r w:rsidR="006768E6" w:rsidRPr="006768E6">
              <w:rPr>
                <w:rFonts w:ascii="Times New Roman" w:hAnsi="Times New Roman" w:cs="Times New Roman"/>
                <w:sz w:val="24"/>
              </w:rPr>
              <w:t>курсовой работой</w:t>
            </w:r>
          </w:p>
        </w:tc>
        <w:tc>
          <w:tcPr>
            <w:tcW w:w="937" w:type="pct"/>
            <w:tcBorders>
              <w:top w:val="single" w:sz="4" w:space="0" w:color="auto"/>
              <w:left w:val="single" w:sz="6" w:space="0" w:color="000000"/>
              <w:bottom w:val="single" w:sz="6" w:space="0" w:color="000000"/>
              <w:right w:val="single" w:sz="6" w:space="0" w:color="000000"/>
            </w:tcBorders>
            <w:hideMark/>
          </w:tcPr>
          <w:p w14:paraId="3756962B" w14:textId="1728A4A6" w:rsidR="00326007" w:rsidRPr="00326007" w:rsidRDefault="00891486" w:rsidP="000C728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4</w:t>
            </w:r>
          </w:p>
        </w:tc>
      </w:tr>
      <w:tr w:rsidR="00326007" w:rsidRPr="00326007" w14:paraId="1BBA4DEE" w14:textId="7777777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17448DD2" w14:textId="39E43464" w:rsidR="00326007" w:rsidRPr="00326007" w:rsidRDefault="00326007" w:rsidP="00891486">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00432028">
              <w:rPr>
                <w:rFonts w:ascii="Times New Roman" w:eastAsia="Calibri" w:hAnsi="Times New Roman" w:cs="Times New Roman"/>
                <w:sz w:val="24"/>
                <w:szCs w:val="20"/>
                <w:lang w:eastAsia="ru-RU"/>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14:paraId="3C015F85" w14:textId="02A92323" w:rsidR="00326007" w:rsidRPr="00326007" w:rsidRDefault="00CD1843" w:rsidP="00326007">
            <w:pPr>
              <w:spacing w:after="0" w:line="240" w:lineRule="auto"/>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6</w:t>
            </w:r>
          </w:p>
        </w:tc>
      </w:tr>
    </w:tbl>
    <w:p w14:paraId="554C6A6B" w14:textId="77777777" w:rsidR="00326007" w:rsidRPr="00326007" w:rsidRDefault="00326007" w:rsidP="00326007">
      <w:pPr>
        <w:spacing w:after="0" w:line="276" w:lineRule="auto"/>
        <w:rPr>
          <w:rFonts w:ascii="Times New Roman" w:eastAsia="Calibri" w:hAnsi="Times New Roman" w:cs="Times New Roman"/>
          <w:sz w:val="24"/>
          <w:szCs w:val="24"/>
          <w:lang w:eastAsia="ru-RU"/>
        </w:rPr>
      </w:pPr>
    </w:p>
    <w:p w14:paraId="6F9B653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7878AE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5E7E314"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BFF7473"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2230EC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5F9FE0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293D679"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C9797C7"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EA6937E"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7753FB0"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819009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2390098"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FD8893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115773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F8C8B6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DCD7869"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E914DC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760B776"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46AF53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64F416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98C4218"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4D03F00"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14:paraId="4014DEA1" w14:textId="61C1B58C" w:rsidR="00326007" w:rsidRPr="00075EF6" w:rsidRDefault="00075EF6" w:rsidP="00075EF6">
      <w:pPr>
        <w:widowControl w:val="0"/>
        <w:tabs>
          <w:tab w:val="left" w:pos="593"/>
          <w:tab w:val="left" w:pos="13325"/>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Тематический план и содержание учебной дисциплины </w:t>
      </w:r>
    </w:p>
    <w:tbl>
      <w:tblPr>
        <w:tblW w:w="788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361"/>
        <w:gridCol w:w="199"/>
        <w:gridCol w:w="9357"/>
        <w:gridCol w:w="1704"/>
        <w:gridCol w:w="1692"/>
      </w:tblGrid>
      <w:tr w:rsidR="005C0B4C" w:rsidRPr="00EC206E" w14:paraId="66193D7B" w14:textId="77777777" w:rsidTr="00B20B5B">
        <w:trPr>
          <w:trHeight w:val="20"/>
          <w:tblHeader/>
        </w:trPr>
        <w:tc>
          <w:tcPr>
            <w:tcW w:w="719" w:type="pct"/>
            <w:vAlign w:val="center"/>
          </w:tcPr>
          <w:p w14:paraId="7BAD971C"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14:paraId="4D8AF818"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189" w:type="pct"/>
            <w:gridSpan w:val="3"/>
            <w:vAlign w:val="center"/>
          </w:tcPr>
          <w:p w14:paraId="675C9259"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r w:rsidRPr="00631467">
              <w:rPr>
                <w:rFonts w:ascii="Times New Roman" w:hAnsi="Times New Roman" w:cs="Times New Roman"/>
                <w:b/>
                <w:spacing w:val="1"/>
              </w:rPr>
              <w:t xml:space="preserve"> </w:t>
            </w:r>
            <w:r w:rsidRPr="00631467">
              <w:rPr>
                <w:rFonts w:ascii="Times New Roman" w:hAnsi="Times New Roman" w:cs="Times New Roman"/>
                <w:b/>
              </w:rPr>
              <w:t>самостоятельная</w:t>
            </w:r>
            <w:r w:rsidRPr="00631467">
              <w:rPr>
                <w:rFonts w:ascii="Times New Roman" w:hAnsi="Times New Roman" w:cs="Times New Roman"/>
                <w:b/>
                <w:spacing w:val="-2"/>
              </w:rPr>
              <w:t xml:space="preserve"> </w:t>
            </w:r>
            <w:r w:rsidRPr="00631467">
              <w:rPr>
                <w:rFonts w:ascii="Times New Roman" w:hAnsi="Times New Roman" w:cs="Times New Roman"/>
                <w:b/>
              </w:rPr>
              <w:t>работа</w:t>
            </w:r>
            <w:r w:rsidRPr="00631467">
              <w:rPr>
                <w:rFonts w:ascii="Times New Roman" w:hAnsi="Times New Roman" w:cs="Times New Roman"/>
                <w:b/>
                <w:spacing w:val="-4"/>
              </w:rPr>
              <w:t xml:space="preserve"> </w:t>
            </w:r>
            <w:r w:rsidRPr="00631467">
              <w:rPr>
                <w:rFonts w:ascii="Times New Roman" w:hAnsi="Times New Roman" w:cs="Times New Roman"/>
                <w:b/>
              </w:rPr>
              <w:t>обучающихся,</w:t>
            </w:r>
            <w:r w:rsidRPr="00631467">
              <w:rPr>
                <w:rFonts w:ascii="Times New Roman" w:hAnsi="Times New Roman" w:cs="Times New Roman"/>
                <w:b/>
                <w:spacing w:val="-1"/>
              </w:rPr>
              <w:t xml:space="preserve"> </w:t>
            </w:r>
            <w:r w:rsidRPr="00631467">
              <w:rPr>
                <w:rFonts w:ascii="Times New Roman" w:hAnsi="Times New Roman" w:cs="Times New Roman"/>
                <w:b/>
              </w:rPr>
              <w:t>курсовая</w:t>
            </w:r>
            <w:r w:rsidRPr="00631467">
              <w:rPr>
                <w:rFonts w:ascii="Times New Roman" w:hAnsi="Times New Roman" w:cs="Times New Roman"/>
                <w:b/>
                <w:spacing w:val="-4"/>
              </w:rPr>
              <w:t xml:space="preserve"> </w:t>
            </w:r>
            <w:r w:rsidRPr="00631467">
              <w:rPr>
                <w:rFonts w:ascii="Times New Roman" w:hAnsi="Times New Roman" w:cs="Times New Roman"/>
                <w:b/>
              </w:rPr>
              <w:t>работа</w:t>
            </w:r>
            <w:r w:rsidRPr="00631467">
              <w:rPr>
                <w:rFonts w:ascii="Times New Roman" w:hAnsi="Times New Roman" w:cs="Times New Roman"/>
                <w:b/>
                <w:spacing w:val="-1"/>
              </w:rPr>
              <w:t xml:space="preserve"> </w:t>
            </w:r>
            <w:r w:rsidRPr="00631467">
              <w:rPr>
                <w:rFonts w:ascii="Times New Roman" w:hAnsi="Times New Roman" w:cs="Times New Roman"/>
                <w:b/>
              </w:rPr>
              <w:t>(проект)</w:t>
            </w:r>
          </w:p>
        </w:tc>
        <w:tc>
          <w:tcPr>
            <w:tcW w:w="548" w:type="pct"/>
            <w:vAlign w:val="center"/>
          </w:tcPr>
          <w:p w14:paraId="6567542B"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4" w:type="pct"/>
          </w:tcPr>
          <w:p w14:paraId="4814EEC8" w14:textId="77777777" w:rsidR="005C0B4C" w:rsidRPr="00631467" w:rsidRDefault="005C0B4C" w:rsidP="001615CA">
            <w:pPr>
              <w:pStyle w:val="ab"/>
              <w:jc w:val="center"/>
              <w:rPr>
                <w:b/>
                <w:sz w:val="22"/>
                <w:szCs w:val="22"/>
              </w:rPr>
            </w:pPr>
            <w:r w:rsidRPr="00631467">
              <w:rPr>
                <w:b/>
                <w:sz w:val="22"/>
                <w:szCs w:val="22"/>
              </w:rPr>
              <w:t>Коды формируемых компетенций</w:t>
            </w:r>
          </w:p>
        </w:tc>
      </w:tr>
      <w:tr w:rsidR="00EC206E" w:rsidRPr="00EC206E" w14:paraId="4327BF1D" w14:textId="77777777" w:rsidTr="00B20B5B">
        <w:trPr>
          <w:trHeight w:val="20"/>
        </w:trPr>
        <w:tc>
          <w:tcPr>
            <w:tcW w:w="719" w:type="pct"/>
          </w:tcPr>
          <w:p w14:paraId="715874D1" w14:textId="77777777"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189" w:type="pct"/>
            <w:gridSpan w:val="3"/>
          </w:tcPr>
          <w:p w14:paraId="69866DA9" w14:textId="77777777"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48" w:type="pct"/>
          </w:tcPr>
          <w:p w14:paraId="6529D06C" w14:textId="77777777"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4" w:type="pct"/>
          </w:tcPr>
          <w:p w14:paraId="102DABE2" w14:textId="77777777"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14:paraId="2E2A391D" w14:textId="77777777" w:rsidTr="00B20B5B">
        <w:trPr>
          <w:trHeight w:val="149"/>
        </w:trPr>
        <w:tc>
          <w:tcPr>
            <w:tcW w:w="3908" w:type="pct"/>
            <w:gridSpan w:val="4"/>
            <w:vAlign w:val="center"/>
          </w:tcPr>
          <w:p w14:paraId="66DB9659" w14:textId="5D20BBA4" w:rsidR="005C0B4C" w:rsidRPr="00E1790E" w:rsidRDefault="005C0B4C" w:rsidP="00EE7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C206E">
              <w:rPr>
                <w:rFonts w:ascii="Times New Roman" w:eastAsia="Times New Roman" w:hAnsi="Times New Roman" w:cs="Arial"/>
                <w:b/>
                <w:bCs/>
                <w:sz w:val="24"/>
                <w:szCs w:val="24"/>
                <w:lang w:eastAsia="ru-RU"/>
              </w:rPr>
              <w:t>Раздел 1</w:t>
            </w:r>
            <w:r>
              <w:rPr>
                <w:rFonts w:ascii="Times New Roman" w:eastAsia="Times New Roman" w:hAnsi="Times New Roman" w:cs="Arial"/>
                <w:b/>
                <w:bCs/>
                <w:sz w:val="24"/>
                <w:szCs w:val="24"/>
                <w:lang w:eastAsia="ru-RU"/>
              </w:rPr>
              <w:t xml:space="preserve"> </w:t>
            </w:r>
            <w:r w:rsidR="00EE74AF">
              <w:rPr>
                <w:rFonts w:ascii="Times New Roman" w:hAnsi="Times New Roman"/>
                <w:b/>
                <w:bCs/>
                <w:sz w:val="24"/>
                <w:szCs w:val="24"/>
                <w:lang w:eastAsia="ar-SA"/>
              </w:rPr>
              <w:t>Общие положения гражданского права</w:t>
            </w:r>
          </w:p>
        </w:tc>
        <w:tc>
          <w:tcPr>
            <w:tcW w:w="548" w:type="pct"/>
            <w:vAlign w:val="center"/>
          </w:tcPr>
          <w:p w14:paraId="1123B3DE" w14:textId="547B41FE" w:rsidR="005C0B4C" w:rsidRPr="00EC206E" w:rsidRDefault="00CD1843" w:rsidP="00EC206E">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32/18</w:t>
            </w:r>
          </w:p>
        </w:tc>
        <w:tc>
          <w:tcPr>
            <w:tcW w:w="544" w:type="pct"/>
            <w:vAlign w:val="center"/>
          </w:tcPr>
          <w:p w14:paraId="21B815D4" w14:textId="77777777"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B33303" w:rsidRPr="00EC206E" w14:paraId="0650E55C" w14:textId="77777777" w:rsidTr="00B20B5B">
        <w:trPr>
          <w:trHeight w:val="20"/>
        </w:trPr>
        <w:tc>
          <w:tcPr>
            <w:tcW w:w="719" w:type="pct"/>
            <w:vMerge w:val="restart"/>
          </w:tcPr>
          <w:p w14:paraId="24DDD1DF" w14:textId="77777777" w:rsidR="00B33303" w:rsidRPr="00EC206E" w:rsidRDefault="00B33303" w:rsidP="005C0B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14:paraId="621BF307" w14:textId="77777777" w:rsidR="00EE74AF" w:rsidRDefault="00EE74AF" w:rsidP="00EE74AF">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Понятие гражданского права как </w:t>
            </w:r>
          </w:p>
          <w:p w14:paraId="2F4A20FD" w14:textId="654746A2" w:rsidR="00B33303" w:rsidRPr="00EC206E" w:rsidRDefault="00EE74AF" w:rsidP="00EE74AF">
            <w:pPr>
              <w:spacing w:after="0" w:line="240" w:lineRule="auto"/>
              <w:jc w:val="center"/>
              <w:rPr>
                <w:rFonts w:ascii="Times New Roman" w:eastAsia="Times New Roman" w:hAnsi="Times New Roman" w:cs="Arial"/>
                <w:b/>
                <w:bCs/>
                <w:sz w:val="24"/>
                <w:szCs w:val="24"/>
                <w:lang w:eastAsia="ru-RU"/>
              </w:rPr>
            </w:pPr>
            <w:r>
              <w:rPr>
                <w:rFonts w:ascii="Times New Roman" w:eastAsia="Calibri" w:hAnsi="Times New Roman"/>
                <w:b/>
                <w:sz w:val="24"/>
                <w:szCs w:val="24"/>
                <w:lang w:eastAsia="ar-SA"/>
              </w:rPr>
              <w:t>отрасли права</w:t>
            </w:r>
          </w:p>
        </w:tc>
        <w:tc>
          <w:tcPr>
            <w:tcW w:w="3189" w:type="pct"/>
            <w:gridSpan w:val="3"/>
            <w:vAlign w:val="center"/>
          </w:tcPr>
          <w:p w14:paraId="49E05A75" w14:textId="77777777" w:rsidR="00B33303" w:rsidRPr="00DA70A2" w:rsidRDefault="00B33303"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bCs/>
                <w:sz w:val="24"/>
                <w:szCs w:val="24"/>
              </w:rPr>
              <w:t xml:space="preserve"> </w:t>
            </w:r>
          </w:p>
        </w:tc>
        <w:tc>
          <w:tcPr>
            <w:tcW w:w="548" w:type="pct"/>
            <w:vAlign w:val="center"/>
          </w:tcPr>
          <w:p w14:paraId="3EFB1E75" w14:textId="08B818D1" w:rsidR="00B33303" w:rsidRPr="004B2807" w:rsidRDefault="007D59DB" w:rsidP="00EC206E">
            <w:pPr>
              <w:suppressAutoHyphens/>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iCs/>
                <w:sz w:val="24"/>
                <w:szCs w:val="24"/>
                <w:lang w:eastAsia="ru-RU"/>
              </w:rPr>
              <w:t>2</w:t>
            </w:r>
          </w:p>
        </w:tc>
        <w:tc>
          <w:tcPr>
            <w:tcW w:w="544" w:type="pct"/>
            <w:vMerge w:val="restart"/>
            <w:vAlign w:val="center"/>
          </w:tcPr>
          <w:p w14:paraId="7D0DA4A6"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5ABFACB1" w14:textId="0F726F0A" w:rsidR="00B33303" w:rsidRPr="00EC206E" w:rsidRDefault="00CA6DE3" w:rsidP="00CA6DE3">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Calibri" w:hAnsi="Times New Roman"/>
                <w:sz w:val="24"/>
                <w:szCs w:val="24"/>
                <w:lang w:eastAsia="ar-SA"/>
              </w:rPr>
              <w:t>ПК 1.1</w:t>
            </w:r>
          </w:p>
        </w:tc>
      </w:tr>
      <w:tr w:rsidR="00B33303" w:rsidRPr="00EC206E" w14:paraId="6475540A" w14:textId="77777777" w:rsidTr="00B20B5B">
        <w:trPr>
          <w:trHeight w:val="300"/>
        </w:trPr>
        <w:tc>
          <w:tcPr>
            <w:tcW w:w="719" w:type="pct"/>
            <w:vMerge/>
          </w:tcPr>
          <w:p w14:paraId="687BB2D7" w14:textId="77777777" w:rsidR="00B33303" w:rsidRPr="00EC206E" w:rsidRDefault="00B33303" w:rsidP="00EC206E">
            <w:pPr>
              <w:spacing w:after="0" w:line="240" w:lineRule="auto"/>
              <w:jc w:val="center"/>
              <w:rPr>
                <w:rFonts w:ascii="Times New Roman" w:eastAsia="Times New Roman" w:hAnsi="Times New Roman" w:cs="Times New Roman"/>
                <w:sz w:val="24"/>
                <w:szCs w:val="24"/>
                <w:lang w:eastAsia="ru-RU"/>
              </w:rPr>
            </w:pPr>
          </w:p>
        </w:tc>
        <w:tc>
          <w:tcPr>
            <w:tcW w:w="116" w:type="pct"/>
          </w:tcPr>
          <w:p w14:paraId="6C88D9B0" w14:textId="77777777" w:rsidR="00B33303" w:rsidRPr="005C0B4C" w:rsidRDefault="00B33303"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73" w:type="pct"/>
            <w:gridSpan w:val="2"/>
          </w:tcPr>
          <w:p w14:paraId="2E1B069B" w14:textId="29824A95"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Понятие частного права. Гражданское </w:t>
            </w:r>
            <w:r w:rsidR="00CD1843">
              <w:rPr>
                <w:rFonts w:ascii="Times New Roman" w:eastAsia="Calibri" w:hAnsi="Times New Roman"/>
                <w:sz w:val="24"/>
                <w:szCs w:val="24"/>
                <w:lang w:eastAsia="ar-SA"/>
              </w:rPr>
              <w:t>право,</w:t>
            </w:r>
            <w:r>
              <w:rPr>
                <w:rFonts w:ascii="Times New Roman" w:eastAsia="Calibri" w:hAnsi="Times New Roman"/>
                <w:sz w:val="24"/>
                <w:szCs w:val="24"/>
                <w:lang w:eastAsia="ar-SA"/>
              </w:rPr>
              <w:t xml:space="preserve"> как отрасль частного права.</w:t>
            </w:r>
          </w:p>
          <w:p w14:paraId="5DD936FB"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Предмет и метод гражданского права.</w:t>
            </w:r>
          </w:p>
          <w:p w14:paraId="711F30BE"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Функции и принципы гражданского права. </w:t>
            </w:r>
          </w:p>
          <w:p w14:paraId="549DE900"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Система гражданского права. Подотрасли и институты гражданского права.</w:t>
            </w:r>
          </w:p>
          <w:p w14:paraId="49008821"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система источников гражданского права.</w:t>
            </w:r>
          </w:p>
          <w:p w14:paraId="34733FBE"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Действие норм гражданского права во времени, в пространстве и по кругу лиц. </w:t>
            </w:r>
          </w:p>
          <w:p w14:paraId="1C8884CD" w14:textId="44612920" w:rsidR="00B33303" w:rsidRPr="00EC206E" w:rsidRDefault="00EE74AF" w:rsidP="00EE74AF">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sz w:val="24"/>
                <w:szCs w:val="24"/>
                <w:lang w:eastAsia="ar-SA"/>
              </w:rPr>
              <w:t>Применение аналогии в гражданском праве.</w:t>
            </w:r>
          </w:p>
        </w:tc>
        <w:tc>
          <w:tcPr>
            <w:tcW w:w="548" w:type="pct"/>
            <w:vAlign w:val="center"/>
          </w:tcPr>
          <w:p w14:paraId="3C5B7DD8" w14:textId="22E68EDD" w:rsidR="00B33303" w:rsidRPr="007D59DB" w:rsidRDefault="00B33303" w:rsidP="00EC206E">
            <w:pPr>
              <w:suppressAutoHyphens/>
              <w:spacing w:after="0" w:line="240" w:lineRule="auto"/>
              <w:jc w:val="center"/>
              <w:rPr>
                <w:rFonts w:ascii="Times New Roman" w:eastAsia="Times New Roman" w:hAnsi="Times New Roman" w:cs="Times New Roman"/>
                <w:bCs/>
                <w:iCs/>
                <w:sz w:val="24"/>
                <w:szCs w:val="24"/>
                <w:lang w:eastAsia="ru-RU"/>
              </w:rPr>
            </w:pPr>
            <w:r w:rsidRPr="007D59DB">
              <w:rPr>
                <w:rFonts w:ascii="Times New Roman" w:eastAsia="Times New Roman" w:hAnsi="Times New Roman" w:cs="Times New Roman"/>
                <w:bCs/>
                <w:iCs/>
                <w:sz w:val="24"/>
                <w:szCs w:val="24"/>
                <w:lang w:eastAsia="ru-RU"/>
              </w:rPr>
              <w:t>2</w:t>
            </w:r>
          </w:p>
        </w:tc>
        <w:tc>
          <w:tcPr>
            <w:tcW w:w="544" w:type="pct"/>
            <w:vMerge/>
            <w:vAlign w:val="center"/>
          </w:tcPr>
          <w:p w14:paraId="1CF7AB5A" w14:textId="77777777" w:rsidR="00B33303" w:rsidRPr="00F2102F" w:rsidRDefault="00B33303"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7BF92803" w14:textId="77777777" w:rsidTr="00B20B5B">
        <w:trPr>
          <w:trHeight w:val="162"/>
        </w:trPr>
        <w:tc>
          <w:tcPr>
            <w:tcW w:w="719" w:type="pct"/>
            <w:vMerge w:val="restart"/>
          </w:tcPr>
          <w:p w14:paraId="0425F441" w14:textId="77777777" w:rsidR="00B33303" w:rsidRPr="00EC206E" w:rsidRDefault="00B33303"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Тема 1.2</w:t>
            </w:r>
          </w:p>
          <w:p w14:paraId="3F181550" w14:textId="16A3F9DF" w:rsidR="00B33303" w:rsidRPr="00EC206E" w:rsidRDefault="00EE74AF" w:rsidP="00EC206E">
            <w:pPr>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b/>
                <w:sz w:val="24"/>
                <w:szCs w:val="24"/>
                <w:lang w:eastAsia="ar-SA"/>
              </w:rPr>
              <w:t>Гражданские правоотношения</w:t>
            </w:r>
          </w:p>
        </w:tc>
        <w:tc>
          <w:tcPr>
            <w:tcW w:w="3189" w:type="pct"/>
            <w:gridSpan w:val="3"/>
          </w:tcPr>
          <w:p w14:paraId="19F684A4" w14:textId="77777777" w:rsidR="00B33303" w:rsidRPr="001A06E9" w:rsidRDefault="00B33303" w:rsidP="001A06E9">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r w:rsidRPr="001A06E9">
              <w:rPr>
                <w:rFonts w:ascii="Times New Roman" w:hAnsi="Times New Roman" w:cs="Times New Roman"/>
                <w:b/>
              </w:rPr>
              <w:t xml:space="preserve"> </w:t>
            </w:r>
          </w:p>
        </w:tc>
        <w:tc>
          <w:tcPr>
            <w:tcW w:w="548" w:type="pct"/>
            <w:vAlign w:val="center"/>
          </w:tcPr>
          <w:p w14:paraId="214B549B" w14:textId="3F5B08CD" w:rsidR="00B33303" w:rsidRDefault="007D59DB"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2</w:t>
            </w:r>
          </w:p>
        </w:tc>
        <w:tc>
          <w:tcPr>
            <w:tcW w:w="544" w:type="pct"/>
            <w:vMerge w:val="restart"/>
            <w:vAlign w:val="center"/>
          </w:tcPr>
          <w:p w14:paraId="6DA0F15F"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3DBC4D95" w14:textId="5258C3CB" w:rsidR="00B33303" w:rsidRPr="000976FC" w:rsidRDefault="00CA6DE3" w:rsidP="00CA6DE3">
            <w:pPr>
              <w:keepNext/>
              <w:spacing w:after="0"/>
              <w:jc w:val="center"/>
              <w:rPr>
                <w:rFonts w:ascii="Times New Roman" w:hAnsi="Times New Roman"/>
                <w:sz w:val="24"/>
                <w:szCs w:val="24"/>
                <w:lang w:eastAsia="ar-SA"/>
              </w:rPr>
            </w:pPr>
            <w:r>
              <w:rPr>
                <w:rFonts w:ascii="Times New Roman" w:eastAsia="Calibri" w:hAnsi="Times New Roman"/>
                <w:sz w:val="24"/>
                <w:szCs w:val="24"/>
                <w:lang w:eastAsia="ar-SA"/>
              </w:rPr>
              <w:t>ПК 1.1</w:t>
            </w:r>
          </w:p>
        </w:tc>
      </w:tr>
      <w:tr w:rsidR="00B33303" w:rsidRPr="00EC206E" w14:paraId="07EA1791" w14:textId="77777777" w:rsidTr="00B20B5B">
        <w:trPr>
          <w:trHeight w:val="444"/>
        </w:trPr>
        <w:tc>
          <w:tcPr>
            <w:tcW w:w="719" w:type="pct"/>
            <w:vMerge/>
          </w:tcPr>
          <w:p w14:paraId="208107F5" w14:textId="77777777" w:rsidR="00B33303" w:rsidRPr="00EC206E" w:rsidRDefault="00B33303" w:rsidP="00EC206E">
            <w:pPr>
              <w:spacing w:after="0" w:line="240" w:lineRule="auto"/>
              <w:jc w:val="center"/>
              <w:rPr>
                <w:rFonts w:ascii="Times New Roman" w:eastAsia="Times New Roman" w:hAnsi="Times New Roman" w:cs="Times New Roman"/>
                <w:sz w:val="24"/>
                <w:szCs w:val="24"/>
                <w:lang w:eastAsia="ru-RU"/>
              </w:rPr>
            </w:pPr>
          </w:p>
        </w:tc>
        <w:tc>
          <w:tcPr>
            <w:tcW w:w="180" w:type="pct"/>
            <w:gridSpan w:val="2"/>
          </w:tcPr>
          <w:p w14:paraId="111B0811" w14:textId="77777777" w:rsidR="00B33303" w:rsidRPr="00EC206E" w:rsidRDefault="00B33303"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vAlign w:val="bottom"/>
          </w:tcPr>
          <w:p w14:paraId="6E9A9DBE"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элементы гражданского правоотношения.</w:t>
            </w:r>
          </w:p>
          <w:p w14:paraId="3CA26F0B" w14:textId="77777777" w:rsidR="00EE74AF" w:rsidRDefault="00EE74AF" w:rsidP="00EE74AF">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Субъекты и объекты гражданских правоотношений.</w:t>
            </w:r>
          </w:p>
          <w:p w14:paraId="05CAD14B" w14:textId="3E8ADDED" w:rsidR="00B33303" w:rsidRPr="00EC206E" w:rsidRDefault="00EE74AF" w:rsidP="00EE74AF">
            <w:pPr>
              <w:spacing w:after="0" w:line="240" w:lineRule="auto"/>
              <w:rPr>
                <w:rFonts w:ascii="Times New Roman" w:eastAsia="Times New Roman" w:hAnsi="Times New Roman" w:cs="Times New Roman"/>
                <w:b/>
                <w:iCs/>
                <w:sz w:val="24"/>
                <w:szCs w:val="24"/>
                <w:lang w:eastAsia="ru-RU"/>
              </w:rPr>
            </w:pPr>
            <w:r>
              <w:rPr>
                <w:rFonts w:ascii="Times New Roman" w:eastAsia="Calibri" w:hAnsi="Times New Roman"/>
                <w:sz w:val="24"/>
                <w:szCs w:val="24"/>
                <w:lang w:eastAsia="ar-SA"/>
              </w:rPr>
              <w:t>Виды гражданских правоотношений.</w:t>
            </w:r>
          </w:p>
        </w:tc>
        <w:tc>
          <w:tcPr>
            <w:tcW w:w="548" w:type="pct"/>
            <w:vAlign w:val="center"/>
          </w:tcPr>
          <w:p w14:paraId="50CBD8A0" w14:textId="5A33E23C" w:rsidR="00B33303" w:rsidRPr="008C6BFC" w:rsidRDefault="003F12E5"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4" w:type="pct"/>
            <w:vMerge/>
            <w:vAlign w:val="center"/>
          </w:tcPr>
          <w:p w14:paraId="37425CAD" w14:textId="77777777" w:rsidR="00B33303" w:rsidRPr="00F2102F" w:rsidRDefault="00B33303"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542F5945" w14:textId="77777777" w:rsidTr="00B20B5B">
        <w:trPr>
          <w:trHeight w:val="216"/>
        </w:trPr>
        <w:tc>
          <w:tcPr>
            <w:tcW w:w="719" w:type="pct"/>
            <w:vMerge w:val="restart"/>
          </w:tcPr>
          <w:p w14:paraId="0422AE2F" w14:textId="77777777" w:rsidR="00976185" w:rsidRPr="00EC206E" w:rsidRDefault="00976185"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Тема 1.3</w:t>
            </w:r>
          </w:p>
          <w:p w14:paraId="4180E4AA" w14:textId="6A712F9E" w:rsidR="00976185" w:rsidRPr="00EC206E" w:rsidRDefault="00976185" w:rsidP="00EC206E">
            <w:pPr>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b/>
                <w:sz w:val="24"/>
                <w:szCs w:val="24"/>
                <w:lang w:eastAsia="ar-SA"/>
              </w:rPr>
              <w:t>Субъекты гражданских правоотношений</w:t>
            </w:r>
          </w:p>
        </w:tc>
        <w:tc>
          <w:tcPr>
            <w:tcW w:w="3189" w:type="pct"/>
            <w:gridSpan w:val="3"/>
          </w:tcPr>
          <w:p w14:paraId="08D13251" w14:textId="77777777" w:rsidR="00976185" w:rsidRPr="00DA70A2" w:rsidRDefault="00976185" w:rsidP="005C0B4C">
            <w:pPr>
              <w:spacing w:after="0" w:line="240" w:lineRule="auto"/>
              <w:rPr>
                <w:rFonts w:ascii="Times New Roman" w:hAnsi="Times New Roman" w:cs="Times New Roman"/>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sz w:val="24"/>
                <w:szCs w:val="24"/>
              </w:rPr>
              <w:t xml:space="preserve"> </w:t>
            </w:r>
          </w:p>
        </w:tc>
        <w:tc>
          <w:tcPr>
            <w:tcW w:w="548" w:type="pct"/>
            <w:vAlign w:val="center"/>
          </w:tcPr>
          <w:p w14:paraId="5C83F7C2" w14:textId="2C2CB0DE" w:rsidR="007D59DB" w:rsidRDefault="007D59DB" w:rsidP="007D59D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10/8</w:t>
            </w:r>
          </w:p>
        </w:tc>
        <w:tc>
          <w:tcPr>
            <w:tcW w:w="544" w:type="pct"/>
            <w:vMerge w:val="restart"/>
            <w:vAlign w:val="center"/>
          </w:tcPr>
          <w:p w14:paraId="634ADA8A"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49AEC9B5"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17CFBF8"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457C7F60" w14:textId="21876C1A" w:rsidR="00976185" w:rsidRPr="00DA70A2" w:rsidRDefault="00976185" w:rsidP="00CA6DE3">
            <w:pPr>
              <w:suppressAutoHyphens/>
              <w:spacing w:after="0" w:line="240" w:lineRule="auto"/>
              <w:jc w:val="center"/>
              <w:rPr>
                <w:rFonts w:ascii="Times New Roman" w:hAnsi="Times New Roman" w:cs="Times New Roman"/>
                <w:iCs/>
                <w:sz w:val="24"/>
                <w:szCs w:val="24"/>
              </w:rPr>
            </w:pPr>
          </w:p>
        </w:tc>
      </w:tr>
      <w:tr w:rsidR="00976185" w:rsidRPr="00EC206E" w14:paraId="53986908" w14:textId="77777777" w:rsidTr="00B20B5B">
        <w:trPr>
          <w:trHeight w:val="135"/>
        </w:trPr>
        <w:tc>
          <w:tcPr>
            <w:tcW w:w="719" w:type="pct"/>
            <w:vMerge/>
            <w:shd w:val="clear" w:color="auto" w:fill="auto"/>
          </w:tcPr>
          <w:p w14:paraId="37808C46"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59923BF6" w14:textId="77777777" w:rsidR="00976185" w:rsidRPr="00EC206E"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2ADBBA5E" w14:textId="1552498B" w:rsidR="00976185" w:rsidRPr="00EC206E" w:rsidRDefault="00976185" w:rsidP="00E1790E">
            <w:pPr>
              <w:spacing w:after="0" w:line="240" w:lineRule="auto"/>
              <w:jc w:val="both"/>
              <w:rPr>
                <w:rFonts w:ascii="Times New Roman" w:eastAsia="Times New Roman" w:hAnsi="Times New Roman" w:cs="Times New Roman"/>
                <w:b/>
                <w:iCs/>
                <w:sz w:val="24"/>
                <w:szCs w:val="24"/>
                <w:lang w:eastAsia="ru-RU"/>
              </w:rPr>
            </w:pPr>
            <w:r>
              <w:rPr>
                <w:rFonts w:ascii="Times New Roman" w:eastAsia="Calibri" w:hAnsi="Times New Roman"/>
                <w:sz w:val="24"/>
                <w:szCs w:val="24"/>
                <w:lang w:eastAsia="ar-SA"/>
              </w:rPr>
              <w:t>Граждане (физические лица) как субъекты гражданских правоотношений.</w:t>
            </w:r>
          </w:p>
        </w:tc>
        <w:tc>
          <w:tcPr>
            <w:tcW w:w="548" w:type="pct"/>
            <w:vMerge w:val="restart"/>
            <w:vAlign w:val="center"/>
          </w:tcPr>
          <w:p w14:paraId="4A897B78" w14:textId="5F8F9075" w:rsidR="00976185" w:rsidRPr="000710C3"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4" w:type="pct"/>
            <w:vMerge/>
            <w:vAlign w:val="center"/>
          </w:tcPr>
          <w:p w14:paraId="175283D6"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2991518A" w14:textId="77777777" w:rsidTr="00B20B5B">
        <w:trPr>
          <w:trHeight w:val="135"/>
        </w:trPr>
        <w:tc>
          <w:tcPr>
            <w:tcW w:w="719" w:type="pct"/>
            <w:vMerge/>
            <w:shd w:val="clear" w:color="auto" w:fill="auto"/>
          </w:tcPr>
          <w:p w14:paraId="72F1833C"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36449500" w14:textId="537D4718"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0014F2C0" w14:textId="6379AD19" w:rsidR="00976185" w:rsidRPr="00E1790E" w:rsidRDefault="00976185" w:rsidP="00E1790E">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Понятие и признаки юридического лица. Виды юридических лиц. Филиалы и представительства.</w:t>
            </w:r>
          </w:p>
        </w:tc>
        <w:tc>
          <w:tcPr>
            <w:tcW w:w="548" w:type="pct"/>
            <w:vMerge/>
            <w:vAlign w:val="center"/>
          </w:tcPr>
          <w:p w14:paraId="3EB169BF" w14:textId="77777777" w:rsidR="00976185" w:rsidRDefault="00976185"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4" w:type="pct"/>
            <w:vMerge/>
            <w:vAlign w:val="center"/>
          </w:tcPr>
          <w:p w14:paraId="37328E7E"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72CB2B9E" w14:textId="77777777" w:rsidTr="00B20B5B">
        <w:trPr>
          <w:trHeight w:val="135"/>
        </w:trPr>
        <w:tc>
          <w:tcPr>
            <w:tcW w:w="719" w:type="pct"/>
            <w:vMerge/>
            <w:shd w:val="clear" w:color="auto" w:fill="auto"/>
          </w:tcPr>
          <w:p w14:paraId="4F0F72A3"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1EADAC7C" w14:textId="566292A3"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07BEDFA7" w14:textId="061288E8" w:rsidR="00976185" w:rsidRPr="00E1790E" w:rsidRDefault="00976185" w:rsidP="00E1790E">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Создание юридических лиц (способы, порядок). Реорганизация юридических лиц. Ликвидация юридических лиц.</w:t>
            </w:r>
          </w:p>
        </w:tc>
        <w:tc>
          <w:tcPr>
            <w:tcW w:w="548" w:type="pct"/>
            <w:vMerge/>
            <w:vAlign w:val="center"/>
          </w:tcPr>
          <w:p w14:paraId="4096AB89" w14:textId="77777777" w:rsidR="00976185" w:rsidRDefault="00976185"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4" w:type="pct"/>
            <w:vMerge/>
            <w:vAlign w:val="center"/>
          </w:tcPr>
          <w:p w14:paraId="6F3F8481"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664635CD" w14:textId="77777777" w:rsidTr="00B20B5B">
        <w:trPr>
          <w:trHeight w:val="135"/>
        </w:trPr>
        <w:tc>
          <w:tcPr>
            <w:tcW w:w="719" w:type="pct"/>
            <w:vMerge/>
            <w:shd w:val="clear" w:color="auto" w:fill="auto"/>
          </w:tcPr>
          <w:p w14:paraId="136C4E22"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3CFE2F77" w14:textId="68D189FF"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7E6FBC26" w14:textId="07AF081F" w:rsidR="00976185" w:rsidRPr="00E1790E" w:rsidRDefault="00976185" w:rsidP="00E1790E">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Характеристика коммерческих организаций.</w:t>
            </w:r>
          </w:p>
        </w:tc>
        <w:tc>
          <w:tcPr>
            <w:tcW w:w="548" w:type="pct"/>
            <w:vMerge/>
            <w:vAlign w:val="center"/>
          </w:tcPr>
          <w:p w14:paraId="1F91E86E" w14:textId="77777777" w:rsidR="00976185" w:rsidRDefault="00976185"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4" w:type="pct"/>
            <w:vMerge/>
            <w:vAlign w:val="center"/>
          </w:tcPr>
          <w:p w14:paraId="3B8E89B8"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01DEAE1C" w14:textId="77777777" w:rsidTr="00B20B5B">
        <w:trPr>
          <w:trHeight w:val="135"/>
        </w:trPr>
        <w:tc>
          <w:tcPr>
            <w:tcW w:w="719" w:type="pct"/>
            <w:vMerge/>
            <w:shd w:val="clear" w:color="auto" w:fill="auto"/>
          </w:tcPr>
          <w:p w14:paraId="77E4C4BE"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1E5C9207" w14:textId="755F97CD"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605AEAB0" w14:textId="4AE2A807" w:rsidR="00976185" w:rsidRDefault="00976185" w:rsidP="00E1790E">
            <w:pPr>
              <w:spacing w:after="0" w:line="240" w:lineRule="auto"/>
              <w:jc w:val="both"/>
              <w:rPr>
                <w:rFonts w:ascii="Times New Roman" w:hAnsi="Times New Roman"/>
                <w:sz w:val="24"/>
                <w:szCs w:val="24"/>
                <w:lang w:eastAsia="ar-SA"/>
              </w:rPr>
            </w:pPr>
            <w:r>
              <w:rPr>
                <w:rFonts w:ascii="Times New Roman" w:eastAsia="Calibri" w:hAnsi="Times New Roman"/>
                <w:sz w:val="24"/>
                <w:szCs w:val="24"/>
                <w:lang w:eastAsia="ar-SA"/>
              </w:rPr>
              <w:t>Характеристика некоммерческих организаций.</w:t>
            </w:r>
          </w:p>
        </w:tc>
        <w:tc>
          <w:tcPr>
            <w:tcW w:w="548" w:type="pct"/>
            <w:vMerge/>
            <w:vAlign w:val="center"/>
          </w:tcPr>
          <w:p w14:paraId="1AEA3B1B" w14:textId="77777777" w:rsidR="00976185" w:rsidRDefault="00976185"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4" w:type="pct"/>
            <w:vMerge/>
            <w:vAlign w:val="center"/>
          </w:tcPr>
          <w:p w14:paraId="26EA3421"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4C7536FD" w14:textId="77777777" w:rsidTr="00B20B5B">
        <w:trPr>
          <w:trHeight w:val="135"/>
        </w:trPr>
        <w:tc>
          <w:tcPr>
            <w:tcW w:w="719" w:type="pct"/>
            <w:vMerge/>
            <w:shd w:val="clear" w:color="auto" w:fill="auto"/>
          </w:tcPr>
          <w:p w14:paraId="57415F8D"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01FB89D4" w14:textId="55874C11"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29E3492F" w14:textId="1F531B5B" w:rsidR="00976185" w:rsidRDefault="00976185" w:rsidP="00E1790E">
            <w:pPr>
              <w:spacing w:after="0" w:line="240" w:lineRule="auto"/>
              <w:jc w:val="both"/>
              <w:rPr>
                <w:rFonts w:ascii="Times New Roman" w:hAnsi="Times New Roman"/>
                <w:sz w:val="24"/>
                <w:szCs w:val="24"/>
                <w:lang w:eastAsia="ar-SA"/>
              </w:rPr>
            </w:pPr>
            <w:r>
              <w:rPr>
                <w:rFonts w:ascii="Times New Roman" w:eastAsia="Calibri" w:hAnsi="Times New Roman"/>
                <w:sz w:val="24"/>
                <w:szCs w:val="24"/>
                <w:lang w:eastAsia="ar-SA"/>
              </w:rPr>
              <w:t>Государство и иные публично-правовые образования.</w:t>
            </w:r>
          </w:p>
        </w:tc>
        <w:tc>
          <w:tcPr>
            <w:tcW w:w="548" w:type="pct"/>
            <w:vMerge/>
            <w:vAlign w:val="center"/>
          </w:tcPr>
          <w:p w14:paraId="0F7B4847" w14:textId="77777777" w:rsidR="00976185" w:rsidRDefault="00976185"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4" w:type="pct"/>
            <w:vMerge/>
            <w:vAlign w:val="center"/>
          </w:tcPr>
          <w:p w14:paraId="079078C1"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0A1BB62A" w14:textId="77777777" w:rsidTr="00B20B5B">
        <w:trPr>
          <w:trHeight w:val="135"/>
        </w:trPr>
        <w:tc>
          <w:tcPr>
            <w:tcW w:w="719" w:type="pct"/>
            <w:vMerge/>
            <w:shd w:val="clear" w:color="auto" w:fill="auto"/>
          </w:tcPr>
          <w:p w14:paraId="7E362C85"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bottom w:val="single" w:sz="4" w:space="0" w:color="auto"/>
              <w:right w:val="single" w:sz="2" w:space="0" w:color="000000"/>
            </w:tcBorders>
            <w:shd w:val="clear" w:color="auto" w:fill="auto"/>
          </w:tcPr>
          <w:p w14:paraId="44392472" w14:textId="178664D7" w:rsidR="00976185" w:rsidRPr="000710C3" w:rsidRDefault="00976185" w:rsidP="00E179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548" w:type="pct"/>
            <w:vAlign w:val="center"/>
          </w:tcPr>
          <w:p w14:paraId="5F380473" w14:textId="138A504E" w:rsidR="00976185" w:rsidRDefault="00976185"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432028">
              <w:rPr>
                <w:rFonts w:ascii="Times New Roman" w:eastAsia="Times New Roman" w:hAnsi="Times New Roman" w:cs="Times New Roman"/>
                <w:b/>
                <w:bCs/>
                <w:sz w:val="24"/>
                <w:szCs w:val="24"/>
                <w:lang w:eastAsia="ru-RU"/>
              </w:rPr>
              <w:t>/8</w:t>
            </w:r>
          </w:p>
        </w:tc>
        <w:tc>
          <w:tcPr>
            <w:tcW w:w="544" w:type="pct"/>
            <w:vMerge/>
            <w:vAlign w:val="center"/>
          </w:tcPr>
          <w:p w14:paraId="030FA438"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170CE41C" w14:textId="77777777" w:rsidTr="00B20B5B">
        <w:trPr>
          <w:trHeight w:val="135"/>
        </w:trPr>
        <w:tc>
          <w:tcPr>
            <w:tcW w:w="719" w:type="pct"/>
            <w:vMerge/>
            <w:shd w:val="clear" w:color="auto" w:fill="auto"/>
          </w:tcPr>
          <w:p w14:paraId="6F676CF1"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6DCB47FE" w14:textId="19229914"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2A95D196" w14:textId="1FB89A28" w:rsidR="00976185" w:rsidRPr="00E1790E" w:rsidRDefault="00976185" w:rsidP="00E1790E">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«Граждане как субъекты гражданских правоотношений». Решение задач.</w:t>
            </w:r>
          </w:p>
        </w:tc>
        <w:tc>
          <w:tcPr>
            <w:tcW w:w="548" w:type="pct"/>
            <w:vAlign w:val="center"/>
          </w:tcPr>
          <w:p w14:paraId="50963A23" w14:textId="3A0EB9F2" w:rsidR="00976185" w:rsidRPr="00976185" w:rsidRDefault="00976185" w:rsidP="00EC206E">
            <w:pPr>
              <w:suppressAutoHyphens/>
              <w:spacing w:after="0" w:line="240" w:lineRule="auto"/>
              <w:jc w:val="center"/>
              <w:rPr>
                <w:rFonts w:ascii="Times New Roman" w:eastAsia="Times New Roman" w:hAnsi="Times New Roman" w:cs="Times New Roman"/>
                <w:bCs/>
                <w:sz w:val="24"/>
                <w:szCs w:val="24"/>
                <w:lang w:eastAsia="ru-RU"/>
              </w:rPr>
            </w:pPr>
            <w:r w:rsidRPr="00976185">
              <w:rPr>
                <w:rFonts w:ascii="Times New Roman" w:eastAsia="Times New Roman" w:hAnsi="Times New Roman" w:cs="Times New Roman"/>
                <w:bCs/>
                <w:sz w:val="24"/>
                <w:szCs w:val="24"/>
                <w:lang w:eastAsia="ru-RU"/>
              </w:rPr>
              <w:t>2</w:t>
            </w:r>
            <w:r w:rsidR="00432028">
              <w:rPr>
                <w:rFonts w:ascii="Times New Roman" w:eastAsia="Times New Roman" w:hAnsi="Times New Roman" w:cs="Times New Roman"/>
                <w:bCs/>
                <w:sz w:val="24"/>
                <w:szCs w:val="24"/>
                <w:lang w:eastAsia="ru-RU"/>
              </w:rPr>
              <w:t>/2</w:t>
            </w:r>
          </w:p>
        </w:tc>
        <w:tc>
          <w:tcPr>
            <w:tcW w:w="544" w:type="pct"/>
            <w:vMerge/>
            <w:vAlign w:val="center"/>
          </w:tcPr>
          <w:p w14:paraId="2E4137F8"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432028" w:rsidRPr="00EC206E" w14:paraId="7B12215C" w14:textId="77777777" w:rsidTr="00B20B5B">
        <w:trPr>
          <w:trHeight w:val="135"/>
        </w:trPr>
        <w:tc>
          <w:tcPr>
            <w:tcW w:w="719" w:type="pct"/>
            <w:vMerge/>
            <w:shd w:val="clear" w:color="auto" w:fill="auto"/>
          </w:tcPr>
          <w:p w14:paraId="53801580" w14:textId="77777777" w:rsidR="00432028" w:rsidRPr="00EC206E" w:rsidRDefault="00432028" w:rsidP="00432028">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73C5B746" w14:textId="74772648" w:rsidR="00432028" w:rsidRDefault="00432028" w:rsidP="00432028">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0314E83A" w14:textId="3410EC24" w:rsidR="00432028" w:rsidRDefault="00432028" w:rsidP="00432028">
            <w:pPr>
              <w:spacing w:after="0" w:line="240" w:lineRule="auto"/>
              <w:jc w:val="both"/>
              <w:rPr>
                <w:rFonts w:ascii="Times New Roman" w:hAnsi="Times New Roman"/>
                <w:sz w:val="24"/>
                <w:szCs w:val="24"/>
                <w:lang w:eastAsia="ar-SA"/>
              </w:rPr>
            </w:pPr>
            <w:r>
              <w:rPr>
                <w:rFonts w:ascii="Times New Roman" w:eastAsia="Calibri" w:hAnsi="Times New Roman"/>
                <w:sz w:val="24"/>
                <w:szCs w:val="24"/>
                <w:lang w:eastAsia="ar-SA"/>
              </w:rPr>
              <w:t>«Юридические лица как субъекты гражданских правоотношений». Решение задач.</w:t>
            </w:r>
          </w:p>
        </w:tc>
        <w:tc>
          <w:tcPr>
            <w:tcW w:w="548" w:type="pct"/>
          </w:tcPr>
          <w:p w14:paraId="541DACD8" w14:textId="522F91FC" w:rsidR="00432028" w:rsidRPr="00976185" w:rsidRDefault="00432028" w:rsidP="00432028">
            <w:pPr>
              <w:suppressAutoHyphens/>
              <w:spacing w:after="0" w:line="240" w:lineRule="auto"/>
              <w:jc w:val="center"/>
              <w:rPr>
                <w:rFonts w:ascii="Times New Roman" w:eastAsia="Times New Roman" w:hAnsi="Times New Roman" w:cs="Times New Roman"/>
                <w:bCs/>
                <w:sz w:val="24"/>
                <w:szCs w:val="24"/>
                <w:lang w:eastAsia="ru-RU"/>
              </w:rPr>
            </w:pPr>
            <w:r w:rsidRPr="004216E1">
              <w:rPr>
                <w:rFonts w:ascii="Times New Roman" w:eastAsia="Times New Roman" w:hAnsi="Times New Roman" w:cs="Times New Roman"/>
                <w:bCs/>
                <w:sz w:val="24"/>
                <w:szCs w:val="24"/>
                <w:lang w:eastAsia="ru-RU"/>
              </w:rPr>
              <w:t>2/2</w:t>
            </w:r>
          </w:p>
        </w:tc>
        <w:tc>
          <w:tcPr>
            <w:tcW w:w="544" w:type="pct"/>
            <w:vMerge/>
            <w:vAlign w:val="center"/>
          </w:tcPr>
          <w:p w14:paraId="117CC805" w14:textId="77777777" w:rsidR="00432028" w:rsidRPr="00F2102F" w:rsidRDefault="00432028" w:rsidP="00432028">
            <w:pPr>
              <w:suppressAutoHyphens/>
              <w:spacing w:after="0" w:line="240" w:lineRule="auto"/>
              <w:jc w:val="center"/>
              <w:rPr>
                <w:rFonts w:ascii="Times New Roman" w:eastAsia="Times New Roman" w:hAnsi="Times New Roman" w:cs="Times New Roman"/>
                <w:iCs/>
                <w:sz w:val="24"/>
                <w:szCs w:val="24"/>
                <w:lang w:eastAsia="ru-RU"/>
              </w:rPr>
            </w:pPr>
          </w:p>
        </w:tc>
      </w:tr>
      <w:tr w:rsidR="00432028" w:rsidRPr="00EC206E" w14:paraId="492E2F69" w14:textId="77777777" w:rsidTr="00B20B5B">
        <w:trPr>
          <w:trHeight w:val="135"/>
        </w:trPr>
        <w:tc>
          <w:tcPr>
            <w:tcW w:w="719" w:type="pct"/>
            <w:vMerge/>
            <w:shd w:val="clear" w:color="auto" w:fill="auto"/>
          </w:tcPr>
          <w:p w14:paraId="45D82DFA" w14:textId="77777777" w:rsidR="00432028" w:rsidRPr="00EC206E" w:rsidRDefault="00432028" w:rsidP="00432028">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1168BAE5" w14:textId="12DC6854" w:rsidR="00432028" w:rsidRDefault="00432028" w:rsidP="00432028">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79D6AC51" w14:textId="56B40988" w:rsidR="00432028" w:rsidRDefault="00432028" w:rsidP="00432028">
            <w:pPr>
              <w:spacing w:after="0" w:line="240" w:lineRule="auto"/>
              <w:jc w:val="both"/>
              <w:rPr>
                <w:rFonts w:ascii="Times New Roman" w:hAnsi="Times New Roman"/>
                <w:sz w:val="24"/>
                <w:szCs w:val="24"/>
                <w:lang w:eastAsia="ar-SA"/>
              </w:rPr>
            </w:pPr>
            <w:r>
              <w:rPr>
                <w:rFonts w:ascii="Times New Roman" w:eastAsia="Calibri" w:hAnsi="Times New Roman"/>
                <w:sz w:val="24"/>
                <w:szCs w:val="24"/>
                <w:lang w:eastAsia="ar-SA"/>
              </w:rPr>
              <w:t>«Организационно-правовые формы коммерческих юридических лиц». Решение задач.</w:t>
            </w:r>
          </w:p>
        </w:tc>
        <w:tc>
          <w:tcPr>
            <w:tcW w:w="548" w:type="pct"/>
          </w:tcPr>
          <w:p w14:paraId="3B9DAA6B" w14:textId="58265C1D" w:rsidR="00432028" w:rsidRPr="00976185" w:rsidRDefault="00432028" w:rsidP="00432028">
            <w:pPr>
              <w:suppressAutoHyphens/>
              <w:spacing w:after="0" w:line="240" w:lineRule="auto"/>
              <w:jc w:val="center"/>
              <w:rPr>
                <w:rFonts w:ascii="Times New Roman" w:eastAsia="Times New Roman" w:hAnsi="Times New Roman" w:cs="Times New Roman"/>
                <w:bCs/>
                <w:sz w:val="24"/>
                <w:szCs w:val="24"/>
                <w:lang w:eastAsia="ru-RU"/>
              </w:rPr>
            </w:pPr>
            <w:r w:rsidRPr="004216E1">
              <w:rPr>
                <w:rFonts w:ascii="Times New Roman" w:eastAsia="Times New Roman" w:hAnsi="Times New Roman" w:cs="Times New Roman"/>
                <w:bCs/>
                <w:sz w:val="24"/>
                <w:szCs w:val="24"/>
                <w:lang w:eastAsia="ru-RU"/>
              </w:rPr>
              <w:t>2/2</w:t>
            </w:r>
          </w:p>
        </w:tc>
        <w:tc>
          <w:tcPr>
            <w:tcW w:w="544" w:type="pct"/>
            <w:vMerge/>
            <w:vAlign w:val="center"/>
          </w:tcPr>
          <w:p w14:paraId="2A9FA29D" w14:textId="77777777" w:rsidR="00432028" w:rsidRPr="00F2102F" w:rsidRDefault="00432028" w:rsidP="00432028">
            <w:pPr>
              <w:suppressAutoHyphens/>
              <w:spacing w:after="0" w:line="240" w:lineRule="auto"/>
              <w:jc w:val="center"/>
              <w:rPr>
                <w:rFonts w:ascii="Times New Roman" w:eastAsia="Times New Roman" w:hAnsi="Times New Roman" w:cs="Times New Roman"/>
                <w:iCs/>
                <w:sz w:val="24"/>
                <w:szCs w:val="24"/>
                <w:lang w:eastAsia="ru-RU"/>
              </w:rPr>
            </w:pPr>
          </w:p>
        </w:tc>
      </w:tr>
      <w:tr w:rsidR="00432028" w:rsidRPr="00EC206E" w14:paraId="08967107" w14:textId="77777777" w:rsidTr="00B20B5B">
        <w:trPr>
          <w:trHeight w:val="135"/>
        </w:trPr>
        <w:tc>
          <w:tcPr>
            <w:tcW w:w="719" w:type="pct"/>
            <w:vMerge/>
            <w:shd w:val="clear" w:color="auto" w:fill="auto"/>
          </w:tcPr>
          <w:p w14:paraId="0758EE65" w14:textId="77777777" w:rsidR="00432028" w:rsidRPr="00EC206E" w:rsidRDefault="00432028" w:rsidP="00432028">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79BE4040" w14:textId="1727874C" w:rsidR="00432028" w:rsidRDefault="00432028" w:rsidP="00432028">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12B3D3DC" w14:textId="59BD1ED0" w:rsidR="00432028" w:rsidRDefault="00432028" w:rsidP="00432028">
            <w:pPr>
              <w:spacing w:after="0" w:line="240" w:lineRule="auto"/>
              <w:jc w:val="both"/>
              <w:rPr>
                <w:rFonts w:ascii="Times New Roman" w:hAnsi="Times New Roman"/>
                <w:sz w:val="24"/>
                <w:szCs w:val="24"/>
                <w:lang w:eastAsia="ar-SA"/>
              </w:rPr>
            </w:pPr>
            <w:r>
              <w:rPr>
                <w:rFonts w:ascii="Times New Roman" w:eastAsia="Calibri" w:hAnsi="Times New Roman"/>
                <w:sz w:val="24"/>
                <w:szCs w:val="24"/>
              </w:rPr>
              <w:t>«Организационно-правовые формы некоммерческих юридических лиц». Решение задач.</w:t>
            </w:r>
          </w:p>
        </w:tc>
        <w:tc>
          <w:tcPr>
            <w:tcW w:w="548" w:type="pct"/>
          </w:tcPr>
          <w:p w14:paraId="17D35519" w14:textId="2AD34EE9" w:rsidR="00432028" w:rsidRPr="00976185" w:rsidRDefault="00432028" w:rsidP="00432028">
            <w:pPr>
              <w:suppressAutoHyphens/>
              <w:spacing w:after="0" w:line="240" w:lineRule="auto"/>
              <w:jc w:val="center"/>
              <w:rPr>
                <w:rFonts w:ascii="Times New Roman" w:eastAsia="Times New Roman" w:hAnsi="Times New Roman" w:cs="Times New Roman"/>
                <w:bCs/>
                <w:sz w:val="24"/>
                <w:szCs w:val="24"/>
                <w:lang w:eastAsia="ru-RU"/>
              </w:rPr>
            </w:pPr>
            <w:r w:rsidRPr="004216E1">
              <w:rPr>
                <w:rFonts w:ascii="Times New Roman" w:eastAsia="Times New Roman" w:hAnsi="Times New Roman" w:cs="Times New Roman"/>
                <w:bCs/>
                <w:sz w:val="24"/>
                <w:szCs w:val="24"/>
                <w:lang w:eastAsia="ru-RU"/>
              </w:rPr>
              <w:t>2/2</w:t>
            </w:r>
          </w:p>
        </w:tc>
        <w:tc>
          <w:tcPr>
            <w:tcW w:w="544" w:type="pct"/>
            <w:vMerge/>
            <w:vAlign w:val="center"/>
          </w:tcPr>
          <w:p w14:paraId="21746013" w14:textId="77777777" w:rsidR="00432028" w:rsidRPr="00F2102F" w:rsidRDefault="00432028" w:rsidP="00432028">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319E7534" w14:textId="77777777" w:rsidTr="00B20B5B">
        <w:trPr>
          <w:trHeight w:val="451"/>
        </w:trPr>
        <w:tc>
          <w:tcPr>
            <w:tcW w:w="719" w:type="pct"/>
            <w:vMerge w:val="restart"/>
            <w:shd w:val="clear" w:color="auto" w:fill="auto"/>
          </w:tcPr>
          <w:p w14:paraId="7296BEAE" w14:textId="77777777" w:rsidR="00976185" w:rsidRDefault="00976185" w:rsidP="00EC206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1.4</w:t>
            </w:r>
          </w:p>
          <w:p w14:paraId="348254B5" w14:textId="384E9746"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 xml:space="preserve">Объекты </w:t>
            </w:r>
            <w:r>
              <w:rPr>
                <w:rFonts w:ascii="Times New Roman" w:eastAsia="Calibri" w:hAnsi="Times New Roman"/>
                <w:b/>
                <w:sz w:val="24"/>
                <w:szCs w:val="24"/>
                <w:lang w:eastAsia="ar-SA"/>
              </w:rPr>
              <w:lastRenderedPageBreak/>
              <w:t>гражданских правоотношений</w:t>
            </w:r>
          </w:p>
        </w:tc>
        <w:tc>
          <w:tcPr>
            <w:tcW w:w="3189" w:type="pct"/>
            <w:gridSpan w:val="3"/>
            <w:tcBorders>
              <w:top w:val="single" w:sz="2" w:space="0" w:color="000000"/>
              <w:bottom w:val="single" w:sz="4" w:space="0" w:color="auto"/>
              <w:right w:val="single" w:sz="2" w:space="0" w:color="000000"/>
            </w:tcBorders>
            <w:shd w:val="clear" w:color="auto" w:fill="auto"/>
          </w:tcPr>
          <w:p w14:paraId="04BAD01F" w14:textId="1191EDF8" w:rsidR="00976185" w:rsidRDefault="00976185" w:rsidP="00E1790E">
            <w:pPr>
              <w:spacing w:after="0" w:line="240" w:lineRule="auto"/>
              <w:jc w:val="both"/>
              <w:rPr>
                <w:rFonts w:ascii="Times New Roman" w:eastAsia="Calibri" w:hAnsi="Times New Roman"/>
                <w:sz w:val="24"/>
                <w:szCs w:val="24"/>
              </w:rPr>
            </w:pPr>
            <w:r w:rsidRPr="00631467">
              <w:rPr>
                <w:rFonts w:ascii="Times New Roman" w:hAnsi="Times New Roman" w:cs="Times New Roman"/>
                <w:b/>
              </w:rPr>
              <w:lastRenderedPageBreak/>
              <w:t>Содержание учебного материала</w:t>
            </w:r>
          </w:p>
        </w:tc>
        <w:tc>
          <w:tcPr>
            <w:tcW w:w="548" w:type="pct"/>
            <w:vAlign w:val="center"/>
          </w:tcPr>
          <w:p w14:paraId="0DCEE13F" w14:textId="17CE0DBE" w:rsidR="00976185" w:rsidRPr="007D59DB" w:rsidRDefault="007D59DB" w:rsidP="00EC206E">
            <w:pPr>
              <w:suppressAutoHyphens/>
              <w:spacing w:after="0" w:line="240" w:lineRule="auto"/>
              <w:jc w:val="center"/>
              <w:rPr>
                <w:rFonts w:ascii="Times New Roman" w:eastAsia="Times New Roman" w:hAnsi="Times New Roman" w:cs="Times New Roman"/>
                <w:b/>
                <w:bCs/>
                <w:sz w:val="24"/>
                <w:szCs w:val="24"/>
                <w:lang w:eastAsia="ru-RU"/>
              </w:rPr>
            </w:pPr>
            <w:r w:rsidRPr="007D59DB">
              <w:rPr>
                <w:rFonts w:ascii="Times New Roman" w:eastAsia="Times New Roman" w:hAnsi="Times New Roman" w:cs="Times New Roman"/>
                <w:b/>
                <w:bCs/>
                <w:sz w:val="24"/>
                <w:szCs w:val="24"/>
                <w:lang w:eastAsia="ru-RU"/>
              </w:rPr>
              <w:t>4/2</w:t>
            </w:r>
          </w:p>
        </w:tc>
        <w:tc>
          <w:tcPr>
            <w:tcW w:w="544" w:type="pct"/>
            <w:vMerge w:val="restart"/>
            <w:vAlign w:val="center"/>
          </w:tcPr>
          <w:p w14:paraId="3DA465D7"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 xml:space="preserve">ОК 01, ОК 02, ОК 03, ОК 04, </w:t>
            </w:r>
            <w:r>
              <w:rPr>
                <w:rFonts w:ascii="Times New Roman" w:eastAsia="Calibri" w:hAnsi="Times New Roman"/>
                <w:sz w:val="24"/>
                <w:szCs w:val="24"/>
                <w:lang w:eastAsia="ar-SA"/>
              </w:rPr>
              <w:lastRenderedPageBreak/>
              <w:t>ОК 05</w:t>
            </w:r>
          </w:p>
          <w:p w14:paraId="66E3B7DA" w14:textId="77777777" w:rsidR="00CA6DE3" w:rsidRDefault="00CA6DE3" w:rsidP="00CA6DE3">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4A3F943" w14:textId="491122BA" w:rsidR="00976185" w:rsidRPr="00F2102F" w:rsidRDefault="00CA6DE3" w:rsidP="00CA6DE3">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Calibri" w:hAnsi="Times New Roman"/>
                <w:sz w:val="24"/>
                <w:szCs w:val="24"/>
                <w:lang w:eastAsia="ar-SA"/>
              </w:rPr>
              <w:t>ПК 1.2</w:t>
            </w:r>
          </w:p>
        </w:tc>
      </w:tr>
      <w:tr w:rsidR="007D59DB" w:rsidRPr="00EC206E" w14:paraId="05EDBAC9" w14:textId="77777777" w:rsidTr="00B20B5B">
        <w:trPr>
          <w:trHeight w:val="135"/>
        </w:trPr>
        <w:tc>
          <w:tcPr>
            <w:tcW w:w="719" w:type="pct"/>
            <w:vMerge/>
            <w:shd w:val="clear" w:color="auto" w:fill="auto"/>
          </w:tcPr>
          <w:p w14:paraId="0823765D" w14:textId="77777777" w:rsidR="007D59DB" w:rsidRPr="00EC206E" w:rsidRDefault="007D59DB"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53808380" w14:textId="5BB66031" w:rsidR="007D59DB" w:rsidRDefault="007D59DB"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202101FC" w14:textId="77777777" w:rsidR="007D59DB" w:rsidRDefault="007D59DB" w:rsidP="00976185">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виды объектов гражданских правоотношений.</w:t>
            </w:r>
          </w:p>
          <w:p w14:paraId="04419927" w14:textId="2D55D287" w:rsidR="007D59DB" w:rsidRDefault="007D59DB" w:rsidP="00976185">
            <w:pPr>
              <w:spacing w:after="0" w:line="240" w:lineRule="auto"/>
              <w:jc w:val="both"/>
              <w:rPr>
                <w:rFonts w:ascii="Times New Roman" w:eastAsia="Calibri" w:hAnsi="Times New Roman"/>
                <w:sz w:val="24"/>
                <w:szCs w:val="24"/>
              </w:rPr>
            </w:pPr>
            <w:r>
              <w:rPr>
                <w:rFonts w:ascii="Times New Roman" w:eastAsia="Calibri" w:hAnsi="Times New Roman"/>
                <w:sz w:val="24"/>
                <w:szCs w:val="24"/>
                <w:lang w:eastAsia="ar-SA"/>
              </w:rPr>
              <w:lastRenderedPageBreak/>
              <w:t>Вещи как объекты гражданских правоотношений. Классификации вещей.</w:t>
            </w:r>
          </w:p>
        </w:tc>
        <w:tc>
          <w:tcPr>
            <w:tcW w:w="548" w:type="pct"/>
            <w:vMerge w:val="restart"/>
            <w:vAlign w:val="center"/>
          </w:tcPr>
          <w:p w14:paraId="639D1CF8" w14:textId="75B67980" w:rsidR="007D59DB" w:rsidRPr="00976185" w:rsidRDefault="007D59DB"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544" w:type="pct"/>
            <w:vMerge/>
            <w:vAlign w:val="center"/>
          </w:tcPr>
          <w:p w14:paraId="1D6D51F4" w14:textId="77777777" w:rsidR="007D59DB" w:rsidRPr="00F2102F" w:rsidRDefault="007D59DB"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7D59DB" w:rsidRPr="00EC206E" w14:paraId="3D164AB8" w14:textId="77777777" w:rsidTr="00B20B5B">
        <w:trPr>
          <w:trHeight w:val="135"/>
        </w:trPr>
        <w:tc>
          <w:tcPr>
            <w:tcW w:w="719" w:type="pct"/>
            <w:vMerge/>
            <w:shd w:val="clear" w:color="auto" w:fill="auto"/>
          </w:tcPr>
          <w:p w14:paraId="7098248E" w14:textId="77777777" w:rsidR="007D59DB" w:rsidRPr="00EC206E" w:rsidRDefault="007D59DB"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17BF5CFD" w14:textId="695BA1C6" w:rsidR="007D59DB" w:rsidRDefault="007D59DB"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235F2410" w14:textId="0F910C7C" w:rsidR="007D59DB" w:rsidRDefault="007D59DB" w:rsidP="00976185">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Деньги и ценные бумаги как объекты гражданских правоотношений. Нематериальные </w:t>
            </w:r>
            <w:r w:rsidRPr="00976185">
              <w:rPr>
                <w:rFonts w:ascii="Times New Roman" w:eastAsia="Calibri" w:hAnsi="Times New Roman"/>
                <w:sz w:val="24"/>
                <w:szCs w:val="24"/>
                <w:lang w:eastAsia="ar-SA"/>
              </w:rPr>
              <w:t>блага как объекты гражданских правоотношений.</w:t>
            </w:r>
          </w:p>
        </w:tc>
        <w:tc>
          <w:tcPr>
            <w:tcW w:w="548" w:type="pct"/>
            <w:vMerge/>
            <w:vAlign w:val="center"/>
          </w:tcPr>
          <w:p w14:paraId="13F73E9A" w14:textId="77777777" w:rsidR="007D59DB" w:rsidRPr="00976185" w:rsidRDefault="007D59DB"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0F2943AF" w14:textId="77777777" w:rsidR="007D59DB" w:rsidRPr="00F2102F" w:rsidRDefault="007D59DB"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6F87F1E3" w14:textId="77777777" w:rsidTr="00B20B5B">
        <w:trPr>
          <w:trHeight w:val="135"/>
        </w:trPr>
        <w:tc>
          <w:tcPr>
            <w:tcW w:w="719" w:type="pct"/>
            <w:vMerge/>
            <w:shd w:val="clear" w:color="auto" w:fill="auto"/>
          </w:tcPr>
          <w:p w14:paraId="14CD07B5"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bottom w:val="single" w:sz="4" w:space="0" w:color="auto"/>
              <w:right w:val="single" w:sz="2" w:space="0" w:color="000000"/>
            </w:tcBorders>
            <w:shd w:val="clear" w:color="auto" w:fill="auto"/>
          </w:tcPr>
          <w:p w14:paraId="4E720A31" w14:textId="5DF02C09" w:rsidR="002B10CD" w:rsidRDefault="002B10CD" w:rsidP="00E1790E">
            <w:pPr>
              <w:spacing w:after="0" w:line="240" w:lineRule="auto"/>
              <w:jc w:val="both"/>
              <w:rPr>
                <w:rFonts w:ascii="Times New Roman" w:eastAsia="Calibri" w:hAnsi="Times New Roman"/>
                <w:sz w:val="24"/>
                <w:szCs w:val="24"/>
              </w:rPr>
            </w:pPr>
            <w:r>
              <w:rPr>
                <w:rFonts w:ascii="Times New Roman" w:hAnsi="Times New Roman" w:cs="Times New Roman"/>
                <w:b/>
                <w:sz w:val="24"/>
                <w:szCs w:val="24"/>
              </w:rPr>
              <w:t>Практические занятия</w:t>
            </w:r>
          </w:p>
        </w:tc>
        <w:tc>
          <w:tcPr>
            <w:tcW w:w="548" w:type="pct"/>
            <w:vMerge w:val="restart"/>
            <w:vAlign w:val="center"/>
          </w:tcPr>
          <w:p w14:paraId="07FDD00C" w14:textId="612785B9" w:rsidR="002B10CD" w:rsidRPr="007D59DB" w:rsidRDefault="002B10CD" w:rsidP="00EC206E">
            <w:pPr>
              <w:suppressAutoHyphens/>
              <w:spacing w:after="0" w:line="240" w:lineRule="auto"/>
              <w:jc w:val="center"/>
              <w:rPr>
                <w:rFonts w:ascii="Times New Roman" w:eastAsia="Times New Roman" w:hAnsi="Times New Roman" w:cs="Times New Roman"/>
                <w:b/>
                <w:bCs/>
                <w:sz w:val="24"/>
                <w:szCs w:val="24"/>
                <w:lang w:eastAsia="ru-RU"/>
              </w:rPr>
            </w:pPr>
            <w:r w:rsidRPr="007D59DB">
              <w:rPr>
                <w:rFonts w:ascii="Times New Roman" w:eastAsia="Times New Roman" w:hAnsi="Times New Roman" w:cs="Times New Roman"/>
                <w:b/>
                <w:bCs/>
                <w:sz w:val="24"/>
                <w:szCs w:val="24"/>
                <w:lang w:eastAsia="ru-RU"/>
              </w:rPr>
              <w:t>2</w:t>
            </w:r>
            <w:r w:rsidR="00432028">
              <w:rPr>
                <w:rFonts w:ascii="Times New Roman" w:eastAsia="Times New Roman" w:hAnsi="Times New Roman" w:cs="Times New Roman"/>
                <w:b/>
                <w:bCs/>
                <w:sz w:val="24"/>
                <w:szCs w:val="24"/>
                <w:lang w:eastAsia="ru-RU"/>
              </w:rPr>
              <w:t>/2</w:t>
            </w:r>
          </w:p>
        </w:tc>
        <w:tc>
          <w:tcPr>
            <w:tcW w:w="544" w:type="pct"/>
            <w:vMerge/>
            <w:vAlign w:val="center"/>
          </w:tcPr>
          <w:p w14:paraId="2F231275"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1038FB8C" w14:textId="77777777" w:rsidTr="00B20B5B">
        <w:trPr>
          <w:trHeight w:val="135"/>
        </w:trPr>
        <w:tc>
          <w:tcPr>
            <w:tcW w:w="719" w:type="pct"/>
            <w:vMerge/>
            <w:shd w:val="clear" w:color="auto" w:fill="auto"/>
          </w:tcPr>
          <w:p w14:paraId="75A523C9"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5B5AC224" w14:textId="5A686E31"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43D6BD1D" w14:textId="7A422C36" w:rsidR="002B10CD" w:rsidRDefault="002B10CD" w:rsidP="00E1790E">
            <w:pPr>
              <w:spacing w:after="0" w:line="240" w:lineRule="auto"/>
              <w:jc w:val="both"/>
              <w:rPr>
                <w:rFonts w:ascii="Times New Roman" w:eastAsia="Calibri" w:hAnsi="Times New Roman"/>
                <w:sz w:val="24"/>
                <w:szCs w:val="24"/>
              </w:rPr>
            </w:pPr>
            <w:r>
              <w:rPr>
                <w:rFonts w:ascii="Times New Roman" w:eastAsia="Calibri" w:hAnsi="Times New Roman"/>
                <w:sz w:val="24"/>
                <w:szCs w:val="24"/>
                <w:lang w:eastAsia="ar-SA"/>
              </w:rPr>
              <w:t>«Объекты гражданских правоотношений». Решение задач.</w:t>
            </w:r>
          </w:p>
        </w:tc>
        <w:tc>
          <w:tcPr>
            <w:tcW w:w="548" w:type="pct"/>
            <w:vMerge/>
            <w:vAlign w:val="center"/>
          </w:tcPr>
          <w:p w14:paraId="2021D9CE"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4DAD6643"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561360BB" w14:textId="77777777" w:rsidTr="00B20B5B">
        <w:trPr>
          <w:trHeight w:val="135"/>
        </w:trPr>
        <w:tc>
          <w:tcPr>
            <w:tcW w:w="719" w:type="pct"/>
            <w:vMerge w:val="restart"/>
            <w:shd w:val="clear" w:color="auto" w:fill="auto"/>
          </w:tcPr>
          <w:p w14:paraId="22CE6FF7" w14:textId="77777777" w:rsidR="00976185" w:rsidRDefault="00976185" w:rsidP="00EC206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1.5</w:t>
            </w:r>
          </w:p>
          <w:p w14:paraId="52FFDDD4" w14:textId="7AC71B3A"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Сделки</w:t>
            </w:r>
          </w:p>
        </w:tc>
        <w:tc>
          <w:tcPr>
            <w:tcW w:w="3189" w:type="pct"/>
            <w:gridSpan w:val="3"/>
            <w:tcBorders>
              <w:top w:val="single" w:sz="2" w:space="0" w:color="000000"/>
              <w:bottom w:val="single" w:sz="4" w:space="0" w:color="auto"/>
              <w:right w:val="single" w:sz="2" w:space="0" w:color="000000"/>
            </w:tcBorders>
            <w:shd w:val="clear" w:color="auto" w:fill="auto"/>
          </w:tcPr>
          <w:p w14:paraId="0F8B1B39" w14:textId="79356F9F" w:rsidR="00976185" w:rsidRDefault="00976185" w:rsidP="00E1790E">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66A014C0" w14:textId="1B2A5821" w:rsidR="00976185" w:rsidRPr="007D59DB" w:rsidRDefault="007D59DB" w:rsidP="00EC206E">
            <w:pPr>
              <w:suppressAutoHyphens/>
              <w:spacing w:after="0" w:line="240" w:lineRule="auto"/>
              <w:jc w:val="center"/>
              <w:rPr>
                <w:rFonts w:ascii="Times New Roman" w:eastAsia="Times New Roman" w:hAnsi="Times New Roman" w:cs="Times New Roman"/>
                <w:b/>
                <w:bCs/>
                <w:sz w:val="24"/>
                <w:szCs w:val="24"/>
                <w:lang w:eastAsia="ru-RU"/>
              </w:rPr>
            </w:pPr>
            <w:r w:rsidRPr="007D59DB">
              <w:rPr>
                <w:rFonts w:ascii="Times New Roman" w:eastAsia="Times New Roman" w:hAnsi="Times New Roman" w:cs="Times New Roman"/>
                <w:b/>
                <w:bCs/>
                <w:sz w:val="24"/>
                <w:szCs w:val="24"/>
                <w:lang w:eastAsia="ru-RU"/>
              </w:rPr>
              <w:t>4/2</w:t>
            </w:r>
          </w:p>
        </w:tc>
        <w:tc>
          <w:tcPr>
            <w:tcW w:w="544" w:type="pct"/>
            <w:vMerge w:val="restart"/>
            <w:vAlign w:val="center"/>
          </w:tcPr>
          <w:p w14:paraId="0CFCCEC3"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5994D798"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3E1FCA5F"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2648E8B0"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279FA483" w14:textId="77777777" w:rsidTr="00B20B5B">
        <w:trPr>
          <w:trHeight w:val="135"/>
        </w:trPr>
        <w:tc>
          <w:tcPr>
            <w:tcW w:w="719" w:type="pct"/>
            <w:vMerge/>
            <w:shd w:val="clear" w:color="auto" w:fill="auto"/>
          </w:tcPr>
          <w:p w14:paraId="6AFEF811"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527F8A3A" w14:textId="26FF94D7"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3DB9E63F" w14:textId="77777777" w:rsidR="00976185" w:rsidRDefault="00976185" w:rsidP="00976185">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виды сделок: односторонние и многосторонние сделки, возмездные и безвозмездные сделки, сделки, заключенные под условием.</w:t>
            </w:r>
          </w:p>
          <w:p w14:paraId="01E6BC33" w14:textId="1FC2CC37" w:rsidR="00976185" w:rsidRDefault="00976185" w:rsidP="00976185">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Формы сделок: устная, простая письменная, нотариальная. Государственная регистрация сделок.</w:t>
            </w:r>
          </w:p>
        </w:tc>
        <w:tc>
          <w:tcPr>
            <w:tcW w:w="548" w:type="pct"/>
            <w:vMerge w:val="restart"/>
            <w:vAlign w:val="center"/>
          </w:tcPr>
          <w:p w14:paraId="0BCE9DF0" w14:textId="12D34807" w:rsidR="00976185" w:rsidRPr="00976185" w:rsidRDefault="007D59DB"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4" w:type="pct"/>
            <w:vMerge/>
            <w:vAlign w:val="center"/>
          </w:tcPr>
          <w:p w14:paraId="108DB684"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976185" w:rsidRPr="00EC206E" w14:paraId="3971C640" w14:textId="77777777" w:rsidTr="00B20B5B">
        <w:trPr>
          <w:trHeight w:val="135"/>
        </w:trPr>
        <w:tc>
          <w:tcPr>
            <w:tcW w:w="719" w:type="pct"/>
            <w:vMerge/>
            <w:shd w:val="clear" w:color="auto" w:fill="auto"/>
          </w:tcPr>
          <w:p w14:paraId="647A4617" w14:textId="77777777" w:rsidR="00976185" w:rsidRPr="00EC206E" w:rsidRDefault="00976185"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41DFD4F2" w14:textId="0D0C7E97" w:rsidR="00976185" w:rsidRDefault="00976185"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357E2291" w14:textId="77777777" w:rsidR="00976185" w:rsidRDefault="00976185" w:rsidP="00976185">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Условия действительности сделок. Недействительные сделки: ничтожные и оспоримые. </w:t>
            </w:r>
          </w:p>
          <w:p w14:paraId="42F913AB" w14:textId="4300DEEE" w:rsidR="00976185" w:rsidRDefault="00976185" w:rsidP="00976185">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Правовые последствия недействительности сделок.</w:t>
            </w:r>
          </w:p>
        </w:tc>
        <w:tc>
          <w:tcPr>
            <w:tcW w:w="548" w:type="pct"/>
            <w:vMerge/>
            <w:vAlign w:val="center"/>
          </w:tcPr>
          <w:p w14:paraId="68745319" w14:textId="77777777" w:rsidR="00976185" w:rsidRPr="00976185" w:rsidRDefault="00976185"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51A4C6F7" w14:textId="77777777" w:rsidR="00976185" w:rsidRPr="00F2102F" w:rsidRDefault="009761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64DF17FC" w14:textId="77777777" w:rsidTr="00B20B5B">
        <w:trPr>
          <w:trHeight w:val="135"/>
        </w:trPr>
        <w:tc>
          <w:tcPr>
            <w:tcW w:w="719" w:type="pct"/>
            <w:vMerge/>
            <w:shd w:val="clear" w:color="auto" w:fill="auto"/>
          </w:tcPr>
          <w:p w14:paraId="7938CB32"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bottom w:val="single" w:sz="4" w:space="0" w:color="auto"/>
              <w:right w:val="single" w:sz="2" w:space="0" w:color="000000"/>
            </w:tcBorders>
            <w:shd w:val="clear" w:color="auto" w:fill="auto"/>
          </w:tcPr>
          <w:p w14:paraId="0A332DDE" w14:textId="75DEF2C2" w:rsidR="002B10CD" w:rsidRDefault="002B10CD" w:rsidP="00E1790E">
            <w:pPr>
              <w:spacing w:after="0" w:line="240" w:lineRule="auto"/>
              <w:jc w:val="both"/>
              <w:rPr>
                <w:rFonts w:ascii="Times New Roman" w:eastAsia="Calibri" w:hAnsi="Times New Roman"/>
                <w:sz w:val="24"/>
                <w:szCs w:val="24"/>
                <w:lang w:eastAsia="ar-SA"/>
              </w:rPr>
            </w:pPr>
            <w:r>
              <w:rPr>
                <w:rFonts w:ascii="Times New Roman" w:hAnsi="Times New Roman" w:cs="Times New Roman"/>
                <w:b/>
                <w:sz w:val="24"/>
                <w:szCs w:val="24"/>
              </w:rPr>
              <w:t>Практические занятия</w:t>
            </w:r>
          </w:p>
        </w:tc>
        <w:tc>
          <w:tcPr>
            <w:tcW w:w="548" w:type="pct"/>
            <w:vMerge w:val="restart"/>
            <w:vAlign w:val="center"/>
          </w:tcPr>
          <w:p w14:paraId="68735A0A" w14:textId="30F89976" w:rsidR="002B10CD" w:rsidRPr="002B10CD" w:rsidRDefault="002B10CD" w:rsidP="00EC206E">
            <w:pPr>
              <w:suppressAutoHyphens/>
              <w:spacing w:after="0" w:line="240" w:lineRule="auto"/>
              <w:jc w:val="center"/>
              <w:rPr>
                <w:rFonts w:ascii="Times New Roman" w:eastAsia="Times New Roman" w:hAnsi="Times New Roman" w:cs="Times New Roman"/>
                <w:b/>
                <w:bCs/>
                <w:sz w:val="24"/>
                <w:szCs w:val="24"/>
                <w:lang w:eastAsia="ru-RU"/>
              </w:rPr>
            </w:pPr>
            <w:r w:rsidRPr="002B10CD">
              <w:rPr>
                <w:rFonts w:ascii="Times New Roman" w:eastAsia="Times New Roman" w:hAnsi="Times New Roman" w:cs="Times New Roman"/>
                <w:b/>
                <w:bCs/>
                <w:sz w:val="24"/>
                <w:szCs w:val="24"/>
                <w:lang w:eastAsia="ru-RU"/>
              </w:rPr>
              <w:t>2</w:t>
            </w:r>
            <w:r w:rsidR="00432028">
              <w:rPr>
                <w:rFonts w:ascii="Times New Roman" w:eastAsia="Times New Roman" w:hAnsi="Times New Roman" w:cs="Times New Roman"/>
                <w:b/>
                <w:bCs/>
                <w:sz w:val="24"/>
                <w:szCs w:val="24"/>
                <w:lang w:eastAsia="ru-RU"/>
              </w:rPr>
              <w:t>/2</w:t>
            </w:r>
          </w:p>
        </w:tc>
        <w:tc>
          <w:tcPr>
            <w:tcW w:w="544" w:type="pct"/>
            <w:vMerge/>
            <w:vAlign w:val="center"/>
          </w:tcPr>
          <w:p w14:paraId="2C521AE9"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21A0D78B" w14:textId="77777777" w:rsidTr="00B20B5B">
        <w:trPr>
          <w:trHeight w:val="135"/>
        </w:trPr>
        <w:tc>
          <w:tcPr>
            <w:tcW w:w="719" w:type="pct"/>
            <w:vMerge/>
            <w:shd w:val="clear" w:color="auto" w:fill="auto"/>
          </w:tcPr>
          <w:p w14:paraId="6590D525"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004DE861" w14:textId="63FEF6F6"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47D86EFC" w14:textId="51BCE47C" w:rsidR="002B10CD" w:rsidRDefault="002B10CD" w:rsidP="00E1790E">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«Сделки». Решение задач.</w:t>
            </w:r>
          </w:p>
        </w:tc>
        <w:tc>
          <w:tcPr>
            <w:tcW w:w="548" w:type="pct"/>
            <w:vMerge/>
            <w:vAlign w:val="center"/>
          </w:tcPr>
          <w:p w14:paraId="552697A8"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4494F5A7"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11AD6BCF" w14:textId="77777777" w:rsidTr="00B20B5B">
        <w:trPr>
          <w:trHeight w:val="135"/>
        </w:trPr>
        <w:tc>
          <w:tcPr>
            <w:tcW w:w="719" w:type="pct"/>
            <w:vMerge w:val="restart"/>
            <w:shd w:val="clear" w:color="auto" w:fill="auto"/>
          </w:tcPr>
          <w:p w14:paraId="0E49488B" w14:textId="77777777" w:rsidR="002B10CD" w:rsidRDefault="002B10CD" w:rsidP="00EC206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1.6</w:t>
            </w:r>
          </w:p>
          <w:p w14:paraId="37BF361F" w14:textId="77777777" w:rsidR="002B10CD" w:rsidRDefault="002B10CD" w:rsidP="002B10CD">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Представительство. </w:t>
            </w:r>
          </w:p>
          <w:p w14:paraId="72EC95C6" w14:textId="3D8C12C3" w:rsidR="002B10CD" w:rsidRPr="00EC206E" w:rsidRDefault="002B10CD" w:rsidP="002B10CD">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Доверенность</w:t>
            </w:r>
          </w:p>
        </w:tc>
        <w:tc>
          <w:tcPr>
            <w:tcW w:w="3189" w:type="pct"/>
            <w:gridSpan w:val="3"/>
            <w:tcBorders>
              <w:top w:val="single" w:sz="2" w:space="0" w:color="000000"/>
              <w:bottom w:val="single" w:sz="4" w:space="0" w:color="auto"/>
              <w:right w:val="single" w:sz="2" w:space="0" w:color="000000"/>
            </w:tcBorders>
            <w:shd w:val="clear" w:color="auto" w:fill="auto"/>
          </w:tcPr>
          <w:p w14:paraId="60ED76E3" w14:textId="157DFDCE" w:rsidR="002B10CD" w:rsidRDefault="002B10CD" w:rsidP="00E1790E">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10F6C200" w14:textId="2C4C7384" w:rsidR="002B10CD" w:rsidRPr="007D59DB" w:rsidRDefault="007D59DB" w:rsidP="00EC206E">
            <w:pPr>
              <w:suppressAutoHyphens/>
              <w:spacing w:after="0" w:line="240" w:lineRule="auto"/>
              <w:jc w:val="center"/>
              <w:rPr>
                <w:rFonts w:ascii="Times New Roman" w:eastAsia="Times New Roman" w:hAnsi="Times New Roman" w:cs="Times New Roman"/>
                <w:b/>
                <w:bCs/>
                <w:sz w:val="24"/>
                <w:szCs w:val="24"/>
                <w:lang w:eastAsia="ru-RU"/>
              </w:rPr>
            </w:pPr>
            <w:r w:rsidRPr="007D59DB">
              <w:rPr>
                <w:rFonts w:ascii="Times New Roman" w:eastAsia="Times New Roman" w:hAnsi="Times New Roman" w:cs="Times New Roman"/>
                <w:b/>
                <w:bCs/>
                <w:sz w:val="24"/>
                <w:szCs w:val="24"/>
                <w:lang w:eastAsia="ru-RU"/>
              </w:rPr>
              <w:t>4/2</w:t>
            </w:r>
          </w:p>
        </w:tc>
        <w:tc>
          <w:tcPr>
            <w:tcW w:w="544" w:type="pct"/>
            <w:vMerge w:val="restart"/>
            <w:vAlign w:val="center"/>
          </w:tcPr>
          <w:p w14:paraId="6E3B0439"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 ОК 09</w:t>
            </w:r>
          </w:p>
          <w:p w14:paraId="691DDE17"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39DDFB09"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13F46A94"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1.3</w:t>
            </w:r>
          </w:p>
          <w:p w14:paraId="657D442D"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7B14558D" w14:textId="77777777" w:rsidTr="00B20B5B">
        <w:trPr>
          <w:trHeight w:val="135"/>
        </w:trPr>
        <w:tc>
          <w:tcPr>
            <w:tcW w:w="719" w:type="pct"/>
            <w:vMerge/>
            <w:shd w:val="clear" w:color="auto" w:fill="auto"/>
          </w:tcPr>
          <w:p w14:paraId="05B69D82"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49C53F32" w14:textId="22E98762"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22AEAE1C" w14:textId="4C240D85" w:rsidR="002B10CD" w:rsidRDefault="002B10CD" w:rsidP="002B10C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значение представительства. Субъекты представительства. Возникновение представительства.</w:t>
            </w:r>
          </w:p>
          <w:p w14:paraId="225A3892" w14:textId="77777777" w:rsidR="002B10CD" w:rsidRDefault="002B10CD" w:rsidP="002B10C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Виды представительства. Особенности коммерческого представительства. </w:t>
            </w:r>
          </w:p>
          <w:p w14:paraId="2F163922" w14:textId="7A390F0E" w:rsidR="002B10CD" w:rsidRDefault="002B10CD" w:rsidP="002B10C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виды доверенности. Форма доверенности. Передоверие. Прекращение доверенности.</w:t>
            </w:r>
          </w:p>
        </w:tc>
        <w:tc>
          <w:tcPr>
            <w:tcW w:w="548" w:type="pct"/>
            <w:vAlign w:val="center"/>
          </w:tcPr>
          <w:p w14:paraId="029A8A46"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7DB74664"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2645E69E" w14:textId="77777777" w:rsidTr="00B20B5B">
        <w:trPr>
          <w:trHeight w:val="135"/>
        </w:trPr>
        <w:tc>
          <w:tcPr>
            <w:tcW w:w="719" w:type="pct"/>
            <w:vMerge/>
            <w:shd w:val="clear" w:color="auto" w:fill="auto"/>
          </w:tcPr>
          <w:p w14:paraId="7A635FC7"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bottom w:val="single" w:sz="4" w:space="0" w:color="auto"/>
              <w:right w:val="single" w:sz="2" w:space="0" w:color="000000"/>
            </w:tcBorders>
            <w:shd w:val="clear" w:color="auto" w:fill="auto"/>
          </w:tcPr>
          <w:p w14:paraId="2967AD4E" w14:textId="5CAA1C28" w:rsidR="002B10CD" w:rsidRDefault="002B10CD" w:rsidP="00E1790E">
            <w:pPr>
              <w:spacing w:after="0" w:line="240" w:lineRule="auto"/>
              <w:jc w:val="both"/>
              <w:rPr>
                <w:rFonts w:ascii="Times New Roman" w:eastAsia="Calibri" w:hAnsi="Times New Roman"/>
                <w:sz w:val="24"/>
                <w:szCs w:val="24"/>
                <w:lang w:eastAsia="ar-SA"/>
              </w:rPr>
            </w:pPr>
            <w:r>
              <w:rPr>
                <w:rFonts w:ascii="Times New Roman" w:hAnsi="Times New Roman" w:cs="Times New Roman"/>
                <w:b/>
                <w:sz w:val="24"/>
                <w:szCs w:val="24"/>
              </w:rPr>
              <w:t>Практические занятия</w:t>
            </w:r>
          </w:p>
        </w:tc>
        <w:tc>
          <w:tcPr>
            <w:tcW w:w="548" w:type="pct"/>
            <w:vMerge w:val="restart"/>
            <w:vAlign w:val="center"/>
          </w:tcPr>
          <w:p w14:paraId="09704A3A" w14:textId="292731BF" w:rsidR="002B10CD" w:rsidRPr="002B10CD" w:rsidRDefault="002B10CD" w:rsidP="00EC206E">
            <w:pPr>
              <w:suppressAutoHyphens/>
              <w:spacing w:after="0" w:line="240" w:lineRule="auto"/>
              <w:jc w:val="center"/>
              <w:rPr>
                <w:rFonts w:ascii="Times New Roman" w:eastAsia="Times New Roman" w:hAnsi="Times New Roman" w:cs="Times New Roman"/>
                <w:b/>
                <w:bCs/>
                <w:sz w:val="24"/>
                <w:szCs w:val="24"/>
                <w:lang w:eastAsia="ru-RU"/>
              </w:rPr>
            </w:pPr>
            <w:r w:rsidRPr="002B10CD">
              <w:rPr>
                <w:rFonts w:ascii="Times New Roman" w:eastAsia="Times New Roman" w:hAnsi="Times New Roman" w:cs="Times New Roman"/>
                <w:b/>
                <w:bCs/>
                <w:sz w:val="24"/>
                <w:szCs w:val="24"/>
                <w:lang w:eastAsia="ru-RU"/>
              </w:rPr>
              <w:t>2</w:t>
            </w:r>
          </w:p>
        </w:tc>
        <w:tc>
          <w:tcPr>
            <w:tcW w:w="544" w:type="pct"/>
            <w:vMerge/>
            <w:vAlign w:val="center"/>
          </w:tcPr>
          <w:p w14:paraId="33DC5216"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496CED3D" w14:textId="77777777" w:rsidTr="00B20B5B">
        <w:trPr>
          <w:trHeight w:val="135"/>
        </w:trPr>
        <w:tc>
          <w:tcPr>
            <w:tcW w:w="719" w:type="pct"/>
            <w:vMerge/>
            <w:shd w:val="clear" w:color="auto" w:fill="auto"/>
          </w:tcPr>
          <w:p w14:paraId="75434D39"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31F66989" w14:textId="481B61CD"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553B80EA" w14:textId="4C888C14" w:rsidR="002B10CD" w:rsidRDefault="002B10CD" w:rsidP="00E1790E">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«Представительство. Доверенность». Составление проекта доверенности.</w:t>
            </w:r>
          </w:p>
        </w:tc>
        <w:tc>
          <w:tcPr>
            <w:tcW w:w="548" w:type="pct"/>
            <w:vMerge/>
            <w:vAlign w:val="center"/>
          </w:tcPr>
          <w:p w14:paraId="66CD6A2C"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716EF9AA"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1C9D7C72" w14:textId="77777777" w:rsidTr="00B20B5B">
        <w:trPr>
          <w:trHeight w:val="135"/>
        </w:trPr>
        <w:tc>
          <w:tcPr>
            <w:tcW w:w="719" w:type="pct"/>
            <w:vMerge w:val="restart"/>
            <w:shd w:val="clear" w:color="auto" w:fill="auto"/>
          </w:tcPr>
          <w:p w14:paraId="266F17D6" w14:textId="77777777" w:rsidR="002B10CD" w:rsidRDefault="002B10CD" w:rsidP="00EC206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1.7</w:t>
            </w:r>
          </w:p>
          <w:p w14:paraId="72AD91C9" w14:textId="77777777" w:rsidR="002B10CD" w:rsidRDefault="002B10CD" w:rsidP="002B10CD">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Осуществление и защита гражданских прав. Сроки </w:t>
            </w:r>
          </w:p>
          <w:p w14:paraId="7549214C" w14:textId="07BEBA18" w:rsidR="002B10CD" w:rsidRPr="00EC206E" w:rsidRDefault="002B10CD" w:rsidP="002B10CD">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в гражданском прав</w:t>
            </w:r>
          </w:p>
        </w:tc>
        <w:tc>
          <w:tcPr>
            <w:tcW w:w="3189" w:type="pct"/>
            <w:gridSpan w:val="3"/>
            <w:tcBorders>
              <w:top w:val="single" w:sz="2" w:space="0" w:color="000000"/>
              <w:bottom w:val="single" w:sz="4" w:space="0" w:color="auto"/>
              <w:right w:val="single" w:sz="2" w:space="0" w:color="000000"/>
            </w:tcBorders>
            <w:shd w:val="clear" w:color="auto" w:fill="auto"/>
          </w:tcPr>
          <w:p w14:paraId="41E13B92" w14:textId="1545D1E0" w:rsidR="002B10CD" w:rsidRDefault="002B10CD" w:rsidP="00E1790E">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78B735A4" w14:textId="232A1796" w:rsidR="002B10CD" w:rsidRPr="007D59DB" w:rsidRDefault="00B20B5B"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7D59DB" w:rsidRPr="007D59DB">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4</w:t>
            </w:r>
          </w:p>
        </w:tc>
        <w:tc>
          <w:tcPr>
            <w:tcW w:w="544" w:type="pct"/>
            <w:vMerge w:val="restart"/>
            <w:vAlign w:val="center"/>
          </w:tcPr>
          <w:p w14:paraId="62C18769"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 ОК 06</w:t>
            </w:r>
          </w:p>
          <w:p w14:paraId="3574C45A"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B9D782D"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2791BA1C"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4CB80D8A" w14:textId="77777777" w:rsidTr="00B20B5B">
        <w:trPr>
          <w:trHeight w:val="135"/>
        </w:trPr>
        <w:tc>
          <w:tcPr>
            <w:tcW w:w="719" w:type="pct"/>
            <w:vMerge/>
            <w:shd w:val="clear" w:color="auto" w:fill="auto"/>
          </w:tcPr>
          <w:p w14:paraId="444A3382"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6DA6E641" w14:textId="226B7786"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37EFC9F9" w14:textId="77777777" w:rsidR="002B10CD" w:rsidRDefault="002B10CD" w:rsidP="002B10C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Понятие и способы осуществления гражданских прав. </w:t>
            </w:r>
          </w:p>
          <w:p w14:paraId="052429E8" w14:textId="77777777" w:rsidR="002B10CD" w:rsidRDefault="002B10CD" w:rsidP="002B10C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Пределы осуществления прав. Злоупотребление правом. </w:t>
            </w:r>
          </w:p>
          <w:p w14:paraId="36DC3843" w14:textId="57685197" w:rsidR="002B10CD" w:rsidRDefault="002B10CD" w:rsidP="002B10C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способы защиты гражданских прав. Административный и судебный порядок защиты гражданских прав.</w:t>
            </w:r>
          </w:p>
        </w:tc>
        <w:tc>
          <w:tcPr>
            <w:tcW w:w="548" w:type="pct"/>
            <w:vMerge w:val="restart"/>
            <w:vAlign w:val="center"/>
          </w:tcPr>
          <w:p w14:paraId="39672481" w14:textId="2F433120" w:rsidR="002B10CD" w:rsidRPr="00976185" w:rsidRDefault="007D59DB"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4" w:type="pct"/>
            <w:vMerge/>
            <w:vAlign w:val="center"/>
          </w:tcPr>
          <w:p w14:paraId="44F02B40"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32A61BB1" w14:textId="77777777" w:rsidTr="00B20B5B">
        <w:trPr>
          <w:trHeight w:val="135"/>
        </w:trPr>
        <w:tc>
          <w:tcPr>
            <w:tcW w:w="719" w:type="pct"/>
            <w:vMerge/>
            <w:shd w:val="clear" w:color="auto" w:fill="auto"/>
          </w:tcPr>
          <w:p w14:paraId="4668805E"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32117B9B" w14:textId="3BAE036A"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63BFB18A" w14:textId="471E0C07" w:rsidR="002B10CD" w:rsidRDefault="002B10CD" w:rsidP="00E1790E">
            <w:pPr>
              <w:spacing w:after="0" w:line="240" w:lineRule="auto"/>
              <w:jc w:val="both"/>
              <w:rPr>
                <w:rFonts w:ascii="Times New Roman" w:eastAsia="Calibri" w:hAnsi="Times New Roman"/>
                <w:sz w:val="24"/>
                <w:szCs w:val="24"/>
                <w:lang w:eastAsia="ar-SA"/>
              </w:rPr>
            </w:pPr>
            <w:r w:rsidRPr="002B10CD">
              <w:rPr>
                <w:rFonts w:ascii="Times New Roman" w:eastAsia="Calibri" w:hAnsi="Times New Roman"/>
                <w:sz w:val="24"/>
                <w:szCs w:val="24"/>
                <w:lang w:eastAsia="ar-SA"/>
              </w:rPr>
              <w:t>Понятие, виды и исчисление сроков в гражданском праве. Приостановление и перерыв срока исковой давности. Восстановление срока давности. Требования, на которые исковая давность не распространяется.</w:t>
            </w:r>
          </w:p>
        </w:tc>
        <w:tc>
          <w:tcPr>
            <w:tcW w:w="548" w:type="pct"/>
            <w:vMerge/>
            <w:vAlign w:val="center"/>
          </w:tcPr>
          <w:p w14:paraId="4C0AD8DE"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572E9F67"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03F952D1" w14:textId="77777777" w:rsidTr="00B20B5B">
        <w:trPr>
          <w:trHeight w:val="135"/>
        </w:trPr>
        <w:tc>
          <w:tcPr>
            <w:tcW w:w="719" w:type="pct"/>
            <w:vMerge/>
            <w:shd w:val="clear" w:color="auto" w:fill="auto"/>
          </w:tcPr>
          <w:p w14:paraId="57CCA00C"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bottom w:val="single" w:sz="4" w:space="0" w:color="auto"/>
              <w:right w:val="single" w:sz="2" w:space="0" w:color="000000"/>
            </w:tcBorders>
            <w:shd w:val="clear" w:color="auto" w:fill="auto"/>
          </w:tcPr>
          <w:p w14:paraId="7FF96B7F" w14:textId="2D1C0F39" w:rsidR="002B10CD" w:rsidRDefault="002B10CD" w:rsidP="00E1790E">
            <w:pPr>
              <w:spacing w:after="0" w:line="240" w:lineRule="auto"/>
              <w:jc w:val="both"/>
              <w:rPr>
                <w:rFonts w:ascii="Times New Roman" w:eastAsia="Calibri" w:hAnsi="Times New Roman"/>
                <w:sz w:val="24"/>
                <w:szCs w:val="24"/>
                <w:lang w:eastAsia="ar-SA"/>
              </w:rPr>
            </w:pPr>
            <w:r>
              <w:rPr>
                <w:rFonts w:ascii="Times New Roman" w:hAnsi="Times New Roman" w:cs="Times New Roman"/>
                <w:b/>
                <w:sz w:val="24"/>
                <w:szCs w:val="24"/>
              </w:rPr>
              <w:t>Практические занятия</w:t>
            </w:r>
          </w:p>
        </w:tc>
        <w:tc>
          <w:tcPr>
            <w:tcW w:w="548" w:type="pct"/>
            <w:vMerge w:val="restart"/>
            <w:vAlign w:val="center"/>
          </w:tcPr>
          <w:p w14:paraId="1E9DD309" w14:textId="10E77F6C" w:rsidR="002B10CD" w:rsidRPr="002B10CD" w:rsidRDefault="00B20B5B"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sidR="00432028">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4</w:t>
            </w:r>
          </w:p>
        </w:tc>
        <w:tc>
          <w:tcPr>
            <w:tcW w:w="544" w:type="pct"/>
            <w:vMerge/>
            <w:vAlign w:val="center"/>
          </w:tcPr>
          <w:p w14:paraId="27B5C954"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2227C437" w14:textId="77777777" w:rsidTr="00B20B5B">
        <w:trPr>
          <w:trHeight w:val="135"/>
        </w:trPr>
        <w:tc>
          <w:tcPr>
            <w:tcW w:w="719" w:type="pct"/>
            <w:vMerge/>
            <w:shd w:val="clear" w:color="auto" w:fill="auto"/>
          </w:tcPr>
          <w:p w14:paraId="1B7C4B92"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0A6BD518" w14:textId="39BFBDF8"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p>
        </w:tc>
        <w:tc>
          <w:tcPr>
            <w:tcW w:w="3009" w:type="pct"/>
            <w:tcBorders>
              <w:top w:val="single" w:sz="2" w:space="0" w:color="000000"/>
              <w:left w:val="single" w:sz="4" w:space="0" w:color="auto"/>
              <w:bottom w:val="single" w:sz="4" w:space="0" w:color="auto"/>
              <w:right w:val="single" w:sz="2" w:space="0" w:color="000000"/>
            </w:tcBorders>
            <w:shd w:val="clear" w:color="auto" w:fill="auto"/>
          </w:tcPr>
          <w:p w14:paraId="65DA9DE8" w14:textId="7F86B923" w:rsidR="002B10CD" w:rsidRDefault="002B10CD" w:rsidP="00E1790E">
            <w:pPr>
              <w:spacing w:after="0" w:line="240" w:lineRule="auto"/>
              <w:jc w:val="both"/>
              <w:rPr>
                <w:rFonts w:ascii="Times New Roman" w:eastAsia="Calibri" w:hAnsi="Times New Roman"/>
                <w:sz w:val="24"/>
                <w:szCs w:val="24"/>
                <w:lang w:eastAsia="ar-SA"/>
              </w:rPr>
            </w:pPr>
            <w:r w:rsidRPr="002B10CD">
              <w:rPr>
                <w:rFonts w:ascii="Times New Roman" w:eastAsia="Calibri" w:hAnsi="Times New Roman"/>
                <w:sz w:val="24"/>
                <w:szCs w:val="24"/>
                <w:lang w:eastAsia="ar-SA"/>
              </w:rPr>
              <w:t xml:space="preserve">«Осуществление и защита гражданских прав. Сроки в гражданском праве». Решение </w:t>
            </w:r>
            <w:r w:rsidRPr="002B10CD">
              <w:rPr>
                <w:rFonts w:ascii="Times New Roman" w:eastAsia="Calibri" w:hAnsi="Times New Roman"/>
                <w:sz w:val="24"/>
                <w:szCs w:val="24"/>
                <w:lang w:eastAsia="ar-SA"/>
              </w:rPr>
              <w:lastRenderedPageBreak/>
              <w:t>практических ситуаций по исчислению срока исковой давности и иных гражданско-правовых сроков.</w:t>
            </w:r>
          </w:p>
        </w:tc>
        <w:tc>
          <w:tcPr>
            <w:tcW w:w="548" w:type="pct"/>
            <w:vMerge/>
            <w:vAlign w:val="center"/>
          </w:tcPr>
          <w:p w14:paraId="0EE8C339"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12961171"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B10CD" w:rsidRPr="00EC206E" w14:paraId="22A1A07C" w14:textId="77777777" w:rsidTr="00B20B5B">
        <w:trPr>
          <w:trHeight w:val="135"/>
        </w:trPr>
        <w:tc>
          <w:tcPr>
            <w:tcW w:w="719" w:type="pct"/>
            <w:vMerge/>
            <w:shd w:val="clear" w:color="auto" w:fill="auto"/>
          </w:tcPr>
          <w:p w14:paraId="554081B9" w14:textId="77777777" w:rsidR="002B10CD" w:rsidRPr="00EC206E" w:rsidRDefault="002B10CD"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26BD6EA0" w14:textId="65614151" w:rsidR="002B10CD" w:rsidRDefault="002B10CD"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p>
        </w:tc>
        <w:tc>
          <w:tcPr>
            <w:tcW w:w="3009" w:type="pct"/>
            <w:tcBorders>
              <w:top w:val="single" w:sz="4" w:space="0" w:color="auto"/>
              <w:left w:val="single" w:sz="4" w:space="0" w:color="auto"/>
              <w:bottom w:val="single" w:sz="4" w:space="0" w:color="auto"/>
              <w:right w:val="single" w:sz="2" w:space="0" w:color="000000"/>
            </w:tcBorders>
            <w:shd w:val="clear" w:color="auto" w:fill="auto"/>
          </w:tcPr>
          <w:p w14:paraId="4C49B07D" w14:textId="01E75C38" w:rsidR="002B10CD" w:rsidRDefault="00B20B5B" w:rsidP="00E1790E">
            <w:pPr>
              <w:spacing w:after="0" w:line="240" w:lineRule="auto"/>
              <w:jc w:val="both"/>
              <w:rPr>
                <w:rFonts w:ascii="Times New Roman" w:eastAsia="Calibri" w:hAnsi="Times New Roman"/>
                <w:sz w:val="24"/>
                <w:szCs w:val="24"/>
                <w:lang w:eastAsia="ar-SA"/>
              </w:rPr>
            </w:pPr>
            <w:r w:rsidRPr="00B20B5B">
              <w:rPr>
                <w:rFonts w:ascii="Times New Roman" w:eastAsia="Calibri" w:hAnsi="Times New Roman"/>
                <w:bCs/>
                <w:sz w:val="24"/>
                <w:szCs w:val="24"/>
                <w:lang w:eastAsia="ar-SA"/>
              </w:rPr>
              <w:t>Контрольная работа</w:t>
            </w:r>
            <w:r w:rsidRPr="00B20B5B">
              <w:rPr>
                <w:rFonts w:ascii="Times New Roman" w:eastAsia="Calibri" w:hAnsi="Times New Roman"/>
                <w:bCs/>
                <w:sz w:val="24"/>
                <w:szCs w:val="24"/>
                <w:lang w:eastAsia="ar-SA"/>
              </w:rPr>
              <w:t xml:space="preserve"> </w:t>
            </w:r>
            <w:r w:rsidR="002B10CD">
              <w:rPr>
                <w:rFonts w:ascii="Times New Roman" w:eastAsia="Calibri" w:hAnsi="Times New Roman"/>
                <w:sz w:val="24"/>
                <w:szCs w:val="24"/>
                <w:lang w:eastAsia="ar-SA"/>
              </w:rPr>
              <w:t>«Общие положения гражданского права»</w:t>
            </w:r>
          </w:p>
        </w:tc>
        <w:tc>
          <w:tcPr>
            <w:tcW w:w="548" w:type="pct"/>
            <w:vMerge/>
            <w:tcBorders>
              <w:top w:val="single" w:sz="4" w:space="0" w:color="auto"/>
            </w:tcBorders>
            <w:vAlign w:val="center"/>
          </w:tcPr>
          <w:p w14:paraId="42048660" w14:textId="77777777" w:rsidR="002B10CD" w:rsidRPr="00976185" w:rsidRDefault="002B10CD"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4" w:type="pct"/>
            <w:vMerge/>
            <w:vAlign w:val="center"/>
          </w:tcPr>
          <w:p w14:paraId="42A3D7FB" w14:textId="77777777" w:rsidR="002B10CD" w:rsidRPr="00F2102F" w:rsidRDefault="002B10CD"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F4178B" w:rsidRPr="00EC206E" w14:paraId="7D41FC83" w14:textId="77777777" w:rsidTr="00B20B5B">
        <w:trPr>
          <w:trHeight w:val="20"/>
        </w:trPr>
        <w:tc>
          <w:tcPr>
            <w:tcW w:w="3908" w:type="pct"/>
            <w:gridSpan w:val="4"/>
            <w:vAlign w:val="center"/>
          </w:tcPr>
          <w:p w14:paraId="19022BE7" w14:textId="4232E023" w:rsidR="00F4178B" w:rsidRPr="00EA4357" w:rsidRDefault="00F4178B"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A4357">
              <w:rPr>
                <w:rFonts w:ascii="Times New Roman" w:eastAsia="Times New Roman" w:hAnsi="Times New Roman" w:cs="Arial"/>
                <w:b/>
                <w:iCs/>
                <w:sz w:val="24"/>
                <w:szCs w:val="24"/>
                <w:lang w:eastAsia="ru-RU"/>
              </w:rPr>
              <w:t xml:space="preserve">Раздел 2. </w:t>
            </w:r>
            <w:r w:rsidR="00EA4357" w:rsidRPr="00EA4357">
              <w:rPr>
                <w:rFonts w:ascii="Times New Roman" w:hAnsi="Times New Roman"/>
                <w:b/>
                <w:bCs/>
                <w:sz w:val="24"/>
                <w:szCs w:val="24"/>
                <w:lang w:eastAsia="ar-SA"/>
              </w:rPr>
              <w:t>Право собственности и другие вещные права</w:t>
            </w:r>
          </w:p>
        </w:tc>
        <w:tc>
          <w:tcPr>
            <w:tcW w:w="548" w:type="pct"/>
            <w:vAlign w:val="center"/>
          </w:tcPr>
          <w:p w14:paraId="035B0826" w14:textId="59FA44AD" w:rsidR="00F4178B" w:rsidRPr="00EA4357" w:rsidRDefault="00EA4357" w:rsidP="007830D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1</w:t>
            </w:r>
            <w:r w:rsidR="006768E6">
              <w:rPr>
                <w:rFonts w:ascii="Times New Roman" w:hAnsi="Times New Roman" w:cs="Times New Roman"/>
                <w:b/>
                <w:bCs/>
                <w:sz w:val="24"/>
                <w:szCs w:val="24"/>
              </w:rPr>
              <w:t>2</w:t>
            </w:r>
            <w:r w:rsidR="004601AE" w:rsidRPr="00EA4357">
              <w:rPr>
                <w:rFonts w:ascii="Times New Roman" w:hAnsi="Times New Roman" w:cs="Times New Roman"/>
                <w:b/>
                <w:bCs/>
                <w:sz w:val="24"/>
                <w:szCs w:val="24"/>
              </w:rPr>
              <w:t>/</w:t>
            </w:r>
            <w:r>
              <w:rPr>
                <w:rFonts w:ascii="Times New Roman" w:hAnsi="Times New Roman" w:cs="Times New Roman"/>
                <w:b/>
                <w:bCs/>
                <w:sz w:val="24"/>
                <w:szCs w:val="24"/>
              </w:rPr>
              <w:t>4</w:t>
            </w:r>
          </w:p>
        </w:tc>
        <w:tc>
          <w:tcPr>
            <w:tcW w:w="544" w:type="pct"/>
            <w:vAlign w:val="center"/>
          </w:tcPr>
          <w:p w14:paraId="56545B5E" w14:textId="77777777" w:rsidR="00F4178B" w:rsidRPr="00D01450" w:rsidRDefault="00F4178B" w:rsidP="007111C7">
            <w:pPr>
              <w:suppressAutoHyphens/>
              <w:spacing w:after="0" w:line="240" w:lineRule="auto"/>
              <w:rPr>
                <w:rFonts w:ascii="Times New Roman" w:eastAsia="Times New Roman" w:hAnsi="Times New Roman" w:cs="Times New Roman"/>
                <w:b/>
                <w:iCs/>
                <w:sz w:val="24"/>
                <w:szCs w:val="24"/>
                <w:highlight w:val="green"/>
                <w:lang w:eastAsia="ru-RU"/>
              </w:rPr>
            </w:pPr>
          </w:p>
        </w:tc>
      </w:tr>
      <w:tr w:rsidR="008C6BFC" w:rsidRPr="00EC206E" w14:paraId="40B836D1" w14:textId="77777777" w:rsidTr="00B20B5B">
        <w:trPr>
          <w:trHeight w:val="20"/>
        </w:trPr>
        <w:tc>
          <w:tcPr>
            <w:tcW w:w="719" w:type="pct"/>
            <w:vMerge w:val="restart"/>
            <w:tcBorders>
              <w:top w:val="nil"/>
              <w:left w:val="single" w:sz="2" w:space="0" w:color="000000"/>
              <w:right w:val="single" w:sz="2" w:space="0" w:color="000000"/>
            </w:tcBorders>
            <w:shd w:val="clear" w:color="auto" w:fill="auto"/>
          </w:tcPr>
          <w:p w14:paraId="678125D9"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Pr="00EC206E">
              <w:rPr>
                <w:rFonts w:ascii="Times New Roman" w:eastAsia="Times New Roman" w:hAnsi="Times New Roman" w:cs="Arial"/>
                <w:bCs/>
                <w:iCs/>
                <w:sz w:val="24"/>
                <w:szCs w:val="24"/>
                <w:lang w:eastAsia="ru-RU"/>
              </w:rPr>
              <w:t>ема 2.1</w:t>
            </w:r>
          </w:p>
          <w:p w14:paraId="05CA8199" w14:textId="0BDCC29E" w:rsidR="008C6BFC" w:rsidRDefault="00EA4357" w:rsidP="00E1790E">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Понятие и виды вещных прав. Право      собственности</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44DA7118" w14:textId="77777777"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0B318D7F" w14:textId="765D8802" w:rsidR="007D59DB" w:rsidRDefault="006768E6" w:rsidP="007D59D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r w:rsidR="007D59DB">
              <w:rPr>
                <w:rFonts w:ascii="Times New Roman" w:eastAsia="Times New Roman" w:hAnsi="Times New Roman" w:cs="Times New Roman"/>
                <w:b/>
                <w:bCs/>
                <w:iCs/>
                <w:sz w:val="24"/>
                <w:szCs w:val="24"/>
                <w:lang w:eastAsia="ru-RU"/>
              </w:rPr>
              <w:t>/2</w:t>
            </w:r>
          </w:p>
        </w:tc>
        <w:tc>
          <w:tcPr>
            <w:tcW w:w="544" w:type="pct"/>
            <w:vMerge w:val="restart"/>
            <w:vAlign w:val="center"/>
          </w:tcPr>
          <w:p w14:paraId="1482C41B"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w:t>
            </w:r>
          </w:p>
          <w:p w14:paraId="77A9F4C8"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4E20869B" w14:textId="77777777" w:rsidR="000E1736" w:rsidRDefault="000E1736" w:rsidP="000E1736">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070E0A92" w14:textId="5F1A718B" w:rsidR="008C6BFC" w:rsidRPr="00DA70A2" w:rsidRDefault="008C6BFC" w:rsidP="008C6BFC">
            <w:pPr>
              <w:spacing w:after="0" w:line="240" w:lineRule="atLeast"/>
              <w:jc w:val="center"/>
              <w:rPr>
                <w:rFonts w:ascii="Times New Roman" w:hAnsi="Times New Roman" w:cs="Times New Roman"/>
                <w:iCs/>
                <w:sz w:val="24"/>
                <w:szCs w:val="24"/>
              </w:rPr>
            </w:pPr>
          </w:p>
        </w:tc>
      </w:tr>
      <w:tr w:rsidR="000710C3" w:rsidRPr="00EC206E" w14:paraId="519F452F" w14:textId="77777777" w:rsidTr="00B20B5B">
        <w:trPr>
          <w:trHeight w:val="20"/>
        </w:trPr>
        <w:tc>
          <w:tcPr>
            <w:tcW w:w="719" w:type="pct"/>
            <w:vMerge/>
            <w:tcBorders>
              <w:left w:val="single" w:sz="2" w:space="0" w:color="000000"/>
              <w:right w:val="single" w:sz="2" w:space="0" w:color="000000"/>
            </w:tcBorders>
            <w:shd w:val="clear" w:color="auto" w:fill="auto"/>
          </w:tcPr>
          <w:p w14:paraId="761BB71B" w14:textId="77777777" w:rsidR="000710C3" w:rsidRPr="00EC206E" w:rsidRDefault="000710C3"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04C7614" w14:textId="77777777" w:rsidR="000710C3" w:rsidRPr="00EC206E" w:rsidRDefault="000710C3"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02371ADF" w14:textId="49A576F2"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Понятие и виды вещных прав. Понятие и содержание права собственности. Полномочия владения, пользования и распоряжения имуществом. Бремя собственности. </w:t>
            </w:r>
          </w:p>
          <w:p w14:paraId="1C4EEBF6" w14:textId="170E7F8E" w:rsidR="000710C3" w:rsidRPr="00EC206E" w:rsidRDefault="00EA4357" w:rsidP="00EA4357">
            <w:pPr>
              <w:spacing w:after="0" w:line="240" w:lineRule="auto"/>
              <w:rPr>
                <w:rFonts w:ascii="Times New Roman" w:eastAsia="Times New Roman" w:hAnsi="Times New Roman" w:cs="Times New Roman"/>
                <w:b/>
                <w:bCs/>
                <w:iCs/>
                <w:sz w:val="24"/>
                <w:szCs w:val="24"/>
                <w:lang w:eastAsia="ru-RU"/>
              </w:rPr>
            </w:pPr>
            <w:r>
              <w:rPr>
                <w:rFonts w:ascii="Times New Roman" w:eastAsia="Calibri" w:hAnsi="Times New Roman"/>
                <w:sz w:val="24"/>
                <w:szCs w:val="24"/>
                <w:lang w:eastAsia="ar-SA"/>
              </w:rPr>
              <w:t>Формы собственности: государственная, муниципальная, частная и иные.</w:t>
            </w:r>
          </w:p>
        </w:tc>
        <w:tc>
          <w:tcPr>
            <w:tcW w:w="548" w:type="pct"/>
            <w:vMerge w:val="restart"/>
            <w:vAlign w:val="center"/>
          </w:tcPr>
          <w:p w14:paraId="1ABEED4C" w14:textId="456DC9E3" w:rsidR="000710C3" w:rsidRPr="008C6BFC" w:rsidRDefault="006768E6" w:rsidP="007830D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44" w:type="pct"/>
            <w:vMerge/>
            <w:vAlign w:val="center"/>
          </w:tcPr>
          <w:p w14:paraId="29A2478A" w14:textId="77777777" w:rsidR="000710C3" w:rsidRPr="00F2102F" w:rsidRDefault="000710C3" w:rsidP="007111C7">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28B6489E" w14:textId="77777777" w:rsidTr="00B20B5B">
        <w:trPr>
          <w:trHeight w:val="20"/>
        </w:trPr>
        <w:tc>
          <w:tcPr>
            <w:tcW w:w="719" w:type="pct"/>
            <w:vMerge/>
            <w:tcBorders>
              <w:left w:val="single" w:sz="2" w:space="0" w:color="000000"/>
              <w:right w:val="single" w:sz="2" w:space="0" w:color="000000"/>
            </w:tcBorders>
            <w:shd w:val="clear" w:color="auto" w:fill="auto"/>
          </w:tcPr>
          <w:p w14:paraId="46FD590E" w14:textId="77777777" w:rsidR="000710C3" w:rsidRPr="00EC206E" w:rsidRDefault="000710C3"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04E39C5" w14:textId="4B396F86" w:rsidR="000710C3" w:rsidRDefault="000710C3"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C04E330"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Основания приобретения (возникновение) права собственности: первоначальные и производные. </w:t>
            </w:r>
          </w:p>
          <w:p w14:paraId="540AD936" w14:textId="628C917C" w:rsidR="000710C3" w:rsidRPr="00E1790E" w:rsidRDefault="00EA4357" w:rsidP="00EA4357">
            <w:pPr>
              <w:spacing w:after="0" w:line="240" w:lineRule="auto"/>
              <w:rPr>
                <w:rFonts w:ascii="Times New Roman" w:hAnsi="Times New Roman" w:cs="Times New Roman"/>
                <w:sz w:val="24"/>
                <w:szCs w:val="24"/>
              </w:rPr>
            </w:pPr>
            <w:r>
              <w:rPr>
                <w:rFonts w:ascii="Times New Roman" w:eastAsia="Calibri" w:hAnsi="Times New Roman"/>
                <w:sz w:val="24"/>
                <w:szCs w:val="24"/>
                <w:lang w:eastAsia="ar-SA"/>
              </w:rPr>
              <w:t>Приобретение права собственности на вновь сознанную вещь; на плоды, продукцию и доходы; на вещи, общедоступные для сбора; на находку, на безнадзорных животных; на бесхозяйную вещь. Приобретательная давность.</w:t>
            </w:r>
          </w:p>
        </w:tc>
        <w:tc>
          <w:tcPr>
            <w:tcW w:w="548" w:type="pct"/>
            <w:vMerge/>
            <w:vAlign w:val="center"/>
          </w:tcPr>
          <w:p w14:paraId="3F3BD19F" w14:textId="77777777" w:rsidR="000710C3" w:rsidRPr="008C6BFC" w:rsidRDefault="000710C3" w:rsidP="007830DE">
            <w:pPr>
              <w:spacing w:after="0" w:line="240" w:lineRule="auto"/>
              <w:jc w:val="center"/>
              <w:rPr>
                <w:rFonts w:ascii="Times New Roman" w:eastAsia="Times New Roman" w:hAnsi="Times New Roman" w:cs="Times New Roman"/>
                <w:bCs/>
                <w:iCs/>
                <w:sz w:val="24"/>
                <w:szCs w:val="24"/>
                <w:lang w:eastAsia="ru-RU"/>
              </w:rPr>
            </w:pPr>
          </w:p>
        </w:tc>
        <w:tc>
          <w:tcPr>
            <w:tcW w:w="544" w:type="pct"/>
            <w:vMerge/>
            <w:vAlign w:val="center"/>
          </w:tcPr>
          <w:p w14:paraId="74E5A34A" w14:textId="77777777" w:rsidR="000710C3" w:rsidRPr="00F2102F" w:rsidRDefault="000710C3" w:rsidP="007111C7">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0C5F9994" w14:textId="77777777" w:rsidTr="00B20B5B">
        <w:trPr>
          <w:trHeight w:val="20"/>
        </w:trPr>
        <w:tc>
          <w:tcPr>
            <w:tcW w:w="719" w:type="pct"/>
            <w:vMerge/>
            <w:tcBorders>
              <w:left w:val="single" w:sz="2" w:space="0" w:color="000000"/>
              <w:right w:val="single" w:sz="2" w:space="0" w:color="000000"/>
            </w:tcBorders>
            <w:shd w:val="clear" w:color="auto" w:fill="auto"/>
          </w:tcPr>
          <w:p w14:paraId="3C58DFAB" w14:textId="77777777" w:rsidR="000710C3" w:rsidRPr="00EC206E" w:rsidRDefault="000710C3"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88966A2" w14:textId="0678BADF" w:rsidR="000710C3" w:rsidRDefault="000710C3"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669D6C1E"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виды общей собственности: долевая и совместная.</w:t>
            </w:r>
          </w:p>
          <w:p w14:paraId="4049B4CF"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Особенности права общей долевой собственности. Отчуждение доли собственником, преимущественное право покупки доли. Выдел доли. </w:t>
            </w:r>
          </w:p>
          <w:p w14:paraId="66AA30FA"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Общая совместная собственность супругов. Раздел общего имущества. Общая совместная собственность членов крестьянского (фермерского) хозяйства.</w:t>
            </w:r>
          </w:p>
          <w:p w14:paraId="0A332195" w14:textId="2A25E779" w:rsidR="000710C3" w:rsidRPr="00E1790E" w:rsidRDefault="00EA4357" w:rsidP="00EA4357">
            <w:pPr>
              <w:spacing w:after="0" w:line="240" w:lineRule="auto"/>
              <w:rPr>
                <w:rFonts w:ascii="Times New Roman" w:hAnsi="Times New Roman" w:cs="Times New Roman"/>
                <w:sz w:val="24"/>
                <w:szCs w:val="24"/>
              </w:rPr>
            </w:pPr>
            <w:r>
              <w:rPr>
                <w:rFonts w:ascii="Times New Roman" w:eastAsia="Calibri" w:hAnsi="Times New Roman"/>
                <w:sz w:val="24"/>
                <w:szCs w:val="24"/>
                <w:lang w:eastAsia="ar-SA"/>
              </w:rPr>
              <w:t>Основания прекращения права собственности: добровольные и принудительные.</w:t>
            </w:r>
          </w:p>
        </w:tc>
        <w:tc>
          <w:tcPr>
            <w:tcW w:w="548" w:type="pct"/>
            <w:vMerge/>
            <w:vAlign w:val="center"/>
          </w:tcPr>
          <w:p w14:paraId="669C049A" w14:textId="77777777" w:rsidR="000710C3" w:rsidRPr="008C6BFC" w:rsidRDefault="000710C3" w:rsidP="007830DE">
            <w:pPr>
              <w:spacing w:after="0" w:line="240" w:lineRule="auto"/>
              <w:jc w:val="center"/>
              <w:rPr>
                <w:rFonts w:ascii="Times New Roman" w:eastAsia="Times New Roman" w:hAnsi="Times New Roman" w:cs="Times New Roman"/>
                <w:bCs/>
                <w:iCs/>
                <w:sz w:val="24"/>
                <w:szCs w:val="24"/>
                <w:lang w:eastAsia="ru-RU"/>
              </w:rPr>
            </w:pPr>
          </w:p>
        </w:tc>
        <w:tc>
          <w:tcPr>
            <w:tcW w:w="544" w:type="pct"/>
            <w:vMerge/>
            <w:vAlign w:val="center"/>
          </w:tcPr>
          <w:p w14:paraId="0A697FFC" w14:textId="77777777" w:rsidR="000710C3" w:rsidRPr="00F2102F" w:rsidRDefault="000710C3"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03888ABE" w14:textId="77777777" w:rsidTr="00B20B5B">
        <w:trPr>
          <w:trHeight w:val="20"/>
        </w:trPr>
        <w:tc>
          <w:tcPr>
            <w:tcW w:w="719" w:type="pct"/>
            <w:vMerge/>
            <w:tcBorders>
              <w:left w:val="single" w:sz="2" w:space="0" w:color="000000"/>
              <w:right w:val="single" w:sz="2" w:space="0" w:color="000000"/>
            </w:tcBorders>
            <w:shd w:val="clear" w:color="auto" w:fill="auto"/>
          </w:tcPr>
          <w:p w14:paraId="662E03EC"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0E596B80" w14:textId="77777777"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48" w:type="pct"/>
            <w:vAlign w:val="center"/>
          </w:tcPr>
          <w:p w14:paraId="177DBD28" w14:textId="0A016900" w:rsidR="008C6BFC" w:rsidRDefault="007D59DB" w:rsidP="00F4178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B20B5B">
              <w:rPr>
                <w:rFonts w:ascii="Times New Roman" w:eastAsia="Times New Roman" w:hAnsi="Times New Roman" w:cs="Times New Roman"/>
                <w:b/>
                <w:bCs/>
                <w:iCs/>
                <w:sz w:val="24"/>
                <w:szCs w:val="24"/>
                <w:lang w:eastAsia="ru-RU"/>
              </w:rPr>
              <w:t>/2</w:t>
            </w:r>
          </w:p>
        </w:tc>
        <w:tc>
          <w:tcPr>
            <w:tcW w:w="544" w:type="pct"/>
            <w:vMerge/>
            <w:vAlign w:val="center"/>
          </w:tcPr>
          <w:p w14:paraId="4DCE6F16" w14:textId="77777777" w:rsidR="008C6BFC" w:rsidRPr="00DA70A2" w:rsidRDefault="008C6BFC" w:rsidP="008A2CA0">
            <w:pPr>
              <w:spacing w:after="0" w:line="240" w:lineRule="atLeast"/>
              <w:rPr>
                <w:rFonts w:ascii="Times New Roman" w:hAnsi="Times New Roman" w:cs="Times New Roman"/>
                <w:iCs/>
                <w:sz w:val="24"/>
                <w:szCs w:val="24"/>
              </w:rPr>
            </w:pPr>
          </w:p>
        </w:tc>
      </w:tr>
      <w:tr w:rsidR="008C6BFC" w:rsidRPr="00EC206E" w14:paraId="515C49F6" w14:textId="77777777" w:rsidTr="00B20B5B">
        <w:trPr>
          <w:trHeight w:val="20"/>
        </w:trPr>
        <w:tc>
          <w:tcPr>
            <w:tcW w:w="719" w:type="pct"/>
            <w:vMerge/>
            <w:tcBorders>
              <w:left w:val="single" w:sz="2" w:space="0" w:color="000000"/>
              <w:right w:val="single" w:sz="2" w:space="0" w:color="000000"/>
            </w:tcBorders>
            <w:shd w:val="clear" w:color="auto" w:fill="auto"/>
          </w:tcPr>
          <w:p w14:paraId="283F5625" w14:textId="77777777" w:rsidR="008C6BFC"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0D888FC" w14:textId="2743BC71" w:rsidR="008C6BFC" w:rsidRPr="00F4178B" w:rsidRDefault="000710C3"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r w:rsidR="00EA4357">
              <w:rPr>
                <w:rFonts w:ascii="Times New Roman" w:hAnsi="Times New Roman" w:cs="Times New Roman"/>
                <w:b/>
                <w:sz w:val="24"/>
                <w:szCs w:val="24"/>
              </w:rPr>
              <w:t>0</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2E0BE039" w14:textId="4695B505" w:rsidR="008C6BFC" w:rsidRPr="00DA70A2" w:rsidRDefault="00EA4357" w:rsidP="00E1790E">
            <w:pPr>
              <w:spacing w:after="0" w:line="240" w:lineRule="auto"/>
              <w:rPr>
                <w:rFonts w:ascii="Times New Roman" w:hAnsi="Times New Roman" w:cs="Times New Roman"/>
                <w:sz w:val="24"/>
                <w:szCs w:val="24"/>
              </w:rPr>
            </w:pPr>
            <w:r>
              <w:rPr>
                <w:rFonts w:ascii="Times New Roman" w:eastAsia="Calibri" w:hAnsi="Times New Roman"/>
                <w:sz w:val="24"/>
                <w:szCs w:val="24"/>
                <w:lang w:eastAsia="ar-SA"/>
              </w:rPr>
              <w:t>«Понятие и виды вещных прав. Право собственности». Решение задач.</w:t>
            </w:r>
          </w:p>
        </w:tc>
        <w:tc>
          <w:tcPr>
            <w:tcW w:w="548" w:type="pct"/>
            <w:vAlign w:val="center"/>
          </w:tcPr>
          <w:p w14:paraId="18A5B8C9" w14:textId="0C81826C" w:rsidR="008C6BFC" w:rsidRPr="008C6BFC" w:rsidRDefault="007D59DB" w:rsidP="007830D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B20B5B">
              <w:rPr>
                <w:rFonts w:ascii="Times New Roman" w:eastAsia="Times New Roman" w:hAnsi="Times New Roman" w:cs="Times New Roman"/>
                <w:bCs/>
                <w:iCs/>
                <w:sz w:val="24"/>
                <w:szCs w:val="24"/>
                <w:lang w:eastAsia="ru-RU"/>
              </w:rPr>
              <w:t>/2</w:t>
            </w:r>
          </w:p>
        </w:tc>
        <w:tc>
          <w:tcPr>
            <w:tcW w:w="544" w:type="pct"/>
            <w:vMerge/>
            <w:vAlign w:val="center"/>
          </w:tcPr>
          <w:p w14:paraId="28AEB4D6" w14:textId="77777777"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018010FB" w14:textId="77777777" w:rsidTr="00B20B5B">
        <w:trPr>
          <w:trHeight w:val="20"/>
        </w:trPr>
        <w:tc>
          <w:tcPr>
            <w:tcW w:w="719" w:type="pct"/>
            <w:vMerge w:val="restart"/>
            <w:tcBorders>
              <w:left w:val="single" w:sz="2" w:space="0" w:color="000000"/>
              <w:right w:val="single" w:sz="2" w:space="0" w:color="000000"/>
            </w:tcBorders>
            <w:shd w:val="clear" w:color="auto" w:fill="auto"/>
          </w:tcPr>
          <w:p w14:paraId="5C8E4280" w14:textId="77777777" w:rsidR="008C6BFC" w:rsidRPr="00EC206E" w:rsidRDefault="008C6BFC" w:rsidP="007830DE">
            <w:pPr>
              <w:spacing w:after="0" w:line="240" w:lineRule="auto"/>
              <w:jc w:val="center"/>
              <w:rPr>
                <w:rFonts w:ascii="Times New Roman" w:eastAsia="Times New Roman" w:hAnsi="Times New Roman" w:cs="Times New Roman"/>
                <w:b/>
                <w:bCs/>
                <w:i/>
                <w:iCs/>
                <w:sz w:val="24"/>
                <w:szCs w:val="24"/>
                <w:lang w:eastAsia="ru-RU"/>
              </w:rPr>
            </w:pPr>
            <w:r w:rsidRPr="00EC206E">
              <w:rPr>
                <w:rFonts w:ascii="Times New Roman" w:eastAsia="Times New Roman" w:hAnsi="Times New Roman" w:cs="Arial"/>
                <w:bCs/>
                <w:iCs/>
                <w:sz w:val="24"/>
                <w:szCs w:val="24"/>
                <w:lang w:eastAsia="ru-RU"/>
              </w:rPr>
              <w:t>Тема 2.2</w:t>
            </w:r>
          </w:p>
          <w:p w14:paraId="279AB24E" w14:textId="08E6BEC7" w:rsidR="008C6BFC" w:rsidRDefault="00EA4357" w:rsidP="00E1790E">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Ограниченные вещные права</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74B721AA" w14:textId="77777777" w:rsidR="008C6BFC" w:rsidRPr="00DA70A2" w:rsidRDefault="008C6BFC"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309373F7" w14:textId="21C18F0B" w:rsidR="008C6BFC" w:rsidRPr="00F2102F" w:rsidRDefault="007D59DB"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4" w:type="pct"/>
            <w:vMerge w:val="restart"/>
            <w:vAlign w:val="center"/>
          </w:tcPr>
          <w:p w14:paraId="13B2AAF2"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4854D33D"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7D1AA02E" w14:textId="2E6FD7B3"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6C71175A" w14:textId="77777777" w:rsidTr="00B20B5B">
        <w:trPr>
          <w:trHeight w:val="20"/>
        </w:trPr>
        <w:tc>
          <w:tcPr>
            <w:tcW w:w="719" w:type="pct"/>
            <w:vMerge/>
            <w:tcBorders>
              <w:left w:val="single" w:sz="2" w:space="0" w:color="000000"/>
              <w:right w:val="single" w:sz="2" w:space="0" w:color="000000"/>
            </w:tcBorders>
            <w:shd w:val="clear" w:color="auto" w:fill="auto"/>
          </w:tcPr>
          <w:p w14:paraId="291821DC" w14:textId="77777777" w:rsidR="000710C3" w:rsidRPr="00EC206E" w:rsidRDefault="000710C3" w:rsidP="007830DE">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DD7C300" w14:textId="77777777" w:rsidR="000710C3" w:rsidRPr="00EC206E" w:rsidRDefault="000710C3"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0D62E932"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виды ограниченных вещных прав.</w:t>
            </w:r>
          </w:p>
          <w:p w14:paraId="2698E028"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Право хозяйственного ведения. Право оперативного управления.</w:t>
            </w:r>
          </w:p>
          <w:p w14:paraId="2D10EBD5" w14:textId="51DC32D3" w:rsidR="000710C3" w:rsidRPr="00EC206E" w:rsidRDefault="00EA4357" w:rsidP="00EA4357">
            <w:pPr>
              <w:spacing w:after="0" w:line="240" w:lineRule="auto"/>
              <w:jc w:val="both"/>
              <w:rPr>
                <w:rFonts w:ascii="Times New Roman" w:eastAsia="Times New Roman" w:hAnsi="Times New Roman" w:cs="Times New Roman"/>
                <w:b/>
                <w:iCs/>
                <w:sz w:val="24"/>
                <w:szCs w:val="24"/>
                <w:lang w:eastAsia="ru-RU"/>
              </w:rPr>
            </w:pPr>
            <w:r>
              <w:rPr>
                <w:rFonts w:ascii="Times New Roman" w:eastAsia="Calibri" w:hAnsi="Times New Roman"/>
                <w:sz w:val="24"/>
                <w:szCs w:val="24"/>
                <w:lang w:eastAsia="ar-SA"/>
              </w:rPr>
              <w:t>Ограниченные вещные права на земельные участки. Сервитуты</w:t>
            </w:r>
          </w:p>
        </w:tc>
        <w:tc>
          <w:tcPr>
            <w:tcW w:w="548" w:type="pct"/>
            <w:vAlign w:val="center"/>
          </w:tcPr>
          <w:p w14:paraId="7D340305" w14:textId="157A4E7B" w:rsidR="000710C3" w:rsidRPr="0076491A" w:rsidRDefault="007D59DB"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4F64E34E" w14:textId="77777777" w:rsidR="000710C3" w:rsidRPr="00F2102F" w:rsidRDefault="000710C3"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5E0F3CEE" w14:textId="77777777" w:rsidTr="00B20B5B">
        <w:trPr>
          <w:trHeight w:val="20"/>
        </w:trPr>
        <w:tc>
          <w:tcPr>
            <w:tcW w:w="719" w:type="pct"/>
            <w:vMerge w:val="restart"/>
            <w:tcBorders>
              <w:left w:val="single" w:sz="2" w:space="0" w:color="000000"/>
              <w:right w:val="single" w:sz="2" w:space="0" w:color="000000"/>
            </w:tcBorders>
            <w:shd w:val="clear" w:color="auto" w:fill="auto"/>
          </w:tcPr>
          <w:p w14:paraId="6E5E6E19" w14:textId="77777777" w:rsidR="008C6BFC" w:rsidRPr="00E1790E" w:rsidRDefault="008C6BFC" w:rsidP="00E1790E">
            <w:pPr>
              <w:keepNext/>
              <w:spacing w:after="0"/>
              <w:jc w:val="center"/>
              <w:rPr>
                <w:rFonts w:ascii="Times New Roman" w:hAnsi="Times New Roman"/>
                <w:sz w:val="24"/>
                <w:szCs w:val="24"/>
                <w:lang w:eastAsia="ar-SA"/>
              </w:rPr>
            </w:pPr>
            <w:r w:rsidRPr="00E1790E">
              <w:rPr>
                <w:rFonts w:ascii="Times New Roman" w:hAnsi="Times New Roman"/>
                <w:sz w:val="24"/>
                <w:szCs w:val="24"/>
                <w:lang w:eastAsia="ar-SA"/>
              </w:rPr>
              <w:t>Тема 2.3</w:t>
            </w:r>
          </w:p>
          <w:p w14:paraId="66B8B456" w14:textId="77777777" w:rsidR="00EA4357" w:rsidRDefault="00EA4357" w:rsidP="00EA4357">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Защита права собственности и иных </w:t>
            </w:r>
          </w:p>
          <w:p w14:paraId="5C63348A" w14:textId="56EB3576" w:rsidR="008C6BFC" w:rsidRPr="00EC206E" w:rsidRDefault="00EA4357" w:rsidP="00EA4357">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вещных прав</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4E38479" w14:textId="77777777" w:rsidR="008C6BFC" w:rsidRPr="00E1790E" w:rsidRDefault="008C6BFC"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075DF6D8" w14:textId="15B42F2E" w:rsidR="008C6BFC" w:rsidRPr="00F2102F" w:rsidRDefault="00E631A3"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8C6BFC">
              <w:rPr>
                <w:rFonts w:ascii="Times New Roman" w:eastAsia="Times New Roman" w:hAnsi="Times New Roman" w:cs="Times New Roman"/>
                <w:b/>
                <w:iCs/>
                <w:sz w:val="24"/>
                <w:szCs w:val="24"/>
                <w:lang w:eastAsia="ru-RU"/>
              </w:rPr>
              <w:t>/2</w:t>
            </w:r>
          </w:p>
        </w:tc>
        <w:tc>
          <w:tcPr>
            <w:tcW w:w="544" w:type="pct"/>
            <w:vMerge w:val="restart"/>
            <w:vAlign w:val="center"/>
          </w:tcPr>
          <w:p w14:paraId="13B9E8D9"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 ОК 09</w:t>
            </w:r>
          </w:p>
          <w:p w14:paraId="5E2677EA"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04D336DC"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1.3</w:t>
            </w:r>
          </w:p>
          <w:p w14:paraId="35EC4A26"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4983BDA5" w14:textId="7CF6662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4D62A0" w:rsidRPr="00EC206E" w14:paraId="7B2A89CC" w14:textId="77777777" w:rsidTr="00B20B5B">
        <w:trPr>
          <w:trHeight w:val="20"/>
        </w:trPr>
        <w:tc>
          <w:tcPr>
            <w:tcW w:w="719" w:type="pct"/>
            <w:vMerge/>
            <w:tcBorders>
              <w:left w:val="single" w:sz="2" w:space="0" w:color="000000"/>
              <w:right w:val="single" w:sz="2" w:space="0" w:color="000000"/>
            </w:tcBorders>
            <w:shd w:val="clear" w:color="auto" w:fill="auto"/>
          </w:tcPr>
          <w:p w14:paraId="09A15613" w14:textId="77777777" w:rsidR="004D62A0" w:rsidRPr="00EC206E" w:rsidRDefault="004D62A0"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D6FC1B1" w14:textId="77777777" w:rsidR="004D62A0" w:rsidRPr="00E1790E" w:rsidRDefault="004D62A0"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3E9FCF1C"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Виды гражданско-правовых способов защиты вещных прав. </w:t>
            </w:r>
          </w:p>
          <w:p w14:paraId="13D93952"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Вещно-правовые иски. Истребование имущества собственником из чужого незаконного владения (виндикационный иск). Добросовестное и недобросовестное владение вещью, его гражданско-правовое значение. </w:t>
            </w:r>
          </w:p>
          <w:p w14:paraId="4AD69FF9" w14:textId="0F78B198" w:rsidR="004D62A0" w:rsidRPr="00E1790E" w:rsidRDefault="00EA4357" w:rsidP="00EA4357">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Требование об устранении нарушений, не связанных с лишением владения (негаторный иск).</w:t>
            </w:r>
          </w:p>
        </w:tc>
        <w:tc>
          <w:tcPr>
            <w:tcW w:w="548" w:type="pct"/>
            <w:vAlign w:val="center"/>
          </w:tcPr>
          <w:p w14:paraId="26C3F816" w14:textId="6CD4253C" w:rsidR="004D62A0" w:rsidRPr="008C6BFC" w:rsidRDefault="004D62A0"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47113BA8" w14:textId="77777777" w:rsidR="004D62A0" w:rsidRPr="00F2102F" w:rsidRDefault="004D62A0" w:rsidP="007111C7">
            <w:pPr>
              <w:spacing w:after="0" w:line="240" w:lineRule="auto"/>
              <w:jc w:val="center"/>
              <w:rPr>
                <w:rFonts w:ascii="Times New Roman" w:eastAsia="Times New Roman" w:hAnsi="Times New Roman" w:cs="Times New Roman"/>
                <w:sz w:val="24"/>
                <w:szCs w:val="24"/>
                <w:lang w:eastAsia="ru-RU"/>
              </w:rPr>
            </w:pPr>
          </w:p>
        </w:tc>
      </w:tr>
      <w:tr w:rsidR="004D62A0" w:rsidRPr="00EC206E" w14:paraId="0A8524A8" w14:textId="77777777" w:rsidTr="00B20B5B">
        <w:trPr>
          <w:trHeight w:val="20"/>
        </w:trPr>
        <w:tc>
          <w:tcPr>
            <w:tcW w:w="719" w:type="pct"/>
            <w:vMerge/>
            <w:tcBorders>
              <w:left w:val="single" w:sz="2" w:space="0" w:color="000000"/>
              <w:right w:val="single" w:sz="2" w:space="0" w:color="000000"/>
            </w:tcBorders>
            <w:shd w:val="clear" w:color="auto" w:fill="auto"/>
          </w:tcPr>
          <w:p w14:paraId="068D2419" w14:textId="77777777" w:rsidR="004D62A0" w:rsidRPr="00EC206E" w:rsidRDefault="004D62A0" w:rsidP="004D62A0">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FAE9863" w14:textId="77777777" w:rsidR="004D62A0" w:rsidRPr="00E1790E" w:rsidRDefault="004D62A0" w:rsidP="004D62A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Практические занятия</w:t>
            </w:r>
          </w:p>
        </w:tc>
        <w:tc>
          <w:tcPr>
            <w:tcW w:w="548" w:type="pct"/>
            <w:vAlign w:val="center"/>
          </w:tcPr>
          <w:p w14:paraId="18190ED8" w14:textId="28BEDC1B" w:rsidR="004D62A0" w:rsidRPr="00F2102F" w:rsidRDefault="004D62A0" w:rsidP="004D62A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145B3822" w14:textId="77777777" w:rsidR="004D62A0" w:rsidRPr="00F2102F" w:rsidRDefault="004D62A0" w:rsidP="004D62A0">
            <w:pPr>
              <w:spacing w:after="0" w:line="240" w:lineRule="auto"/>
              <w:jc w:val="center"/>
              <w:rPr>
                <w:rFonts w:ascii="Times New Roman" w:eastAsia="Times New Roman" w:hAnsi="Times New Roman" w:cs="Times New Roman"/>
                <w:sz w:val="24"/>
                <w:szCs w:val="24"/>
                <w:lang w:eastAsia="ru-RU"/>
              </w:rPr>
            </w:pPr>
          </w:p>
        </w:tc>
      </w:tr>
      <w:tr w:rsidR="004D62A0" w:rsidRPr="00EC206E" w14:paraId="5E54D8D7" w14:textId="77777777" w:rsidTr="00B20B5B">
        <w:trPr>
          <w:trHeight w:val="20"/>
        </w:trPr>
        <w:tc>
          <w:tcPr>
            <w:tcW w:w="719" w:type="pct"/>
            <w:vMerge/>
            <w:tcBorders>
              <w:left w:val="single" w:sz="2" w:space="0" w:color="000000"/>
              <w:right w:val="single" w:sz="2" w:space="0" w:color="000000"/>
            </w:tcBorders>
            <w:shd w:val="clear" w:color="auto" w:fill="auto"/>
          </w:tcPr>
          <w:p w14:paraId="30DBEC44" w14:textId="77777777" w:rsidR="004D62A0" w:rsidRPr="00EC206E" w:rsidRDefault="004D62A0" w:rsidP="004D62A0">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003BF21" w14:textId="4E2D3D8B" w:rsidR="004D62A0" w:rsidRPr="00E1790E" w:rsidRDefault="00EA4357" w:rsidP="004D62A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55DA1BD6" w14:textId="2C4E4CCC" w:rsidR="004D62A0" w:rsidRPr="00E1790E" w:rsidRDefault="00EA4357" w:rsidP="004D62A0">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«Ограниченные вещные права» и «Защита права собственности и иных вещных прав». Составление виндикационных и негаторных исков.</w:t>
            </w:r>
          </w:p>
        </w:tc>
        <w:tc>
          <w:tcPr>
            <w:tcW w:w="548" w:type="pct"/>
            <w:vAlign w:val="center"/>
          </w:tcPr>
          <w:p w14:paraId="2B6ABE11" w14:textId="4A74B45E" w:rsidR="004D62A0" w:rsidRPr="008C6BFC" w:rsidRDefault="004D62A0" w:rsidP="004D62A0">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r w:rsidR="006768E6">
              <w:rPr>
                <w:rFonts w:ascii="Times New Roman" w:eastAsia="Times New Roman" w:hAnsi="Times New Roman" w:cs="Times New Roman"/>
                <w:iCs/>
                <w:sz w:val="24"/>
                <w:szCs w:val="24"/>
                <w:lang w:eastAsia="ru-RU"/>
              </w:rPr>
              <w:t>/2</w:t>
            </w:r>
          </w:p>
        </w:tc>
        <w:tc>
          <w:tcPr>
            <w:tcW w:w="544" w:type="pct"/>
            <w:vMerge/>
            <w:vAlign w:val="center"/>
          </w:tcPr>
          <w:p w14:paraId="390A61C0" w14:textId="77777777" w:rsidR="004D62A0" w:rsidRPr="00F2102F" w:rsidRDefault="004D62A0" w:rsidP="004D62A0">
            <w:pPr>
              <w:spacing w:after="0" w:line="240" w:lineRule="auto"/>
              <w:jc w:val="center"/>
              <w:rPr>
                <w:rFonts w:ascii="Times New Roman" w:eastAsia="Times New Roman" w:hAnsi="Times New Roman" w:cs="Times New Roman"/>
                <w:sz w:val="24"/>
                <w:szCs w:val="24"/>
                <w:lang w:eastAsia="ru-RU"/>
              </w:rPr>
            </w:pPr>
          </w:p>
        </w:tc>
      </w:tr>
      <w:tr w:rsidR="004D62A0" w:rsidRPr="00EC206E" w14:paraId="4B506C19" w14:textId="77777777" w:rsidTr="00B20B5B">
        <w:trPr>
          <w:trHeight w:val="20"/>
        </w:trPr>
        <w:tc>
          <w:tcPr>
            <w:tcW w:w="3908" w:type="pct"/>
            <w:gridSpan w:val="4"/>
            <w:tcBorders>
              <w:left w:val="single" w:sz="2" w:space="0" w:color="000000"/>
              <w:right w:val="single" w:sz="2" w:space="0" w:color="000000"/>
            </w:tcBorders>
            <w:shd w:val="clear" w:color="auto" w:fill="auto"/>
          </w:tcPr>
          <w:p w14:paraId="16A9A1B1" w14:textId="041C6CA7" w:rsidR="004D62A0" w:rsidRPr="001615CA" w:rsidRDefault="004D62A0" w:rsidP="00EA4357">
            <w:pPr>
              <w:spacing w:after="0" w:line="240" w:lineRule="auto"/>
              <w:jc w:val="both"/>
              <w:rPr>
                <w:rFonts w:ascii="Times New Roman" w:hAnsi="Times New Roman" w:cs="Times New Roman"/>
                <w:b/>
                <w:sz w:val="24"/>
                <w:szCs w:val="24"/>
              </w:rPr>
            </w:pPr>
            <w:r w:rsidRPr="001615CA">
              <w:rPr>
                <w:rFonts w:ascii="Times New Roman" w:hAnsi="Times New Roman" w:cs="Times New Roman"/>
                <w:b/>
                <w:sz w:val="24"/>
                <w:szCs w:val="24"/>
              </w:rPr>
              <w:t xml:space="preserve">Раздел 3. </w:t>
            </w:r>
            <w:r w:rsidR="00EA4357">
              <w:rPr>
                <w:rFonts w:ascii="Times New Roman" w:hAnsi="Times New Roman"/>
                <w:b/>
                <w:bCs/>
                <w:sz w:val="24"/>
                <w:szCs w:val="24"/>
                <w:lang w:eastAsia="ar-SA"/>
              </w:rPr>
              <w:t>Обязательственно право</w:t>
            </w:r>
          </w:p>
        </w:tc>
        <w:tc>
          <w:tcPr>
            <w:tcW w:w="548" w:type="pct"/>
            <w:vAlign w:val="center"/>
          </w:tcPr>
          <w:p w14:paraId="04ACC89D" w14:textId="4225276E" w:rsidR="004D62A0" w:rsidRPr="00F2102F" w:rsidRDefault="006768E6" w:rsidP="004D62A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r w:rsidR="00E631A3">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20</w:t>
            </w:r>
          </w:p>
        </w:tc>
        <w:tc>
          <w:tcPr>
            <w:tcW w:w="544" w:type="pct"/>
            <w:vAlign w:val="center"/>
          </w:tcPr>
          <w:p w14:paraId="7398E32F" w14:textId="77777777" w:rsidR="004D62A0" w:rsidRPr="00F2102F" w:rsidRDefault="004D62A0" w:rsidP="004D62A0">
            <w:pPr>
              <w:spacing w:after="0" w:line="240" w:lineRule="auto"/>
              <w:jc w:val="center"/>
              <w:rPr>
                <w:rFonts w:ascii="Times New Roman" w:eastAsia="Times New Roman" w:hAnsi="Times New Roman" w:cs="Times New Roman"/>
                <w:sz w:val="24"/>
                <w:szCs w:val="24"/>
                <w:lang w:eastAsia="ru-RU"/>
              </w:rPr>
            </w:pPr>
          </w:p>
        </w:tc>
      </w:tr>
      <w:tr w:rsidR="004D62A0" w:rsidRPr="00EC206E" w14:paraId="49B3D554" w14:textId="77777777" w:rsidTr="00B20B5B">
        <w:trPr>
          <w:trHeight w:val="20"/>
        </w:trPr>
        <w:tc>
          <w:tcPr>
            <w:tcW w:w="719" w:type="pct"/>
            <w:vMerge w:val="restart"/>
            <w:tcBorders>
              <w:left w:val="single" w:sz="2" w:space="0" w:color="000000"/>
              <w:right w:val="single" w:sz="2" w:space="0" w:color="000000"/>
            </w:tcBorders>
            <w:shd w:val="clear" w:color="auto" w:fill="auto"/>
          </w:tcPr>
          <w:p w14:paraId="674FD5D1" w14:textId="77777777" w:rsidR="004D62A0" w:rsidRDefault="004D62A0" w:rsidP="004D62A0">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3.1</w:t>
            </w:r>
          </w:p>
          <w:p w14:paraId="0715ECDD" w14:textId="4095C0DA" w:rsidR="004D62A0" w:rsidRPr="00EC206E" w:rsidRDefault="00EA4357" w:rsidP="004D62A0">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Общие положения об обязательствах</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F2C86B7" w14:textId="77777777" w:rsidR="004D62A0" w:rsidRPr="00E1790E" w:rsidRDefault="004D62A0" w:rsidP="004D62A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1A390FAC" w14:textId="6BD45726" w:rsidR="004D62A0" w:rsidRPr="00F2102F" w:rsidRDefault="007D59DB" w:rsidP="004D62A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4" w:type="pct"/>
            <w:vMerge w:val="restart"/>
            <w:vAlign w:val="center"/>
          </w:tcPr>
          <w:p w14:paraId="43A49F2D"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1D7B5233"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438E6B36" w14:textId="2E63BF0A" w:rsidR="004D62A0" w:rsidRPr="00F2102F" w:rsidRDefault="004D62A0" w:rsidP="004D62A0">
            <w:pPr>
              <w:spacing w:after="0" w:line="240" w:lineRule="auto"/>
              <w:jc w:val="center"/>
              <w:rPr>
                <w:rFonts w:ascii="Times New Roman" w:eastAsia="Times New Roman" w:hAnsi="Times New Roman" w:cs="Times New Roman"/>
                <w:sz w:val="24"/>
                <w:szCs w:val="24"/>
                <w:lang w:eastAsia="ru-RU"/>
              </w:rPr>
            </w:pPr>
          </w:p>
        </w:tc>
      </w:tr>
      <w:tr w:rsidR="004D62A0" w:rsidRPr="00EC206E" w14:paraId="3FD3547D" w14:textId="77777777" w:rsidTr="00B20B5B">
        <w:trPr>
          <w:trHeight w:val="20"/>
        </w:trPr>
        <w:tc>
          <w:tcPr>
            <w:tcW w:w="719" w:type="pct"/>
            <w:vMerge/>
            <w:tcBorders>
              <w:left w:val="single" w:sz="2" w:space="0" w:color="000000"/>
              <w:right w:val="single" w:sz="2" w:space="0" w:color="000000"/>
            </w:tcBorders>
            <w:shd w:val="clear" w:color="auto" w:fill="auto"/>
          </w:tcPr>
          <w:p w14:paraId="130BC1C6" w14:textId="77777777" w:rsidR="004D62A0" w:rsidRPr="00EC206E" w:rsidRDefault="004D62A0" w:rsidP="004D62A0">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5157CA1" w14:textId="77777777" w:rsidR="004D62A0" w:rsidRPr="00E1790E" w:rsidRDefault="004D62A0" w:rsidP="004D62A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3038F43D" w14:textId="77777777" w:rsidR="00EA4357" w:rsidRDefault="00EA4357"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Понятие и основания возникновения обязательства. Множественность лиц в обязательстве. Долевые, солидарные, субсидиарные обязательства. </w:t>
            </w:r>
          </w:p>
          <w:p w14:paraId="13FEA78C" w14:textId="77777777" w:rsidR="00EA4357" w:rsidRDefault="00EA4357" w:rsidP="00EA4357">
            <w:pPr>
              <w:spacing w:after="0"/>
              <w:jc w:val="both"/>
              <w:rPr>
                <w:rFonts w:ascii="Times New Roman" w:eastAsia="Calibri" w:hAnsi="Times New Roman"/>
                <w:sz w:val="24"/>
                <w:szCs w:val="24"/>
              </w:rPr>
            </w:pPr>
            <w:r>
              <w:rPr>
                <w:rFonts w:ascii="Times New Roman" w:eastAsia="Calibri" w:hAnsi="Times New Roman"/>
                <w:sz w:val="24"/>
                <w:szCs w:val="24"/>
              </w:rPr>
              <w:t>Перемена лиц в обязательстве. Уступка права требования и перевод долга.</w:t>
            </w:r>
          </w:p>
          <w:p w14:paraId="40CF3DB6" w14:textId="2B6E621A" w:rsidR="004D62A0" w:rsidRPr="00E1790E" w:rsidRDefault="00EA4357" w:rsidP="00EA4357">
            <w:pPr>
              <w:spacing w:after="0" w:line="240" w:lineRule="auto"/>
              <w:jc w:val="both"/>
              <w:rPr>
                <w:rFonts w:ascii="Times New Roman" w:hAnsi="Times New Roman" w:cs="Times New Roman"/>
                <w:sz w:val="24"/>
                <w:szCs w:val="24"/>
              </w:rPr>
            </w:pPr>
            <w:r>
              <w:rPr>
                <w:rFonts w:ascii="Times New Roman" w:eastAsia="Calibri" w:hAnsi="Times New Roman"/>
                <w:sz w:val="24"/>
                <w:szCs w:val="24"/>
              </w:rPr>
              <w:t>Прекращение обязательств.</w:t>
            </w:r>
          </w:p>
        </w:tc>
        <w:tc>
          <w:tcPr>
            <w:tcW w:w="548" w:type="pct"/>
            <w:vAlign w:val="center"/>
          </w:tcPr>
          <w:p w14:paraId="697F4A27" w14:textId="3D41B6D3" w:rsidR="004D62A0" w:rsidRPr="008C6BFC" w:rsidRDefault="007D59DB" w:rsidP="004D62A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534CAE9B" w14:textId="77777777" w:rsidR="004D62A0" w:rsidRPr="00F2102F" w:rsidRDefault="004D62A0" w:rsidP="004D62A0">
            <w:pPr>
              <w:spacing w:after="0" w:line="240" w:lineRule="auto"/>
              <w:jc w:val="center"/>
              <w:rPr>
                <w:rFonts w:ascii="Times New Roman" w:eastAsia="Times New Roman" w:hAnsi="Times New Roman" w:cs="Times New Roman"/>
                <w:sz w:val="24"/>
                <w:szCs w:val="24"/>
                <w:lang w:eastAsia="ru-RU"/>
              </w:rPr>
            </w:pPr>
          </w:p>
        </w:tc>
      </w:tr>
      <w:tr w:rsidR="00E631A3" w:rsidRPr="00EC206E" w14:paraId="73BAD8B9" w14:textId="77777777" w:rsidTr="00B20B5B">
        <w:trPr>
          <w:trHeight w:val="20"/>
        </w:trPr>
        <w:tc>
          <w:tcPr>
            <w:tcW w:w="719" w:type="pct"/>
            <w:vMerge w:val="restart"/>
            <w:tcBorders>
              <w:left w:val="single" w:sz="2" w:space="0" w:color="000000"/>
              <w:right w:val="single" w:sz="2" w:space="0" w:color="000000"/>
            </w:tcBorders>
            <w:shd w:val="clear" w:color="auto" w:fill="auto"/>
          </w:tcPr>
          <w:p w14:paraId="295D13A2" w14:textId="77777777" w:rsidR="00E631A3" w:rsidRDefault="00E631A3" w:rsidP="00E631A3">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3.2</w:t>
            </w:r>
          </w:p>
          <w:p w14:paraId="53B09A53" w14:textId="64F0145F" w:rsidR="00E631A3" w:rsidRPr="00EC206E" w:rsidRDefault="00EA4357" w:rsidP="00E631A3">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Способы обеспечения исполнения обязательств</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391D3ACB" w14:textId="77777777" w:rsidR="00E631A3" w:rsidRPr="00E1790E" w:rsidRDefault="00E631A3" w:rsidP="00E631A3">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31655304" w14:textId="0A0DB6A2" w:rsidR="00E631A3" w:rsidRPr="00F2102F" w:rsidRDefault="006768E6" w:rsidP="00E631A3">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007D59DB">
              <w:rPr>
                <w:rFonts w:ascii="Times New Roman" w:eastAsia="Times New Roman" w:hAnsi="Times New Roman" w:cs="Times New Roman"/>
                <w:b/>
                <w:iCs/>
                <w:sz w:val="24"/>
                <w:szCs w:val="24"/>
                <w:lang w:eastAsia="ru-RU"/>
              </w:rPr>
              <w:t>/</w:t>
            </w:r>
            <w:r w:rsidR="00E631A3">
              <w:rPr>
                <w:rFonts w:ascii="Times New Roman" w:eastAsia="Times New Roman" w:hAnsi="Times New Roman" w:cs="Times New Roman"/>
                <w:b/>
                <w:iCs/>
                <w:sz w:val="24"/>
                <w:szCs w:val="24"/>
                <w:lang w:eastAsia="ru-RU"/>
              </w:rPr>
              <w:t>2</w:t>
            </w:r>
          </w:p>
        </w:tc>
        <w:tc>
          <w:tcPr>
            <w:tcW w:w="544" w:type="pct"/>
            <w:vMerge w:val="restart"/>
            <w:vAlign w:val="center"/>
          </w:tcPr>
          <w:p w14:paraId="040408DE"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w:t>
            </w:r>
          </w:p>
          <w:p w14:paraId="29D4D2B7"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64A47FF1"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69080529" w14:textId="00F64D67" w:rsidR="00E631A3" w:rsidRPr="00F2102F" w:rsidRDefault="00E631A3" w:rsidP="00E631A3">
            <w:pPr>
              <w:spacing w:after="0" w:line="240" w:lineRule="auto"/>
              <w:jc w:val="center"/>
              <w:rPr>
                <w:rFonts w:ascii="Times New Roman" w:eastAsia="Times New Roman" w:hAnsi="Times New Roman" w:cs="Times New Roman"/>
                <w:sz w:val="24"/>
                <w:szCs w:val="24"/>
                <w:lang w:eastAsia="ru-RU"/>
              </w:rPr>
            </w:pPr>
          </w:p>
        </w:tc>
      </w:tr>
      <w:tr w:rsidR="00E631A3" w:rsidRPr="00EC206E" w14:paraId="6A06F796" w14:textId="77777777" w:rsidTr="00B20B5B">
        <w:trPr>
          <w:trHeight w:val="20"/>
        </w:trPr>
        <w:tc>
          <w:tcPr>
            <w:tcW w:w="719" w:type="pct"/>
            <w:vMerge/>
            <w:tcBorders>
              <w:left w:val="single" w:sz="2" w:space="0" w:color="000000"/>
              <w:right w:val="single" w:sz="2" w:space="0" w:color="000000"/>
            </w:tcBorders>
            <w:shd w:val="clear" w:color="auto" w:fill="auto"/>
          </w:tcPr>
          <w:p w14:paraId="62192173" w14:textId="77777777" w:rsidR="00E631A3" w:rsidRPr="00EC206E" w:rsidRDefault="00E631A3" w:rsidP="00E631A3">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9251682" w14:textId="77777777" w:rsidR="00E631A3" w:rsidRPr="00E1790E" w:rsidRDefault="00E631A3" w:rsidP="00E631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49DF2C7" w14:textId="77777777" w:rsidR="00EA4357" w:rsidRDefault="00EA4357" w:rsidP="00EA4357">
            <w:pPr>
              <w:spacing w:after="0"/>
              <w:jc w:val="both"/>
              <w:rPr>
                <w:rFonts w:ascii="Times New Roman" w:eastAsia="Calibri" w:hAnsi="Times New Roman"/>
                <w:sz w:val="24"/>
                <w:szCs w:val="24"/>
              </w:rPr>
            </w:pPr>
            <w:r>
              <w:rPr>
                <w:rFonts w:ascii="Times New Roman" w:eastAsia="Calibri" w:hAnsi="Times New Roman"/>
                <w:sz w:val="24"/>
                <w:szCs w:val="24"/>
              </w:rPr>
              <w:t xml:space="preserve">Понятие и принципы исполнения обязательств. Время и место исполнения обязательств. Способы обеспечения исполнения обязательств. </w:t>
            </w:r>
          </w:p>
          <w:p w14:paraId="0A7776E4" w14:textId="77777777" w:rsidR="00EA4357" w:rsidRDefault="00EA4357" w:rsidP="00EA4357">
            <w:pPr>
              <w:spacing w:after="0"/>
              <w:jc w:val="both"/>
              <w:rPr>
                <w:rFonts w:ascii="Times New Roman" w:eastAsia="Calibri" w:hAnsi="Times New Roman"/>
                <w:sz w:val="24"/>
                <w:szCs w:val="24"/>
              </w:rPr>
            </w:pPr>
            <w:r>
              <w:rPr>
                <w:rFonts w:ascii="Times New Roman" w:eastAsia="Calibri" w:hAnsi="Times New Roman"/>
                <w:sz w:val="24"/>
                <w:szCs w:val="24"/>
              </w:rPr>
              <w:t xml:space="preserve">Неустойка: договорная и законная. Удержание: понятие и функции. </w:t>
            </w:r>
          </w:p>
          <w:p w14:paraId="3F1C70D2" w14:textId="2418BDF4" w:rsidR="00E631A3" w:rsidRPr="00E1790E" w:rsidRDefault="00EA4357" w:rsidP="00EA4357">
            <w:pPr>
              <w:spacing w:after="0" w:line="240" w:lineRule="auto"/>
              <w:jc w:val="both"/>
              <w:rPr>
                <w:rFonts w:ascii="Times New Roman" w:hAnsi="Times New Roman" w:cs="Times New Roman"/>
                <w:sz w:val="24"/>
                <w:szCs w:val="24"/>
              </w:rPr>
            </w:pPr>
            <w:r>
              <w:rPr>
                <w:rFonts w:ascii="Times New Roman" w:eastAsia="Calibri" w:hAnsi="Times New Roman"/>
                <w:sz w:val="24"/>
                <w:szCs w:val="24"/>
              </w:rPr>
              <w:t>Задаток: понятие, функции, отличие от аванса. Обеспечительный платеж.</w:t>
            </w:r>
          </w:p>
        </w:tc>
        <w:tc>
          <w:tcPr>
            <w:tcW w:w="548" w:type="pct"/>
            <w:vMerge w:val="restart"/>
            <w:vAlign w:val="center"/>
          </w:tcPr>
          <w:p w14:paraId="4120F072" w14:textId="149C5CF3" w:rsidR="00E631A3" w:rsidRPr="008C6BFC" w:rsidRDefault="006768E6" w:rsidP="00E631A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4" w:type="pct"/>
            <w:vMerge/>
            <w:vAlign w:val="center"/>
          </w:tcPr>
          <w:p w14:paraId="27B51C2F" w14:textId="77777777" w:rsidR="00E631A3" w:rsidRPr="00F2102F" w:rsidRDefault="00E631A3" w:rsidP="00E631A3">
            <w:pPr>
              <w:spacing w:after="0" w:line="240" w:lineRule="auto"/>
              <w:jc w:val="center"/>
              <w:rPr>
                <w:rFonts w:ascii="Times New Roman" w:eastAsia="Times New Roman" w:hAnsi="Times New Roman" w:cs="Times New Roman"/>
                <w:sz w:val="24"/>
                <w:szCs w:val="24"/>
                <w:lang w:eastAsia="ru-RU"/>
              </w:rPr>
            </w:pPr>
          </w:p>
        </w:tc>
      </w:tr>
      <w:tr w:rsidR="00E631A3" w:rsidRPr="00EC206E" w14:paraId="59C89D09" w14:textId="77777777" w:rsidTr="00B20B5B">
        <w:trPr>
          <w:trHeight w:val="20"/>
        </w:trPr>
        <w:tc>
          <w:tcPr>
            <w:tcW w:w="719" w:type="pct"/>
            <w:vMerge/>
            <w:tcBorders>
              <w:left w:val="single" w:sz="2" w:space="0" w:color="000000"/>
              <w:right w:val="single" w:sz="2" w:space="0" w:color="000000"/>
            </w:tcBorders>
            <w:shd w:val="clear" w:color="auto" w:fill="auto"/>
          </w:tcPr>
          <w:p w14:paraId="163DA618" w14:textId="77777777" w:rsidR="00E631A3" w:rsidRPr="00EC206E" w:rsidRDefault="00E631A3" w:rsidP="00E631A3">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619A030" w14:textId="65152519" w:rsidR="00E631A3" w:rsidRDefault="00E631A3" w:rsidP="00E631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E3DCBF9" w14:textId="77777777" w:rsidR="00EA4357" w:rsidRDefault="00EA4357" w:rsidP="00EA4357">
            <w:pPr>
              <w:keepNext/>
              <w:spacing w:after="0"/>
              <w:jc w:val="both"/>
              <w:rPr>
                <w:rFonts w:ascii="Times New Roman" w:eastAsia="Calibri" w:hAnsi="Times New Roman"/>
                <w:sz w:val="24"/>
                <w:szCs w:val="24"/>
              </w:rPr>
            </w:pPr>
            <w:r>
              <w:rPr>
                <w:rFonts w:ascii="Times New Roman" w:eastAsia="Calibri" w:hAnsi="Times New Roman"/>
                <w:sz w:val="24"/>
                <w:szCs w:val="24"/>
              </w:rPr>
              <w:t xml:space="preserve">Поручительство: понятие, стороны. Виды поручительства и основания его прекращения. </w:t>
            </w:r>
          </w:p>
          <w:p w14:paraId="23C70DB7" w14:textId="77777777" w:rsidR="00EA4357" w:rsidRDefault="00EA4357" w:rsidP="00EA4357">
            <w:pPr>
              <w:keepNext/>
              <w:spacing w:after="0"/>
              <w:jc w:val="both"/>
              <w:rPr>
                <w:rFonts w:ascii="Times New Roman" w:eastAsia="Calibri" w:hAnsi="Times New Roman"/>
                <w:sz w:val="24"/>
                <w:szCs w:val="24"/>
              </w:rPr>
            </w:pPr>
            <w:r>
              <w:rPr>
                <w:rFonts w:ascii="Times New Roman" w:eastAsia="Calibri" w:hAnsi="Times New Roman"/>
                <w:sz w:val="24"/>
                <w:szCs w:val="24"/>
              </w:rPr>
              <w:t xml:space="preserve">Независимая гарантия: понятие, субъектный состав, права и обязанности, вытекающие из независимой гарантии. </w:t>
            </w:r>
          </w:p>
          <w:p w14:paraId="3023377E" w14:textId="2665DB81" w:rsidR="00E631A3" w:rsidRPr="001615CA" w:rsidRDefault="00EA4357" w:rsidP="00EA4357">
            <w:pPr>
              <w:spacing w:after="0" w:line="240" w:lineRule="auto"/>
              <w:jc w:val="both"/>
              <w:rPr>
                <w:rFonts w:ascii="Times New Roman" w:hAnsi="Times New Roman" w:cs="Times New Roman"/>
                <w:sz w:val="24"/>
                <w:szCs w:val="24"/>
              </w:rPr>
            </w:pPr>
            <w:r>
              <w:rPr>
                <w:rFonts w:ascii="Times New Roman" w:eastAsia="Calibri" w:hAnsi="Times New Roman"/>
                <w:sz w:val="24"/>
                <w:szCs w:val="24"/>
              </w:rPr>
              <w:t>Залог и его виды. Договор залога: субъекты, содержание, объект. Порядок обращения взыскания на заложенное имущество. Порядок реализации заложенного имущества.</w:t>
            </w:r>
          </w:p>
        </w:tc>
        <w:tc>
          <w:tcPr>
            <w:tcW w:w="548" w:type="pct"/>
            <w:vMerge/>
            <w:vAlign w:val="center"/>
          </w:tcPr>
          <w:p w14:paraId="52149F62" w14:textId="77777777" w:rsidR="00E631A3" w:rsidRPr="008C6BFC" w:rsidRDefault="00E631A3" w:rsidP="00E631A3">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7C335ECB" w14:textId="77777777" w:rsidR="00E631A3" w:rsidRPr="00F2102F" w:rsidRDefault="00E631A3" w:rsidP="00E631A3">
            <w:pPr>
              <w:spacing w:after="0" w:line="240" w:lineRule="auto"/>
              <w:jc w:val="center"/>
              <w:rPr>
                <w:rFonts w:ascii="Times New Roman" w:eastAsia="Times New Roman" w:hAnsi="Times New Roman" w:cs="Times New Roman"/>
                <w:sz w:val="24"/>
                <w:szCs w:val="24"/>
                <w:lang w:eastAsia="ru-RU"/>
              </w:rPr>
            </w:pPr>
          </w:p>
        </w:tc>
      </w:tr>
      <w:tr w:rsidR="00E631A3" w:rsidRPr="00EC206E" w14:paraId="085A1F57" w14:textId="77777777" w:rsidTr="00B20B5B">
        <w:trPr>
          <w:trHeight w:val="20"/>
        </w:trPr>
        <w:tc>
          <w:tcPr>
            <w:tcW w:w="719" w:type="pct"/>
            <w:vMerge/>
            <w:tcBorders>
              <w:left w:val="single" w:sz="2" w:space="0" w:color="000000"/>
              <w:right w:val="single" w:sz="2" w:space="0" w:color="000000"/>
            </w:tcBorders>
            <w:shd w:val="clear" w:color="auto" w:fill="auto"/>
          </w:tcPr>
          <w:p w14:paraId="28551E65" w14:textId="77777777" w:rsidR="00E631A3" w:rsidRPr="00EC206E" w:rsidRDefault="00E631A3" w:rsidP="00E631A3">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47BC78E" w14:textId="77777777" w:rsidR="00E631A3" w:rsidRPr="00E1790E" w:rsidRDefault="00E631A3" w:rsidP="00E631A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7BA37BA2" w14:textId="4C780F29" w:rsidR="00E631A3" w:rsidRPr="00F2102F" w:rsidRDefault="00E631A3" w:rsidP="00E631A3">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49CAE904" w14:textId="77777777" w:rsidR="00E631A3" w:rsidRPr="00F2102F" w:rsidRDefault="00E631A3" w:rsidP="00E631A3">
            <w:pPr>
              <w:spacing w:after="0" w:line="240" w:lineRule="auto"/>
              <w:jc w:val="center"/>
              <w:rPr>
                <w:rFonts w:ascii="Times New Roman" w:eastAsia="Times New Roman" w:hAnsi="Times New Roman" w:cs="Times New Roman"/>
                <w:sz w:val="24"/>
                <w:szCs w:val="24"/>
                <w:lang w:eastAsia="ru-RU"/>
              </w:rPr>
            </w:pPr>
          </w:p>
        </w:tc>
      </w:tr>
      <w:tr w:rsidR="00E631A3" w:rsidRPr="00EC206E" w14:paraId="217EB9DF" w14:textId="77777777" w:rsidTr="00B20B5B">
        <w:trPr>
          <w:trHeight w:val="20"/>
        </w:trPr>
        <w:tc>
          <w:tcPr>
            <w:tcW w:w="719" w:type="pct"/>
            <w:vMerge/>
            <w:tcBorders>
              <w:left w:val="single" w:sz="2" w:space="0" w:color="000000"/>
              <w:right w:val="single" w:sz="2" w:space="0" w:color="000000"/>
            </w:tcBorders>
            <w:shd w:val="clear" w:color="auto" w:fill="auto"/>
          </w:tcPr>
          <w:p w14:paraId="0470FAC4" w14:textId="77777777" w:rsidR="00E631A3" w:rsidRPr="00EC206E" w:rsidRDefault="00E631A3" w:rsidP="00E631A3">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D50E07B" w14:textId="31721C9C" w:rsidR="00E631A3" w:rsidRPr="00E1790E" w:rsidRDefault="00EA4357" w:rsidP="00E631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22C0C021" w14:textId="3614FECE" w:rsidR="00E631A3" w:rsidRPr="00E1790E" w:rsidRDefault="00EA4357" w:rsidP="00E631A3">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«Способы обеспечения исполнения обязательств». Решение задач.</w:t>
            </w:r>
          </w:p>
        </w:tc>
        <w:tc>
          <w:tcPr>
            <w:tcW w:w="548" w:type="pct"/>
            <w:vAlign w:val="center"/>
          </w:tcPr>
          <w:p w14:paraId="579765C3" w14:textId="222B1EAF" w:rsidR="00E631A3" w:rsidRPr="008C6BFC" w:rsidRDefault="00E631A3" w:rsidP="00E631A3">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r w:rsidR="00B20B5B">
              <w:rPr>
                <w:rFonts w:ascii="Times New Roman" w:eastAsia="Times New Roman" w:hAnsi="Times New Roman" w:cs="Times New Roman"/>
                <w:iCs/>
                <w:sz w:val="24"/>
                <w:szCs w:val="24"/>
                <w:lang w:eastAsia="ru-RU"/>
              </w:rPr>
              <w:t>/2</w:t>
            </w:r>
          </w:p>
        </w:tc>
        <w:tc>
          <w:tcPr>
            <w:tcW w:w="544" w:type="pct"/>
            <w:vMerge/>
            <w:vAlign w:val="center"/>
          </w:tcPr>
          <w:p w14:paraId="6627D762" w14:textId="77777777" w:rsidR="00E631A3" w:rsidRPr="00F2102F" w:rsidRDefault="00E631A3" w:rsidP="00E631A3">
            <w:pPr>
              <w:spacing w:after="0" w:line="240" w:lineRule="auto"/>
              <w:jc w:val="center"/>
              <w:rPr>
                <w:rFonts w:ascii="Times New Roman" w:eastAsia="Times New Roman" w:hAnsi="Times New Roman" w:cs="Times New Roman"/>
                <w:sz w:val="24"/>
                <w:szCs w:val="24"/>
                <w:lang w:eastAsia="ru-RU"/>
              </w:rPr>
            </w:pPr>
          </w:p>
        </w:tc>
      </w:tr>
      <w:tr w:rsidR="00CA6DE3" w:rsidRPr="00EC206E" w14:paraId="41F83165" w14:textId="77777777" w:rsidTr="00B20B5B">
        <w:trPr>
          <w:trHeight w:val="20"/>
        </w:trPr>
        <w:tc>
          <w:tcPr>
            <w:tcW w:w="719" w:type="pct"/>
            <w:vMerge w:val="restart"/>
            <w:tcBorders>
              <w:left w:val="single" w:sz="2" w:space="0" w:color="000000"/>
              <w:right w:val="single" w:sz="2" w:space="0" w:color="000000"/>
            </w:tcBorders>
            <w:shd w:val="clear" w:color="auto" w:fill="auto"/>
          </w:tcPr>
          <w:p w14:paraId="293A5458" w14:textId="2DE7FA98" w:rsidR="00CA6DE3" w:rsidRPr="00EA4357" w:rsidRDefault="00CA6DE3" w:rsidP="00EA4357">
            <w:pPr>
              <w:keepNext/>
              <w:spacing w:after="0"/>
              <w:jc w:val="center"/>
              <w:rPr>
                <w:rFonts w:ascii="Times New Roman" w:eastAsia="Calibri" w:hAnsi="Times New Roman"/>
                <w:sz w:val="24"/>
                <w:szCs w:val="24"/>
                <w:lang w:eastAsia="ar-SA"/>
              </w:rPr>
            </w:pPr>
            <w:r w:rsidRPr="00EA4357">
              <w:rPr>
                <w:rFonts w:ascii="Times New Roman" w:eastAsia="Calibri" w:hAnsi="Times New Roman"/>
                <w:sz w:val="24"/>
                <w:szCs w:val="24"/>
                <w:lang w:eastAsia="ar-SA"/>
              </w:rPr>
              <w:t>Тема 3.3</w:t>
            </w:r>
          </w:p>
          <w:p w14:paraId="746D5349" w14:textId="7A40F66B" w:rsidR="00CA6DE3" w:rsidRDefault="00CA6DE3" w:rsidP="00EA4357">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Гражданско-правовая </w:t>
            </w:r>
          </w:p>
          <w:p w14:paraId="003C02CD" w14:textId="21211A32"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ответственность за нарушение обязательств</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4B320FF" w14:textId="4467501D" w:rsidR="00CA6DE3" w:rsidRDefault="00CA6DE3" w:rsidP="00E631A3">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4705B0FB" w14:textId="5F035C19" w:rsidR="00CA6DE3" w:rsidRPr="007D59DB" w:rsidRDefault="007D59DB" w:rsidP="00E631A3">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4" w:type="pct"/>
            <w:vMerge w:val="restart"/>
            <w:vAlign w:val="center"/>
          </w:tcPr>
          <w:p w14:paraId="35AF3109"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06</w:t>
            </w:r>
          </w:p>
          <w:p w14:paraId="1CF8F9BE"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40637123" w14:textId="77777777" w:rsidR="00CA6DE3" w:rsidRPr="00F2102F" w:rsidRDefault="00CA6DE3" w:rsidP="00E631A3">
            <w:pPr>
              <w:spacing w:after="0" w:line="240" w:lineRule="auto"/>
              <w:jc w:val="center"/>
              <w:rPr>
                <w:rFonts w:ascii="Times New Roman" w:eastAsia="Times New Roman" w:hAnsi="Times New Roman" w:cs="Times New Roman"/>
                <w:sz w:val="24"/>
                <w:szCs w:val="24"/>
                <w:lang w:eastAsia="ru-RU"/>
              </w:rPr>
            </w:pPr>
          </w:p>
        </w:tc>
      </w:tr>
      <w:tr w:rsidR="00CA6DE3" w:rsidRPr="00EC206E" w14:paraId="6AD688B6" w14:textId="77777777" w:rsidTr="00B20B5B">
        <w:trPr>
          <w:trHeight w:val="20"/>
        </w:trPr>
        <w:tc>
          <w:tcPr>
            <w:tcW w:w="719" w:type="pct"/>
            <w:vMerge/>
            <w:tcBorders>
              <w:left w:val="single" w:sz="2" w:space="0" w:color="000000"/>
              <w:right w:val="single" w:sz="2" w:space="0" w:color="000000"/>
            </w:tcBorders>
            <w:shd w:val="clear" w:color="auto" w:fill="auto"/>
          </w:tcPr>
          <w:p w14:paraId="073B03F6" w14:textId="77777777" w:rsidR="00CA6DE3" w:rsidRPr="00EC206E" w:rsidRDefault="00CA6DE3" w:rsidP="00E631A3">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E13BBEC" w14:textId="09D38E20" w:rsidR="00CA6DE3" w:rsidRDefault="00CA6DE3" w:rsidP="00E631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BBB1C25" w14:textId="77777777" w:rsidR="00CA6DE3" w:rsidRDefault="00CA6DE3"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и виды гражданско-правовой ответственности. Условия наступления гражданско-правовой ответственности. Презумпция вины. Обстоятельства, исключающие наступление гражданско-правовой ответственности.</w:t>
            </w:r>
          </w:p>
          <w:p w14:paraId="561D387B" w14:textId="74338B49" w:rsidR="00CA6DE3" w:rsidRDefault="00CA6DE3" w:rsidP="00EA435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Формы гражданско-правовой ответственности. Возмещение убытков. Неустойка и ее виды, соотношение неустойки с возмещением убытков. Проценты за пользование чужими средствами.</w:t>
            </w:r>
          </w:p>
        </w:tc>
        <w:tc>
          <w:tcPr>
            <w:tcW w:w="548" w:type="pct"/>
            <w:vAlign w:val="center"/>
          </w:tcPr>
          <w:p w14:paraId="3A0CA851" w14:textId="485073D0" w:rsidR="00CA6DE3" w:rsidRPr="008C6BFC" w:rsidRDefault="007D59DB" w:rsidP="00E631A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12A1F8E8" w14:textId="77777777" w:rsidR="00CA6DE3" w:rsidRPr="00F2102F" w:rsidRDefault="00CA6DE3" w:rsidP="00E631A3">
            <w:pPr>
              <w:spacing w:after="0" w:line="240" w:lineRule="auto"/>
              <w:jc w:val="center"/>
              <w:rPr>
                <w:rFonts w:ascii="Times New Roman" w:eastAsia="Times New Roman" w:hAnsi="Times New Roman" w:cs="Times New Roman"/>
                <w:sz w:val="24"/>
                <w:szCs w:val="24"/>
                <w:lang w:eastAsia="ru-RU"/>
              </w:rPr>
            </w:pPr>
          </w:p>
        </w:tc>
      </w:tr>
      <w:tr w:rsidR="00CA6DE3" w:rsidRPr="00EC206E" w14:paraId="2031DFC9" w14:textId="77777777" w:rsidTr="00B20B5B">
        <w:trPr>
          <w:trHeight w:val="20"/>
        </w:trPr>
        <w:tc>
          <w:tcPr>
            <w:tcW w:w="719" w:type="pct"/>
            <w:vMerge w:val="restart"/>
            <w:tcBorders>
              <w:left w:val="single" w:sz="2" w:space="0" w:color="000000"/>
              <w:right w:val="single" w:sz="2" w:space="0" w:color="000000"/>
            </w:tcBorders>
            <w:shd w:val="clear" w:color="auto" w:fill="auto"/>
          </w:tcPr>
          <w:p w14:paraId="6FF521BF" w14:textId="77777777" w:rsidR="00CA6DE3" w:rsidRDefault="00CA6DE3" w:rsidP="00E631A3">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3.4</w:t>
            </w:r>
          </w:p>
          <w:p w14:paraId="284A524A" w14:textId="77777777" w:rsidR="00CA6DE3" w:rsidRDefault="00CA6DE3" w:rsidP="00EA4357">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Общие</w:t>
            </w:r>
          </w:p>
          <w:p w14:paraId="4643A332" w14:textId="77777777" w:rsidR="00CA6DE3" w:rsidRDefault="00CA6DE3" w:rsidP="00EA4357">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положения о</w:t>
            </w:r>
          </w:p>
          <w:p w14:paraId="1114D491" w14:textId="2BD8857D"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договоре</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0762A3E1" w14:textId="15F4A981" w:rsidR="00CA6DE3" w:rsidRDefault="00CA6DE3" w:rsidP="00E631A3">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6E35AE0D" w14:textId="13231EE5" w:rsidR="00CA6DE3" w:rsidRPr="007D59DB" w:rsidRDefault="007D59DB" w:rsidP="00E631A3">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042B3A53"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096934E2"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1C631539" w14:textId="77777777" w:rsidR="00CA6DE3" w:rsidRPr="00F2102F" w:rsidRDefault="00CA6DE3" w:rsidP="00E631A3">
            <w:pPr>
              <w:spacing w:after="0" w:line="240" w:lineRule="auto"/>
              <w:jc w:val="center"/>
              <w:rPr>
                <w:rFonts w:ascii="Times New Roman" w:eastAsia="Times New Roman" w:hAnsi="Times New Roman" w:cs="Times New Roman"/>
                <w:sz w:val="24"/>
                <w:szCs w:val="24"/>
                <w:lang w:eastAsia="ru-RU"/>
              </w:rPr>
            </w:pPr>
          </w:p>
        </w:tc>
      </w:tr>
      <w:tr w:rsidR="00CA6DE3" w:rsidRPr="00EC206E" w14:paraId="76D739F9" w14:textId="77777777" w:rsidTr="00B20B5B">
        <w:trPr>
          <w:trHeight w:val="20"/>
        </w:trPr>
        <w:tc>
          <w:tcPr>
            <w:tcW w:w="719" w:type="pct"/>
            <w:vMerge/>
            <w:tcBorders>
              <w:left w:val="single" w:sz="2" w:space="0" w:color="000000"/>
              <w:right w:val="single" w:sz="2" w:space="0" w:color="000000"/>
            </w:tcBorders>
            <w:shd w:val="clear" w:color="auto" w:fill="auto"/>
          </w:tcPr>
          <w:p w14:paraId="59979811" w14:textId="77777777" w:rsidR="00CA6DE3" w:rsidRPr="00EC206E" w:rsidRDefault="00CA6DE3" w:rsidP="00E631A3">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7B1AD74" w14:textId="373696A8" w:rsidR="00CA6DE3" w:rsidRDefault="00CA6DE3" w:rsidP="00E631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0B56C993" w14:textId="77777777" w:rsidR="00CA6DE3" w:rsidRDefault="00CA6DE3"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Понятие и принципы заключения гражданско-правового договора. </w:t>
            </w:r>
          </w:p>
          <w:p w14:paraId="1B7FD05D" w14:textId="77777777" w:rsidR="00CA6DE3" w:rsidRDefault="00CA6DE3"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Классификации договора. Форма договора.</w:t>
            </w:r>
          </w:p>
          <w:p w14:paraId="11694FF6" w14:textId="77777777" w:rsidR="00CA6DE3" w:rsidRDefault="00CA6DE3"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Отдельные виды гражданско-правового договора: публичный договор, договор </w:t>
            </w:r>
            <w:r>
              <w:rPr>
                <w:rFonts w:ascii="Times New Roman" w:eastAsia="Calibri" w:hAnsi="Times New Roman"/>
                <w:sz w:val="24"/>
                <w:szCs w:val="24"/>
                <w:lang w:eastAsia="ar-SA"/>
              </w:rPr>
              <w:lastRenderedPageBreak/>
              <w:t>присоединения, предварительный договор, договор в пользу 3-го лица, опционный договор, рамочный договор, абонентский договор.</w:t>
            </w:r>
          </w:p>
          <w:p w14:paraId="6657F67B" w14:textId="7BCE6365" w:rsidR="00CA6DE3" w:rsidRDefault="00CA6DE3" w:rsidP="00EA435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Общий порядок заключения гражданско-правового договора. Заключение договора на торгах. Изменение и расторжение договора.</w:t>
            </w:r>
          </w:p>
        </w:tc>
        <w:tc>
          <w:tcPr>
            <w:tcW w:w="548" w:type="pct"/>
            <w:vAlign w:val="center"/>
          </w:tcPr>
          <w:p w14:paraId="5797C77D" w14:textId="2271F627" w:rsidR="00CA6DE3" w:rsidRPr="008C6BFC" w:rsidRDefault="007D59DB" w:rsidP="00E631A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2</w:t>
            </w:r>
          </w:p>
        </w:tc>
        <w:tc>
          <w:tcPr>
            <w:tcW w:w="544" w:type="pct"/>
            <w:vMerge/>
            <w:vAlign w:val="center"/>
          </w:tcPr>
          <w:p w14:paraId="74CCFB72" w14:textId="77777777" w:rsidR="00CA6DE3" w:rsidRPr="00F2102F" w:rsidRDefault="00CA6DE3" w:rsidP="00E631A3">
            <w:pPr>
              <w:spacing w:after="0" w:line="240" w:lineRule="auto"/>
              <w:jc w:val="center"/>
              <w:rPr>
                <w:rFonts w:ascii="Times New Roman" w:eastAsia="Times New Roman" w:hAnsi="Times New Roman" w:cs="Times New Roman"/>
                <w:sz w:val="24"/>
                <w:szCs w:val="24"/>
                <w:lang w:eastAsia="ru-RU"/>
              </w:rPr>
            </w:pPr>
          </w:p>
        </w:tc>
      </w:tr>
      <w:tr w:rsidR="007D59DB" w:rsidRPr="00EC206E" w14:paraId="19A0FF62" w14:textId="77777777" w:rsidTr="00B20B5B">
        <w:trPr>
          <w:trHeight w:val="20"/>
        </w:trPr>
        <w:tc>
          <w:tcPr>
            <w:tcW w:w="719" w:type="pct"/>
            <w:vMerge/>
            <w:tcBorders>
              <w:left w:val="single" w:sz="2" w:space="0" w:color="000000"/>
              <w:right w:val="single" w:sz="2" w:space="0" w:color="000000"/>
            </w:tcBorders>
            <w:shd w:val="clear" w:color="auto" w:fill="auto"/>
          </w:tcPr>
          <w:p w14:paraId="7A49D4F4" w14:textId="77777777" w:rsidR="007D59DB" w:rsidRPr="00EC206E" w:rsidRDefault="007D59DB" w:rsidP="00EA4357">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08DBF64A" w14:textId="6F89DF1C" w:rsidR="007D59DB" w:rsidRDefault="007D59DB" w:rsidP="00EA4357">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79842429" w14:textId="4EE21789" w:rsidR="007D59DB" w:rsidRPr="007D59DB" w:rsidRDefault="007D59DB" w:rsidP="00EA4357">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5D6C2A56" w14:textId="77777777" w:rsidR="007D59DB" w:rsidRPr="00F2102F" w:rsidRDefault="007D59DB" w:rsidP="00EA4357">
            <w:pPr>
              <w:spacing w:after="0" w:line="240" w:lineRule="auto"/>
              <w:jc w:val="center"/>
              <w:rPr>
                <w:rFonts w:ascii="Times New Roman" w:eastAsia="Times New Roman" w:hAnsi="Times New Roman" w:cs="Times New Roman"/>
                <w:sz w:val="24"/>
                <w:szCs w:val="24"/>
                <w:lang w:eastAsia="ru-RU"/>
              </w:rPr>
            </w:pPr>
          </w:p>
        </w:tc>
      </w:tr>
      <w:tr w:rsidR="007D59DB" w:rsidRPr="00EC206E" w14:paraId="2BFF2BA6" w14:textId="77777777" w:rsidTr="00B20B5B">
        <w:trPr>
          <w:trHeight w:val="20"/>
        </w:trPr>
        <w:tc>
          <w:tcPr>
            <w:tcW w:w="719" w:type="pct"/>
            <w:vMerge/>
            <w:tcBorders>
              <w:left w:val="single" w:sz="2" w:space="0" w:color="000000"/>
              <w:right w:val="single" w:sz="2" w:space="0" w:color="000000"/>
            </w:tcBorders>
            <w:shd w:val="clear" w:color="auto" w:fill="auto"/>
          </w:tcPr>
          <w:p w14:paraId="66F5BA28" w14:textId="77777777" w:rsidR="007D59DB" w:rsidRPr="00EC206E" w:rsidRDefault="007D59DB" w:rsidP="00EA435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BF38198" w14:textId="1BFD19C9" w:rsidR="007D59DB" w:rsidRDefault="007D59DB" w:rsidP="00EA435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13</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47BFA818" w14:textId="7C3278F2" w:rsidR="007D59DB" w:rsidRDefault="007D59DB" w:rsidP="00EA435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«Гражданско-правовая ответственность за нарушение обязательств» и «Общие положения о договоре»</w:t>
            </w:r>
          </w:p>
        </w:tc>
        <w:tc>
          <w:tcPr>
            <w:tcW w:w="548" w:type="pct"/>
            <w:vMerge/>
            <w:vAlign w:val="center"/>
          </w:tcPr>
          <w:p w14:paraId="1EA06E92" w14:textId="77777777" w:rsidR="007D59DB" w:rsidRPr="008C6BFC" w:rsidRDefault="007D59DB" w:rsidP="00EA4357">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0BBEA651" w14:textId="77777777" w:rsidR="007D59DB" w:rsidRPr="00F2102F" w:rsidRDefault="007D59DB"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2E1B1E96" w14:textId="77777777" w:rsidTr="00B20B5B">
        <w:trPr>
          <w:trHeight w:val="20"/>
        </w:trPr>
        <w:tc>
          <w:tcPr>
            <w:tcW w:w="719" w:type="pct"/>
            <w:vMerge w:val="restart"/>
            <w:tcBorders>
              <w:left w:val="single" w:sz="2" w:space="0" w:color="000000"/>
              <w:right w:val="single" w:sz="2" w:space="0" w:color="000000"/>
            </w:tcBorders>
            <w:shd w:val="clear" w:color="auto" w:fill="auto"/>
          </w:tcPr>
          <w:p w14:paraId="364B963F" w14:textId="77777777" w:rsidR="00CA6DE3" w:rsidRDefault="00CA6DE3" w:rsidP="00EA4357">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3.5</w:t>
            </w:r>
          </w:p>
          <w:p w14:paraId="2F70E13E" w14:textId="2BC0093B" w:rsidR="00CA6DE3" w:rsidRPr="00EA4357" w:rsidRDefault="00CA6DE3" w:rsidP="00EA4357">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Договоры по отчуждению имущества</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2B649633" w14:textId="41BD0B37" w:rsidR="00CA6DE3" w:rsidRDefault="00CA6DE3" w:rsidP="00EA4357">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4CE2E104" w14:textId="52436FC7" w:rsidR="00CA6DE3" w:rsidRPr="007D59DB" w:rsidRDefault="007D59DB" w:rsidP="00EA4357">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8/4</w:t>
            </w:r>
          </w:p>
        </w:tc>
        <w:tc>
          <w:tcPr>
            <w:tcW w:w="544" w:type="pct"/>
            <w:vMerge w:val="restart"/>
            <w:vAlign w:val="center"/>
          </w:tcPr>
          <w:p w14:paraId="0C4D2545"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 ОК 09</w:t>
            </w:r>
          </w:p>
          <w:p w14:paraId="069B8284"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16EAA925"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 xml:space="preserve"> ПК 1.3</w:t>
            </w:r>
          </w:p>
          <w:p w14:paraId="36DF4306"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00A2858A" w14:textId="77777777" w:rsidTr="00B20B5B">
        <w:trPr>
          <w:trHeight w:val="20"/>
        </w:trPr>
        <w:tc>
          <w:tcPr>
            <w:tcW w:w="719" w:type="pct"/>
            <w:vMerge/>
            <w:tcBorders>
              <w:left w:val="single" w:sz="2" w:space="0" w:color="000000"/>
              <w:right w:val="single" w:sz="2" w:space="0" w:color="000000"/>
            </w:tcBorders>
            <w:shd w:val="clear" w:color="auto" w:fill="auto"/>
          </w:tcPr>
          <w:p w14:paraId="2BB72031" w14:textId="77777777"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B5ACA86" w14:textId="3A4B1909" w:rsidR="00CA6DE3" w:rsidRDefault="00CA6DE3" w:rsidP="00EA435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D2B07C2" w14:textId="77777777" w:rsidR="00CA6DE3" w:rsidRDefault="00CA6DE3" w:rsidP="00B5263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Общая характеристика договора купли-продажи его виды.</w:t>
            </w:r>
          </w:p>
          <w:p w14:paraId="16D56CE8" w14:textId="77777777" w:rsidR="00CA6DE3" w:rsidRDefault="00CA6DE3" w:rsidP="00B5263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Основные права и обязанности сторон купли-продажи. </w:t>
            </w:r>
          </w:p>
          <w:p w14:paraId="55183E89" w14:textId="14BFB914" w:rsidR="00CA6DE3" w:rsidRDefault="00CA6DE3" w:rsidP="00B5263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Ответственность сторон за нарушение условий договора.</w:t>
            </w:r>
          </w:p>
        </w:tc>
        <w:tc>
          <w:tcPr>
            <w:tcW w:w="548" w:type="pct"/>
            <w:vMerge w:val="restart"/>
            <w:vAlign w:val="center"/>
          </w:tcPr>
          <w:p w14:paraId="1E23EF07" w14:textId="2D2F9F50" w:rsidR="00CA6DE3" w:rsidRPr="008C6BFC" w:rsidRDefault="007D59DB" w:rsidP="00EA435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4" w:type="pct"/>
            <w:vMerge/>
            <w:vAlign w:val="center"/>
          </w:tcPr>
          <w:p w14:paraId="6395B08A"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603B2FF7" w14:textId="77777777" w:rsidTr="00B20B5B">
        <w:trPr>
          <w:trHeight w:val="20"/>
        </w:trPr>
        <w:tc>
          <w:tcPr>
            <w:tcW w:w="719" w:type="pct"/>
            <w:vMerge/>
            <w:tcBorders>
              <w:left w:val="single" w:sz="2" w:space="0" w:color="000000"/>
              <w:right w:val="single" w:sz="2" w:space="0" w:color="000000"/>
            </w:tcBorders>
            <w:shd w:val="clear" w:color="auto" w:fill="auto"/>
          </w:tcPr>
          <w:p w14:paraId="47DFD698" w14:textId="77777777"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1385BD5" w14:textId="5B7ED22C" w:rsidR="00CA6DE3" w:rsidRDefault="00CA6DE3" w:rsidP="00EA435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A27F9AF" w14:textId="7F98BA1B" w:rsidR="00CA6DE3" w:rsidRDefault="00CA6DE3" w:rsidP="00EA435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Общая характеристика договора дарения. Права и обязанности сторон договора дарения. Пожертвование. Договор мены.</w:t>
            </w:r>
          </w:p>
        </w:tc>
        <w:tc>
          <w:tcPr>
            <w:tcW w:w="548" w:type="pct"/>
            <w:vMerge/>
            <w:vAlign w:val="center"/>
          </w:tcPr>
          <w:p w14:paraId="0AA2796E" w14:textId="77777777" w:rsidR="00CA6DE3" w:rsidRPr="008C6BFC" w:rsidRDefault="00CA6DE3" w:rsidP="00EA4357">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1619360C"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2A85DFEF" w14:textId="77777777" w:rsidTr="00B20B5B">
        <w:trPr>
          <w:trHeight w:val="20"/>
        </w:trPr>
        <w:tc>
          <w:tcPr>
            <w:tcW w:w="719" w:type="pct"/>
            <w:vMerge/>
            <w:tcBorders>
              <w:left w:val="single" w:sz="2" w:space="0" w:color="000000"/>
              <w:right w:val="single" w:sz="2" w:space="0" w:color="000000"/>
            </w:tcBorders>
            <w:shd w:val="clear" w:color="auto" w:fill="auto"/>
          </w:tcPr>
          <w:p w14:paraId="229BB5E3" w14:textId="77777777"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A9D9D5B" w14:textId="16CD0BC9" w:rsidR="00CA6DE3" w:rsidRDefault="00CA6DE3" w:rsidP="00EA435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BAA885F" w14:textId="67DF64B0" w:rsidR="00CA6DE3" w:rsidRDefault="00CA6DE3" w:rsidP="00EA435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Общая характеристика договора ренты. Постоянная и пожизненная рента. Договор пожизненного содержания с иждивением.</w:t>
            </w:r>
          </w:p>
        </w:tc>
        <w:tc>
          <w:tcPr>
            <w:tcW w:w="548" w:type="pct"/>
            <w:vMerge/>
            <w:vAlign w:val="center"/>
          </w:tcPr>
          <w:p w14:paraId="783E75F5" w14:textId="77777777" w:rsidR="00CA6DE3" w:rsidRPr="008C6BFC" w:rsidRDefault="00CA6DE3" w:rsidP="00EA4357">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0F4022DB"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5BD35F2D" w14:textId="77777777" w:rsidTr="00B20B5B">
        <w:trPr>
          <w:trHeight w:val="20"/>
        </w:trPr>
        <w:tc>
          <w:tcPr>
            <w:tcW w:w="719" w:type="pct"/>
            <w:vMerge/>
            <w:tcBorders>
              <w:left w:val="single" w:sz="2" w:space="0" w:color="000000"/>
              <w:right w:val="single" w:sz="2" w:space="0" w:color="000000"/>
            </w:tcBorders>
            <w:shd w:val="clear" w:color="auto" w:fill="auto"/>
          </w:tcPr>
          <w:p w14:paraId="11F9FA4E" w14:textId="77777777"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4240C1DB" w14:textId="196CB5FE" w:rsidR="00CA6DE3" w:rsidRDefault="00CA6DE3" w:rsidP="00EA4357">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4959C83F" w14:textId="626201CC" w:rsidR="00CA6DE3" w:rsidRPr="007D59DB" w:rsidRDefault="007D59DB" w:rsidP="00EA4357">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4</w:t>
            </w:r>
            <w:r w:rsidR="00B20B5B">
              <w:rPr>
                <w:rFonts w:ascii="Times New Roman" w:eastAsia="Times New Roman" w:hAnsi="Times New Roman" w:cs="Times New Roman"/>
                <w:b/>
                <w:iCs/>
                <w:sz w:val="24"/>
                <w:szCs w:val="24"/>
                <w:lang w:eastAsia="ru-RU"/>
              </w:rPr>
              <w:t>/4</w:t>
            </w:r>
          </w:p>
        </w:tc>
        <w:tc>
          <w:tcPr>
            <w:tcW w:w="544" w:type="pct"/>
            <w:vMerge/>
            <w:vAlign w:val="center"/>
          </w:tcPr>
          <w:p w14:paraId="146402FD"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62F7E4E8" w14:textId="77777777" w:rsidTr="00B20B5B">
        <w:trPr>
          <w:trHeight w:val="20"/>
        </w:trPr>
        <w:tc>
          <w:tcPr>
            <w:tcW w:w="719" w:type="pct"/>
            <w:vMerge/>
            <w:tcBorders>
              <w:left w:val="single" w:sz="2" w:space="0" w:color="000000"/>
              <w:right w:val="single" w:sz="2" w:space="0" w:color="000000"/>
            </w:tcBorders>
            <w:shd w:val="clear" w:color="auto" w:fill="auto"/>
          </w:tcPr>
          <w:p w14:paraId="4D8F5270" w14:textId="77777777"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E5A72D3" w14:textId="0C780A15" w:rsidR="00CA6DE3" w:rsidRDefault="00CA6DE3" w:rsidP="00EA435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14</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3EF3BDDA" w14:textId="705AD680" w:rsidR="00CA6DE3" w:rsidRDefault="00CA6DE3" w:rsidP="00EA435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«Договоры по отчуждению имущества». Решение задач.</w:t>
            </w:r>
          </w:p>
        </w:tc>
        <w:tc>
          <w:tcPr>
            <w:tcW w:w="548" w:type="pct"/>
            <w:vAlign w:val="center"/>
          </w:tcPr>
          <w:p w14:paraId="27C72CB0" w14:textId="51F1A815" w:rsidR="00CA6DE3" w:rsidRPr="008C6BFC" w:rsidRDefault="007D59DB" w:rsidP="00EA435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B20B5B">
              <w:rPr>
                <w:rFonts w:ascii="Times New Roman" w:eastAsia="Times New Roman" w:hAnsi="Times New Roman" w:cs="Times New Roman"/>
                <w:iCs/>
                <w:sz w:val="24"/>
                <w:szCs w:val="24"/>
                <w:lang w:eastAsia="ru-RU"/>
              </w:rPr>
              <w:t>/2</w:t>
            </w:r>
          </w:p>
        </w:tc>
        <w:tc>
          <w:tcPr>
            <w:tcW w:w="544" w:type="pct"/>
            <w:vMerge/>
            <w:vAlign w:val="center"/>
          </w:tcPr>
          <w:p w14:paraId="1F0A2346"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3D1F8DFE" w14:textId="77777777" w:rsidTr="00B20B5B">
        <w:trPr>
          <w:trHeight w:val="20"/>
        </w:trPr>
        <w:tc>
          <w:tcPr>
            <w:tcW w:w="719" w:type="pct"/>
            <w:vMerge/>
            <w:tcBorders>
              <w:left w:val="single" w:sz="2" w:space="0" w:color="000000"/>
              <w:right w:val="single" w:sz="2" w:space="0" w:color="000000"/>
            </w:tcBorders>
            <w:shd w:val="clear" w:color="auto" w:fill="auto"/>
          </w:tcPr>
          <w:p w14:paraId="3156324A" w14:textId="77777777" w:rsidR="00CA6DE3" w:rsidRPr="00EC206E" w:rsidRDefault="00CA6DE3" w:rsidP="00EA435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2D40C8F" w14:textId="71DECD11" w:rsidR="00CA6DE3" w:rsidRDefault="00CA6DE3" w:rsidP="00EA435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15</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2BF2B553" w14:textId="30BB00EA" w:rsidR="00CA6DE3" w:rsidRDefault="00CA6DE3" w:rsidP="00EA435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«Договоры по отчуждению имущества». Работа с договорами. Составление проектов договоров купли-продажи, дарения, мены, ренты</w:t>
            </w:r>
          </w:p>
        </w:tc>
        <w:tc>
          <w:tcPr>
            <w:tcW w:w="548" w:type="pct"/>
            <w:vAlign w:val="center"/>
          </w:tcPr>
          <w:p w14:paraId="1922EFCC" w14:textId="6A8CD5BC" w:rsidR="00CA6DE3" w:rsidRPr="008C6BFC" w:rsidRDefault="007D59DB" w:rsidP="00EA435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B20B5B">
              <w:rPr>
                <w:rFonts w:ascii="Times New Roman" w:eastAsia="Times New Roman" w:hAnsi="Times New Roman" w:cs="Times New Roman"/>
                <w:iCs/>
                <w:sz w:val="24"/>
                <w:szCs w:val="24"/>
                <w:lang w:eastAsia="ru-RU"/>
              </w:rPr>
              <w:t>/2</w:t>
            </w:r>
          </w:p>
        </w:tc>
        <w:tc>
          <w:tcPr>
            <w:tcW w:w="544" w:type="pct"/>
            <w:vMerge/>
            <w:vAlign w:val="center"/>
          </w:tcPr>
          <w:p w14:paraId="6C5612E3" w14:textId="77777777" w:rsidR="00CA6DE3" w:rsidRPr="00F2102F" w:rsidRDefault="00CA6DE3" w:rsidP="00EA4357">
            <w:pPr>
              <w:spacing w:after="0" w:line="240" w:lineRule="auto"/>
              <w:jc w:val="center"/>
              <w:rPr>
                <w:rFonts w:ascii="Times New Roman" w:eastAsia="Times New Roman" w:hAnsi="Times New Roman" w:cs="Times New Roman"/>
                <w:sz w:val="24"/>
                <w:szCs w:val="24"/>
                <w:lang w:eastAsia="ru-RU"/>
              </w:rPr>
            </w:pPr>
          </w:p>
        </w:tc>
      </w:tr>
      <w:tr w:rsidR="00CA6DE3" w:rsidRPr="00EC206E" w14:paraId="5AD892B8" w14:textId="77777777" w:rsidTr="00B20B5B">
        <w:trPr>
          <w:trHeight w:val="20"/>
        </w:trPr>
        <w:tc>
          <w:tcPr>
            <w:tcW w:w="719" w:type="pct"/>
            <w:vMerge w:val="restart"/>
            <w:tcBorders>
              <w:left w:val="single" w:sz="2" w:space="0" w:color="000000"/>
              <w:right w:val="single" w:sz="2" w:space="0" w:color="000000"/>
            </w:tcBorders>
            <w:shd w:val="clear" w:color="auto" w:fill="auto"/>
          </w:tcPr>
          <w:p w14:paraId="7B11977B" w14:textId="77777777" w:rsidR="00CA6DE3" w:rsidRDefault="00CA6DE3" w:rsidP="00B5263D">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3.6</w:t>
            </w:r>
          </w:p>
          <w:p w14:paraId="467DB1D7" w14:textId="61A1263D" w:rsidR="00CA6DE3" w:rsidRPr="00EC206E" w:rsidRDefault="00CA6DE3" w:rsidP="00B5263D">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Договоры по передаче имущества во владение и (или) пользование</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11C7CEF" w14:textId="3113479D" w:rsidR="00CA6DE3" w:rsidRDefault="00CA6DE3" w:rsidP="00B5263D">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1CF1CAF9" w14:textId="495C80D3" w:rsidR="00CA6DE3" w:rsidRPr="007D59DB" w:rsidRDefault="007D59DB" w:rsidP="00B5263D">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3B9A41D6"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27DC9446"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430F9A0"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03046663" w14:textId="77777777" w:rsidR="00CA6DE3" w:rsidRPr="00F2102F" w:rsidRDefault="00CA6DE3" w:rsidP="00B5263D">
            <w:pPr>
              <w:spacing w:after="0" w:line="240" w:lineRule="auto"/>
              <w:jc w:val="center"/>
              <w:rPr>
                <w:rFonts w:ascii="Times New Roman" w:eastAsia="Times New Roman" w:hAnsi="Times New Roman" w:cs="Times New Roman"/>
                <w:sz w:val="24"/>
                <w:szCs w:val="24"/>
                <w:lang w:eastAsia="ru-RU"/>
              </w:rPr>
            </w:pPr>
          </w:p>
        </w:tc>
      </w:tr>
      <w:tr w:rsidR="00CA6DE3" w:rsidRPr="00EC206E" w14:paraId="573DAD29" w14:textId="77777777" w:rsidTr="00B20B5B">
        <w:trPr>
          <w:trHeight w:val="20"/>
        </w:trPr>
        <w:tc>
          <w:tcPr>
            <w:tcW w:w="719" w:type="pct"/>
            <w:vMerge/>
            <w:tcBorders>
              <w:left w:val="single" w:sz="2" w:space="0" w:color="000000"/>
              <w:right w:val="single" w:sz="2" w:space="0" w:color="000000"/>
            </w:tcBorders>
            <w:shd w:val="clear" w:color="auto" w:fill="auto"/>
          </w:tcPr>
          <w:p w14:paraId="70AB2D99" w14:textId="77777777" w:rsidR="00CA6DE3" w:rsidRPr="00EC206E" w:rsidRDefault="00CA6DE3" w:rsidP="00B5263D">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2013A0B" w14:textId="5DD37720" w:rsidR="00CA6DE3" w:rsidRDefault="00CA6DE3" w:rsidP="00B5263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341CB4C1" w14:textId="65C5CE4D" w:rsidR="00CA6DE3" w:rsidRDefault="00CA6DE3" w:rsidP="00B5263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Общая характеристика договора аренды. Содержание, условия договора аренды. Ответственность сторон. Прекращение договора аренды.</w:t>
            </w:r>
          </w:p>
        </w:tc>
        <w:tc>
          <w:tcPr>
            <w:tcW w:w="548" w:type="pct"/>
            <w:vMerge w:val="restart"/>
            <w:vAlign w:val="center"/>
          </w:tcPr>
          <w:p w14:paraId="4C4F1439" w14:textId="492D89C5" w:rsidR="00CA6DE3" w:rsidRPr="008C6BFC" w:rsidRDefault="007D59DB" w:rsidP="00B5263D">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10C7ACD2" w14:textId="77777777" w:rsidR="00CA6DE3" w:rsidRPr="00F2102F" w:rsidRDefault="00CA6DE3" w:rsidP="00B5263D">
            <w:pPr>
              <w:spacing w:after="0" w:line="240" w:lineRule="auto"/>
              <w:jc w:val="center"/>
              <w:rPr>
                <w:rFonts w:ascii="Times New Roman" w:eastAsia="Times New Roman" w:hAnsi="Times New Roman" w:cs="Times New Roman"/>
                <w:sz w:val="24"/>
                <w:szCs w:val="24"/>
                <w:lang w:eastAsia="ru-RU"/>
              </w:rPr>
            </w:pPr>
          </w:p>
        </w:tc>
      </w:tr>
      <w:tr w:rsidR="00CA6DE3" w:rsidRPr="00EC206E" w14:paraId="629B80A0" w14:textId="77777777" w:rsidTr="00B20B5B">
        <w:trPr>
          <w:trHeight w:val="20"/>
        </w:trPr>
        <w:tc>
          <w:tcPr>
            <w:tcW w:w="719" w:type="pct"/>
            <w:vMerge/>
            <w:tcBorders>
              <w:left w:val="single" w:sz="2" w:space="0" w:color="000000"/>
              <w:right w:val="single" w:sz="2" w:space="0" w:color="000000"/>
            </w:tcBorders>
            <w:shd w:val="clear" w:color="auto" w:fill="auto"/>
          </w:tcPr>
          <w:p w14:paraId="0501286D" w14:textId="77777777" w:rsidR="00CA6DE3" w:rsidRPr="00EC206E" w:rsidRDefault="00CA6DE3" w:rsidP="00B5263D">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878908D" w14:textId="199CD6E5" w:rsidR="00CA6DE3" w:rsidRDefault="00CA6DE3" w:rsidP="00B5263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113E0A1" w14:textId="77777777" w:rsidR="00CA6DE3" w:rsidRDefault="00CA6DE3" w:rsidP="00B5263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Договор найма жилого помещения: понятие и особенности. </w:t>
            </w:r>
          </w:p>
          <w:p w14:paraId="229D8231" w14:textId="77777777" w:rsidR="00CA6DE3" w:rsidRDefault="00CA6DE3" w:rsidP="00B5263D">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Договор социального и коммерческого найма. </w:t>
            </w:r>
          </w:p>
          <w:p w14:paraId="644E387A" w14:textId="0F985577" w:rsidR="00CA6DE3" w:rsidRDefault="00CA6DE3" w:rsidP="00B5263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Особенности расторжения договора найма.</w:t>
            </w:r>
          </w:p>
        </w:tc>
        <w:tc>
          <w:tcPr>
            <w:tcW w:w="548" w:type="pct"/>
            <w:vMerge/>
            <w:vAlign w:val="center"/>
          </w:tcPr>
          <w:p w14:paraId="27D9968F" w14:textId="77777777" w:rsidR="00CA6DE3" w:rsidRPr="008C6BFC" w:rsidRDefault="00CA6DE3" w:rsidP="00B5263D">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6171B78D" w14:textId="77777777" w:rsidR="00CA6DE3" w:rsidRPr="00F2102F" w:rsidRDefault="00CA6DE3" w:rsidP="00B5263D">
            <w:pPr>
              <w:spacing w:after="0" w:line="240" w:lineRule="auto"/>
              <w:jc w:val="center"/>
              <w:rPr>
                <w:rFonts w:ascii="Times New Roman" w:eastAsia="Times New Roman" w:hAnsi="Times New Roman" w:cs="Times New Roman"/>
                <w:sz w:val="24"/>
                <w:szCs w:val="24"/>
                <w:lang w:eastAsia="ru-RU"/>
              </w:rPr>
            </w:pPr>
          </w:p>
        </w:tc>
      </w:tr>
      <w:tr w:rsidR="007D59DB" w:rsidRPr="00EC206E" w14:paraId="4D40ED84" w14:textId="77777777" w:rsidTr="00B20B5B">
        <w:trPr>
          <w:trHeight w:val="20"/>
        </w:trPr>
        <w:tc>
          <w:tcPr>
            <w:tcW w:w="719" w:type="pct"/>
            <w:vMerge/>
            <w:tcBorders>
              <w:left w:val="single" w:sz="2" w:space="0" w:color="000000"/>
              <w:right w:val="single" w:sz="2" w:space="0" w:color="000000"/>
            </w:tcBorders>
            <w:shd w:val="clear" w:color="auto" w:fill="auto"/>
          </w:tcPr>
          <w:p w14:paraId="4DB339C7" w14:textId="77777777" w:rsidR="007D59DB" w:rsidRPr="00EC206E" w:rsidRDefault="007D59DB" w:rsidP="00B5263D">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2B76898A" w14:textId="4C4ADD58" w:rsidR="007D59DB" w:rsidRDefault="007D59DB" w:rsidP="00B5263D">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7D8739C9" w14:textId="1E74C716" w:rsidR="007D59DB" w:rsidRPr="007D59DB" w:rsidRDefault="007D59DB" w:rsidP="00B5263D">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47C0DF3C" w14:textId="77777777" w:rsidR="007D59DB" w:rsidRPr="00F2102F" w:rsidRDefault="007D59DB" w:rsidP="00B5263D">
            <w:pPr>
              <w:spacing w:after="0" w:line="240" w:lineRule="auto"/>
              <w:jc w:val="center"/>
              <w:rPr>
                <w:rFonts w:ascii="Times New Roman" w:eastAsia="Times New Roman" w:hAnsi="Times New Roman" w:cs="Times New Roman"/>
                <w:sz w:val="24"/>
                <w:szCs w:val="24"/>
                <w:lang w:eastAsia="ru-RU"/>
              </w:rPr>
            </w:pPr>
          </w:p>
        </w:tc>
      </w:tr>
      <w:tr w:rsidR="007D59DB" w:rsidRPr="00EC206E" w14:paraId="6F1E758A" w14:textId="77777777" w:rsidTr="00B20B5B">
        <w:trPr>
          <w:trHeight w:val="20"/>
        </w:trPr>
        <w:tc>
          <w:tcPr>
            <w:tcW w:w="719" w:type="pct"/>
            <w:vMerge/>
            <w:tcBorders>
              <w:left w:val="single" w:sz="2" w:space="0" w:color="000000"/>
              <w:right w:val="single" w:sz="2" w:space="0" w:color="000000"/>
            </w:tcBorders>
            <w:shd w:val="clear" w:color="auto" w:fill="auto"/>
          </w:tcPr>
          <w:p w14:paraId="7F197F2D" w14:textId="77777777" w:rsidR="007D59DB" w:rsidRPr="00EC206E" w:rsidRDefault="007D59DB" w:rsidP="00B5263D">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030DAF6" w14:textId="469EF02D" w:rsidR="007D59DB" w:rsidRDefault="007D59DB" w:rsidP="00B5263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16</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3D4CBB5A" w14:textId="510C1D41" w:rsidR="007D59DB" w:rsidRDefault="007D59DB" w:rsidP="00B5263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«Договоры по передаче имущества во владение и (или) пользование». Решение задач.</w:t>
            </w:r>
          </w:p>
        </w:tc>
        <w:tc>
          <w:tcPr>
            <w:tcW w:w="548" w:type="pct"/>
            <w:vMerge/>
            <w:vAlign w:val="center"/>
          </w:tcPr>
          <w:p w14:paraId="43BC3713" w14:textId="77777777" w:rsidR="007D59DB" w:rsidRPr="008C6BFC" w:rsidRDefault="007D59DB" w:rsidP="00B5263D">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2699A367" w14:textId="77777777" w:rsidR="007D59DB" w:rsidRPr="00F2102F" w:rsidRDefault="007D59DB" w:rsidP="00B5263D">
            <w:pPr>
              <w:spacing w:after="0" w:line="240" w:lineRule="auto"/>
              <w:jc w:val="center"/>
              <w:rPr>
                <w:rFonts w:ascii="Times New Roman" w:eastAsia="Times New Roman" w:hAnsi="Times New Roman" w:cs="Times New Roman"/>
                <w:sz w:val="24"/>
                <w:szCs w:val="24"/>
                <w:lang w:eastAsia="ru-RU"/>
              </w:rPr>
            </w:pPr>
          </w:p>
        </w:tc>
      </w:tr>
      <w:tr w:rsidR="00CA6DE3" w:rsidRPr="00EC206E" w14:paraId="44FF3D7A" w14:textId="77777777" w:rsidTr="00B20B5B">
        <w:trPr>
          <w:trHeight w:val="451"/>
        </w:trPr>
        <w:tc>
          <w:tcPr>
            <w:tcW w:w="719" w:type="pct"/>
            <w:vMerge w:val="restart"/>
            <w:tcBorders>
              <w:left w:val="single" w:sz="2" w:space="0" w:color="000000"/>
              <w:right w:val="single" w:sz="2" w:space="0" w:color="000000"/>
            </w:tcBorders>
            <w:shd w:val="clear" w:color="auto" w:fill="auto"/>
          </w:tcPr>
          <w:p w14:paraId="72902EBC" w14:textId="77777777" w:rsidR="00CA6DE3" w:rsidRDefault="00CA6DE3" w:rsidP="00B5263D">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3.7</w:t>
            </w:r>
          </w:p>
          <w:p w14:paraId="7921EDE1" w14:textId="77777777" w:rsidR="00CA6DE3" w:rsidRDefault="00CA6DE3" w:rsidP="00B5263D">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Договоры по выполнению работ </w:t>
            </w:r>
          </w:p>
          <w:p w14:paraId="741CB51D" w14:textId="68FDFAEC" w:rsidR="00CA6DE3" w:rsidRPr="00EC206E" w:rsidRDefault="00CA6DE3" w:rsidP="00B5263D">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7FC78A6" w14:textId="5E627DF1" w:rsidR="00CA6DE3" w:rsidRDefault="00CA6DE3" w:rsidP="00B5263D">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5BAD5B5C" w14:textId="1176368D" w:rsidR="00CA6DE3" w:rsidRPr="008C6BFC" w:rsidRDefault="007D59DB" w:rsidP="00B5263D">
            <w:pPr>
              <w:spacing w:after="0" w:line="240" w:lineRule="auto"/>
              <w:jc w:val="center"/>
              <w:rPr>
                <w:rFonts w:ascii="Times New Roman" w:eastAsia="Times New Roman" w:hAnsi="Times New Roman" w:cs="Times New Roman"/>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0288B544"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519EAA59"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4EF9FE76"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2496B735" w14:textId="77777777" w:rsidR="00CA6DE3" w:rsidRPr="00F2102F" w:rsidRDefault="00CA6DE3" w:rsidP="00B5263D">
            <w:pPr>
              <w:spacing w:after="0" w:line="240" w:lineRule="auto"/>
              <w:jc w:val="center"/>
              <w:rPr>
                <w:rFonts w:ascii="Times New Roman" w:eastAsia="Times New Roman" w:hAnsi="Times New Roman" w:cs="Times New Roman"/>
                <w:sz w:val="24"/>
                <w:szCs w:val="24"/>
                <w:lang w:eastAsia="ru-RU"/>
              </w:rPr>
            </w:pPr>
          </w:p>
        </w:tc>
      </w:tr>
      <w:tr w:rsidR="00CA6DE3" w:rsidRPr="00EC206E" w14:paraId="42A7ED1A" w14:textId="77777777" w:rsidTr="00B20B5B">
        <w:trPr>
          <w:trHeight w:val="20"/>
        </w:trPr>
        <w:tc>
          <w:tcPr>
            <w:tcW w:w="719" w:type="pct"/>
            <w:vMerge/>
            <w:tcBorders>
              <w:left w:val="single" w:sz="2" w:space="0" w:color="000000"/>
              <w:right w:val="single" w:sz="2" w:space="0" w:color="000000"/>
            </w:tcBorders>
            <w:shd w:val="clear" w:color="auto" w:fill="auto"/>
          </w:tcPr>
          <w:p w14:paraId="03D375A9" w14:textId="77777777" w:rsidR="00CA6DE3" w:rsidRPr="00EC206E" w:rsidRDefault="00CA6DE3" w:rsidP="00B5263D">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2558F70" w14:textId="4BF03F01" w:rsidR="00CA6DE3" w:rsidRDefault="00CA6DE3" w:rsidP="00B5263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076C9AA0" w14:textId="2105A830" w:rsidR="00CA6DE3" w:rsidRDefault="00CA6DE3" w:rsidP="00B5263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стороны и условия договора подряда. Права и обязанности сторон договора подряда. Ответственность сторон.</w:t>
            </w:r>
          </w:p>
        </w:tc>
        <w:tc>
          <w:tcPr>
            <w:tcW w:w="548" w:type="pct"/>
            <w:vAlign w:val="center"/>
          </w:tcPr>
          <w:p w14:paraId="6C74A4EB" w14:textId="44573543" w:rsidR="00CA6DE3" w:rsidRPr="008C6BFC" w:rsidRDefault="007D59DB" w:rsidP="00B5263D">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51E7BF6F" w14:textId="77777777" w:rsidR="00CA6DE3" w:rsidRPr="00F2102F" w:rsidRDefault="00CA6DE3" w:rsidP="00B5263D">
            <w:pPr>
              <w:spacing w:after="0" w:line="240" w:lineRule="auto"/>
              <w:jc w:val="center"/>
              <w:rPr>
                <w:rFonts w:ascii="Times New Roman" w:eastAsia="Times New Roman" w:hAnsi="Times New Roman" w:cs="Times New Roman"/>
                <w:sz w:val="24"/>
                <w:szCs w:val="24"/>
                <w:lang w:eastAsia="ru-RU"/>
              </w:rPr>
            </w:pPr>
          </w:p>
        </w:tc>
      </w:tr>
      <w:tr w:rsidR="007D59DB" w:rsidRPr="00EC206E" w14:paraId="01862672" w14:textId="77777777" w:rsidTr="00B20B5B">
        <w:trPr>
          <w:trHeight w:val="20"/>
        </w:trPr>
        <w:tc>
          <w:tcPr>
            <w:tcW w:w="719" w:type="pct"/>
            <w:vMerge/>
            <w:tcBorders>
              <w:left w:val="single" w:sz="2" w:space="0" w:color="000000"/>
              <w:right w:val="single" w:sz="2" w:space="0" w:color="000000"/>
            </w:tcBorders>
            <w:shd w:val="clear" w:color="auto" w:fill="auto"/>
          </w:tcPr>
          <w:p w14:paraId="38F1EC1A" w14:textId="77777777" w:rsidR="007D59DB" w:rsidRPr="00EC206E" w:rsidRDefault="007D59DB" w:rsidP="00B5263D">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4E657758" w14:textId="575A949E" w:rsidR="007D59DB" w:rsidRDefault="007D59DB" w:rsidP="00B5263D">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25A03872" w14:textId="6A18C71E" w:rsidR="007D59DB" w:rsidRPr="007D59DB" w:rsidRDefault="007D59DB" w:rsidP="00B5263D">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0EA24037" w14:textId="77777777" w:rsidR="007D59DB" w:rsidRPr="00F2102F" w:rsidRDefault="007D59DB" w:rsidP="00B5263D">
            <w:pPr>
              <w:spacing w:after="0" w:line="240" w:lineRule="auto"/>
              <w:jc w:val="center"/>
              <w:rPr>
                <w:rFonts w:ascii="Times New Roman" w:eastAsia="Times New Roman" w:hAnsi="Times New Roman" w:cs="Times New Roman"/>
                <w:sz w:val="24"/>
                <w:szCs w:val="24"/>
                <w:lang w:eastAsia="ru-RU"/>
              </w:rPr>
            </w:pPr>
          </w:p>
        </w:tc>
      </w:tr>
      <w:tr w:rsidR="007D59DB" w:rsidRPr="00EC206E" w14:paraId="45D75773" w14:textId="77777777" w:rsidTr="00B20B5B">
        <w:trPr>
          <w:trHeight w:val="20"/>
        </w:trPr>
        <w:tc>
          <w:tcPr>
            <w:tcW w:w="719" w:type="pct"/>
            <w:vMerge/>
            <w:tcBorders>
              <w:left w:val="single" w:sz="2" w:space="0" w:color="000000"/>
              <w:right w:val="single" w:sz="2" w:space="0" w:color="000000"/>
            </w:tcBorders>
            <w:shd w:val="clear" w:color="auto" w:fill="auto"/>
          </w:tcPr>
          <w:p w14:paraId="6BD30B40" w14:textId="77777777" w:rsidR="007D59DB" w:rsidRPr="00EC206E" w:rsidRDefault="007D59DB" w:rsidP="00B5263D">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A638286" w14:textId="67545693" w:rsidR="007D59DB" w:rsidRDefault="007D59DB" w:rsidP="00B5263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17</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6931449" w14:textId="596CBB44" w:rsidR="007D59DB" w:rsidRDefault="007D59DB" w:rsidP="00B5263D">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«Договоры по выполнению работ». Решение задач.</w:t>
            </w:r>
          </w:p>
        </w:tc>
        <w:tc>
          <w:tcPr>
            <w:tcW w:w="548" w:type="pct"/>
            <w:vMerge/>
            <w:vAlign w:val="center"/>
          </w:tcPr>
          <w:p w14:paraId="037E2AE9" w14:textId="77777777" w:rsidR="007D59DB" w:rsidRPr="008C6BFC" w:rsidRDefault="007D59DB" w:rsidP="00B5263D">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1A40DFD3" w14:textId="77777777" w:rsidR="007D59DB" w:rsidRPr="00F2102F" w:rsidRDefault="007D59DB" w:rsidP="00B5263D">
            <w:pPr>
              <w:spacing w:after="0" w:line="240" w:lineRule="auto"/>
              <w:jc w:val="center"/>
              <w:rPr>
                <w:rFonts w:ascii="Times New Roman" w:eastAsia="Times New Roman" w:hAnsi="Times New Roman" w:cs="Times New Roman"/>
                <w:sz w:val="24"/>
                <w:szCs w:val="24"/>
                <w:lang w:eastAsia="ru-RU"/>
              </w:rPr>
            </w:pPr>
          </w:p>
        </w:tc>
      </w:tr>
      <w:tr w:rsidR="00CA6DE3" w:rsidRPr="00EC206E" w14:paraId="7ADAE0DB" w14:textId="77777777" w:rsidTr="00B20B5B">
        <w:trPr>
          <w:trHeight w:val="20"/>
        </w:trPr>
        <w:tc>
          <w:tcPr>
            <w:tcW w:w="719" w:type="pct"/>
            <w:vMerge w:val="restart"/>
            <w:tcBorders>
              <w:left w:val="single" w:sz="2" w:space="0" w:color="000000"/>
              <w:right w:val="single" w:sz="2" w:space="0" w:color="000000"/>
            </w:tcBorders>
            <w:shd w:val="clear" w:color="auto" w:fill="auto"/>
          </w:tcPr>
          <w:p w14:paraId="6D2247E8" w14:textId="77777777" w:rsidR="00CA6DE3" w:rsidRDefault="00CA6DE3" w:rsidP="00A966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lastRenderedPageBreak/>
              <w:t>Тема 3.8</w:t>
            </w:r>
          </w:p>
          <w:p w14:paraId="6D506874" w14:textId="77777777" w:rsidR="00CA6DE3" w:rsidRDefault="00CA6DE3" w:rsidP="00A96646">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Договоры возмездного оказания услуг и </w:t>
            </w:r>
          </w:p>
          <w:p w14:paraId="48F2CF69" w14:textId="40C42D91" w:rsidR="00CA6DE3" w:rsidRPr="00EC206E" w:rsidRDefault="00CA6DE3" w:rsidP="00A96646">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перевозки</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2D4CBBAB" w14:textId="09D3C305" w:rsidR="00CA6DE3" w:rsidRDefault="00CA6DE3" w:rsidP="00A96646">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73C85D6B" w14:textId="12D5FECB" w:rsidR="00CA6DE3"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73B3D3B7"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54CE0EE3"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68B4CAF4" w14:textId="77777777" w:rsidR="00CA6DE3" w:rsidRPr="00F2102F" w:rsidRDefault="00CA6DE3" w:rsidP="00A96646">
            <w:pPr>
              <w:spacing w:after="0" w:line="240" w:lineRule="auto"/>
              <w:jc w:val="center"/>
              <w:rPr>
                <w:rFonts w:ascii="Times New Roman" w:eastAsia="Times New Roman" w:hAnsi="Times New Roman" w:cs="Times New Roman"/>
                <w:sz w:val="24"/>
                <w:szCs w:val="24"/>
                <w:lang w:eastAsia="ru-RU"/>
              </w:rPr>
            </w:pPr>
          </w:p>
        </w:tc>
      </w:tr>
      <w:tr w:rsidR="00CA6DE3" w:rsidRPr="00EC206E" w14:paraId="0DFC96FC" w14:textId="77777777" w:rsidTr="00B20B5B">
        <w:trPr>
          <w:trHeight w:val="20"/>
        </w:trPr>
        <w:tc>
          <w:tcPr>
            <w:tcW w:w="719" w:type="pct"/>
            <w:vMerge/>
            <w:tcBorders>
              <w:left w:val="single" w:sz="2" w:space="0" w:color="000000"/>
              <w:right w:val="single" w:sz="2" w:space="0" w:color="000000"/>
            </w:tcBorders>
            <w:shd w:val="clear" w:color="auto" w:fill="auto"/>
          </w:tcPr>
          <w:p w14:paraId="1B491318" w14:textId="77777777" w:rsidR="00CA6DE3" w:rsidRPr="00EC206E" w:rsidRDefault="00CA6DE3"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D6E4660" w14:textId="7D64A18D" w:rsidR="00CA6DE3" w:rsidRDefault="00CA6DE3"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1D6EECF" w14:textId="77777777" w:rsidR="00CA6DE3" w:rsidRDefault="00CA6DE3" w:rsidP="00A96646">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возмездного оказания услуг и его общая юридическая характеристика. Понятие и виды договора перевозки.</w:t>
            </w:r>
          </w:p>
          <w:p w14:paraId="5D94667F" w14:textId="77777777" w:rsidR="00CA6DE3" w:rsidRDefault="00CA6DE3" w:rsidP="00A96646">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перевозки грузов: стороны, форма и условия.</w:t>
            </w:r>
          </w:p>
          <w:p w14:paraId="6A8EB5BA" w14:textId="212CF42D" w:rsidR="00CA6DE3" w:rsidRDefault="00CA6DE3"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перевозки пассажиров и багажа: стороны, форма и условия.</w:t>
            </w:r>
          </w:p>
        </w:tc>
        <w:tc>
          <w:tcPr>
            <w:tcW w:w="548" w:type="pct"/>
            <w:vAlign w:val="center"/>
          </w:tcPr>
          <w:p w14:paraId="7FDE8D23" w14:textId="11098EB4" w:rsidR="00CA6DE3"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17D97F7D" w14:textId="77777777" w:rsidR="00CA6DE3" w:rsidRPr="00F2102F" w:rsidRDefault="00CA6DE3"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23886FAB" w14:textId="77777777" w:rsidTr="00B20B5B">
        <w:trPr>
          <w:trHeight w:val="20"/>
        </w:trPr>
        <w:tc>
          <w:tcPr>
            <w:tcW w:w="719" w:type="pct"/>
            <w:vMerge/>
            <w:tcBorders>
              <w:left w:val="single" w:sz="2" w:space="0" w:color="000000"/>
              <w:right w:val="single" w:sz="2" w:space="0" w:color="000000"/>
            </w:tcBorders>
            <w:shd w:val="clear" w:color="auto" w:fill="auto"/>
          </w:tcPr>
          <w:p w14:paraId="603F57C3"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7B3082E8" w14:textId="3B08520F" w:rsidR="007D59DB" w:rsidRDefault="007D59DB" w:rsidP="00A96646">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0F1AFEC9" w14:textId="162A382F" w:rsidR="007D59DB" w:rsidRPr="007D59DB" w:rsidRDefault="007D59DB" w:rsidP="00A96646">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19AD2C47"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0FC94EB1" w14:textId="77777777" w:rsidTr="00B20B5B">
        <w:trPr>
          <w:trHeight w:val="20"/>
        </w:trPr>
        <w:tc>
          <w:tcPr>
            <w:tcW w:w="719" w:type="pct"/>
            <w:vMerge/>
            <w:tcBorders>
              <w:left w:val="single" w:sz="2" w:space="0" w:color="000000"/>
              <w:right w:val="single" w:sz="2" w:space="0" w:color="000000"/>
            </w:tcBorders>
            <w:shd w:val="clear" w:color="auto" w:fill="auto"/>
          </w:tcPr>
          <w:p w14:paraId="3210BB07"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6E3CC3E" w14:textId="1637D783"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18</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2C1F320D" w14:textId="5B1E02FF"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«Возмездное оказание услуг. Перевозка». Решение задач.</w:t>
            </w:r>
          </w:p>
        </w:tc>
        <w:tc>
          <w:tcPr>
            <w:tcW w:w="548" w:type="pct"/>
            <w:vMerge/>
            <w:vAlign w:val="center"/>
          </w:tcPr>
          <w:p w14:paraId="43CFFA29" w14:textId="77777777"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1CBCBDC7"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CA6DE3" w:rsidRPr="00EC206E" w14:paraId="5674BB5A" w14:textId="77777777" w:rsidTr="00B20B5B">
        <w:trPr>
          <w:trHeight w:val="20"/>
        </w:trPr>
        <w:tc>
          <w:tcPr>
            <w:tcW w:w="719" w:type="pct"/>
            <w:vMerge w:val="restart"/>
            <w:tcBorders>
              <w:left w:val="single" w:sz="2" w:space="0" w:color="000000"/>
              <w:right w:val="single" w:sz="2" w:space="0" w:color="000000"/>
            </w:tcBorders>
            <w:shd w:val="clear" w:color="auto" w:fill="auto"/>
          </w:tcPr>
          <w:p w14:paraId="395984EE" w14:textId="77777777" w:rsidR="00CA6DE3" w:rsidRDefault="00CA6DE3" w:rsidP="00A966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3.9</w:t>
            </w:r>
          </w:p>
          <w:p w14:paraId="06C02C7B" w14:textId="77777777" w:rsidR="00CA6DE3" w:rsidRDefault="00CA6DE3" w:rsidP="00A96646">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Договоры по оказанию услуг </w:t>
            </w:r>
          </w:p>
          <w:p w14:paraId="4D0AE6D5" w14:textId="1577274E" w:rsidR="00CA6DE3" w:rsidRPr="00EC206E" w:rsidRDefault="00CA6DE3" w:rsidP="00A96646">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в кредитно-финансовой сфере</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42E21DCB" w14:textId="5DC8DA6A" w:rsidR="00CA6DE3" w:rsidRDefault="00CA6DE3" w:rsidP="00A96646">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779DC07F" w14:textId="345D4887" w:rsidR="00CA6DE3"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2A063BCA"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4C30848E"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7C5A230F"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79EEBA79" w14:textId="77777777" w:rsidR="00CA6DE3" w:rsidRPr="00F2102F" w:rsidRDefault="00CA6DE3"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765B1EAC" w14:textId="77777777" w:rsidTr="00B20B5B">
        <w:trPr>
          <w:trHeight w:val="20"/>
        </w:trPr>
        <w:tc>
          <w:tcPr>
            <w:tcW w:w="719" w:type="pct"/>
            <w:vMerge/>
            <w:tcBorders>
              <w:left w:val="single" w:sz="2" w:space="0" w:color="000000"/>
              <w:right w:val="single" w:sz="2" w:space="0" w:color="000000"/>
            </w:tcBorders>
            <w:shd w:val="clear" w:color="auto" w:fill="auto"/>
          </w:tcPr>
          <w:p w14:paraId="3E81B998"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1B9E2CC" w14:textId="32D72656"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E681192" w14:textId="77777777" w:rsidR="007D59DB" w:rsidRDefault="007D59DB" w:rsidP="00A96646">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займа: общая характеристика, права и обязанности сторон договора займа.</w:t>
            </w:r>
          </w:p>
          <w:p w14:paraId="233E7923" w14:textId="1976CC88"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Кредитный договор: общая характеристика и отличия от договора займа.</w:t>
            </w:r>
          </w:p>
        </w:tc>
        <w:tc>
          <w:tcPr>
            <w:tcW w:w="548" w:type="pct"/>
            <w:vMerge w:val="restart"/>
            <w:vAlign w:val="center"/>
          </w:tcPr>
          <w:p w14:paraId="2EBA0311" w14:textId="7A371811"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3114645D"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02AE9048" w14:textId="77777777" w:rsidTr="00B20B5B">
        <w:trPr>
          <w:trHeight w:val="20"/>
        </w:trPr>
        <w:tc>
          <w:tcPr>
            <w:tcW w:w="719" w:type="pct"/>
            <w:vMerge/>
            <w:tcBorders>
              <w:left w:val="single" w:sz="2" w:space="0" w:color="000000"/>
              <w:right w:val="single" w:sz="2" w:space="0" w:color="000000"/>
            </w:tcBorders>
            <w:shd w:val="clear" w:color="auto" w:fill="auto"/>
          </w:tcPr>
          <w:p w14:paraId="2E0E1B01"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E2EC443" w14:textId="6D5CDC7D"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132C2272" w14:textId="03E24423"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Общая характеристика договоров банковского вклада и банковского счета.</w:t>
            </w:r>
          </w:p>
        </w:tc>
        <w:tc>
          <w:tcPr>
            <w:tcW w:w="548" w:type="pct"/>
            <w:vMerge/>
            <w:vAlign w:val="center"/>
          </w:tcPr>
          <w:p w14:paraId="1F323CAB" w14:textId="77777777"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654E2A03"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3EE13539" w14:textId="77777777" w:rsidTr="00B20B5B">
        <w:trPr>
          <w:trHeight w:val="20"/>
        </w:trPr>
        <w:tc>
          <w:tcPr>
            <w:tcW w:w="719" w:type="pct"/>
            <w:vMerge/>
            <w:tcBorders>
              <w:left w:val="single" w:sz="2" w:space="0" w:color="000000"/>
              <w:right w:val="single" w:sz="2" w:space="0" w:color="000000"/>
            </w:tcBorders>
            <w:shd w:val="clear" w:color="auto" w:fill="auto"/>
          </w:tcPr>
          <w:p w14:paraId="3C584F82"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46578E62" w14:textId="4A9CB483" w:rsidR="007D59DB" w:rsidRDefault="007D59DB" w:rsidP="00A96646">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27FE2271" w14:textId="3DAEC67A" w:rsidR="007D59DB" w:rsidRPr="007D59DB" w:rsidRDefault="007D59DB" w:rsidP="00A96646">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5B7BFE8C"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266DE8EC" w14:textId="77777777" w:rsidTr="00B20B5B">
        <w:trPr>
          <w:trHeight w:val="20"/>
        </w:trPr>
        <w:tc>
          <w:tcPr>
            <w:tcW w:w="719" w:type="pct"/>
            <w:vMerge/>
            <w:tcBorders>
              <w:left w:val="single" w:sz="2" w:space="0" w:color="000000"/>
              <w:right w:val="single" w:sz="2" w:space="0" w:color="000000"/>
            </w:tcBorders>
            <w:shd w:val="clear" w:color="auto" w:fill="auto"/>
          </w:tcPr>
          <w:p w14:paraId="59807E65"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17DD471" w14:textId="38EE8720"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19</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434BAE2B" w14:textId="184BC548"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«Договоры по оказанию услуг в кредитно-финансовой сфере». Решение задач</w:t>
            </w:r>
          </w:p>
        </w:tc>
        <w:tc>
          <w:tcPr>
            <w:tcW w:w="548" w:type="pct"/>
            <w:vMerge/>
            <w:vAlign w:val="center"/>
          </w:tcPr>
          <w:p w14:paraId="49658D86" w14:textId="77777777"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57F328B7"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CA6DE3" w:rsidRPr="00EC206E" w14:paraId="4D533C0B" w14:textId="77777777" w:rsidTr="00B20B5B">
        <w:trPr>
          <w:trHeight w:val="20"/>
        </w:trPr>
        <w:tc>
          <w:tcPr>
            <w:tcW w:w="719" w:type="pct"/>
            <w:vMerge w:val="restart"/>
            <w:tcBorders>
              <w:left w:val="single" w:sz="2" w:space="0" w:color="000000"/>
              <w:right w:val="single" w:sz="2" w:space="0" w:color="000000"/>
            </w:tcBorders>
            <w:shd w:val="clear" w:color="auto" w:fill="auto"/>
          </w:tcPr>
          <w:p w14:paraId="518D7C0A" w14:textId="77777777" w:rsidR="00CA6DE3" w:rsidRDefault="00CA6DE3" w:rsidP="00A966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3.10</w:t>
            </w:r>
          </w:p>
          <w:p w14:paraId="30C5FF5A" w14:textId="77777777" w:rsidR="00CA6DE3" w:rsidRDefault="00CA6DE3" w:rsidP="00A96646">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Договор </w:t>
            </w:r>
          </w:p>
          <w:p w14:paraId="62DE9D94" w14:textId="4E44A4CA" w:rsidR="00CA6DE3" w:rsidRPr="00A96646" w:rsidRDefault="00CA6DE3" w:rsidP="00A96646">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хранения</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4C8D82F3" w14:textId="05BA3597" w:rsidR="00CA6DE3" w:rsidRDefault="00CA6DE3" w:rsidP="00A96646">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6BE56F5A" w14:textId="3DCCB843" w:rsidR="00CA6DE3"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016D1179"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50440A73"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D51C028"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5BEDD00C" w14:textId="77777777" w:rsidR="00CA6DE3" w:rsidRPr="00F2102F" w:rsidRDefault="00CA6DE3" w:rsidP="00A96646">
            <w:pPr>
              <w:spacing w:after="0" w:line="240" w:lineRule="auto"/>
              <w:jc w:val="center"/>
              <w:rPr>
                <w:rFonts w:ascii="Times New Roman" w:eastAsia="Times New Roman" w:hAnsi="Times New Roman" w:cs="Times New Roman"/>
                <w:sz w:val="24"/>
                <w:szCs w:val="24"/>
                <w:lang w:eastAsia="ru-RU"/>
              </w:rPr>
            </w:pPr>
          </w:p>
        </w:tc>
      </w:tr>
      <w:tr w:rsidR="00CA6DE3" w:rsidRPr="00EC206E" w14:paraId="0B4C4119" w14:textId="77777777" w:rsidTr="00B20B5B">
        <w:trPr>
          <w:trHeight w:val="20"/>
        </w:trPr>
        <w:tc>
          <w:tcPr>
            <w:tcW w:w="719" w:type="pct"/>
            <w:vMerge/>
            <w:tcBorders>
              <w:left w:val="single" w:sz="2" w:space="0" w:color="000000"/>
              <w:right w:val="single" w:sz="2" w:space="0" w:color="000000"/>
            </w:tcBorders>
            <w:shd w:val="clear" w:color="auto" w:fill="auto"/>
          </w:tcPr>
          <w:p w14:paraId="64A38A24" w14:textId="77777777" w:rsidR="00CA6DE3" w:rsidRPr="00EC206E" w:rsidRDefault="00CA6DE3"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0F769C2" w14:textId="41B3DE5A" w:rsidR="00CA6DE3" w:rsidRDefault="00CA6DE3"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5EA119C8" w14:textId="655AAEB1" w:rsidR="00CA6DE3" w:rsidRDefault="00CA6DE3"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форма и условия договора хранения. Права и обязанности сторон (содержание) договора хранения. Отдельные виды договора хранения. Хранение на товарном складе.</w:t>
            </w:r>
          </w:p>
        </w:tc>
        <w:tc>
          <w:tcPr>
            <w:tcW w:w="548" w:type="pct"/>
            <w:vAlign w:val="center"/>
          </w:tcPr>
          <w:p w14:paraId="6566F37B" w14:textId="4035FFEC" w:rsidR="00CA6DE3"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3997B01E" w14:textId="77777777" w:rsidR="00CA6DE3" w:rsidRPr="00F2102F" w:rsidRDefault="00CA6DE3"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76BF3F0F" w14:textId="77777777" w:rsidTr="00B20B5B">
        <w:trPr>
          <w:trHeight w:val="20"/>
        </w:trPr>
        <w:tc>
          <w:tcPr>
            <w:tcW w:w="719" w:type="pct"/>
            <w:vMerge/>
            <w:tcBorders>
              <w:left w:val="single" w:sz="2" w:space="0" w:color="000000"/>
              <w:right w:val="single" w:sz="2" w:space="0" w:color="000000"/>
            </w:tcBorders>
            <w:shd w:val="clear" w:color="auto" w:fill="auto"/>
          </w:tcPr>
          <w:p w14:paraId="5E97A00A"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28F6CEC4" w14:textId="781FB580" w:rsidR="007D59DB" w:rsidRDefault="007D59DB" w:rsidP="00A96646">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1F66FC2A" w14:textId="4371569A" w:rsidR="007D59DB" w:rsidRPr="007D59DB" w:rsidRDefault="007D59DB" w:rsidP="00A96646">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4CE48B42"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6CDE4464" w14:textId="77777777" w:rsidTr="00B20B5B">
        <w:trPr>
          <w:trHeight w:val="20"/>
        </w:trPr>
        <w:tc>
          <w:tcPr>
            <w:tcW w:w="719" w:type="pct"/>
            <w:vMerge/>
            <w:tcBorders>
              <w:left w:val="single" w:sz="2" w:space="0" w:color="000000"/>
              <w:right w:val="single" w:sz="2" w:space="0" w:color="000000"/>
            </w:tcBorders>
            <w:shd w:val="clear" w:color="auto" w:fill="auto"/>
          </w:tcPr>
          <w:p w14:paraId="3959D215"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5DD4832" w14:textId="40C3D63D"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55277477" w14:textId="4E733C88"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хранения». Решение задач</w:t>
            </w:r>
          </w:p>
        </w:tc>
        <w:tc>
          <w:tcPr>
            <w:tcW w:w="548" w:type="pct"/>
            <w:vMerge/>
            <w:vAlign w:val="center"/>
          </w:tcPr>
          <w:p w14:paraId="65ABCBF3" w14:textId="77777777"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0ABC1780"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7CA6DEA8" w14:textId="77777777" w:rsidTr="00B20B5B">
        <w:trPr>
          <w:trHeight w:val="20"/>
        </w:trPr>
        <w:tc>
          <w:tcPr>
            <w:tcW w:w="719" w:type="pct"/>
            <w:vMerge w:val="restart"/>
            <w:tcBorders>
              <w:left w:val="single" w:sz="2" w:space="0" w:color="000000"/>
              <w:right w:val="single" w:sz="2" w:space="0" w:color="000000"/>
            </w:tcBorders>
            <w:shd w:val="clear" w:color="auto" w:fill="auto"/>
          </w:tcPr>
          <w:p w14:paraId="5620F626" w14:textId="77777777" w:rsidR="007D59DB" w:rsidRDefault="007D59DB" w:rsidP="00A966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3.11</w:t>
            </w:r>
          </w:p>
          <w:p w14:paraId="4759CDB4" w14:textId="77777777" w:rsidR="007D59DB" w:rsidRDefault="007D59DB" w:rsidP="00A96646">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Договоры по оказанию </w:t>
            </w:r>
          </w:p>
          <w:p w14:paraId="4ABB4C69" w14:textId="5B355213"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посреднических услуг</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5A33C9D9" w14:textId="57BE4EA4" w:rsidR="007D59DB" w:rsidRDefault="007D59DB" w:rsidP="00A96646">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0FD37030" w14:textId="2E1C3B63"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24C44290" w14:textId="77777777" w:rsidR="007D59DB" w:rsidRDefault="007D59DB"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183A4935" w14:textId="77777777" w:rsidR="007D59DB" w:rsidRDefault="007D59DB"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0F174741" w14:textId="77777777" w:rsidR="007D59DB" w:rsidRDefault="007D59DB"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3D83998F"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4AF1EC28" w14:textId="77777777" w:rsidTr="00B20B5B">
        <w:trPr>
          <w:trHeight w:val="20"/>
        </w:trPr>
        <w:tc>
          <w:tcPr>
            <w:tcW w:w="719" w:type="pct"/>
            <w:vMerge/>
            <w:tcBorders>
              <w:left w:val="single" w:sz="2" w:space="0" w:color="000000"/>
              <w:right w:val="single" w:sz="2" w:space="0" w:color="000000"/>
            </w:tcBorders>
            <w:shd w:val="clear" w:color="auto" w:fill="auto"/>
          </w:tcPr>
          <w:p w14:paraId="68AAAD54"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6C86CF1" w14:textId="468F5EBE"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0C1E6F93" w14:textId="77777777" w:rsidR="007D59DB" w:rsidRDefault="007D59DB" w:rsidP="00A96646">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поручения: понятие, основные элементы и содержание.</w:t>
            </w:r>
          </w:p>
          <w:p w14:paraId="06AB1E97" w14:textId="77777777" w:rsidR="007D59DB" w:rsidRDefault="007D59DB" w:rsidP="00A96646">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Договор комиссии: понятие, общая характеристика. </w:t>
            </w:r>
          </w:p>
          <w:p w14:paraId="02085C4E" w14:textId="6DC14591"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Агентский договор: понятие и особенности</w:t>
            </w:r>
          </w:p>
        </w:tc>
        <w:tc>
          <w:tcPr>
            <w:tcW w:w="548" w:type="pct"/>
            <w:vMerge w:val="restart"/>
            <w:vAlign w:val="center"/>
          </w:tcPr>
          <w:p w14:paraId="15C9CE77" w14:textId="64F7B1FA"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7A027290"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7D59DB" w:rsidRPr="00EC206E" w14:paraId="7F7D5FE8" w14:textId="77777777" w:rsidTr="00B20B5B">
        <w:trPr>
          <w:trHeight w:val="20"/>
        </w:trPr>
        <w:tc>
          <w:tcPr>
            <w:tcW w:w="719" w:type="pct"/>
            <w:vMerge/>
            <w:tcBorders>
              <w:left w:val="single" w:sz="2" w:space="0" w:color="000000"/>
              <w:right w:val="single" w:sz="2" w:space="0" w:color="000000"/>
            </w:tcBorders>
            <w:shd w:val="clear" w:color="auto" w:fill="auto"/>
          </w:tcPr>
          <w:p w14:paraId="1838E1CE" w14:textId="77777777" w:rsidR="007D59DB" w:rsidRPr="00EC206E" w:rsidRDefault="007D59D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4" w:space="0" w:color="auto"/>
            </w:tcBorders>
            <w:shd w:val="clear" w:color="auto" w:fill="auto"/>
          </w:tcPr>
          <w:p w14:paraId="593B56CE" w14:textId="4B6BC7EF" w:rsidR="007D59DB" w:rsidRDefault="007D59DB"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4" w:space="0" w:color="auto"/>
              <w:bottom w:val="single" w:sz="2" w:space="0" w:color="000000"/>
              <w:right w:val="single" w:sz="2" w:space="0" w:color="000000"/>
            </w:tcBorders>
            <w:shd w:val="clear" w:color="auto" w:fill="auto"/>
          </w:tcPr>
          <w:p w14:paraId="547DF4CD" w14:textId="2911AB09" w:rsidR="007D59DB" w:rsidRDefault="007D59DB" w:rsidP="00A96646">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Договор доверительного управления имуществом: понятие и общая характеристика. Субъекты и объекты доверительного управления. Содержание договора. Исполнение и прекращение договора.</w:t>
            </w:r>
          </w:p>
        </w:tc>
        <w:tc>
          <w:tcPr>
            <w:tcW w:w="548" w:type="pct"/>
            <w:vMerge/>
            <w:vAlign w:val="center"/>
          </w:tcPr>
          <w:p w14:paraId="7F253FC0" w14:textId="77777777" w:rsidR="007D59DB" w:rsidRPr="008C6BFC" w:rsidRDefault="007D59DB" w:rsidP="00A96646">
            <w:pPr>
              <w:spacing w:after="0" w:line="240" w:lineRule="auto"/>
              <w:jc w:val="center"/>
              <w:rPr>
                <w:rFonts w:ascii="Times New Roman" w:eastAsia="Times New Roman" w:hAnsi="Times New Roman" w:cs="Times New Roman"/>
                <w:iCs/>
                <w:sz w:val="24"/>
                <w:szCs w:val="24"/>
                <w:lang w:eastAsia="ru-RU"/>
              </w:rPr>
            </w:pPr>
          </w:p>
        </w:tc>
        <w:tc>
          <w:tcPr>
            <w:tcW w:w="544" w:type="pct"/>
            <w:vMerge/>
            <w:vAlign w:val="center"/>
          </w:tcPr>
          <w:p w14:paraId="530B9C70" w14:textId="77777777" w:rsidR="007D59DB" w:rsidRPr="00F2102F" w:rsidRDefault="007D59DB" w:rsidP="00A96646">
            <w:pPr>
              <w:spacing w:after="0" w:line="240" w:lineRule="auto"/>
              <w:jc w:val="center"/>
              <w:rPr>
                <w:rFonts w:ascii="Times New Roman" w:eastAsia="Times New Roman" w:hAnsi="Times New Roman" w:cs="Times New Roman"/>
                <w:sz w:val="24"/>
                <w:szCs w:val="24"/>
                <w:lang w:eastAsia="ru-RU"/>
              </w:rPr>
            </w:pPr>
          </w:p>
        </w:tc>
      </w:tr>
      <w:tr w:rsidR="00B20B5B" w:rsidRPr="00EC206E" w14:paraId="3B203C7E" w14:textId="77777777" w:rsidTr="00B20B5B">
        <w:trPr>
          <w:trHeight w:val="70"/>
        </w:trPr>
        <w:tc>
          <w:tcPr>
            <w:tcW w:w="719" w:type="pct"/>
            <w:vMerge/>
            <w:tcBorders>
              <w:left w:val="single" w:sz="2" w:space="0" w:color="000000"/>
              <w:right w:val="single" w:sz="2" w:space="0" w:color="000000"/>
            </w:tcBorders>
            <w:shd w:val="clear" w:color="auto" w:fill="auto"/>
          </w:tcPr>
          <w:p w14:paraId="47C6DC1B" w14:textId="77777777" w:rsidR="00B20B5B" w:rsidRPr="00EC206E" w:rsidRDefault="00B20B5B"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right w:val="single" w:sz="4" w:space="0" w:color="auto"/>
            </w:tcBorders>
            <w:shd w:val="clear" w:color="auto" w:fill="auto"/>
          </w:tcPr>
          <w:p w14:paraId="3FECF4F6" w14:textId="54E8CC7A" w:rsidR="00B20B5B" w:rsidRDefault="00B20B5B" w:rsidP="00A96646">
            <w:pPr>
              <w:spacing w:after="0" w:line="240" w:lineRule="auto"/>
              <w:jc w:val="both"/>
              <w:rPr>
                <w:rFonts w:ascii="Times New Roman" w:eastAsia="Calibri" w:hAnsi="Times New Roman"/>
                <w:sz w:val="24"/>
                <w:szCs w:val="24"/>
                <w:lang w:eastAsia="ar-SA"/>
              </w:rPr>
            </w:pPr>
            <w:r>
              <w:rPr>
                <w:rFonts w:ascii="Times New Roman" w:hAnsi="Times New Roman" w:cs="Times New Roman"/>
                <w:b/>
                <w:sz w:val="24"/>
                <w:szCs w:val="24"/>
              </w:rPr>
              <w:t>21</w:t>
            </w:r>
          </w:p>
        </w:tc>
        <w:tc>
          <w:tcPr>
            <w:tcW w:w="3009" w:type="pct"/>
            <w:tcBorders>
              <w:top w:val="single" w:sz="2" w:space="0" w:color="000000"/>
              <w:left w:val="single" w:sz="4" w:space="0" w:color="auto"/>
              <w:right w:val="single" w:sz="2" w:space="0" w:color="000000"/>
            </w:tcBorders>
            <w:shd w:val="clear" w:color="auto" w:fill="auto"/>
          </w:tcPr>
          <w:p w14:paraId="5E36763A" w14:textId="5A553208" w:rsidR="00B20B5B" w:rsidRDefault="00B20B5B" w:rsidP="00A96646">
            <w:pPr>
              <w:spacing w:after="0" w:line="240" w:lineRule="auto"/>
              <w:jc w:val="both"/>
              <w:rPr>
                <w:rFonts w:ascii="Times New Roman" w:eastAsia="Calibri" w:hAnsi="Times New Roman"/>
                <w:sz w:val="24"/>
                <w:szCs w:val="24"/>
                <w:lang w:eastAsia="ar-SA"/>
              </w:rPr>
            </w:pPr>
            <w:r w:rsidRPr="00B20B5B">
              <w:rPr>
                <w:rFonts w:ascii="Times New Roman" w:hAnsi="Times New Roman" w:cs="Times New Roman"/>
                <w:sz w:val="24"/>
                <w:szCs w:val="24"/>
              </w:rPr>
              <w:t>Контрольная работа</w:t>
            </w:r>
            <w:r w:rsidRPr="00B20B5B">
              <w:rPr>
                <w:rFonts w:ascii="Times New Roman" w:eastAsia="Calibri" w:hAnsi="Times New Roman"/>
                <w:sz w:val="24"/>
                <w:szCs w:val="24"/>
                <w:lang w:eastAsia="ar-SA"/>
              </w:rPr>
              <w:t xml:space="preserve"> </w:t>
            </w:r>
            <w:r>
              <w:rPr>
                <w:rFonts w:ascii="Times New Roman" w:eastAsia="Calibri" w:hAnsi="Times New Roman"/>
                <w:sz w:val="24"/>
                <w:szCs w:val="24"/>
                <w:lang w:eastAsia="ar-SA"/>
              </w:rPr>
              <w:t>«Обязательственное право»</w:t>
            </w:r>
          </w:p>
        </w:tc>
        <w:tc>
          <w:tcPr>
            <w:tcW w:w="548" w:type="pct"/>
            <w:vAlign w:val="center"/>
          </w:tcPr>
          <w:p w14:paraId="007E64CD" w14:textId="6E7A204F" w:rsidR="00B20B5B" w:rsidRPr="008C6BFC" w:rsidRDefault="00B20B5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2/2</w:t>
            </w:r>
          </w:p>
        </w:tc>
        <w:tc>
          <w:tcPr>
            <w:tcW w:w="544" w:type="pct"/>
            <w:vMerge/>
            <w:vAlign w:val="center"/>
          </w:tcPr>
          <w:p w14:paraId="0BEDC160" w14:textId="77777777" w:rsidR="00B20B5B" w:rsidRPr="00F2102F" w:rsidRDefault="00B20B5B"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3BA9D6E9" w14:textId="77777777" w:rsidTr="00B20B5B">
        <w:trPr>
          <w:trHeight w:val="20"/>
        </w:trPr>
        <w:tc>
          <w:tcPr>
            <w:tcW w:w="3908" w:type="pct"/>
            <w:gridSpan w:val="4"/>
            <w:tcBorders>
              <w:left w:val="single" w:sz="2" w:space="0" w:color="000000"/>
            </w:tcBorders>
            <w:shd w:val="clear" w:color="auto" w:fill="auto"/>
          </w:tcPr>
          <w:p w14:paraId="289EE83A" w14:textId="77777777" w:rsidR="00A96646" w:rsidRPr="00543F45" w:rsidRDefault="00A96646" w:rsidP="00A96646">
            <w:pPr>
              <w:spacing w:after="0" w:line="240" w:lineRule="auto"/>
              <w:rPr>
                <w:rFonts w:ascii="Times New Roman" w:eastAsia="Times New Roman" w:hAnsi="Times New Roman" w:cs="Times New Roman"/>
                <w:b/>
                <w:sz w:val="24"/>
                <w:szCs w:val="24"/>
                <w:lang w:eastAsia="ru-RU"/>
              </w:rPr>
            </w:pPr>
            <w:r w:rsidRPr="00543F45">
              <w:rPr>
                <w:rFonts w:ascii="Times New Roman" w:eastAsia="Times New Roman" w:hAnsi="Times New Roman" w:cs="Times New Roman"/>
                <w:b/>
                <w:sz w:val="24"/>
                <w:szCs w:val="24"/>
                <w:lang w:eastAsia="ru-RU"/>
              </w:rPr>
              <w:t xml:space="preserve">Раздел 4. </w:t>
            </w:r>
            <w:r w:rsidRPr="00543F45">
              <w:rPr>
                <w:rFonts w:ascii="Times New Roman" w:hAnsi="Times New Roman"/>
                <w:b/>
                <w:bCs/>
                <w:sz w:val="24"/>
                <w:szCs w:val="24"/>
                <w:lang w:eastAsia="ar-SA"/>
              </w:rPr>
              <w:t>Административная ответственность. Административный процесс</w:t>
            </w:r>
          </w:p>
        </w:tc>
        <w:tc>
          <w:tcPr>
            <w:tcW w:w="548" w:type="pct"/>
            <w:tcBorders>
              <w:left w:val="single" w:sz="2" w:space="0" w:color="000000"/>
            </w:tcBorders>
            <w:shd w:val="clear" w:color="auto" w:fill="auto"/>
            <w:vAlign w:val="center"/>
          </w:tcPr>
          <w:p w14:paraId="733FBF93" w14:textId="4DA85542" w:rsidR="00A96646" w:rsidRPr="00543F45" w:rsidRDefault="006768E6" w:rsidP="00A9664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00A9664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4</w:t>
            </w:r>
          </w:p>
        </w:tc>
        <w:tc>
          <w:tcPr>
            <w:tcW w:w="544" w:type="pct"/>
            <w:tcBorders>
              <w:left w:val="single" w:sz="2" w:space="0" w:color="000000"/>
            </w:tcBorders>
            <w:shd w:val="clear" w:color="auto" w:fill="auto"/>
          </w:tcPr>
          <w:p w14:paraId="08082616" w14:textId="59CD00A7" w:rsidR="00A96646" w:rsidRPr="00543F45" w:rsidRDefault="00A96646" w:rsidP="00A96646">
            <w:pPr>
              <w:spacing w:after="0" w:line="240" w:lineRule="auto"/>
              <w:rPr>
                <w:rFonts w:ascii="Times New Roman" w:eastAsia="Times New Roman" w:hAnsi="Times New Roman" w:cs="Times New Roman"/>
                <w:b/>
                <w:sz w:val="24"/>
                <w:szCs w:val="24"/>
                <w:lang w:eastAsia="ru-RU"/>
              </w:rPr>
            </w:pPr>
          </w:p>
        </w:tc>
      </w:tr>
      <w:tr w:rsidR="00A96646" w:rsidRPr="00EC206E" w14:paraId="4D87B2EC" w14:textId="77777777" w:rsidTr="00B20B5B">
        <w:trPr>
          <w:trHeight w:val="309"/>
        </w:trPr>
        <w:tc>
          <w:tcPr>
            <w:tcW w:w="719" w:type="pct"/>
            <w:vMerge w:val="restart"/>
            <w:tcBorders>
              <w:left w:val="single" w:sz="2" w:space="0" w:color="000000"/>
              <w:right w:val="single" w:sz="2" w:space="0" w:color="000000"/>
            </w:tcBorders>
            <w:shd w:val="clear" w:color="auto" w:fill="auto"/>
          </w:tcPr>
          <w:p w14:paraId="15AD6FBD" w14:textId="1EF7D775" w:rsidR="00A96646" w:rsidRDefault="00A96646" w:rsidP="00A966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4.1</w:t>
            </w:r>
          </w:p>
          <w:p w14:paraId="3306DF1B" w14:textId="77777777" w:rsidR="00134539" w:rsidRDefault="00134539" w:rsidP="00134539">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 xml:space="preserve">Общие </w:t>
            </w:r>
          </w:p>
          <w:p w14:paraId="3332A17C" w14:textId="29A9DBE9" w:rsidR="00A96646" w:rsidRPr="00EC206E" w:rsidRDefault="00134539" w:rsidP="00134539">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положения о наследовании</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3869ECF0" w14:textId="77777777" w:rsidR="00A96646" w:rsidRPr="00E1790E" w:rsidRDefault="00A96646" w:rsidP="00A966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52B37353" w14:textId="44B0A7CB" w:rsidR="00A96646" w:rsidRPr="00F2102F" w:rsidRDefault="00A96646" w:rsidP="00A96646">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4" w:type="pct"/>
            <w:vMerge w:val="restart"/>
            <w:vAlign w:val="center"/>
          </w:tcPr>
          <w:p w14:paraId="47A30450"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53E94D39"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F61FF30" w14:textId="18A9DD7F" w:rsidR="00A96646" w:rsidRDefault="00A96646" w:rsidP="00A96646">
            <w:pPr>
              <w:keepNext/>
              <w:spacing w:after="0"/>
              <w:jc w:val="center"/>
              <w:rPr>
                <w:rFonts w:ascii="Times New Roman" w:hAnsi="Times New Roman"/>
                <w:sz w:val="24"/>
                <w:szCs w:val="24"/>
                <w:lang w:eastAsia="ar-SA"/>
              </w:rPr>
            </w:pPr>
          </w:p>
        </w:tc>
      </w:tr>
      <w:tr w:rsidR="00A96646" w:rsidRPr="00EC206E" w14:paraId="2B348B91" w14:textId="77777777" w:rsidTr="00B20B5B">
        <w:trPr>
          <w:trHeight w:val="20"/>
        </w:trPr>
        <w:tc>
          <w:tcPr>
            <w:tcW w:w="719" w:type="pct"/>
            <w:vMerge/>
            <w:tcBorders>
              <w:left w:val="single" w:sz="2" w:space="0" w:color="000000"/>
              <w:right w:val="single" w:sz="2" w:space="0" w:color="000000"/>
            </w:tcBorders>
            <w:shd w:val="clear" w:color="auto" w:fill="auto"/>
          </w:tcPr>
          <w:p w14:paraId="69E7E372"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00D72D8" w14:textId="77777777" w:rsidR="00A96646" w:rsidRPr="00E1790E" w:rsidRDefault="00A96646"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D54C3BC"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Понятие наследования. Состав наследства. </w:t>
            </w:r>
          </w:p>
          <w:p w14:paraId="37E5F08B"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Субъекты наследственного правопреемства. Недостойные наследники.</w:t>
            </w:r>
          </w:p>
          <w:p w14:paraId="0B49E36F"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Место и время открытия наследства. </w:t>
            </w:r>
            <w:proofErr w:type="spellStart"/>
            <w:r>
              <w:rPr>
                <w:rFonts w:ascii="Times New Roman" w:eastAsia="Calibri" w:hAnsi="Times New Roman"/>
                <w:sz w:val="24"/>
                <w:szCs w:val="24"/>
                <w:lang w:eastAsia="ar-SA"/>
              </w:rPr>
              <w:t>Коммориенты</w:t>
            </w:r>
            <w:proofErr w:type="spellEnd"/>
            <w:r>
              <w:rPr>
                <w:rFonts w:ascii="Times New Roman" w:eastAsia="Calibri" w:hAnsi="Times New Roman"/>
                <w:sz w:val="24"/>
                <w:szCs w:val="24"/>
                <w:lang w:eastAsia="ar-SA"/>
              </w:rPr>
              <w:t>.</w:t>
            </w:r>
          </w:p>
          <w:p w14:paraId="328C508B" w14:textId="2CA6D21F" w:rsidR="00A96646" w:rsidRPr="001615CA" w:rsidRDefault="00134539" w:rsidP="00134539">
            <w:pPr>
              <w:spacing w:after="0"/>
              <w:jc w:val="both"/>
              <w:rPr>
                <w:rFonts w:ascii="Times New Roman" w:hAnsi="Times New Roman"/>
                <w:sz w:val="24"/>
                <w:szCs w:val="24"/>
                <w:lang w:eastAsia="ar-SA"/>
              </w:rPr>
            </w:pPr>
            <w:r>
              <w:rPr>
                <w:rFonts w:ascii="Times New Roman" w:eastAsia="Calibri" w:hAnsi="Times New Roman"/>
                <w:sz w:val="24"/>
                <w:szCs w:val="24"/>
                <w:lang w:eastAsia="ar-SA"/>
              </w:rPr>
              <w:lastRenderedPageBreak/>
              <w:t>Ответственность наследников по долгам наследодателя.</w:t>
            </w:r>
          </w:p>
        </w:tc>
        <w:tc>
          <w:tcPr>
            <w:tcW w:w="548" w:type="pct"/>
            <w:vAlign w:val="center"/>
          </w:tcPr>
          <w:p w14:paraId="4BFAB292" w14:textId="425E8E57" w:rsidR="00A96646" w:rsidRPr="008C6BFC" w:rsidRDefault="00A96646"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2</w:t>
            </w:r>
          </w:p>
        </w:tc>
        <w:tc>
          <w:tcPr>
            <w:tcW w:w="544" w:type="pct"/>
            <w:vMerge/>
            <w:vAlign w:val="center"/>
          </w:tcPr>
          <w:p w14:paraId="6BA16F37"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2CF04890" w14:textId="77777777" w:rsidTr="00B20B5B">
        <w:trPr>
          <w:trHeight w:val="20"/>
        </w:trPr>
        <w:tc>
          <w:tcPr>
            <w:tcW w:w="719" w:type="pct"/>
            <w:vMerge w:val="restart"/>
            <w:tcBorders>
              <w:left w:val="single" w:sz="2" w:space="0" w:color="000000"/>
              <w:right w:val="single" w:sz="2" w:space="0" w:color="000000"/>
            </w:tcBorders>
            <w:shd w:val="clear" w:color="auto" w:fill="auto"/>
          </w:tcPr>
          <w:p w14:paraId="654BFCD3" w14:textId="0EC1F389" w:rsidR="00A96646" w:rsidRPr="001615CA" w:rsidRDefault="00A96646" w:rsidP="00A96646">
            <w:pPr>
              <w:keepNext/>
              <w:spacing w:after="0"/>
              <w:jc w:val="center"/>
              <w:rPr>
                <w:rFonts w:ascii="Times New Roman" w:hAnsi="Times New Roman"/>
                <w:sz w:val="24"/>
                <w:szCs w:val="24"/>
                <w:lang w:eastAsia="ar-SA"/>
              </w:rPr>
            </w:pPr>
            <w:r>
              <w:rPr>
                <w:rFonts w:ascii="Times New Roman" w:hAnsi="Times New Roman"/>
                <w:sz w:val="24"/>
                <w:szCs w:val="24"/>
                <w:lang w:eastAsia="ar-SA"/>
              </w:rPr>
              <w:t>Тема 4.2</w:t>
            </w:r>
          </w:p>
          <w:p w14:paraId="2F2F0564" w14:textId="388F3044" w:rsidR="00A96646" w:rsidRPr="00EC206E" w:rsidRDefault="00134539" w:rsidP="00A96646">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Наследование по завещанию</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39EEA5E5" w14:textId="77777777" w:rsidR="00A96646" w:rsidRPr="00E1790E" w:rsidRDefault="00A96646" w:rsidP="00A966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135F107F" w14:textId="544AF775" w:rsidR="00A96646" w:rsidRPr="00F2102F" w:rsidRDefault="007D59DB" w:rsidP="007D59D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A96646">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2</w:t>
            </w:r>
          </w:p>
        </w:tc>
        <w:tc>
          <w:tcPr>
            <w:tcW w:w="544" w:type="pct"/>
            <w:vMerge w:val="restart"/>
            <w:vAlign w:val="center"/>
          </w:tcPr>
          <w:p w14:paraId="04FE2432"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04, ОК 05, ОК 09</w:t>
            </w:r>
          </w:p>
          <w:p w14:paraId="24BF3E4C"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7D7FDA8D" w14:textId="3B03346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67100677" w14:textId="77777777" w:rsidTr="00B20B5B">
        <w:trPr>
          <w:trHeight w:val="20"/>
        </w:trPr>
        <w:tc>
          <w:tcPr>
            <w:tcW w:w="719" w:type="pct"/>
            <w:vMerge/>
            <w:tcBorders>
              <w:left w:val="single" w:sz="2" w:space="0" w:color="000000"/>
              <w:right w:val="single" w:sz="2" w:space="0" w:color="000000"/>
            </w:tcBorders>
            <w:shd w:val="clear" w:color="auto" w:fill="auto"/>
          </w:tcPr>
          <w:p w14:paraId="191C812D"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5944C0C" w14:textId="77777777" w:rsidR="00A96646" w:rsidRPr="00E1790E" w:rsidRDefault="00A96646"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2A710755"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Наследование по завещанию. Понятие завещания, его содержание, порядок совершения и форма. </w:t>
            </w:r>
          </w:p>
          <w:p w14:paraId="4D330039"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Закрытое завещание и завещание при чрезвычайных обстоятельствах. </w:t>
            </w:r>
          </w:p>
          <w:p w14:paraId="389C7B53"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Исполнение завещания. Виды завещательных распоряжений: завещательный отказ и завещательное возложение.</w:t>
            </w:r>
          </w:p>
          <w:p w14:paraId="4F06D732" w14:textId="6633F937" w:rsidR="00A96646" w:rsidRPr="00E1790E" w:rsidRDefault="00134539" w:rsidP="00134539">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Изменение и отмена завещания.</w:t>
            </w:r>
          </w:p>
        </w:tc>
        <w:tc>
          <w:tcPr>
            <w:tcW w:w="548" w:type="pct"/>
            <w:vAlign w:val="center"/>
          </w:tcPr>
          <w:p w14:paraId="547A8702" w14:textId="095F22AE" w:rsidR="00A96646"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4" w:type="pct"/>
            <w:vMerge/>
            <w:vAlign w:val="center"/>
          </w:tcPr>
          <w:p w14:paraId="7B9A3C80"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3E8D8AB8" w14:textId="77777777" w:rsidTr="00B20B5B">
        <w:trPr>
          <w:trHeight w:val="20"/>
        </w:trPr>
        <w:tc>
          <w:tcPr>
            <w:tcW w:w="719" w:type="pct"/>
            <w:vMerge/>
            <w:tcBorders>
              <w:left w:val="single" w:sz="2" w:space="0" w:color="000000"/>
              <w:right w:val="single" w:sz="2" w:space="0" w:color="000000"/>
            </w:tcBorders>
            <w:shd w:val="clear" w:color="auto" w:fill="auto"/>
          </w:tcPr>
          <w:p w14:paraId="0F97751D"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522FFF50" w14:textId="5B8A85BF" w:rsidR="00A96646" w:rsidRDefault="00A96646" w:rsidP="00A96646">
            <w:pPr>
              <w:keepNext/>
              <w:spacing w:after="0"/>
              <w:jc w:val="both"/>
              <w:rPr>
                <w:rFonts w:ascii="Times New Roman"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1662848B" w14:textId="6AF7CBC8" w:rsidR="00A96646" w:rsidRPr="00543F45" w:rsidRDefault="007D59DB" w:rsidP="00A96646">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5C839239"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1CF5C428" w14:textId="77777777" w:rsidTr="00B20B5B">
        <w:trPr>
          <w:trHeight w:val="20"/>
        </w:trPr>
        <w:tc>
          <w:tcPr>
            <w:tcW w:w="719" w:type="pct"/>
            <w:vMerge/>
            <w:tcBorders>
              <w:left w:val="single" w:sz="2" w:space="0" w:color="000000"/>
              <w:right w:val="single" w:sz="2" w:space="0" w:color="000000"/>
            </w:tcBorders>
            <w:shd w:val="clear" w:color="auto" w:fill="auto"/>
          </w:tcPr>
          <w:p w14:paraId="0D07F013"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491CA3E" w14:textId="7EFF2FC2" w:rsidR="00A96646" w:rsidRDefault="00134539"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68086EFC" w14:textId="60AA35DE" w:rsidR="00A96646" w:rsidRDefault="00134539" w:rsidP="00A96646">
            <w:pPr>
              <w:keepNext/>
              <w:spacing w:after="0"/>
              <w:jc w:val="both"/>
              <w:rPr>
                <w:rFonts w:ascii="Times New Roman" w:hAnsi="Times New Roman"/>
                <w:sz w:val="24"/>
                <w:szCs w:val="24"/>
                <w:lang w:eastAsia="ar-SA"/>
              </w:rPr>
            </w:pPr>
            <w:r>
              <w:rPr>
                <w:rFonts w:ascii="Times New Roman" w:eastAsia="Calibri" w:hAnsi="Times New Roman"/>
                <w:sz w:val="24"/>
                <w:szCs w:val="24"/>
                <w:lang w:eastAsia="ar-SA"/>
              </w:rPr>
              <w:t>«Наследование по завещанию». Составление проекта завещания.</w:t>
            </w:r>
          </w:p>
        </w:tc>
        <w:tc>
          <w:tcPr>
            <w:tcW w:w="548" w:type="pct"/>
            <w:vAlign w:val="center"/>
          </w:tcPr>
          <w:p w14:paraId="269697CF" w14:textId="3A4CDB19" w:rsidR="00A96646" w:rsidRPr="008C6BFC" w:rsidRDefault="007D59DB"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B20B5B">
              <w:rPr>
                <w:rFonts w:ascii="Times New Roman" w:eastAsia="Times New Roman" w:hAnsi="Times New Roman" w:cs="Times New Roman"/>
                <w:iCs/>
                <w:sz w:val="24"/>
                <w:szCs w:val="24"/>
                <w:lang w:eastAsia="ru-RU"/>
              </w:rPr>
              <w:t>/2</w:t>
            </w:r>
          </w:p>
        </w:tc>
        <w:tc>
          <w:tcPr>
            <w:tcW w:w="544" w:type="pct"/>
            <w:vMerge/>
            <w:vAlign w:val="center"/>
          </w:tcPr>
          <w:p w14:paraId="7A4AA701"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3791641B" w14:textId="77777777" w:rsidTr="00B20B5B">
        <w:trPr>
          <w:trHeight w:val="20"/>
        </w:trPr>
        <w:tc>
          <w:tcPr>
            <w:tcW w:w="719" w:type="pct"/>
            <w:vMerge w:val="restart"/>
            <w:tcBorders>
              <w:left w:val="single" w:sz="2" w:space="0" w:color="000000"/>
              <w:right w:val="single" w:sz="2" w:space="0" w:color="000000"/>
            </w:tcBorders>
            <w:shd w:val="clear" w:color="auto" w:fill="auto"/>
          </w:tcPr>
          <w:p w14:paraId="6CD4E8C2" w14:textId="2FCCEEE4" w:rsidR="00A96646" w:rsidRPr="001615CA" w:rsidRDefault="00A96646" w:rsidP="00A96646">
            <w:pPr>
              <w:spacing w:after="0"/>
              <w:jc w:val="center"/>
              <w:rPr>
                <w:rFonts w:ascii="Times New Roman" w:hAnsi="Times New Roman"/>
                <w:sz w:val="24"/>
                <w:szCs w:val="24"/>
                <w:lang w:eastAsia="ar-SA"/>
              </w:rPr>
            </w:pPr>
            <w:r w:rsidRPr="001615CA">
              <w:rPr>
                <w:rFonts w:ascii="Times New Roman" w:hAnsi="Times New Roman"/>
                <w:sz w:val="24"/>
                <w:szCs w:val="24"/>
                <w:lang w:eastAsia="ar-SA"/>
              </w:rPr>
              <w:t xml:space="preserve">Тема </w:t>
            </w:r>
            <w:r>
              <w:rPr>
                <w:rFonts w:ascii="Times New Roman" w:hAnsi="Times New Roman"/>
                <w:sz w:val="24"/>
                <w:szCs w:val="24"/>
                <w:lang w:eastAsia="ar-SA"/>
              </w:rPr>
              <w:t>4</w:t>
            </w:r>
            <w:r w:rsidRPr="001615CA">
              <w:rPr>
                <w:rFonts w:ascii="Times New Roman" w:hAnsi="Times New Roman"/>
                <w:sz w:val="24"/>
                <w:szCs w:val="24"/>
                <w:lang w:eastAsia="ar-SA"/>
              </w:rPr>
              <w:t>.</w:t>
            </w:r>
            <w:r>
              <w:rPr>
                <w:rFonts w:ascii="Times New Roman" w:hAnsi="Times New Roman"/>
                <w:sz w:val="24"/>
                <w:szCs w:val="24"/>
                <w:lang w:eastAsia="ar-SA"/>
              </w:rPr>
              <w:t>3</w:t>
            </w:r>
          </w:p>
          <w:p w14:paraId="42FEFB6D" w14:textId="77777777" w:rsidR="00134539" w:rsidRDefault="00134539" w:rsidP="00134539">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Наследование по закону.</w:t>
            </w:r>
          </w:p>
          <w:p w14:paraId="3EF23909" w14:textId="4B005AFD" w:rsidR="00A96646" w:rsidRPr="00EC206E" w:rsidRDefault="00134539" w:rsidP="00134539">
            <w:pPr>
              <w:spacing w:after="0" w:line="240" w:lineRule="auto"/>
              <w:jc w:val="center"/>
              <w:rPr>
                <w:rFonts w:ascii="Times New Roman" w:eastAsia="Times New Roman" w:hAnsi="Times New Roman" w:cs="Arial"/>
                <w:bCs/>
                <w:iCs/>
                <w:sz w:val="24"/>
                <w:szCs w:val="24"/>
                <w:lang w:eastAsia="ru-RU"/>
              </w:rPr>
            </w:pPr>
            <w:r>
              <w:rPr>
                <w:rFonts w:ascii="Times New Roman" w:eastAsia="Calibri" w:hAnsi="Times New Roman"/>
                <w:b/>
                <w:sz w:val="24"/>
                <w:szCs w:val="24"/>
                <w:lang w:eastAsia="ar-SA"/>
              </w:rPr>
              <w:t>Приобретение наследства</w:t>
            </w: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6D82F119" w14:textId="77777777" w:rsidR="00A96646" w:rsidRPr="00E1790E" w:rsidRDefault="00A96646" w:rsidP="00A966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53683C53" w14:textId="5F3EB59D" w:rsidR="00A96646" w:rsidRPr="00F2102F" w:rsidRDefault="007D59DB" w:rsidP="007D59D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4" w:type="pct"/>
            <w:vMerge w:val="restart"/>
            <w:vAlign w:val="center"/>
          </w:tcPr>
          <w:p w14:paraId="2FCED311"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2C840F44"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614A603E"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7D5B21BB"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1.3</w:t>
            </w:r>
          </w:p>
          <w:p w14:paraId="5D08D99E" w14:textId="438A6844"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71417E7C" w14:textId="77777777" w:rsidTr="00B20B5B">
        <w:trPr>
          <w:trHeight w:val="20"/>
        </w:trPr>
        <w:tc>
          <w:tcPr>
            <w:tcW w:w="719" w:type="pct"/>
            <w:vMerge/>
            <w:tcBorders>
              <w:left w:val="single" w:sz="2" w:space="0" w:color="000000"/>
              <w:right w:val="single" w:sz="2" w:space="0" w:color="000000"/>
            </w:tcBorders>
            <w:shd w:val="clear" w:color="auto" w:fill="auto"/>
          </w:tcPr>
          <w:p w14:paraId="5FBA3440"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573704B" w14:textId="77777777" w:rsidR="00A96646" w:rsidRPr="00E1790E" w:rsidRDefault="00A96646"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5DCEBF27" w14:textId="77777777" w:rsidR="00134539" w:rsidRDefault="00134539" w:rsidP="00134539">
            <w:pPr>
              <w:keepNext/>
              <w:spacing w:after="0"/>
              <w:jc w:val="both"/>
            </w:pPr>
            <w:r>
              <w:rPr>
                <w:rFonts w:ascii="Times New Roman" w:eastAsia="Calibri" w:hAnsi="Times New Roman"/>
                <w:sz w:val="24"/>
                <w:szCs w:val="24"/>
                <w:lang w:eastAsia="ar-SA"/>
              </w:rPr>
              <w:t xml:space="preserve">Наследование по закону. Очередность наследников. Наследование по праву представления. Обязательная доля в наследстве. </w:t>
            </w:r>
          </w:p>
          <w:p w14:paraId="5F88348D"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Принятие наследства. Срок для принятия наследства.</w:t>
            </w:r>
          </w:p>
          <w:p w14:paraId="0754E8F5" w14:textId="77777777" w:rsidR="00134539" w:rsidRDefault="00134539" w:rsidP="00134539">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Отказ от наследства и непринятие наследства</w:t>
            </w:r>
          </w:p>
          <w:p w14:paraId="10357D3F" w14:textId="5F79A969" w:rsidR="00A96646" w:rsidRPr="00E1790E" w:rsidRDefault="00134539" w:rsidP="00134539">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Наследственная трансмиссия. Наследование выморочного имущества.</w:t>
            </w:r>
          </w:p>
        </w:tc>
        <w:tc>
          <w:tcPr>
            <w:tcW w:w="548" w:type="pct"/>
            <w:vAlign w:val="center"/>
          </w:tcPr>
          <w:p w14:paraId="6F1296A7" w14:textId="77777777" w:rsidR="00A96646" w:rsidRPr="0088067C" w:rsidRDefault="00A96646" w:rsidP="00A96646">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4" w:type="pct"/>
            <w:vMerge/>
            <w:vAlign w:val="center"/>
          </w:tcPr>
          <w:p w14:paraId="372A6A6C"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7E9842E0" w14:textId="77777777" w:rsidTr="00B20B5B">
        <w:trPr>
          <w:trHeight w:val="20"/>
        </w:trPr>
        <w:tc>
          <w:tcPr>
            <w:tcW w:w="719" w:type="pct"/>
            <w:vMerge/>
            <w:tcBorders>
              <w:left w:val="single" w:sz="2" w:space="0" w:color="000000"/>
              <w:right w:val="single" w:sz="2" w:space="0" w:color="000000"/>
            </w:tcBorders>
            <w:shd w:val="clear" w:color="auto" w:fill="auto"/>
          </w:tcPr>
          <w:p w14:paraId="790EC54D"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06106445" w14:textId="3B36D1CF" w:rsidR="00A96646" w:rsidRDefault="00A96646" w:rsidP="00A96646">
            <w:pPr>
              <w:keepNext/>
              <w:spacing w:after="0"/>
              <w:jc w:val="both"/>
              <w:rPr>
                <w:rFonts w:ascii="Times New Roman"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3DE37073" w14:textId="5004F7F3" w:rsidR="00A96646" w:rsidRPr="00F55CF2" w:rsidRDefault="00A96646" w:rsidP="00A96646">
            <w:pPr>
              <w:spacing w:after="0" w:line="240" w:lineRule="auto"/>
              <w:jc w:val="center"/>
              <w:rPr>
                <w:rFonts w:ascii="Times New Roman" w:eastAsia="Times New Roman" w:hAnsi="Times New Roman" w:cs="Times New Roman"/>
                <w:b/>
                <w:iCs/>
                <w:sz w:val="24"/>
                <w:szCs w:val="24"/>
                <w:lang w:eastAsia="ru-RU"/>
              </w:rPr>
            </w:pPr>
            <w:r w:rsidRPr="00F55CF2">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595DCD42"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12DC7B29" w14:textId="77777777" w:rsidTr="00B20B5B">
        <w:trPr>
          <w:trHeight w:val="20"/>
        </w:trPr>
        <w:tc>
          <w:tcPr>
            <w:tcW w:w="719" w:type="pct"/>
            <w:vMerge/>
            <w:tcBorders>
              <w:left w:val="single" w:sz="2" w:space="0" w:color="000000"/>
              <w:right w:val="single" w:sz="2" w:space="0" w:color="000000"/>
            </w:tcBorders>
            <w:shd w:val="clear" w:color="auto" w:fill="auto"/>
          </w:tcPr>
          <w:p w14:paraId="1D172AF0"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CD6FFB3" w14:textId="33CABF89" w:rsidR="00A96646" w:rsidRDefault="00134539"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23</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F1C2694" w14:textId="4FB68554" w:rsidR="00A96646" w:rsidRDefault="00134539" w:rsidP="00A96646">
            <w:pPr>
              <w:keepNext/>
              <w:spacing w:after="0"/>
              <w:jc w:val="both"/>
              <w:rPr>
                <w:rFonts w:ascii="Times New Roman" w:hAnsi="Times New Roman"/>
                <w:sz w:val="24"/>
                <w:szCs w:val="24"/>
                <w:lang w:eastAsia="ar-SA"/>
              </w:rPr>
            </w:pPr>
            <w:r>
              <w:rPr>
                <w:rFonts w:ascii="Times New Roman" w:eastAsia="Calibri" w:hAnsi="Times New Roman"/>
                <w:sz w:val="24"/>
                <w:szCs w:val="24"/>
                <w:lang w:eastAsia="ar-SA"/>
              </w:rPr>
              <w:t>«Наследственное право». Решение практических ситуаций.</w:t>
            </w:r>
          </w:p>
        </w:tc>
        <w:tc>
          <w:tcPr>
            <w:tcW w:w="548" w:type="pct"/>
            <w:vAlign w:val="center"/>
          </w:tcPr>
          <w:p w14:paraId="7600F093" w14:textId="13025711" w:rsidR="00A96646" w:rsidRPr="0088067C" w:rsidRDefault="00A96646" w:rsidP="00A966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B20B5B">
              <w:rPr>
                <w:rFonts w:ascii="Times New Roman" w:eastAsia="Times New Roman" w:hAnsi="Times New Roman" w:cs="Times New Roman"/>
                <w:iCs/>
                <w:sz w:val="24"/>
                <w:szCs w:val="24"/>
                <w:lang w:eastAsia="ru-RU"/>
              </w:rPr>
              <w:t>/2</w:t>
            </w:r>
          </w:p>
        </w:tc>
        <w:tc>
          <w:tcPr>
            <w:tcW w:w="544" w:type="pct"/>
            <w:vMerge/>
            <w:vAlign w:val="center"/>
          </w:tcPr>
          <w:p w14:paraId="1D1A3E80"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6586AAA5" w14:textId="77777777" w:rsidTr="00B20B5B">
        <w:trPr>
          <w:trHeight w:val="20"/>
        </w:trPr>
        <w:tc>
          <w:tcPr>
            <w:tcW w:w="3908" w:type="pct"/>
            <w:gridSpan w:val="4"/>
            <w:tcBorders>
              <w:left w:val="single" w:sz="2" w:space="0" w:color="000000"/>
            </w:tcBorders>
            <w:shd w:val="clear" w:color="auto" w:fill="auto"/>
          </w:tcPr>
          <w:p w14:paraId="1EC667F5" w14:textId="26F970E3" w:rsidR="00A96646" w:rsidRPr="00F55CF2" w:rsidRDefault="00A96646" w:rsidP="00A96646">
            <w:pPr>
              <w:spacing w:after="0" w:line="240" w:lineRule="auto"/>
              <w:rPr>
                <w:rFonts w:ascii="Times New Roman" w:eastAsia="Times New Roman" w:hAnsi="Times New Roman" w:cs="Times New Roman"/>
                <w:b/>
                <w:sz w:val="24"/>
                <w:szCs w:val="24"/>
                <w:lang w:eastAsia="ru-RU"/>
              </w:rPr>
            </w:pPr>
            <w:r w:rsidRPr="00F55CF2">
              <w:rPr>
                <w:rFonts w:ascii="Times New Roman" w:eastAsia="Times New Roman" w:hAnsi="Times New Roman" w:cs="Times New Roman"/>
                <w:b/>
                <w:sz w:val="24"/>
                <w:szCs w:val="24"/>
                <w:lang w:eastAsia="ru-RU"/>
              </w:rPr>
              <w:t xml:space="preserve">Раздел 5. </w:t>
            </w:r>
            <w:r w:rsidR="009C4796">
              <w:rPr>
                <w:rFonts w:ascii="Times New Roman" w:eastAsia="Calibri" w:hAnsi="Times New Roman"/>
                <w:b/>
                <w:sz w:val="24"/>
                <w:szCs w:val="24"/>
                <w:lang w:eastAsia="ar-SA"/>
              </w:rPr>
              <w:t>Основы права интеллектуальной собственности</w:t>
            </w:r>
          </w:p>
        </w:tc>
        <w:tc>
          <w:tcPr>
            <w:tcW w:w="548" w:type="pct"/>
            <w:tcBorders>
              <w:left w:val="single" w:sz="2" w:space="0" w:color="000000"/>
            </w:tcBorders>
            <w:shd w:val="clear" w:color="auto" w:fill="auto"/>
            <w:vAlign w:val="center"/>
          </w:tcPr>
          <w:p w14:paraId="3C8EDACD" w14:textId="7D5D0A1D" w:rsidR="00A96646" w:rsidRPr="00F55CF2" w:rsidRDefault="006768E6" w:rsidP="00A9664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A96646">
              <w:rPr>
                <w:rFonts w:ascii="Times New Roman" w:eastAsia="Times New Roman" w:hAnsi="Times New Roman" w:cs="Times New Roman"/>
                <w:b/>
                <w:sz w:val="24"/>
                <w:szCs w:val="24"/>
                <w:lang w:eastAsia="ru-RU"/>
              </w:rPr>
              <w:t>/2</w:t>
            </w:r>
          </w:p>
        </w:tc>
        <w:tc>
          <w:tcPr>
            <w:tcW w:w="544" w:type="pct"/>
            <w:tcBorders>
              <w:left w:val="single" w:sz="2" w:space="0" w:color="000000"/>
            </w:tcBorders>
            <w:shd w:val="clear" w:color="auto" w:fill="auto"/>
          </w:tcPr>
          <w:p w14:paraId="2EFAC5E5" w14:textId="483E72C9" w:rsidR="00A96646" w:rsidRPr="00F55CF2" w:rsidRDefault="00A96646" w:rsidP="00A96646">
            <w:pPr>
              <w:spacing w:after="0" w:line="240" w:lineRule="auto"/>
              <w:rPr>
                <w:rFonts w:ascii="Times New Roman" w:eastAsia="Times New Roman" w:hAnsi="Times New Roman" w:cs="Times New Roman"/>
                <w:b/>
                <w:sz w:val="24"/>
                <w:szCs w:val="24"/>
                <w:lang w:eastAsia="ru-RU"/>
              </w:rPr>
            </w:pPr>
          </w:p>
        </w:tc>
      </w:tr>
      <w:tr w:rsidR="00A96646" w:rsidRPr="00EC206E" w14:paraId="71B96F15" w14:textId="77777777" w:rsidTr="00B20B5B">
        <w:trPr>
          <w:trHeight w:val="20"/>
        </w:trPr>
        <w:tc>
          <w:tcPr>
            <w:tcW w:w="719" w:type="pct"/>
            <w:vMerge w:val="restart"/>
            <w:tcBorders>
              <w:left w:val="single" w:sz="2" w:space="0" w:color="000000"/>
              <w:right w:val="single" w:sz="2" w:space="0" w:color="000000"/>
            </w:tcBorders>
            <w:shd w:val="clear" w:color="auto" w:fill="auto"/>
          </w:tcPr>
          <w:p w14:paraId="789E3F4C" w14:textId="65627093" w:rsidR="00A96646" w:rsidRDefault="00A96646" w:rsidP="00A966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5.1</w:t>
            </w:r>
          </w:p>
          <w:p w14:paraId="1ED39A23" w14:textId="77777777" w:rsidR="00866707" w:rsidRDefault="00866707" w:rsidP="00866707">
            <w:pPr>
              <w:keepNext/>
              <w:spacing w:after="0"/>
              <w:jc w:val="center"/>
              <w:rPr>
                <w:rFonts w:ascii="Times New Roman" w:eastAsia="Calibri" w:hAnsi="Times New Roman"/>
                <w:b/>
                <w:sz w:val="24"/>
                <w:szCs w:val="24"/>
                <w:lang w:eastAsia="ar-SA"/>
              </w:rPr>
            </w:pPr>
            <w:r>
              <w:rPr>
                <w:rFonts w:ascii="Times New Roman" w:eastAsia="Calibri" w:hAnsi="Times New Roman"/>
                <w:b/>
                <w:sz w:val="24"/>
                <w:szCs w:val="24"/>
                <w:lang w:eastAsia="ar-SA"/>
              </w:rPr>
              <w:t>Авторское право</w:t>
            </w:r>
          </w:p>
          <w:p w14:paraId="69EF484F" w14:textId="32526AAF"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1BB5E8BA" w14:textId="77777777" w:rsidR="00A96646" w:rsidRPr="00E1790E" w:rsidRDefault="00A96646" w:rsidP="00A966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2CADDBDF" w14:textId="117ECC75" w:rsidR="00A96646" w:rsidRPr="00F2102F" w:rsidRDefault="00A96646" w:rsidP="00D4667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4" w:type="pct"/>
            <w:vMerge w:val="restart"/>
            <w:vAlign w:val="center"/>
          </w:tcPr>
          <w:p w14:paraId="3DBF6C75"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w:t>
            </w:r>
          </w:p>
          <w:p w14:paraId="73B08829"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5DCF388D" w14:textId="44B3B8A5"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264D6654" w14:textId="77777777" w:rsidTr="00B20B5B">
        <w:trPr>
          <w:trHeight w:val="20"/>
        </w:trPr>
        <w:tc>
          <w:tcPr>
            <w:tcW w:w="719" w:type="pct"/>
            <w:vMerge/>
            <w:tcBorders>
              <w:left w:val="single" w:sz="2" w:space="0" w:color="000000"/>
              <w:right w:val="single" w:sz="2" w:space="0" w:color="000000"/>
            </w:tcBorders>
            <w:shd w:val="clear" w:color="auto" w:fill="auto"/>
          </w:tcPr>
          <w:p w14:paraId="71E76E1D"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678478B" w14:textId="77777777" w:rsidR="00A96646" w:rsidRPr="00E1790E" w:rsidRDefault="00A96646"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72336B37" w14:textId="77777777" w:rsidR="00866707" w:rsidRDefault="00866707" w:rsidP="0086670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авторского права. Субъекты авторского права. Соавторство.</w:t>
            </w:r>
          </w:p>
          <w:p w14:paraId="220A12A3" w14:textId="39A51A69" w:rsidR="00A96646" w:rsidRPr="00E1790E" w:rsidRDefault="00866707" w:rsidP="00866707">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Признаки объектов авторских прав. Виды охраняемых произведений.</w:t>
            </w:r>
          </w:p>
        </w:tc>
        <w:tc>
          <w:tcPr>
            <w:tcW w:w="548" w:type="pct"/>
            <w:vMerge w:val="restart"/>
            <w:vAlign w:val="center"/>
          </w:tcPr>
          <w:p w14:paraId="7779C3B7" w14:textId="77777777" w:rsidR="00A96646" w:rsidRPr="008C6BFC" w:rsidRDefault="00A96646" w:rsidP="00A96646">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4" w:type="pct"/>
            <w:vMerge/>
            <w:vAlign w:val="center"/>
          </w:tcPr>
          <w:p w14:paraId="15562EC8"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A96646" w:rsidRPr="00EC206E" w14:paraId="022FC9FD" w14:textId="77777777" w:rsidTr="00B20B5B">
        <w:trPr>
          <w:trHeight w:val="20"/>
        </w:trPr>
        <w:tc>
          <w:tcPr>
            <w:tcW w:w="719" w:type="pct"/>
            <w:vMerge/>
            <w:tcBorders>
              <w:left w:val="single" w:sz="2" w:space="0" w:color="000000"/>
              <w:right w:val="single" w:sz="2" w:space="0" w:color="000000"/>
            </w:tcBorders>
            <w:shd w:val="clear" w:color="auto" w:fill="auto"/>
          </w:tcPr>
          <w:p w14:paraId="025B7CC9" w14:textId="77777777" w:rsidR="00A96646" w:rsidRPr="00EC206E" w:rsidRDefault="00A96646" w:rsidP="00A96646">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ACEDD73" w14:textId="77777777" w:rsidR="00A96646" w:rsidRPr="00E1790E" w:rsidRDefault="00A96646" w:rsidP="00A966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55FD8587" w14:textId="57E65D5E" w:rsidR="00A96646" w:rsidRPr="00E1790E" w:rsidRDefault="00866707" w:rsidP="00A96646">
            <w:pPr>
              <w:spacing w:after="0" w:line="240" w:lineRule="auto"/>
              <w:jc w:val="both"/>
              <w:rPr>
                <w:rFonts w:ascii="Times New Roman" w:hAnsi="Times New Roman" w:cs="Times New Roman"/>
                <w:sz w:val="24"/>
                <w:szCs w:val="24"/>
              </w:rPr>
            </w:pPr>
            <w:r>
              <w:rPr>
                <w:rFonts w:ascii="Times New Roman" w:eastAsia="Calibri" w:hAnsi="Times New Roman"/>
                <w:sz w:val="24"/>
                <w:szCs w:val="24"/>
                <w:lang w:eastAsia="ar-SA"/>
              </w:rPr>
              <w:t>Виды авторских прав. Исключительные права на произведение. Способы распоряжения исключительными правами на произведение. Договор авторского заказа. Лицензионные договоры.</w:t>
            </w:r>
          </w:p>
        </w:tc>
        <w:tc>
          <w:tcPr>
            <w:tcW w:w="548" w:type="pct"/>
            <w:vMerge/>
            <w:vAlign w:val="center"/>
          </w:tcPr>
          <w:p w14:paraId="79F86176" w14:textId="77777777" w:rsidR="00A96646" w:rsidRPr="00F2102F" w:rsidRDefault="00A96646" w:rsidP="00A96646">
            <w:pPr>
              <w:spacing w:after="0" w:line="240" w:lineRule="auto"/>
              <w:jc w:val="center"/>
              <w:rPr>
                <w:rFonts w:ascii="Times New Roman" w:eastAsia="Times New Roman" w:hAnsi="Times New Roman" w:cs="Times New Roman"/>
                <w:b/>
                <w:iCs/>
                <w:sz w:val="24"/>
                <w:szCs w:val="24"/>
                <w:lang w:eastAsia="ru-RU"/>
              </w:rPr>
            </w:pPr>
          </w:p>
        </w:tc>
        <w:tc>
          <w:tcPr>
            <w:tcW w:w="544" w:type="pct"/>
            <w:vMerge/>
            <w:vAlign w:val="center"/>
          </w:tcPr>
          <w:p w14:paraId="48BFD3DE" w14:textId="77777777" w:rsidR="00A96646" w:rsidRPr="00F2102F" w:rsidRDefault="00A96646" w:rsidP="00A96646">
            <w:pPr>
              <w:spacing w:after="0" w:line="240" w:lineRule="auto"/>
              <w:jc w:val="center"/>
              <w:rPr>
                <w:rFonts w:ascii="Times New Roman" w:eastAsia="Times New Roman" w:hAnsi="Times New Roman" w:cs="Times New Roman"/>
                <w:sz w:val="24"/>
                <w:szCs w:val="24"/>
                <w:lang w:eastAsia="ru-RU"/>
              </w:rPr>
            </w:pPr>
          </w:p>
        </w:tc>
      </w:tr>
      <w:tr w:rsidR="00CA6DE3" w:rsidRPr="00EC206E" w14:paraId="000E1A06" w14:textId="77777777" w:rsidTr="00B20B5B">
        <w:trPr>
          <w:trHeight w:val="309"/>
        </w:trPr>
        <w:tc>
          <w:tcPr>
            <w:tcW w:w="719" w:type="pct"/>
            <w:vMerge w:val="restart"/>
            <w:tcBorders>
              <w:left w:val="single" w:sz="2" w:space="0" w:color="000000"/>
              <w:right w:val="single" w:sz="2" w:space="0" w:color="000000"/>
            </w:tcBorders>
            <w:shd w:val="clear" w:color="auto" w:fill="auto"/>
          </w:tcPr>
          <w:p w14:paraId="70247795" w14:textId="77777777" w:rsidR="00CA6DE3" w:rsidRDefault="00CA6DE3" w:rsidP="00866707">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5.2</w:t>
            </w:r>
          </w:p>
          <w:p w14:paraId="7FD6C0B1" w14:textId="77777777" w:rsidR="00CA6DE3" w:rsidRDefault="00CA6DE3" w:rsidP="00866707">
            <w:pPr>
              <w:keepNext/>
              <w:spacing w:after="0"/>
              <w:jc w:val="center"/>
            </w:pPr>
            <w:r>
              <w:rPr>
                <w:rFonts w:ascii="Times New Roman" w:eastAsia="Calibri" w:hAnsi="Times New Roman"/>
                <w:b/>
                <w:sz w:val="24"/>
                <w:szCs w:val="24"/>
                <w:lang w:eastAsia="ar-SA"/>
              </w:rPr>
              <w:t>Патентное право</w:t>
            </w:r>
          </w:p>
          <w:p w14:paraId="634D2678" w14:textId="6D3D9FB3" w:rsidR="00CA6DE3" w:rsidRPr="00EC206E" w:rsidRDefault="00CA6DE3" w:rsidP="00866707">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55078C03" w14:textId="4C6D6EAF" w:rsidR="00CA6DE3" w:rsidRDefault="00CA6DE3" w:rsidP="00866707">
            <w:pPr>
              <w:spacing w:after="0" w:line="240" w:lineRule="auto"/>
              <w:jc w:val="both"/>
              <w:rPr>
                <w:rFonts w:ascii="Times New Roman" w:eastAsia="Calibri" w:hAnsi="Times New Roman"/>
                <w:sz w:val="24"/>
                <w:szCs w:val="24"/>
                <w:lang w:eastAsia="ar-SA"/>
              </w:rPr>
            </w:pPr>
            <w:r w:rsidRPr="00F4178B">
              <w:rPr>
                <w:rFonts w:ascii="Times New Roman" w:hAnsi="Times New Roman" w:cs="Times New Roman"/>
                <w:b/>
                <w:sz w:val="24"/>
                <w:szCs w:val="24"/>
              </w:rPr>
              <w:t>Содержание учебного материала</w:t>
            </w:r>
          </w:p>
        </w:tc>
        <w:tc>
          <w:tcPr>
            <w:tcW w:w="548" w:type="pct"/>
            <w:vAlign w:val="center"/>
          </w:tcPr>
          <w:p w14:paraId="1D9342C8" w14:textId="3D1C0403" w:rsidR="00CA6DE3" w:rsidRPr="00F2102F" w:rsidRDefault="00D4667A" w:rsidP="00866707">
            <w:pPr>
              <w:spacing w:after="0" w:line="240" w:lineRule="auto"/>
              <w:jc w:val="center"/>
              <w:rPr>
                <w:rFonts w:ascii="Times New Roman" w:eastAsia="Times New Roman" w:hAnsi="Times New Roman" w:cs="Times New Roman"/>
                <w:b/>
                <w:iCs/>
                <w:sz w:val="24"/>
                <w:szCs w:val="24"/>
                <w:lang w:eastAsia="ru-RU"/>
              </w:rPr>
            </w:pPr>
            <w:r w:rsidRPr="007D59DB">
              <w:rPr>
                <w:rFonts w:ascii="Times New Roman" w:eastAsia="Times New Roman" w:hAnsi="Times New Roman" w:cs="Times New Roman"/>
                <w:b/>
                <w:iCs/>
                <w:sz w:val="24"/>
                <w:szCs w:val="24"/>
                <w:lang w:eastAsia="ru-RU"/>
              </w:rPr>
              <w:t>4/2</w:t>
            </w:r>
          </w:p>
        </w:tc>
        <w:tc>
          <w:tcPr>
            <w:tcW w:w="544" w:type="pct"/>
            <w:vMerge w:val="restart"/>
            <w:vAlign w:val="center"/>
          </w:tcPr>
          <w:p w14:paraId="55B5A0CF"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ОК 01, ОК 02, ОК 03, ОК 05</w:t>
            </w:r>
          </w:p>
          <w:p w14:paraId="33E709C1"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1.1</w:t>
            </w:r>
          </w:p>
          <w:p w14:paraId="416E01D0" w14:textId="77777777" w:rsidR="006A2231" w:rsidRDefault="006A2231" w:rsidP="006A2231">
            <w:pPr>
              <w:keepNext/>
              <w:spacing w:after="0"/>
              <w:jc w:val="center"/>
              <w:rPr>
                <w:rFonts w:ascii="Times New Roman" w:eastAsia="Calibri" w:hAnsi="Times New Roman"/>
                <w:sz w:val="24"/>
                <w:szCs w:val="24"/>
                <w:lang w:eastAsia="ar-SA"/>
              </w:rPr>
            </w:pPr>
            <w:r>
              <w:rPr>
                <w:rFonts w:ascii="Times New Roman" w:eastAsia="Calibri" w:hAnsi="Times New Roman"/>
                <w:sz w:val="24"/>
                <w:szCs w:val="24"/>
                <w:lang w:eastAsia="ar-SA"/>
              </w:rPr>
              <w:t>ПК 1.2</w:t>
            </w:r>
          </w:p>
          <w:p w14:paraId="3575B784" w14:textId="77777777" w:rsidR="00CA6DE3" w:rsidRPr="00F2102F" w:rsidRDefault="00CA6DE3" w:rsidP="00866707">
            <w:pPr>
              <w:spacing w:after="0" w:line="240" w:lineRule="auto"/>
              <w:jc w:val="center"/>
              <w:rPr>
                <w:rFonts w:ascii="Times New Roman" w:eastAsia="Times New Roman" w:hAnsi="Times New Roman" w:cs="Times New Roman"/>
                <w:sz w:val="24"/>
                <w:szCs w:val="24"/>
                <w:lang w:eastAsia="ru-RU"/>
              </w:rPr>
            </w:pPr>
          </w:p>
        </w:tc>
      </w:tr>
      <w:tr w:rsidR="00CA6DE3" w:rsidRPr="00EC206E" w14:paraId="7DFD90BB" w14:textId="77777777" w:rsidTr="00B20B5B">
        <w:trPr>
          <w:trHeight w:val="20"/>
        </w:trPr>
        <w:tc>
          <w:tcPr>
            <w:tcW w:w="719" w:type="pct"/>
            <w:vMerge/>
            <w:tcBorders>
              <w:left w:val="single" w:sz="2" w:space="0" w:color="000000"/>
              <w:right w:val="single" w:sz="2" w:space="0" w:color="000000"/>
            </w:tcBorders>
            <w:shd w:val="clear" w:color="auto" w:fill="auto"/>
          </w:tcPr>
          <w:p w14:paraId="7CC489DE" w14:textId="77777777" w:rsidR="00CA6DE3" w:rsidRPr="00EC206E" w:rsidRDefault="00CA6DE3" w:rsidP="0086670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AEA0BA7" w14:textId="2922FB31" w:rsidR="00CA6DE3" w:rsidRDefault="00CA6DE3" w:rsidP="0086670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40555FE7" w14:textId="77777777" w:rsidR="00CA6DE3" w:rsidRDefault="00CA6DE3" w:rsidP="0086670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Понятие патентного права. Объекты патентных прав: изобретения, полезные модели и промышленные образцы и условия их патентоспособности.</w:t>
            </w:r>
          </w:p>
          <w:p w14:paraId="1FCDBED7" w14:textId="264CFDE8" w:rsidR="00CA6DE3" w:rsidRDefault="00CA6DE3" w:rsidP="0086670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Субъекты патентного права. Права авторов изобретений, полезных моделей и промышленных образцов. Права и обязанности патентообладателя.</w:t>
            </w:r>
          </w:p>
        </w:tc>
        <w:tc>
          <w:tcPr>
            <w:tcW w:w="548" w:type="pct"/>
            <w:vAlign w:val="center"/>
          </w:tcPr>
          <w:p w14:paraId="331F0849" w14:textId="1CA156CD" w:rsidR="00CA6DE3" w:rsidRPr="00F2102F" w:rsidRDefault="00D4667A" w:rsidP="0086670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4" w:type="pct"/>
            <w:vMerge/>
            <w:vAlign w:val="center"/>
          </w:tcPr>
          <w:p w14:paraId="488DAB9D" w14:textId="77777777" w:rsidR="00CA6DE3" w:rsidRPr="00F2102F" w:rsidRDefault="00CA6DE3" w:rsidP="00866707">
            <w:pPr>
              <w:spacing w:after="0" w:line="240" w:lineRule="auto"/>
              <w:jc w:val="center"/>
              <w:rPr>
                <w:rFonts w:ascii="Times New Roman" w:eastAsia="Times New Roman" w:hAnsi="Times New Roman" w:cs="Times New Roman"/>
                <w:sz w:val="24"/>
                <w:szCs w:val="24"/>
                <w:lang w:eastAsia="ru-RU"/>
              </w:rPr>
            </w:pPr>
          </w:p>
        </w:tc>
      </w:tr>
      <w:tr w:rsidR="00CA6DE3" w:rsidRPr="00EC206E" w14:paraId="56A4ED4F" w14:textId="77777777" w:rsidTr="00B20B5B">
        <w:trPr>
          <w:trHeight w:val="20"/>
        </w:trPr>
        <w:tc>
          <w:tcPr>
            <w:tcW w:w="719" w:type="pct"/>
            <w:vMerge/>
            <w:tcBorders>
              <w:left w:val="single" w:sz="2" w:space="0" w:color="000000"/>
              <w:right w:val="single" w:sz="2" w:space="0" w:color="000000"/>
            </w:tcBorders>
            <w:shd w:val="clear" w:color="auto" w:fill="auto"/>
          </w:tcPr>
          <w:p w14:paraId="1645FC22" w14:textId="77777777" w:rsidR="00CA6DE3" w:rsidRPr="00EC206E" w:rsidRDefault="00CA6DE3" w:rsidP="0086670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5E658F4" w14:textId="69A8EF28" w:rsidR="00CA6DE3" w:rsidRDefault="00CA6DE3" w:rsidP="0086670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6E87EF85" w14:textId="77777777" w:rsidR="00CA6DE3" w:rsidRDefault="00CA6DE3" w:rsidP="0086670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Способы распоряжения патентными правами. Сроки действия исключительных прав на </w:t>
            </w:r>
            <w:r>
              <w:rPr>
                <w:rFonts w:ascii="Times New Roman" w:eastAsia="Calibri" w:hAnsi="Times New Roman"/>
                <w:sz w:val="24"/>
                <w:szCs w:val="24"/>
                <w:lang w:eastAsia="ar-SA"/>
              </w:rPr>
              <w:lastRenderedPageBreak/>
              <w:t xml:space="preserve">изобретения, полезные модели и промышленные образцы. </w:t>
            </w:r>
          </w:p>
          <w:p w14:paraId="6FFCAB6A" w14:textId="77777777" w:rsidR="00CA6DE3" w:rsidRDefault="00CA6DE3" w:rsidP="00866707">
            <w:pPr>
              <w:keepNext/>
              <w:spacing w:after="0"/>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Порядок оформления патентных прав. </w:t>
            </w:r>
          </w:p>
          <w:p w14:paraId="40EF4FBF" w14:textId="4B48E324" w:rsidR="00CA6DE3" w:rsidRDefault="00CA6DE3" w:rsidP="0086670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Прекращение действия патента.</w:t>
            </w:r>
          </w:p>
        </w:tc>
        <w:tc>
          <w:tcPr>
            <w:tcW w:w="548" w:type="pct"/>
            <w:vAlign w:val="center"/>
          </w:tcPr>
          <w:p w14:paraId="37D33AB0" w14:textId="77777777" w:rsidR="00CA6DE3" w:rsidRPr="00F2102F" w:rsidRDefault="00CA6DE3" w:rsidP="00866707">
            <w:pPr>
              <w:spacing w:after="0" w:line="240" w:lineRule="auto"/>
              <w:jc w:val="center"/>
              <w:rPr>
                <w:rFonts w:ascii="Times New Roman" w:eastAsia="Times New Roman" w:hAnsi="Times New Roman" w:cs="Times New Roman"/>
                <w:b/>
                <w:iCs/>
                <w:sz w:val="24"/>
                <w:szCs w:val="24"/>
                <w:lang w:eastAsia="ru-RU"/>
              </w:rPr>
            </w:pPr>
          </w:p>
        </w:tc>
        <w:tc>
          <w:tcPr>
            <w:tcW w:w="544" w:type="pct"/>
            <w:vMerge/>
            <w:vAlign w:val="center"/>
          </w:tcPr>
          <w:p w14:paraId="3D7F45C8" w14:textId="77777777" w:rsidR="00CA6DE3" w:rsidRPr="00F2102F" w:rsidRDefault="00CA6DE3" w:rsidP="00866707">
            <w:pPr>
              <w:spacing w:after="0" w:line="240" w:lineRule="auto"/>
              <w:jc w:val="center"/>
              <w:rPr>
                <w:rFonts w:ascii="Times New Roman" w:eastAsia="Times New Roman" w:hAnsi="Times New Roman" w:cs="Times New Roman"/>
                <w:sz w:val="24"/>
                <w:szCs w:val="24"/>
                <w:lang w:eastAsia="ru-RU"/>
              </w:rPr>
            </w:pPr>
          </w:p>
        </w:tc>
      </w:tr>
      <w:tr w:rsidR="00CA6DE3" w:rsidRPr="00EC206E" w14:paraId="22C36B75" w14:textId="77777777" w:rsidTr="00B20B5B">
        <w:trPr>
          <w:trHeight w:val="20"/>
        </w:trPr>
        <w:tc>
          <w:tcPr>
            <w:tcW w:w="719" w:type="pct"/>
            <w:vMerge/>
            <w:tcBorders>
              <w:left w:val="single" w:sz="2" w:space="0" w:color="000000"/>
              <w:right w:val="single" w:sz="2" w:space="0" w:color="000000"/>
            </w:tcBorders>
            <w:shd w:val="clear" w:color="auto" w:fill="auto"/>
          </w:tcPr>
          <w:p w14:paraId="283FA4C5" w14:textId="77777777" w:rsidR="00CA6DE3" w:rsidRPr="00EC206E" w:rsidRDefault="00CA6DE3" w:rsidP="00866707">
            <w:pPr>
              <w:spacing w:after="0" w:line="240" w:lineRule="auto"/>
              <w:jc w:val="center"/>
              <w:rPr>
                <w:rFonts w:ascii="Times New Roman" w:eastAsia="Times New Roman" w:hAnsi="Times New Roman" w:cs="Arial"/>
                <w:bCs/>
                <w:iCs/>
                <w:sz w:val="24"/>
                <w:szCs w:val="24"/>
                <w:lang w:eastAsia="ru-RU"/>
              </w:rPr>
            </w:pPr>
          </w:p>
        </w:tc>
        <w:tc>
          <w:tcPr>
            <w:tcW w:w="3189" w:type="pct"/>
            <w:gridSpan w:val="3"/>
            <w:tcBorders>
              <w:top w:val="single" w:sz="2" w:space="0" w:color="000000"/>
              <w:left w:val="single" w:sz="2" w:space="0" w:color="000000"/>
              <w:bottom w:val="single" w:sz="2" w:space="0" w:color="000000"/>
              <w:right w:val="single" w:sz="2" w:space="0" w:color="000000"/>
            </w:tcBorders>
            <w:shd w:val="clear" w:color="auto" w:fill="auto"/>
          </w:tcPr>
          <w:p w14:paraId="31B89BB8" w14:textId="40667281" w:rsidR="00CA6DE3" w:rsidRDefault="00CA6DE3" w:rsidP="00866707">
            <w:pPr>
              <w:spacing w:after="0" w:line="240" w:lineRule="auto"/>
              <w:jc w:val="both"/>
              <w:rPr>
                <w:rFonts w:ascii="Times New Roman" w:eastAsia="Calibri"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123AABCD" w14:textId="427731B6" w:rsidR="00CA6DE3" w:rsidRPr="00F2102F" w:rsidRDefault="00CA6DE3" w:rsidP="0086670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B20B5B">
              <w:rPr>
                <w:rFonts w:ascii="Times New Roman" w:eastAsia="Times New Roman" w:hAnsi="Times New Roman" w:cs="Times New Roman"/>
                <w:b/>
                <w:iCs/>
                <w:sz w:val="24"/>
                <w:szCs w:val="24"/>
                <w:lang w:eastAsia="ru-RU"/>
              </w:rPr>
              <w:t>/2</w:t>
            </w:r>
          </w:p>
        </w:tc>
        <w:tc>
          <w:tcPr>
            <w:tcW w:w="544" w:type="pct"/>
            <w:vMerge/>
            <w:vAlign w:val="center"/>
          </w:tcPr>
          <w:p w14:paraId="6FDD95A9" w14:textId="77777777" w:rsidR="00CA6DE3" w:rsidRPr="00F2102F" w:rsidRDefault="00CA6DE3" w:rsidP="00866707">
            <w:pPr>
              <w:spacing w:after="0" w:line="240" w:lineRule="auto"/>
              <w:jc w:val="center"/>
              <w:rPr>
                <w:rFonts w:ascii="Times New Roman" w:eastAsia="Times New Roman" w:hAnsi="Times New Roman" w:cs="Times New Roman"/>
                <w:sz w:val="24"/>
                <w:szCs w:val="24"/>
                <w:lang w:eastAsia="ru-RU"/>
              </w:rPr>
            </w:pPr>
          </w:p>
        </w:tc>
      </w:tr>
      <w:tr w:rsidR="00CA6DE3" w:rsidRPr="00EC206E" w14:paraId="16082B5A" w14:textId="77777777" w:rsidTr="00B20B5B">
        <w:trPr>
          <w:trHeight w:val="20"/>
        </w:trPr>
        <w:tc>
          <w:tcPr>
            <w:tcW w:w="719" w:type="pct"/>
            <w:vMerge/>
            <w:tcBorders>
              <w:left w:val="single" w:sz="2" w:space="0" w:color="000000"/>
              <w:right w:val="single" w:sz="2" w:space="0" w:color="000000"/>
            </w:tcBorders>
            <w:shd w:val="clear" w:color="auto" w:fill="auto"/>
          </w:tcPr>
          <w:p w14:paraId="00595C83" w14:textId="77777777" w:rsidR="00CA6DE3" w:rsidRPr="00EC206E" w:rsidRDefault="00CA6DE3" w:rsidP="00866707">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F3EBDC4" w14:textId="199C5A2D" w:rsidR="00CA6DE3" w:rsidRDefault="00CA6DE3" w:rsidP="0086670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24</w:t>
            </w:r>
          </w:p>
        </w:tc>
        <w:tc>
          <w:tcPr>
            <w:tcW w:w="3009" w:type="pct"/>
            <w:tcBorders>
              <w:top w:val="single" w:sz="2" w:space="0" w:color="000000"/>
              <w:left w:val="single" w:sz="2" w:space="0" w:color="000000"/>
              <w:bottom w:val="single" w:sz="2" w:space="0" w:color="000000"/>
              <w:right w:val="single" w:sz="2" w:space="0" w:color="000000"/>
            </w:tcBorders>
            <w:shd w:val="clear" w:color="auto" w:fill="auto"/>
          </w:tcPr>
          <w:p w14:paraId="2503008B" w14:textId="5496759D" w:rsidR="00CA6DE3" w:rsidRDefault="00CA6DE3" w:rsidP="0086670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«Основы права интеллектуальной собственности». Решение задач.</w:t>
            </w:r>
          </w:p>
        </w:tc>
        <w:tc>
          <w:tcPr>
            <w:tcW w:w="548" w:type="pct"/>
            <w:vAlign w:val="center"/>
          </w:tcPr>
          <w:p w14:paraId="7F388B6A" w14:textId="2BC51D4E" w:rsidR="00CA6DE3" w:rsidRPr="00CA6DE3" w:rsidRDefault="00CA6DE3" w:rsidP="00866707">
            <w:pPr>
              <w:spacing w:after="0" w:line="240" w:lineRule="auto"/>
              <w:jc w:val="center"/>
              <w:rPr>
                <w:rFonts w:ascii="Times New Roman" w:eastAsia="Times New Roman" w:hAnsi="Times New Roman" w:cs="Times New Roman"/>
                <w:iCs/>
                <w:sz w:val="24"/>
                <w:szCs w:val="24"/>
                <w:lang w:eastAsia="ru-RU"/>
              </w:rPr>
            </w:pPr>
            <w:r w:rsidRPr="00CA6DE3">
              <w:rPr>
                <w:rFonts w:ascii="Times New Roman" w:eastAsia="Times New Roman" w:hAnsi="Times New Roman" w:cs="Times New Roman"/>
                <w:iCs/>
                <w:sz w:val="24"/>
                <w:szCs w:val="24"/>
                <w:lang w:eastAsia="ru-RU"/>
              </w:rPr>
              <w:t>2</w:t>
            </w:r>
            <w:r w:rsidR="00B20B5B">
              <w:rPr>
                <w:rFonts w:ascii="Times New Roman" w:eastAsia="Times New Roman" w:hAnsi="Times New Roman" w:cs="Times New Roman"/>
                <w:iCs/>
                <w:sz w:val="24"/>
                <w:szCs w:val="24"/>
                <w:lang w:eastAsia="ru-RU"/>
              </w:rPr>
              <w:t>/2</w:t>
            </w:r>
          </w:p>
        </w:tc>
        <w:tc>
          <w:tcPr>
            <w:tcW w:w="544" w:type="pct"/>
            <w:vMerge/>
            <w:vAlign w:val="center"/>
          </w:tcPr>
          <w:p w14:paraId="3749672E" w14:textId="77777777" w:rsidR="00CA6DE3" w:rsidRPr="00F2102F" w:rsidRDefault="00CA6DE3" w:rsidP="00866707">
            <w:pPr>
              <w:spacing w:after="0" w:line="240" w:lineRule="auto"/>
              <w:jc w:val="center"/>
              <w:rPr>
                <w:rFonts w:ascii="Times New Roman" w:eastAsia="Times New Roman" w:hAnsi="Times New Roman" w:cs="Times New Roman"/>
                <w:sz w:val="24"/>
                <w:szCs w:val="24"/>
                <w:lang w:eastAsia="ru-RU"/>
              </w:rPr>
            </w:pPr>
          </w:p>
        </w:tc>
      </w:tr>
      <w:tr w:rsidR="00290F51" w:rsidRPr="00EC206E" w14:paraId="6AB6755B" w14:textId="77777777" w:rsidTr="00290F51">
        <w:trPr>
          <w:trHeight w:val="20"/>
        </w:trPr>
        <w:tc>
          <w:tcPr>
            <w:tcW w:w="3908" w:type="pct"/>
            <w:gridSpan w:val="4"/>
            <w:tcBorders>
              <w:left w:val="single" w:sz="2" w:space="0" w:color="000000"/>
              <w:right w:val="single" w:sz="2" w:space="0" w:color="000000"/>
            </w:tcBorders>
            <w:shd w:val="clear" w:color="auto" w:fill="auto"/>
          </w:tcPr>
          <w:p w14:paraId="75333727" w14:textId="6916B89E" w:rsidR="00290F51" w:rsidRPr="00DE7048" w:rsidRDefault="00290F51" w:rsidP="00290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Курсовая работа по ОП. 0</w:t>
            </w:r>
            <w:r>
              <w:rPr>
                <w:rFonts w:ascii="Times New Roman" w:eastAsia="Times New Roman" w:hAnsi="Times New Roman" w:cs="Times New Roman"/>
                <w:b/>
                <w:sz w:val="24"/>
                <w:szCs w:val="24"/>
                <w:lang w:eastAsia="ru-RU"/>
              </w:rPr>
              <w:t>4</w:t>
            </w:r>
            <w:r w:rsidRPr="00DE704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Гражданское право</w:t>
            </w:r>
            <w:r w:rsidRPr="00DE7048">
              <w:rPr>
                <w:rFonts w:ascii="Times New Roman" w:eastAsia="Times New Roman" w:hAnsi="Times New Roman" w:cs="Times New Roman"/>
                <w:b/>
                <w:sz w:val="24"/>
                <w:szCs w:val="24"/>
                <w:lang w:eastAsia="ru-RU"/>
              </w:rPr>
              <w:t xml:space="preserve"> </w:t>
            </w:r>
          </w:p>
          <w:p w14:paraId="48D7D58B" w14:textId="77777777" w:rsidR="00290F51" w:rsidRPr="00DE7048" w:rsidRDefault="00290F51" w:rsidP="00290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Примерная тематика курсовых работ:</w:t>
            </w:r>
          </w:p>
          <w:p w14:paraId="451307FF" w14:textId="77777777" w:rsidR="00290F51" w:rsidRDefault="00290F51" w:rsidP="00866707">
            <w:pPr>
              <w:spacing w:after="0" w:line="240" w:lineRule="auto"/>
              <w:jc w:val="both"/>
              <w:rPr>
                <w:rFonts w:ascii="Times New Roman" w:eastAsia="Calibri" w:hAnsi="Times New Roman"/>
                <w:sz w:val="24"/>
                <w:szCs w:val="24"/>
                <w:lang w:eastAsia="ar-SA"/>
              </w:rPr>
            </w:pPr>
            <w:r>
              <w:rPr>
                <w:rFonts w:ascii="Times New Roman" w:eastAsia="Calibri" w:hAnsi="Times New Roman"/>
                <w:sz w:val="24"/>
                <w:szCs w:val="24"/>
                <w:lang w:eastAsia="ar-SA"/>
              </w:rPr>
              <w:t>1.</w:t>
            </w:r>
          </w:p>
          <w:p w14:paraId="106F9CC8" w14:textId="6E36F344" w:rsidR="00290F51" w:rsidRPr="006768E6" w:rsidRDefault="006768E6" w:rsidP="00866707">
            <w:pPr>
              <w:spacing w:after="0" w:line="240" w:lineRule="auto"/>
              <w:jc w:val="both"/>
              <w:rPr>
                <w:rFonts w:ascii="Times New Roman" w:eastAsia="Calibri" w:hAnsi="Times New Roman"/>
                <w:color w:val="FF0000"/>
                <w:sz w:val="24"/>
                <w:szCs w:val="24"/>
                <w:lang w:eastAsia="ar-SA"/>
              </w:rPr>
            </w:pPr>
            <w:r w:rsidRPr="006768E6">
              <w:rPr>
                <w:rFonts w:ascii="Times New Roman" w:eastAsia="Calibri" w:hAnsi="Times New Roman"/>
                <w:color w:val="FF0000"/>
                <w:sz w:val="24"/>
                <w:szCs w:val="24"/>
                <w:lang w:eastAsia="ar-SA"/>
              </w:rPr>
              <w:t>Вписать примерные темы</w:t>
            </w:r>
          </w:p>
          <w:p w14:paraId="0357A5F7" w14:textId="77777777" w:rsidR="00290F51" w:rsidRDefault="00290F51" w:rsidP="00866707">
            <w:pPr>
              <w:spacing w:after="0" w:line="240" w:lineRule="auto"/>
              <w:jc w:val="both"/>
              <w:rPr>
                <w:rFonts w:ascii="Times New Roman" w:eastAsia="Calibri" w:hAnsi="Times New Roman"/>
                <w:sz w:val="24"/>
                <w:szCs w:val="24"/>
                <w:lang w:eastAsia="ar-SA"/>
              </w:rPr>
            </w:pPr>
          </w:p>
          <w:p w14:paraId="4B158044" w14:textId="77777777" w:rsidR="00290F51" w:rsidRDefault="00290F51" w:rsidP="00866707">
            <w:pPr>
              <w:spacing w:after="0" w:line="240" w:lineRule="auto"/>
              <w:jc w:val="both"/>
              <w:rPr>
                <w:rFonts w:ascii="Times New Roman" w:eastAsia="Calibri" w:hAnsi="Times New Roman"/>
                <w:sz w:val="24"/>
                <w:szCs w:val="24"/>
                <w:lang w:eastAsia="ar-SA"/>
              </w:rPr>
            </w:pPr>
          </w:p>
          <w:p w14:paraId="44FDAC73" w14:textId="78F5E092" w:rsidR="00290F51" w:rsidRDefault="00290F51" w:rsidP="00866707">
            <w:pPr>
              <w:spacing w:after="0" w:line="240" w:lineRule="auto"/>
              <w:jc w:val="both"/>
              <w:rPr>
                <w:rFonts w:ascii="Times New Roman" w:eastAsia="Calibri" w:hAnsi="Times New Roman"/>
                <w:sz w:val="24"/>
                <w:szCs w:val="24"/>
                <w:lang w:eastAsia="ar-SA"/>
              </w:rPr>
            </w:pPr>
          </w:p>
        </w:tc>
        <w:tc>
          <w:tcPr>
            <w:tcW w:w="548" w:type="pct"/>
            <w:vAlign w:val="center"/>
          </w:tcPr>
          <w:p w14:paraId="52CD82EE" w14:textId="04D6C154" w:rsidR="00290F51" w:rsidRPr="00CA6DE3" w:rsidRDefault="006768E6" w:rsidP="0086670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c>
          <w:tcPr>
            <w:tcW w:w="544" w:type="pct"/>
            <w:vAlign w:val="center"/>
          </w:tcPr>
          <w:p w14:paraId="3124C56B" w14:textId="77777777" w:rsidR="00290F51" w:rsidRPr="00F2102F" w:rsidRDefault="00290F51" w:rsidP="00866707">
            <w:pPr>
              <w:spacing w:after="0" w:line="240" w:lineRule="auto"/>
              <w:jc w:val="center"/>
              <w:rPr>
                <w:rFonts w:ascii="Times New Roman" w:eastAsia="Times New Roman" w:hAnsi="Times New Roman" w:cs="Times New Roman"/>
                <w:sz w:val="24"/>
                <w:szCs w:val="24"/>
                <w:lang w:eastAsia="ru-RU"/>
              </w:rPr>
            </w:pPr>
          </w:p>
        </w:tc>
      </w:tr>
      <w:tr w:rsidR="00290F51" w:rsidRPr="00EC206E" w14:paraId="12394C4A" w14:textId="77777777" w:rsidTr="00290F51">
        <w:trPr>
          <w:trHeight w:val="20"/>
        </w:trPr>
        <w:tc>
          <w:tcPr>
            <w:tcW w:w="3908" w:type="pct"/>
            <w:gridSpan w:val="4"/>
            <w:tcBorders>
              <w:left w:val="single" w:sz="2" w:space="0" w:color="000000"/>
              <w:right w:val="single" w:sz="2" w:space="0" w:color="000000"/>
            </w:tcBorders>
            <w:shd w:val="clear" w:color="auto" w:fill="auto"/>
          </w:tcPr>
          <w:p w14:paraId="2D5029BF" w14:textId="77777777" w:rsidR="00290F51" w:rsidRPr="00DE7048" w:rsidRDefault="00290F51" w:rsidP="00290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
                <w:sz w:val="24"/>
                <w:szCs w:val="24"/>
                <w:lang w:eastAsia="ru-RU"/>
              </w:rPr>
              <w:t>Обязательные аудиторные учебные занятия по курсовой работе</w:t>
            </w:r>
          </w:p>
          <w:p w14:paraId="11425889" w14:textId="775E5B60" w:rsidR="00290F51" w:rsidRPr="00DE7048" w:rsidRDefault="00290F51" w:rsidP="00290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DE7048">
              <w:rPr>
                <w:rFonts w:ascii="Times New Roman" w:eastAsia="Times New Roman" w:hAnsi="Times New Roman" w:cs="Times New Roman"/>
                <w:bCs/>
                <w:sz w:val="24"/>
                <w:szCs w:val="24"/>
                <w:lang w:eastAsia="ru-RU"/>
              </w:rPr>
              <w:t>1. Консультация по написанию курсовой работы (использование методических рекомендаций по составлению, составление графика предоставления готовой курсовой работы, обсуждение тем курсовых работ, определение порядка работы с источниками информации, отбор источников информации, составление плана курсовой работы, оформление курсовой работы, формирование макета презентации)</w:t>
            </w:r>
          </w:p>
        </w:tc>
        <w:tc>
          <w:tcPr>
            <w:tcW w:w="548" w:type="pct"/>
            <w:vAlign w:val="center"/>
          </w:tcPr>
          <w:p w14:paraId="394B43BB" w14:textId="19B150FB" w:rsidR="00290F51" w:rsidRPr="00CA6DE3" w:rsidRDefault="00290F51" w:rsidP="0086670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16/16</w:t>
            </w:r>
          </w:p>
        </w:tc>
        <w:tc>
          <w:tcPr>
            <w:tcW w:w="544" w:type="pct"/>
            <w:vAlign w:val="center"/>
          </w:tcPr>
          <w:p w14:paraId="17722D1C" w14:textId="77777777" w:rsidR="00290F51" w:rsidRPr="00F2102F" w:rsidRDefault="00290F51" w:rsidP="00866707">
            <w:pPr>
              <w:spacing w:after="0" w:line="240" w:lineRule="auto"/>
              <w:jc w:val="center"/>
              <w:rPr>
                <w:rFonts w:ascii="Times New Roman" w:eastAsia="Times New Roman" w:hAnsi="Times New Roman" w:cs="Times New Roman"/>
                <w:sz w:val="24"/>
                <w:szCs w:val="24"/>
                <w:lang w:eastAsia="ru-RU"/>
              </w:rPr>
            </w:pPr>
          </w:p>
        </w:tc>
      </w:tr>
      <w:tr w:rsidR="00290F51" w:rsidRPr="00EC206E" w14:paraId="58D9DEFD" w14:textId="77777777" w:rsidTr="00290F51">
        <w:trPr>
          <w:trHeight w:val="20"/>
        </w:trPr>
        <w:tc>
          <w:tcPr>
            <w:tcW w:w="3908" w:type="pct"/>
            <w:gridSpan w:val="4"/>
            <w:tcBorders>
              <w:left w:val="single" w:sz="2" w:space="0" w:color="000000"/>
              <w:right w:val="single" w:sz="2" w:space="0" w:color="000000"/>
            </w:tcBorders>
            <w:shd w:val="clear" w:color="auto" w:fill="auto"/>
          </w:tcPr>
          <w:p w14:paraId="2F5B6716" w14:textId="77777777" w:rsidR="006768E6" w:rsidRPr="00197789" w:rsidRDefault="006768E6" w:rsidP="00676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197789">
              <w:rPr>
                <w:rFonts w:ascii="Times New Roman" w:hAnsi="Times New Roman" w:cs="Times New Roman"/>
                <w:b/>
                <w:sz w:val="24"/>
                <w:szCs w:val="24"/>
              </w:rPr>
              <w:t xml:space="preserve">Самостоятельная учебная работа обучающегося над курсовой работой </w:t>
            </w:r>
          </w:p>
          <w:p w14:paraId="608E7A5A" w14:textId="77777777" w:rsidR="006768E6" w:rsidRPr="00197789" w:rsidRDefault="006768E6" w:rsidP="00676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97789">
              <w:rPr>
                <w:rFonts w:ascii="Times New Roman" w:hAnsi="Times New Roman" w:cs="Times New Roman"/>
                <w:bCs/>
                <w:sz w:val="24"/>
                <w:szCs w:val="24"/>
              </w:rPr>
              <w:t>1.Выбор темы курсовой работы, изучение литературных источников, формирование списка литературы.</w:t>
            </w:r>
          </w:p>
          <w:p w14:paraId="6E586E46" w14:textId="54F8B3D9" w:rsidR="00290F51" w:rsidRPr="006768E6" w:rsidRDefault="006768E6" w:rsidP="00676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6768E6">
              <w:rPr>
                <w:rFonts w:ascii="Times New Roman" w:hAnsi="Times New Roman" w:cs="Times New Roman"/>
                <w:bCs/>
                <w:sz w:val="24"/>
                <w:szCs w:val="24"/>
              </w:rPr>
              <w:t>2.Сбор, анализ и обобщение материалов исследования, комплектация практической составляющей.</w:t>
            </w:r>
          </w:p>
        </w:tc>
        <w:tc>
          <w:tcPr>
            <w:tcW w:w="548" w:type="pct"/>
            <w:vAlign w:val="center"/>
          </w:tcPr>
          <w:p w14:paraId="518B598E" w14:textId="6D778F23" w:rsidR="00290F51" w:rsidRDefault="006768E6" w:rsidP="0086670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4/4</w:t>
            </w:r>
          </w:p>
        </w:tc>
        <w:tc>
          <w:tcPr>
            <w:tcW w:w="544" w:type="pct"/>
            <w:vAlign w:val="center"/>
          </w:tcPr>
          <w:p w14:paraId="69F78C9A" w14:textId="77777777" w:rsidR="00290F51" w:rsidRPr="00F2102F" w:rsidRDefault="00290F51" w:rsidP="00866707">
            <w:pPr>
              <w:spacing w:after="0" w:line="240" w:lineRule="auto"/>
              <w:jc w:val="center"/>
              <w:rPr>
                <w:rFonts w:ascii="Times New Roman" w:eastAsia="Times New Roman" w:hAnsi="Times New Roman" w:cs="Times New Roman"/>
                <w:sz w:val="24"/>
                <w:szCs w:val="24"/>
                <w:lang w:eastAsia="ru-RU"/>
              </w:rPr>
            </w:pPr>
          </w:p>
        </w:tc>
      </w:tr>
      <w:tr w:rsidR="00B20B5B" w:rsidRPr="00EC206E" w14:paraId="6B09C98F" w14:textId="77777777" w:rsidTr="00B20B5B">
        <w:trPr>
          <w:trHeight w:val="20"/>
        </w:trPr>
        <w:tc>
          <w:tcPr>
            <w:tcW w:w="3908" w:type="pct"/>
            <w:gridSpan w:val="4"/>
            <w:tcBorders>
              <w:left w:val="single" w:sz="2" w:space="0" w:color="000000"/>
              <w:right w:val="single" w:sz="2" w:space="0" w:color="000000"/>
            </w:tcBorders>
            <w:shd w:val="clear" w:color="auto" w:fill="auto"/>
          </w:tcPr>
          <w:p w14:paraId="6D627411" w14:textId="45BDD3F1" w:rsidR="00B20B5B" w:rsidRPr="00B20B5B" w:rsidRDefault="00B20B5B" w:rsidP="00866707">
            <w:pPr>
              <w:spacing w:after="0" w:line="240" w:lineRule="auto"/>
              <w:jc w:val="both"/>
              <w:rPr>
                <w:rFonts w:ascii="Times New Roman" w:eastAsia="Calibri" w:hAnsi="Times New Roman"/>
                <w:b/>
                <w:bCs/>
                <w:sz w:val="24"/>
                <w:szCs w:val="24"/>
                <w:lang w:eastAsia="ar-SA"/>
              </w:rPr>
            </w:pPr>
            <w:r w:rsidRPr="00B20B5B">
              <w:rPr>
                <w:rFonts w:ascii="Times New Roman" w:eastAsia="Calibri" w:hAnsi="Times New Roman"/>
                <w:b/>
                <w:bCs/>
                <w:sz w:val="24"/>
                <w:szCs w:val="24"/>
                <w:lang w:eastAsia="ar-SA"/>
              </w:rPr>
              <w:t>Консультации</w:t>
            </w:r>
          </w:p>
        </w:tc>
        <w:tc>
          <w:tcPr>
            <w:tcW w:w="548" w:type="pct"/>
            <w:vAlign w:val="center"/>
          </w:tcPr>
          <w:p w14:paraId="750B9540" w14:textId="1E78A5E3" w:rsidR="00B20B5B" w:rsidRPr="00CA6DE3" w:rsidRDefault="00B20B5B" w:rsidP="0086670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4" w:type="pct"/>
            <w:vAlign w:val="center"/>
          </w:tcPr>
          <w:p w14:paraId="5869B9CD" w14:textId="77777777" w:rsidR="00B20B5B" w:rsidRPr="00F2102F" w:rsidRDefault="00B20B5B" w:rsidP="00866707">
            <w:pPr>
              <w:spacing w:after="0" w:line="240" w:lineRule="auto"/>
              <w:jc w:val="center"/>
              <w:rPr>
                <w:rFonts w:ascii="Times New Roman" w:eastAsia="Times New Roman" w:hAnsi="Times New Roman" w:cs="Times New Roman"/>
                <w:sz w:val="24"/>
                <w:szCs w:val="24"/>
                <w:lang w:eastAsia="ru-RU"/>
              </w:rPr>
            </w:pPr>
          </w:p>
        </w:tc>
      </w:tr>
      <w:tr w:rsidR="00866707" w:rsidRPr="00EC206E" w14:paraId="57D3A8C9" w14:textId="77777777" w:rsidTr="00B20B5B">
        <w:tc>
          <w:tcPr>
            <w:tcW w:w="3908" w:type="pct"/>
            <w:gridSpan w:val="4"/>
          </w:tcPr>
          <w:p w14:paraId="710E56BC" w14:textId="0115F558" w:rsidR="00866707" w:rsidRPr="009F4012" w:rsidRDefault="00866707" w:rsidP="00CA6DE3">
            <w:pPr>
              <w:suppressAutoHyphens/>
              <w:spacing w:after="0" w:line="240" w:lineRule="auto"/>
              <w:rPr>
                <w:rFonts w:ascii="Times New Roman" w:eastAsia="Times New Roman" w:hAnsi="Times New Roman" w:cs="Times New Roman"/>
                <w:b/>
                <w:sz w:val="24"/>
                <w:szCs w:val="24"/>
                <w:lang w:eastAsia="ru-RU"/>
              </w:rPr>
            </w:pPr>
            <w:r w:rsidRPr="009F4012">
              <w:rPr>
                <w:rFonts w:ascii="Times New Roman" w:eastAsia="Times New Roman" w:hAnsi="Times New Roman" w:cs="Times New Roman"/>
                <w:b/>
                <w:sz w:val="24"/>
                <w:szCs w:val="24"/>
                <w:lang w:eastAsia="ru-RU"/>
              </w:rPr>
              <w:t xml:space="preserve">Промежуточная аттестация в форме </w:t>
            </w:r>
            <w:r w:rsidR="00B20B5B">
              <w:rPr>
                <w:rFonts w:ascii="Times New Roman" w:eastAsia="Times New Roman" w:hAnsi="Times New Roman" w:cs="Times New Roman"/>
                <w:b/>
                <w:sz w:val="24"/>
                <w:szCs w:val="24"/>
                <w:lang w:eastAsia="ru-RU"/>
              </w:rPr>
              <w:t>экзамена</w:t>
            </w:r>
          </w:p>
        </w:tc>
        <w:tc>
          <w:tcPr>
            <w:tcW w:w="548" w:type="pct"/>
            <w:vAlign w:val="center"/>
          </w:tcPr>
          <w:p w14:paraId="4E226AB9" w14:textId="5CCCA93A" w:rsidR="00866707" w:rsidRPr="009F4012" w:rsidRDefault="00CD1843" w:rsidP="0086670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544" w:type="pct"/>
          </w:tcPr>
          <w:p w14:paraId="196521F0" w14:textId="77777777" w:rsidR="00866707" w:rsidRPr="00F2102F" w:rsidRDefault="00866707" w:rsidP="00866707">
            <w:pPr>
              <w:spacing w:after="0" w:line="240" w:lineRule="auto"/>
              <w:ind w:firstLine="709"/>
              <w:rPr>
                <w:rFonts w:ascii="Times New Roman" w:eastAsia="Times New Roman" w:hAnsi="Times New Roman" w:cs="Times New Roman"/>
                <w:b/>
                <w:i/>
                <w:sz w:val="24"/>
                <w:szCs w:val="24"/>
                <w:lang w:eastAsia="ru-RU"/>
              </w:rPr>
            </w:pPr>
          </w:p>
        </w:tc>
      </w:tr>
      <w:tr w:rsidR="00866707" w:rsidRPr="00EC206E" w14:paraId="1A423519" w14:textId="77777777" w:rsidTr="00B20B5B">
        <w:trPr>
          <w:trHeight w:val="20"/>
        </w:trPr>
        <w:tc>
          <w:tcPr>
            <w:tcW w:w="3908" w:type="pct"/>
            <w:gridSpan w:val="4"/>
          </w:tcPr>
          <w:p w14:paraId="6DFF147D" w14:textId="77777777" w:rsidR="00866707" w:rsidRPr="00EC206E" w:rsidRDefault="00866707" w:rsidP="00866707">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48" w:type="pct"/>
            <w:vAlign w:val="center"/>
          </w:tcPr>
          <w:p w14:paraId="6DC1E7B5" w14:textId="35D318D2" w:rsidR="00866707" w:rsidRPr="00F2102F" w:rsidRDefault="00F400D1" w:rsidP="0086670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r w:rsidR="00B20B5B">
              <w:rPr>
                <w:rFonts w:ascii="Times New Roman" w:eastAsia="Times New Roman" w:hAnsi="Times New Roman" w:cs="Times New Roman"/>
                <w:b/>
                <w:bCs/>
                <w:iCs/>
                <w:sz w:val="24"/>
                <w:szCs w:val="24"/>
                <w:lang w:eastAsia="ru-RU"/>
              </w:rPr>
              <w:t>34</w:t>
            </w:r>
          </w:p>
        </w:tc>
        <w:tc>
          <w:tcPr>
            <w:tcW w:w="544" w:type="pct"/>
          </w:tcPr>
          <w:p w14:paraId="42E304F6" w14:textId="77777777" w:rsidR="00866707" w:rsidRPr="00F2102F" w:rsidRDefault="00866707" w:rsidP="00866707">
            <w:pPr>
              <w:spacing w:after="0" w:line="240" w:lineRule="auto"/>
              <w:ind w:firstLine="709"/>
              <w:rPr>
                <w:rFonts w:ascii="Times New Roman" w:eastAsia="Times New Roman" w:hAnsi="Times New Roman" w:cs="Times New Roman"/>
                <w:b/>
                <w:bCs/>
                <w:i/>
                <w:sz w:val="24"/>
                <w:szCs w:val="24"/>
                <w:lang w:eastAsia="ru-RU"/>
              </w:rPr>
            </w:pPr>
          </w:p>
        </w:tc>
      </w:tr>
    </w:tbl>
    <w:p w14:paraId="16331EE8"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75EF6">
          <w:pgSz w:w="16838" w:h="11900" w:orient="landscape"/>
          <w:pgMar w:top="567" w:right="678" w:bottom="846" w:left="709" w:header="0" w:footer="0" w:gutter="0"/>
          <w:cols w:space="0" w:equalWidth="0">
            <w:col w:w="9641"/>
          </w:cols>
          <w:titlePg/>
          <w:docGrid w:linePitch="360"/>
        </w:sectPr>
      </w:pPr>
    </w:p>
    <w:p w14:paraId="4235652D" w14:textId="77777777"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14:paraId="15774059" w14:textId="77777777"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14:paraId="1AEC575F" w14:textId="77777777"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14:paraId="77E0A476" w14:textId="124D6673"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Pr="00BF34D6">
        <w:rPr>
          <w:rFonts w:ascii="Times New Roman" w:hAnsi="Times New Roman"/>
          <w:bCs/>
          <w:i/>
          <w:sz w:val="24"/>
          <w:szCs w:val="24"/>
        </w:rPr>
        <w:t xml:space="preserve"> </w:t>
      </w:r>
      <w:r w:rsidRPr="00BF34D6">
        <w:rPr>
          <w:rFonts w:ascii="Times New Roman" w:hAnsi="Times New Roman"/>
          <w:bCs/>
          <w:iCs/>
          <w:sz w:val="24"/>
          <w:szCs w:val="24"/>
        </w:rPr>
        <w:t>«</w:t>
      </w:r>
      <w:r w:rsidR="005A7E1C">
        <w:rPr>
          <w:rFonts w:ascii="Times New Roman" w:hAnsi="Times New Roman"/>
          <w:sz w:val="24"/>
          <w:szCs w:val="24"/>
          <w:lang w:eastAsia="ar-SA"/>
        </w:rPr>
        <w:t>Гражданского</w:t>
      </w:r>
      <w:r w:rsidR="00C11FF1">
        <w:rPr>
          <w:rFonts w:ascii="Times New Roman" w:hAnsi="Times New Roman"/>
          <w:sz w:val="24"/>
          <w:szCs w:val="24"/>
          <w:lang w:eastAsia="ar-SA"/>
        </w:rPr>
        <w:t xml:space="preserve"> права</w:t>
      </w:r>
      <w:r w:rsidRPr="00BF34D6">
        <w:rPr>
          <w:rFonts w:ascii="Times New Roman" w:hAnsi="Times New Roman"/>
          <w:bCs/>
          <w:iCs/>
          <w:sz w:val="24"/>
          <w:szCs w:val="24"/>
        </w:rPr>
        <w:t>»</w:t>
      </w:r>
      <w:r w:rsidRPr="00BF34D6">
        <w:rPr>
          <w:rFonts w:ascii="Times New Roman" w:hAnsi="Times New Roman"/>
          <w:iCs/>
          <w:sz w:val="24"/>
          <w:szCs w:val="24"/>
        </w:rPr>
        <w:t xml:space="preserve">, </w:t>
      </w:r>
    </w:p>
    <w:p w14:paraId="4D5E2BA3" w14:textId="77777777" w:rsidR="009F4012"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p>
    <w:p w14:paraId="58E9A33B" w14:textId="77777777"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14:paraId="17FD4974" w14:textId="77777777"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14:paraId="0012319E" w14:textId="162802BA"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столы, стулья (по числу обучающихся)</w:t>
      </w:r>
      <w:r w:rsidRPr="00BF34D6">
        <w:rPr>
          <w:rFonts w:ascii="Times New Roman" w:hAnsi="Times New Roman"/>
          <w:bCs/>
          <w:i/>
          <w:sz w:val="24"/>
          <w:szCs w:val="24"/>
        </w:rPr>
        <w:t>,</w:t>
      </w:r>
    </w:p>
    <w:p w14:paraId="5506197E" w14:textId="6AF79D3D"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14:paraId="660CDF39" w14:textId="77777777"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14:paraId="16DC7D21" w14:textId="77777777" w:rsidR="008674D6" w:rsidRPr="008674D6" w:rsidRDefault="008674D6" w:rsidP="008674D6">
      <w:pPr>
        <w:spacing w:before="41" w:after="0" w:line="278" w:lineRule="auto"/>
        <w:ind w:right="-31" w:firstLine="709"/>
        <w:jc w:val="both"/>
        <w:rPr>
          <w:rFonts w:ascii="Times New Roman" w:eastAsia="Times New Roman" w:hAnsi="Times New Roman" w:cs="Times New Roman"/>
          <w:b/>
          <w:bCs/>
          <w:sz w:val="24"/>
          <w:szCs w:val="24"/>
        </w:rPr>
      </w:pPr>
      <w:r w:rsidRPr="008674D6">
        <w:rPr>
          <w:rFonts w:ascii="Times New Roman" w:eastAsia="Times New Roman" w:hAnsi="Times New Roman" w:cs="Times New Roman"/>
          <w:b/>
          <w:bCs/>
          <w:sz w:val="24"/>
          <w:szCs w:val="24"/>
        </w:rPr>
        <w:t>3.2. Информационное обеспечение реализации программы</w:t>
      </w:r>
    </w:p>
    <w:p w14:paraId="23B9124A" w14:textId="68394562" w:rsidR="00E5182E" w:rsidRPr="008674D6" w:rsidRDefault="008674D6" w:rsidP="008674D6">
      <w:pPr>
        <w:spacing w:before="41" w:after="0" w:line="278" w:lineRule="auto"/>
        <w:ind w:right="-31" w:firstLine="709"/>
        <w:jc w:val="both"/>
        <w:rPr>
          <w:rFonts w:ascii="Times New Roman" w:eastAsia="Times New Roman" w:hAnsi="Times New Roman" w:cs="Times New Roman"/>
          <w:bCs/>
          <w:sz w:val="24"/>
          <w:szCs w:val="24"/>
        </w:rPr>
      </w:pPr>
      <w:r w:rsidRPr="008674D6">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9F4012">
        <w:rPr>
          <w:rFonts w:ascii="Times New Roman" w:eastAsia="Times New Roman" w:hAnsi="Times New Roman" w:cs="Times New Roman"/>
          <w:bCs/>
          <w:sz w:val="24"/>
          <w:szCs w:val="24"/>
        </w:rPr>
        <w:t>ет</w:t>
      </w:r>
      <w:r w:rsidRPr="008674D6">
        <w:rPr>
          <w:rFonts w:ascii="Times New Roman" w:eastAsia="Times New Roman" w:hAnsi="Times New Roman" w:cs="Times New Roman"/>
          <w:bCs/>
          <w:sz w:val="24"/>
          <w:szCs w:val="24"/>
        </w:rPr>
        <w:t xml:space="preserve"> печатные и электронные образовательные и информационные ресурсы для использования в образовательном процессе. </w:t>
      </w:r>
    </w:p>
    <w:p w14:paraId="0DFF564F" w14:textId="77777777" w:rsidR="008674D6" w:rsidRPr="00E5182E" w:rsidRDefault="008674D6" w:rsidP="008674D6">
      <w:pPr>
        <w:spacing w:before="41" w:after="0" w:line="278" w:lineRule="auto"/>
        <w:ind w:right="-31"/>
        <w:rPr>
          <w:rFonts w:ascii="Times New Roman" w:eastAsia="Calibri" w:hAnsi="Times New Roman" w:cs="Times New Roman"/>
          <w:b/>
          <w:sz w:val="24"/>
          <w:szCs w:val="24"/>
          <w:lang w:eastAsia="ru-RU"/>
        </w:rPr>
      </w:pPr>
    </w:p>
    <w:p w14:paraId="179EDBBC" w14:textId="77777777"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14:paraId="1BA8C5FD" w14:textId="77777777" w:rsidR="005A7E1C" w:rsidRDefault="005A7E1C" w:rsidP="005A7E1C">
      <w:pPr>
        <w:spacing w:after="0"/>
        <w:ind w:firstLine="709"/>
        <w:jc w:val="both"/>
        <w:rPr>
          <w:rFonts w:ascii="Times New Roman" w:hAnsi="Times New Roman"/>
          <w:sz w:val="24"/>
          <w:szCs w:val="24"/>
          <w:lang w:eastAsia="ar-SA"/>
        </w:rPr>
      </w:pPr>
      <w:r>
        <w:rPr>
          <w:rFonts w:ascii="Times New Roman" w:hAnsi="Times New Roman"/>
          <w:sz w:val="24"/>
          <w:szCs w:val="24"/>
          <w:lang w:eastAsia="ar-SA"/>
        </w:rPr>
        <w:t xml:space="preserve">1. Зенин, И. А.  Гражданское право. Особенная </w:t>
      </w:r>
      <w:proofErr w:type="gramStart"/>
      <w:r>
        <w:rPr>
          <w:rFonts w:ascii="Times New Roman" w:hAnsi="Times New Roman"/>
          <w:sz w:val="24"/>
          <w:szCs w:val="24"/>
          <w:lang w:eastAsia="ar-SA"/>
        </w:rPr>
        <w:t>часть :</w:t>
      </w:r>
      <w:proofErr w:type="gramEnd"/>
      <w:r>
        <w:rPr>
          <w:rFonts w:ascii="Times New Roman" w:hAnsi="Times New Roman"/>
          <w:sz w:val="24"/>
          <w:szCs w:val="24"/>
          <w:lang w:eastAsia="ar-SA"/>
        </w:rPr>
        <w:t xml:space="preserve"> учебник для среднего профессионального образования / И. А. Зенин. — 19-е изд., </w:t>
      </w:r>
      <w:proofErr w:type="spellStart"/>
      <w:r>
        <w:rPr>
          <w:rFonts w:ascii="Times New Roman" w:hAnsi="Times New Roman"/>
          <w:sz w:val="24"/>
          <w:szCs w:val="24"/>
          <w:lang w:eastAsia="ar-SA"/>
        </w:rPr>
        <w:t>перераб</w:t>
      </w:r>
      <w:proofErr w:type="spellEnd"/>
      <w:r>
        <w:rPr>
          <w:rFonts w:ascii="Times New Roman" w:hAnsi="Times New Roman"/>
          <w:sz w:val="24"/>
          <w:szCs w:val="24"/>
          <w:lang w:eastAsia="ar-SA"/>
        </w:rPr>
        <w:t xml:space="preserve">. и доп. — </w:t>
      </w:r>
      <w:proofErr w:type="gramStart"/>
      <w:r>
        <w:rPr>
          <w:rFonts w:ascii="Times New Roman" w:hAnsi="Times New Roman"/>
          <w:sz w:val="24"/>
          <w:szCs w:val="24"/>
          <w:lang w:eastAsia="ar-SA"/>
        </w:rPr>
        <w:t>Москва :</w:t>
      </w:r>
      <w:proofErr w:type="gramEnd"/>
      <w:r>
        <w:rPr>
          <w:rFonts w:ascii="Times New Roman" w:hAnsi="Times New Roman"/>
          <w:sz w:val="24"/>
          <w:szCs w:val="24"/>
          <w:lang w:eastAsia="ar-SA"/>
        </w:rPr>
        <w:t xml:space="preserve"> Издательство </w:t>
      </w:r>
      <w:proofErr w:type="spellStart"/>
      <w:r>
        <w:rPr>
          <w:rFonts w:ascii="Times New Roman" w:hAnsi="Times New Roman"/>
          <w:sz w:val="24"/>
          <w:szCs w:val="24"/>
          <w:lang w:eastAsia="ar-SA"/>
        </w:rPr>
        <w:t>Юрайт</w:t>
      </w:r>
      <w:proofErr w:type="spellEnd"/>
      <w:r>
        <w:rPr>
          <w:rFonts w:ascii="Times New Roman" w:hAnsi="Times New Roman"/>
          <w:sz w:val="24"/>
          <w:szCs w:val="24"/>
          <w:lang w:eastAsia="ar-SA"/>
        </w:rPr>
        <w:t xml:space="preserve">, 2023. — 295 с. — (Профессиональное образование). — ISBN 978-5-534-10047-1. </w:t>
      </w:r>
    </w:p>
    <w:p w14:paraId="34C03DAC" w14:textId="60C934A9" w:rsidR="005A7E1C" w:rsidRDefault="005A7E1C" w:rsidP="005A7E1C">
      <w:pPr>
        <w:spacing w:after="0"/>
        <w:ind w:firstLine="709"/>
        <w:jc w:val="both"/>
        <w:rPr>
          <w:rFonts w:ascii="Times New Roman" w:hAnsi="Times New Roman"/>
          <w:sz w:val="24"/>
          <w:szCs w:val="24"/>
          <w:lang w:eastAsia="ar-SA"/>
        </w:rPr>
      </w:pPr>
      <w:r>
        <w:rPr>
          <w:rFonts w:ascii="Times New Roman" w:hAnsi="Times New Roman"/>
          <w:sz w:val="24"/>
          <w:szCs w:val="24"/>
          <w:lang w:eastAsia="ar-SA"/>
        </w:rPr>
        <w:t xml:space="preserve">2. Гражданское </w:t>
      </w:r>
      <w:proofErr w:type="gramStart"/>
      <w:r>
        <w:rPr>
          <w:rFonts w:ascii="Times New Roman" w:hAnsi="Times New Roman"/>
          <w:sz w:val="24"/>
          <w:szCs w:val="24"/>
          <w:lang w:eastAsia="ar-SA"/>
        </w:rPr>
        <w:t>право :</w:t>
      </w:r>
      <w:proofErr w:type="gramEnd"/>
      <w:r>
        <w:rPr>
          <w:rFonts w:ascii="Times New Roman" w:hAnsi="Times New Roman"/>
          <w:sz w:val="24"/>
          <w:szCs w:val="24"/>
          <w:lang w:eastAsia="ar-SA"/>
        </w:rPr>
        <w:t xml:space="preserve"> в 2 т., Т. 1 : учебник /С. С. Алексеев, О. Г. Алексеева, К. П. Беляев [и др.] ; под ред. Б. М. </w:t>
      </w:r>
      <w:proofErr w:type="spellStart"/>
      <w:r>
        <w:rPr>
          <w:rFonts w:ascii="Times New Roman" w:hAnsi="Times New Roman"/>
          <w:sz w:val="24"/>
          <w:szCs w:val="24"/>
          <w:lang w:eastAsia="ar-SA"/>
        </w:rPr>
        <w:t>Гонгало</w:t>
      </w:r>
      <w:proofErr w:type="spellEnd"/>
      <w:r>
        <w:rPr>
          <w:rFonts w:ascii="Times New Roman" w:hAnsi="Times New Roman"/>
          <w:sz w:val="24"/>
          <w:szCs w:val="24"/>
          <w:lang w:eastAsia="ar-SA"/>
        </w:rPr>
        <w:t xml:space="preserve">. - 3-е изд., </w:t>
      </w:r>
      <w:proofErr w:type="spellStart"/>
      <w:r>
        <w:rPr>
          <w:rFonts w:ascii="Times New Roman" w:hAnsi="Times New Roman"/>
          <w:sz w:val="24"/>
          <w:szCs w:val="24"/>
          <w:lang w:eastAsia="ar-SA"/>
        </w:rPr>
        <w:t>перераб</w:t>
      </w:r>
      <w:proofErr w:type="spellEnd"/>
      <w:r>
        <w:rPr>
          <w:rFonts w:ascii="Times New Roman" w:hAnsi="Times New Roman"/>
          <w:sz w:val="24"/>
          <w:szCs w:val="24"/>
          <w:lang w:eastAsia="ar-SA"/>
        </w:rPr>
        <w:t xml:space="preserve">. и доп. </w:t>
      </w:r>
      <w:proofErr w:type="gramStart"/>
      <w:r>
        <w:rPr>
          <w:rFonts w:ascii="Times New Roman" w:hAnsi="Times New Roman"/>
          <w:sz w:val="24"/>
          <w:szCs w:val="24"/>
          <w:lang w:eastAsia="ar-SA"/>
        </w:rPr>
        <w:t>Москва :</w:t>
      </w:r>
      <w:proofErr w:type="gramEnd"/>
      <w:r>
        <w:rPr>
          <w:rFonts w:ascii="Times New Roman" w:hAnsi="Times New Roman"/>
          <w:sz w:val="24"/>
          <w:szCs w:val="24"/>
          <w:lang w:eastAsia="ar-SA"/>
        </w:rPr>
        <w:t xml:space="preserve"> Статут, 2018. - 528 с. - ISBN 978-5-8354-1440-6. - </w:t>
      </w:r>
      <w:proofErr w:type="gramStart"/>
      <w:r>
        <w:rPr>
          <w:rFonts w:ascii="Times New Roman" w:hAnsi="Times New Roman"/>
          <w:sz w:val="24"/>
          <w:szCs w:val="24"/>
          <w:lang w:eastAsia="ar-SA"/>
        </w:rPr>
        <w:t>Текст :</w:t>
      </w:r>
      <w:proofErr w:type="gramEnd"/>
      <w:r>
        <w:rPr>
          <w:rFonts w:ascii="Times New Roman" w:hAnsi="Times New Roman"/>
          <w:sz w:val="24"/>
          <w:szCs w:val="24"/>
          <w:lang w:eastAsia="ar-SA"/>
        </w:rPr>
        <w:t xml:space="preserve"> электронный. - URL: https://znanium.com/catalog/product/1014800– Режим доступа: по подписке. </w:t>
      </w:r>
    </w:p>
    <w:p w14:paraId="1F9BA873" w14:textId="77777777" w:rsidR="00C11FF1" w:rsidRPr="003C43A2" w:rsidRDefault="00C11FF1" w:rsidP="003C43A2">
      <w:pPr>
        <w:widowControl w:val="0"/>
        <w:tabs>
          <w:tab w:val="left" w:pos="993"/>
        </w:tabs>
        <w:spacing w:after="0" w:line="276" w:lineRule="auto"/>
        <w:ind w:left="709"/>
        <w:jc w:val="both"/>
        <w:rPr>
          <w:rFonts w:ascii="Times New Roman" w:hAnsi="Times New Roman" w:cs="Times New Roman"/>
          <w:sz w:val="24"/>
          <w:szCs w:val="24"/>
        </w:rPr>
      </w:pPr>
    </w:p>
    <w:p w14:paraId="2234893F" w14:textId="77777777" w:rsidR="008674D6" w:rsidRDefault="008674D6" w:rsidP="008674D6">
      <w:pPr>
        <w:spacing w:after="0"/>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14:paraId="5F986532" w14:textId="21F6338E" w:rsidR="005A7E1C" w:rsidRDefault="005A7E1C" w:rsidP="005A7E1C">
      <w:pPr>
        <w:spacing w:after="0"/>
        <w:ind w:firstLine="709"/>
        <w:jc w:val="both"/>
        <w:rPr>
          <w:rFonts w:ascii="Times New Roman" w:hAnsi="Times New Roman"/>
          <w:sz w:val="24"/>
          <w:szCs w:val="24"/>
          <w:lang w:eastAsia="ar-SA"/>
        </w:rPr>
      </w:pPr>
      <w:r>
        <w:rPr>
          <w:rFonts w:ascii="Times New Roman" w:hAnsi="Times New Roman"/>
          <w:sz w:val="24"/>
          <w:szCs w:val="24"/>
          <w:lang w:eastAsia="ar-SA"/>
        </w:rPr>
        <w:t xml:space="preserve">1. Гражданское право. </w:t>
      </w:r>
      <w:proofErr w:type="gramStart"/>
      <w:r>
        <w:rPr>
          <w:rFonts w:ascii="Times New Roman" w:hAnsi="Times New Roman"/>
          <w:sz w:val="24"/>
          <w:szCs w:val="24"/>
          <w:lang w:eastAsia="ar-SA"/>
        </w:rPr>
        <w:t>Практикум :</w:t>
      </w:r>
      <w:proofErr w:type="gramEnd"/>
      <w:r>
        <w:rPr>
          <w:rFonts w:ascii="Times New Roman" w:hAnsi="Times New Roman"/>
          <w:sz w:val="24"/>
          <w:szCs w:val="24"/>
          <w:lang w:eastAsia="ar-SA"/>
        </w:rPr>
        <w:t xml:space="preserve"> учебное пособие для студентов вузов, обучающихся по направлению «Юриспруденция» / А.В. Асташкина [и др.].. — </w:t>
      </w:r>
      <w:proofErr w:type="gramStart"/>
      <w:r>
        <w:rPr>
          <w:rFonts w:ascii="Times New Roman" w:hAnsi="Times New Roman"/>
          <w:sz w:val="24"/>
          <w:szCs w:val="24"/>
          <w:lang w:eastAsia="ar-SA"/>
        </w:rPr>
        <w:t>Москва :</w:t>
      </w:r>
      <w:proofErr w:type="gramEnd"/>
      <w:r>
        <w:rPr>
          <w:rFonts w:ascii="Times New Roman" w:hAnsi="Times New Roman"/>
          <w:sz w:val="24"/>
          <w:szCs w:val="24"/>
          <w:lang w:eastAsia="ar-SA"/>
        </w:rPr>
        <w:t xml:space="preserve"> ЮНИТИ-ДАНА, 2021. — 368 c. — ISBN 978-5-238-03444-7. — </w:t>
      </w:r>
      <w:proofErr w:type="gramStart"/>
      <w:r>
        <w:rPr>
          <w:rFonts w:ascii="Times New Roman" w:hAnsi="Times New Roman"/>
          <w:sz w:val="24"/>
          <w:szCs w:val="24"/>
          <w:lang w:eastAsia="ar-SA"/>
        </w:rPr>
        <w:t>Текст :</w:t>
      </w:r>
      <w:proofErr w:type="gramEnd"/>
      <w:r>
        <w:rPr>
          <w:rFonts w:ascii="Times New Roman" w:hAnsi="Times New Roman"/>
          <w:sz w:val="24"/>
          <w:szCs w:val="24"/>
          <w:lang w:eastAsia="ar-SA"/>
        </w:rPr>
        <w:t xml:space="preserve"> электронный // IPR SMART : [сайт]. — URL: https://www.iprbookshop.ru/109185.html— Режим доступа: для </w:t>
      </w:r>
      <w:proofErr w:type="spellStart"/>
      <w:r>
        <w:rPr>
          <w:rFonts w:ascii="Times New Roman" w:hAnsi="Times New Roman"/>
          <w:sz w:val="24"/>
          <w:szCs w:val="24"/>
          <w:lang w:eastAsia="ar-SA"/>
        </w:rPr>
        <w:t>авторизир</w:t>
      </w:r>
      <w:proofErr w:type="spellEnd"/>
      <w:r>
        <w:rPr>
          <w:rFonts w:ascii="Times New Roman" w:hAnsi="Times New Roman"/>
          <w:sz w:val="24"/>
          <w:szCs w:val="24"/>
          <w:lang w:eastAsia="ar-SA"/>
        </w:rPr>
        <w:t>. пользователей.</w:t>
      </w:r>
    </w:p>
    <w:p w14:paraId="746F2A32" w14:textId="7D24813C" w:rsidR="005A7E1C" w:rsidRDefault="005A7E1C" w:rsidP="005A7E1C">
      <w:pPr>
        <w:spacing w:after="0"/>
        <w:ind w:firstLine="709"/>
        <w:jc w:val="both"/>
        <w:rPr>
          <w:rFonts w:ascii="Times New Roman" w:hAnsi="Times New Roman"/>
          <w:sz w:val="24"/>
          <w:szCs w:val="24"/>
          <w:lang w:eastAsia="ar-SA"/>
        </w:rPr>
      </w:pPr>
      <w:r>
        <w:rPr>
          <w:rFonts w:ascii="Times New Roman" w:hAnsi="Times New Roman"/>
          <w:sz w:val="24"/>
          <w:szCs w:val="24"/>
          <w:lang w:eastAsia="ar-SA"/>
        </w:rPr>
        <w:t xml:space="preserve">2. Зенин, И. А.  Гражданское право. Особенная </w:t>
      </w:r>
      <w:proofErr w:type="gramStart"/>
      <w:r>
        <w:rPr>
          <w:rFonts w:ascii="Times New Roman" w:hAnsi="Times New Roman"/>
          <w:sz w:val="24"/>
          <w:szCs w:val="24"/>
          <w:lang w:eastAsia="ar-SA"/>
        </w:rPr>
        <w:t>часть :</w:t>
      </w:r>
      <w:proofErr w:type="gramEnd"/>
      <w:r>
        <w:rPr>
          <w:rFonts w:ascii="Times New Roman" w:hAnsi="Times New Roman"/>
          <w:sz w:val="24"/>
          <w:szCs w:val="24"/>
          <w:lang w:eastAsia="ar-SA"/>
        </w:rPr>
        <w:t xml:space="preserve"> учебник для среднего профессионального образования / И. А. Зенин. — 19-е изд., </w:t>
      </w:r>
      <w:proofErr w:type="spellStart"/>
      <w:r>
        <w:rPr>
          <w:rFonts w:ascii="Times New Roman" w:hAnsi="Times New Roman"/>
          <w:sz w:val="24"/>
          <w:szCs w:val="24"/>
          <w:lang w:eastAsia="ar-SA"/>
        </w:rPr>
        <w:t>перераб</w:t>
      </w:r>
      <w:proofErr w:type="spellEnd"/>
      <w:r>
        <w:rPr>
          <w:rFonts w:ascii="Times New Roman" w:hAnsi="Times New Roman"/>
          <w:sz w:val="24"/>
          <w:szCs w:val="24"/>
          <w:lang w:eastAsia="ar-SA"/>
        </w:rPr>
        <w:t xml:space="preserve">. и доп. — </w:t>
      </w:r>
      <w:proofErr w:type="gramStart"/>
      <w:r>
        <w:rPr>
          <w:rFonts w:ascii="Times New Roman" w:hAnsi="Times New Roman"/>
          <w:sz w:val="24"/>
          <w:szCs w:val="24"/>
          <w:lang w:eastAsia="ar-SA"/>
        </w:rPr>
        <w:t>Москва :</w:t>
      </w:r>
      <w:proofErr w:type="gramEnd"/>
      <w:r>
        <w:rPr>
          <w:rFonts w:ascii="Times New Roman" w:hAnsi="Times New Roman"/>
          <w:sz w:val="24"/>
          <w:szCs w:val="24"/>
          <w:lang w:eastAsia="ar-SA"/>
        </w:rPr>
        <w:t xml:space="preserve"> Издательство </w:t>
      </w:r>
      <w:proofErr w:type="spellStart"/>
      <w:r>
        <w:rPr>
          <w:rFonts w:ascii="Times New Roman" w:hAnsi="Times New Roman"/>
          <w:sz w:val="24"/>
          <w:szCs w:val="24"/>
          <w:lang w:eastAsia="ar-SA"/>
        </w:rPr>
        <w:t>Юрайт</w:t>
      </w:r>
      <w:proofErr w:type="spellEnd"/>
      <w:r>
        <w:rPr>
          <w:rFonts w:ascii="Times New Roman" w:hAnsi="Times New Roman"/>
          <w:sz w:val="24"/>
          <w:szCs w:val="24"/>
          <w:lang w:eastAsia="ar-SA"/>
        </w:rPr>
        <w:t xml:space="preserve">, 2023. — 295 с. — (Профессиональное образование). — ISBN 978-5-534-10047-1. — </w:t>
      </w:r>
      <w:proofErr w:type="gramStart"/>
      <w:r>
        <w:rPr>
          <w:rFonts w:ascii="Times New Roman" w:hAnsi="Times New Roman"/>
          <w:sz w:val="24"/>
          <w:szCs w:val="24"/>
          <w:lang w:eastAsia="ar-SA"/>
        </w:rPr>
        <w:t>Текст :</w:t>
      </w:r>
      <w:proofErr w:type="gramEnd"/>
      <w:r>
        <w:rPr>
          <w:rFonts w:ascii="Times New Roman" w:hAnsi="Times New Roman"/>
          <w:sz w:val="24"/>
          <w:szCs w:val="24"/>
          <w:lang w:eastAsia="ar-SA"/>
        </w:rPr>
        <w:t xml:space="preserve"> электронный // Образовательная платформа </w:t>
      </w:r>
      <w:proofErr w:type="spellStart"/>
      <w:r>
        <w:rPr>
          <w:rFonts w:ascii="Times New Roman" w:hAnsi="Times New Roman"/>
          <w:sz w:val="24"/>
          <w:szCs w:val="24"/>
          <w:lang w:eastAsia="ar-SA"/>
        </w:rPr>
        <w:t>Юрайт</w:t>
      </w:r>
      <w:proofErr w:type="spellEnd"/>
      <w:r>
        <w:rPr>
          <w:rFonts w:ascii="Times New Roman" w:hAnsi="Times New Roman"/>
          <w:sz w:val="24"/>
          <w:szCs w:val="24"/>
          <w:lang w:eastAsia="ar-SA"/>
        </w:rPr>
        <w:t xml:space="preserve"> [сайт]. — URL: https://urait.ru/bcode/512400 </w:t>
      </w:r>
    </w:p>
    <w:p w14:paraId="10F570AA" w14:textId="3465E29B" w:rsidR="008674D6" w:rsidRDefault="008674D6" w:rsidP="00C11FF1">
      <w:pPr>
        <w:tabs>
          <w:tab w:val="left" w:pos="993"/>
        </w:tabs>
        <w:spacing w:after="0"/>
        <w:ind w:firstLine="709"/>
        <w:jc w:val="both"/>
        <w:rPr>
          <w:rFonts w:ascii="Times New Roman" w:hAnsi="Times New Roman"/>
          <w:bCs/>
          <w:sz w:val="24"/>
          <w:szCs w:val="24"/>
          <w:lang w:eastAsia="ar-SA"/>
        </w:rPr>
      </w:pPr>
    </w:p>
    <w:p w14:paraId="32EFEBB2" w14:textId="77777777" w:rsidR="008674D6" w:rsidRDefault="008674D6" w:rsidP="008674D6">
      <w:pPr>
        <w:tabs>
          <w:tab w:val="left" w:pos="993"/>
        </w:tabs>
        <w:spacing w:after="0"/>
        <w:ind w:firstLine="709"/>
        <w:jc w:val="both"/>
        <w:rPr>
          <w:rFonts w:ascii="Times New Roman" w:hAnsi="Times New Roman"/>
          <w:b/>
          <w:bCs/>
          <w:sz w:val="24"/>
          <w:szCs w:val="24"/>
          <w:lang w:eastAsia="ar-SA"/>
        </w:rPr>
      </w:pPr>
      <w:r>
        <w:rPr>
          <w:rFonts w:ascii="Times New Roman" w:hAnsi="Times New Roman"/>
          <w:b/>
          <w:bCs/>
          <w:sz w:val="24"/>
          <w:szCs w:val="24"/>
          <w:lang w:eastAsia="ar-SA"/>
        </w:rPr>
        <w:t>3.2.3. Дополнительные источники</w:t>
      </w:r>
    </w:p>
    <w:p w14:paraId="5FB907B4"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rPr>
      </w:pPr>
      <w:r w:rsidRPr="005A7E1C">
        <w:rPr>
          <w:rFonts w:ascii="Times New Roman" w:hAnsi="Times New Roman" w:cs="Times New Roman"/>
          <w:bCs/>
          <w:sz w:val="24"/>
          <w:szCs w:val="24"/>
          <w:lang w:eastAsia="ar-SA"/>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от 14.03.2020 № 1-ФКЗ)</w:t>
      </w:r>
      <w:r w:rsidRPr="005A7E1C">
        <w:rPr>
          <w:rFonts w:ascii="Times New Roman" w:hAnsi="Times New Roman" w:cs="Times New Roman"/>
          <w:sz w:val="24"/>
          <w:szCs w:val="24"/>
          <w:lang w:eastAsia="ar-SA"/>
        </w:rPr>
        <w:t>// Официальный текст Конституции РФ с внесенными поправками от 14.03.2020 опубликован на Официальном интернет-портале правовой информации http://www.pravo.gov.ru.</w:t>
      </w:r>
    </w:p>
    <w:p w14:paraId="58696CD7"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lastRenderedPageBreak/>
        <w:t xml:space="preserve">Гражданский кодекс Российской Федерации: Ч. I: федерал. закон: от 30.11.1994, №51-ФЗ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1994.- №32.- Ст.3301.</w:t>
      </w:r>
    </w:p>
    <w:p w14:paraId="5F8155E3"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Гражданский кодекс Российской Федерации: Ч. II: федерал. закон: от 26.01.1996, №14-ФЗ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1996.- №5.- Ст.410.</w:t>
      </w:r>
    </w:p>
    <w:p w14:paraId="7FC8C0E0"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Гражданский кодекс Российской Федерации: Ч. III: федерал. закон: от 26.11.2001, №146-ФЗ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2001.- №49.- Ст.4552.</w:t>
      </w:r>
    </w:p>
    <w:p w14:paraId="539C424B"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Гражданский кодекс Российской Федерации: Ч. IV: федерал. закон: от 18.12.2006, №230-ФЗ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2006.- №52 (ч.1).- Ст.5496.</w:t>
      </w:r>
    </w:p>
    <w:p w14:paraId="2CA806E5"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Жилищный кодекс РФ: федерал. закон: от 29.12.2004, №188-ФЗ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2005.- №1 (ч.1).- Ст.14.</w:t>
      </w:r>
    </w:p>
    <w:p w14:paraId="451D5C41"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Семейный кодекс Российской Федерации: федерал. закон: от 29.12.1995, №223-ФЗ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1996.- №1.- Ст.16.</w:t>
      </w:r>
    </w:p>
    <w:p w14:paraId="1268F405"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государственной регистрации недвижимости: федерал. закон от 13.07.2015 № 218-ФЗ // Российская </w:t>
      </w:r>
      <w:proofErr w:type="gramStart"/>
      <w:r w:rsidRPr="005A7E1C">
        <w:rPr>
          <w:rFonts w:ascii="Times New Roman" w:hAnsi="Times New Roman" w:cs="Times New Roman"/>
          <w:sz w:val="24"/>
          <w:szCs w:val="24"/>
          <w:lang w:eastAsia="ar-SA"/>
        </w:rPr>
        <w:t>газета.-</w:t>
      </w:r>
      <w:proofErr w:type="gramEnd"/>
      <w:r w:rsidRPr="005A7E1C">
        <w:rPr>
          <w:rFonts w:ascii="Times New Roman" w:hAnsi="Times New Roman" w:cs="Times New Roman"/>
          <w:sz w:val="24"/>
          <w:szCs w:val="24"/>
          <w:lang w:eastAsia="ar-SA"/>
        </w:rPr>
        <w:t xml:space="preserve"> № 156. - 17.07.2015.</w:t>
      </w:r>
    </w:p>
    <w:p w14:paraId="5F662574" w14:textId="77777777" w:rsidR="005A7E1C" w:rsidRPr="005A7E1C" w:rsidRDefault="005A7E1C" w:rsidP="005A7E1C">
      <w:pPr>
        <w:numPr>
          <w:ilvl w:val="0"/>
          <w:numId w:val="15"/>
        </w:numPr>
        <w:tabs>
          <w:tab w:val="left" w:pos="851"/>
          <w:tab w:val="left" w:pos="993"/>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государственных и муниципальных унитарных предприятиях: федерал. закон: от 14.11.2002, №161-ФЗ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2002.- № 48.- Ст.4746.</w:t>
      </w:r>
    </w:p>
    <w:p w14:paraId="6CB7B179"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государственной регистрации юридических лиц и индивидуальных предпринимателей: федерал. закон: от 08.08.2001 №129-ФЗ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2001.- №33 (ч.1.).- Ст.3431.</w:t>
      </w:r>
    </w:p>
    <w:p w14:paraId="5E206318"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закупках и поставках сельскохозяйственной продукции, сырья и продовольствия для государственных нужд: федерал. закон от 02.12.1994 № 53-ФЗ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1994.- № 32.- Ст.3303.</w:t>
      </w:r>
    </w:p>
    <w:p w14:paraId="1B867E8A"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защите прав потребителей: закон РФ от 07.02.1992 № 2300-1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1996.- № 3.- Ст.140.</w:t>
      </w:r>
    </w:p>
    <w:p w14:paraId="11B1406A"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крестьянском (фермерском) хозяйстве: федерал. закон от 11.06.2003 № 74-ФЗ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2003.- № 24.- Ст.2249.</w:t>
      </w:r>
    </w:p>
    <w:p w14:paraId="5800D289"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некоммерческих организациях: федерал. закон от 12.01.1996 № 7-ФЗ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1996.- № 3.- Ст.145.</w:t>
      </w:r>
    </w:p>
    <w:p w14:paraId="3299BC2B"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несостоятельности (банкротстве): федерал. закон от 26.10.2002 № 127-ФЗ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2002.- № 43.- Ст.4190.</w:t>
      </w:r>
    </w:p>
    <w:p w14:paraId="4ED494C3"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переводном и простом векселе: федерал. закон от 11.03.1997 № 48-ФЗ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1997.- №11.- Ст.1238.</w:t>
      </w:r>
    </w:p>
    <w:p w14:paraId="4C5BE032"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поставках продукции для федеральных государственных нужд: федерал. закон от 13.12.1994, № 60-ФЗ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1994.- № 34.- Ст. 3540.</w:t>
      </w:r>
    </w:p>
    <w:p w14:paraId="7BB4B274"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 приватизации жилищного фонда в Российской Федерации: закон РФ: от 04.07.1991, №1541-1 (с изменениями и дополнениями) // Ведомости СНД и ВС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1991.- № 28.- Ст.959.</w:t>
      </w:r>
    </w:p>
    <w:p w14:paraId="5E2F199B" w14:textId="77777777" w:rsidR="005A7E1C" w:rsidRPr="005A7E1C" w:rsidRDefault="005A7E1C" w:rsidP="005A7E1C">
      <w:pPr>
        <w:numPr>
          <w:ilvl w:val="0"/>
          <w:numId w:val="15"/>
        </w:numPr>
        <w:tabs>
          <w:tab w:val="left" w:pos="567"/>
          <w:tab w:val="left" w:pos="851"/>
          <w:tab w:val="left" w:pos="1134"/>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О рынке ценных бумаг: федерал. закон от 22.04.1996 № 39-ФЗ (с изменениями и дополнениями) // Собр. законодательства РФ. - 1996.- № 17.- Ст.1918.</w:t>
      </w:r>
    </w:p>
    <w:p w14:paraId="4FF626C0"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lastRenderedPageBreak/>
        <w:t xml:space="preserve">О финансовой аренде (лизинге): федерал. закон от 29.10.1998 № 164-ФЗ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1998.- № 44.- Ст.5394.</w:t>
      </w:r>
    </w:p>
    <w:p w14:paraId="31396C9E"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Об актах гражданского состояния: федерал. закон от 15.11.97 № 143-ФЗ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1997.- № 47.- Ст.5340.</w:t>
      </w:r>
    </w:p>
    <w:p w14:paraId="0308AD36"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Об акционерных обществах: федерал. закон от 26.12.1995 № 208-ФЗ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1996.- №1.- Ст.1.</w:t>
      </w:r>
    </w:p>
    <w:p w14:paraId="7EE9B2DA"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Об ипотеке (залоге недвижимости): федерал. закон от 24.06.97 № 102-ФЗ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1998.- № 29.- Ст.3400.</w:t>
      </w:r>
    </w:p>
    <w:p w14:paraId="667F44EA"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Об обществах с ограниченной ответственностью: федерал. закон от 08.02.1998, №14-ФЗ (с изменениями и дополнениями) // Собр. законодательства </w:t>
      </w:r>
      <w:proofErr w:type="gramStart"/>
      <w:r w:rsidRPr="005A7E1C">
        <w:rPr>
          <w:rFonts w:ascii="Times New Roman" w:hAnsi="Times New Roman" w:cs="Times New Roman"/>
          <w:sz w:val="24"/>
          <w:szCs w:val="24"/>
          <w:lang w:eastAsia="ar-SA"/>
        </w:rPr>
        <w:t>РФ.-</w:t>
      </w:r>
      <w:proofErr w:type="gramEnd"/>
      <w:r w:rsidRPr="005A7E1C">
        <w:rPr>
          <w:rFonts w:ascii="Times New Roman" w:hAnsi="Times New Roman" w:cs="Times New Roman"/>
          <w:sz w:val="24"/>
          <w:szCs w:val="24"/>
          <w:lang w:eastAsia="ar-SA"/>
        </w:rPr>
        <w:t xml:space="preserve"> 1998.- № 7.- Ст.785.</w:t>
      </w:r>
    </w:p>
    <w:p w14:paraId="3B83AF2F"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rPr>
      </w:pPr>
      <w:r w:rsidRPr="005A7E1C">
        <w:rPr>
          <w:rFonts w:ascii="Times New Roman" w:hAnsi="Times New Roman" w:cs="Times New Roman"/>
          <w:sz w:val="24"/>
          <w:szCs w:val="24"/>
          <w:lang w:eastAsia="ar-SA"/>
        </w:rPr>
        <w:t xml:space="preserve">Электронный образовательный портал «Консультант студента» // </w:t>
      </w:r>
      <w:hyperlink r:id="rId10" w:history="1">
        <w:r w:rsidRPr="005A7E1C">
          <w:rPr>
            <w:rFonts w:ascii="Times New Roman" w:hAnsi="Times New Roman" w:cs="Times New Roman"/>
            <w:color w:val="0000FF"/>
            <w:sz w:val="24"/>
            <w:szCs w:val="24"/>
            <w:u w:val="single"/>
            <w:lang w:eastAsia="ar-SA"/>
          </w:rPr>
          <w:t>studentlibrary.ru</w:t>
        </w:r>
      </w:hyperlink>
    </w:p>
    <w:p w14:paraId="45E46050"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rPr>
      </w:pPr>
      <w:r w:rsidRPr="005A7E1C">
        <w:rPr>
          <w:rFonts w:ascii="Times New Roman" w:hAnsi="Times New Roman" w:cs="Times New Roman"/>
          <w:sz w:val="24"/>
          <w:szCs w:val="24"/>
          <w:lang w:eastAsia="ar-SA"/>
        </w:rPr>
        <w:t xml:space="preserve">Научная электронная библиотека // </w:t>
      </w:r>
      <w:hyperlink r:id="rId11" w:history="1">
        <w:r w:rsidRPr="005A7E1C">
          <w:rPr>
            <w:rFonts w:ascii="Times New Roman" w:hAnsi="Times New Roman" w:cs="Times New Roman"/>
            <w:color w:val="0000FF"/>
            <w:sz w:val="24"/>
            <w:szCs w:val="24"/>
            <w:u w:val="single"/>
            <w:lang w:eastAsia="ar-SA"/>
          </w:rPr>
          <w:t>http://elibrary.ru</w:t>
        </w:r>
      </w:hyperlink>
    </w:p>
    <w:p w14:paraId="654FA66A" w14:textId="7777777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proofErr w:type="spellStart"/>
      <w:r w:rsidRPr="005A7E1C">
        <w:rPr>
          <w:rFonts w:ascii="Times New Roman" w:hAnsi="Times New Roman" w:cs="Times New Roman"/>
          <w:sz w:val="24"/>
          <w:szCs w:val="24"/>
          <w:lang w:eastAsia="ar-SA"/>
        </w:rPr>
        <w:t>Гомола</w:t>
      </w:r>
      <w:proofErr w:type="spellEnd"/>
      <w:r w:rsidRPr="005A7E1C">
        <w:rPr>
          <w:rFonts w:ascii="Times New Roman" w:hAnsi="Times New Roman" w:cs="Times New Roman"/>
          <w:sz w:val="24"/>
          <w:szCs w:val="24"/>
          <w:lang w:eastAsia="ar-SA"/>
        </w:rPr>
        <w:t xml:space="preserve"> А.И. Гражданское право: учеб. / рекомендовано ФГАУ ФИРО / А.И. </w:t>
      </w:r>
      <w:proofErr w:type="spellStart"/>
      <w:proofErr w:type="gramStart"/>
      <w:r w:rsidRPr="005A7E1C">
        <w:rPr>
          <w:rFonts w:ascii="Times New Roman" w:hAnsi="Times New Roman" w:cs="Times New Roman"/>
          <w:sz w:val="24"/>
          <w:szCs w:val="24"/>
          <w:lang w:eastAsia="ar-SA"/>
        </w:rPr>
        <w:t>Гомола</w:t>
      </w:r>
      <w:proofErr w:type="spellEnd"/>
      <w:r w:rsidRPr="005A7E1C">
        <w:rPr>
          <w:rFonts w:ascii="Times New Roman" w:hAnsi="Times New Roman" w:cs="Times New Roman"/>
          <w:sz w:val="24"/>
          <w:szCs w:val="24"/>
          <w:lang w:eastAsia="ar-SA"/>
        </w:rPr>
        <w:t>.-</w:t>
      </w:r>
      <w:proofErr w:type="gramEnd"/>
      <w:r w:rsidRPr="005A7E1C">
        <w:rPr>
          <w:rFonts w:ascii="Times New Roman" w:hAnsi="Times New Roman" w:cs="Times New Roman"/>
          <w:sz w:val="24"/>
          <w:szCs w:val="24"/>
          <w:lang w:eastAsia="ar-SA"/>
        </w:rPr>
        <w:t xml:space="preserve"> М.: Академия, 2015.- 448 с.</w:t>
      </w:r>
    </w:p>
    <w:p w14:paraId="3BB02A0B" w14:textId="7C7ED2E7" w:rsidR="005A7E1C" w:rsidRPr="005A7E1C" w:rsidRDefault="005A7E1C" w:rsidP="005A7E1C">
      <w:pPr>
        <w:numPr>
          <w:ilvl w:val="0"/>
          <w:numId w:val="15"/>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sz w:val="24"/>
          <w:szCs w:val="24"/>
          <w:lang w:eastAsia="ar-SA"/>
        </w:rPr>
      </w:pPr>
      <w:r w:rsidRPr="005A7E1C">
        <w:rPr>
          <w:rFonts w:ascii="Times New Roman" w:hAnsi="Times New Roman" w:cs="Times New Roman"/>
          <w:sz w:val="24"/>
          <w:szCs w:val="24"/>
          <w:lang w:eastAsia="ar-SA"/>
        </w:rPr>
        <w:t xml:space="preserve">Беспалов, </w:t>
      </w:r>
      <w:proofErr w:type="gramStart"/>
      <w:r w:rsidRPr="005A7E1C">
        <w:rPr>
          <w:rFonts w:ascii="Times New Roman" w:hAnsi="Times New Roman" w:cs="Times New Roman"/>
          <w:sz w:val="24"/>
          <w:szCs w:val="24"/>
          <w:lang w:eastAsia="ar-SA"/>
        </w:rPr>
        <w:t>Ю.Ф..</w:t>
      </w:r>
      <w:proofErr w:type="gramEnd"/>
      <w:r w:rsidRPr="005A7E1C">
        <w:rPr>
          <w:rFonts w:ascii="Times New Roman" w:hAnsi="Times New Roman" w:cs="Times New Roman"/>
          <w:sz w:val="24"/>
          <w:szCs w:val="24"/>
          <w:lang w:eastAsia="ar-SA"/>
        </w:rPr>
        <w:t xml:space="preserve"> Гражданское право в схемах</w:t>
      </w:r>
      <w:proofErr w:type="gramStart"/>
      <w:r w:rsidRPr="005A7E1C">
        <w:rPr>
          <w:rFonts w:ascii="Times New Roman" w:hAnsi="Times New Roman" w:cs="Times New Roman"/>
          <w:sz w:val="24"/>
          <w:szCs w:val="24"/>
          <w:lang w:eastAsia="ar-SA"/>
        </w:rPr>
        <w:t>. :</w:t>
      </w:r>
      <w:proofErr w:type="gramEnd"/>
      <w:r w:rsidRPr="005A7E1C">
        <w:rPr>
          <w:rFonts w:ascii="Times New Roman" w:hAnsi="Times New Roman" w:cs="Times New Roman"/>
          <w:sz w:val="24"/>
          <w:szCs w:val="24"/>
          <w:lang w:eastAsia="ar-SA"/>
        </w:rPr>
        <w:t xml:space="preserve"> Учебное пособие / Ю.Ф. Беспалов, П.А. Якушев 4-е издание — Москва : Проспект, 2017. — 287 с. — ISBN 978-5-392-26072-0. — URL: https://book.ru/book/937202— </w:t>
      </w:r>
      <w:proofErr w:type="gramStart"/>
      <w:r w:rsidRPr="005A7E1C">
        <w:rPr>
          <w:rFonts w:ascii="Times New Roman" w:hAnsi="Times New Roman" w:cs="Times New Roman"/>
          <w:sz w:val="24"/>
          <w:szCs w:val="24"/>
          <w:lang w:eastAsia="ar-SA"/>
        </w:rPr>
        <w:t>Текст :</w:t>
      </w:r>
      <w:proofErr w:type="gramEnd"/>
      <w:r w:rsidRPr="005A7E1C">
        <w:rPr>
          <w:rFonts w:ascii="Times New Roman" w:hAnsi="Times New Roman" w:cs="Times New Roman"/>
          <w:sz w:val="24"/>
          <w:szCs w:val="24"/>
          <w:lang w:eastAsia="ar-SA"/>
        </w:rPr>
        <w:t xml:space="preserve"> электронный.</w:t>
      </w:r>
    </w:p>
    <w:p w14:paraId="495861E2" w14:textId="77777777"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14:paraId="5EAFE4E8" w14:textId="77777777" w:rsidR="008674D6" w:rsidRDefault="008674D6" w:rsidP="008674D6">
      <w:pPr>
        <w:spacing w:after="0"/>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r>
        <w:rPr>
          <w:rFonts w:ascii="Times New Roman" w:hAnsi="Times New Roman"/>
          <w:b/>
          <w:sz w:val="24"/>
          <w:szCs w:val="24"/>
        </w:rPr>
        <w:br/>
        <w:t>УЧЕБНОЙ ДИСЦИПЛИНЫ</w:t>
      </w:r>
    </w:p>
    <w:p w14:paraId="1CED6EE7" w14:textId="77777777" w:rsidR="008674D6" w:rsidRDefault="008674D6" w:rsidP="008674D6">
      <w:pPr>
        <w:spacing w:after="0"/>
        <w:jc w:val="center"/>
        <w:rPr>
          <w:rFonts w:ascii="Times New Roman" w:hAnsi="Times New Roman"/>
          <w:b/>
          <w:sz w:val="24"/>
          <w:szCs w:val="24"/>
        </w:rPr>
      </w:pPr>
    </w:p>
    <w:tbl>
      <w:tblPr>
        <w:tblW w:w="5000" w:type="pct"/>
        <w:tblCellMar>
          <w:left w:w="10" w:type="dxa"/>
          <w:right w:w="10" w:type="dxa"/>
        </w:tblCellMar>
        <w:tblLook w:val="0000" w:firstRow="0" w:lastRow="0" w:firstColumn="0" w:lastColumn="0" w:noHBand="0" w:noVBand="0"/>
      </w:tblPr>
      <w:tblGrid>
        <w:gridCol w:w="2562"/>
        <w:gridCol w:w="3757"/>
        <w:gridCol w:w="3252"/>
      </w:tblGrid>
      <w:tr w:rsidR="005A7E1C" w14:paraId="60D779D6"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92448" w14:textId="77777777" w:rsidR="005A7E1C" w:rsidRDefault="005A7E1C" w:rsidP="004E05DB">
            <w:pPr>
              <w:spacing w:after="0"/>
              <w:jc w:val="center"/>
              <w:rPr>
                <w:rFonts w:ascii="Times New Roman" w:hAnsi="Times New Roman"/>
                <w:b/>
                <w:bCs/>
                <w:sz w:val="24"/>
                <w:szCs w:val="24"/>
              </w:rPr>
            </w:pPr>
            <w:r>
              <w:rPr>
                <w:rFonts w:ascii="Times New Roman" w:hAnsi="Times New Roman"/>
                <w:b/>
                <w:bCs/>
                <w:sz w:val="24"/>
                <w:szCs w:val="24"/>
              </w:rPr>
              <w:t>Результаты обучения</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19B69" w14:textId="77777777" w:rsidR="005A7E1C" w:rsidRDefault="005A7E1C" w:rsidP="004E05DB">
            <w:pPr>
              <w:spacing w:after="0"/>
              <w:jc w:val="center"/>
              <w:rPr>
                <w:rFonts w:ascii="Times New Roman" w:hAnsi="Times New Roman"/>
                <w:b/>
                <w:bCs/>
                <w:sz w:val="24"/>
                <w:szCs w:val="24"/>
              </w:rPr>
            </w:pPr>
            <w:r>
              <w:rPr>
                <w:rFonts w:ascii="Times New Roman" w:hAnsi="Times New Roman"/>
                <w:b/>
                <w:bCs/>
                <w:sz w:val="24"/>
                <w:szCs w:val="24"/>
              </w:rPr>
              <w:t>Критерии оценки</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3E4A6" w14:textId="77777777" w:rsidR="005A7E1C" w:rsidRDefault="005A7E1C" w:rsidP="004E05DB">
            <w:pPr>
              <w:spacing w:after="0"/>
              <w:jc w:val="center"/>
              <w:rPr>
                <w:rFonts w:ascii="Times New Roman" w:hAnsi="Times New Roman"/>
                <w:b/>
                <w:bCs/>
                <w:sz w:val="24"/>
                <w:szCs w:val="24"/>
              </w:rPr>
            </w:pPr>
            <w:r>
              <w:rPr>
                <w:rFonts w:ascii="Times New Roman" w:hAnsi="Times New Roman"/>
                <w:b/>
                <w:bCs/>
                <w:sz w:val="24"/>
                <w:szCs w:val="24"/>
              </w:rPr>
              <w:t>Методы оценки</w:t>
            </w:r>
          </w:p>
        </w:tc>
      </w:tr>
      <w:tr w:rsidR="005A7E1C" w14:paraId="0D15608F" w14:textId="77777777" w:rsidTr="004E05DB">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9F629" w14:textId="77777777" w:rsidR="005A7E1C" w:rsidRDefault="005A7E1C" w:rsidP="004E05DB">
            <w:pPr>
              <w:spacing w:after="0" w:line="240" w:lineRule="auto"/>
              <w:rPr>
                <w:rFonts w:ascii="Times New Roman" w:hAnsi="Times New Roman"/>
                <w:bCs/>
                <w:iCs/>
                <w:sz w:val="24"/>
                <w:szCs w:val="24"/>
              </w:rPr>
            </w:pPr>
            <w:r>
              <w:rPr>
                <w:rFonts w:ascii="Times New Roman" w:hAnsi="Times New Roman"/>
                <w:bCs/>
                <w:iCs/>
                <w:sz w:val="24"/>
                <w:szCs w:val="24"/>
              </w:rPr>
              <w:t>Перечень знаний, осваиваемых в рамках дисциплины</w:t>
            </w:r>
          </w:p>
        </w:tc>
      </w:tr>
      <w:tr w:rsidR="005A7E1C" w14:paraId="6310357C"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60360" w14:textId="77777777" w:rsidR="005A7E1C" w:rsidRDefault="005A7E1C" w:rsidP="004E05DB">
            <w:pPr>
              <w:spacing w:after="0"/>
              <w:jc w:val="both"/>
              <w:rPr>
                <w:rFonts w:ascii="Times New Roman" w:hAnsi="Times New Roman"/>
                <w:sz w:val="24"/>
                <w:szCs w:val="24"/>
              </w:rPr>
            </w:pPr>
            <w:r>
              <w:rPr>
                <w:rFonts w:ascii="Times New Roman" w:hAnsi="Times New Roman"/>
                <w:sz w:val="24"/>
                <w:szCs w:val="24"/>
              </w:rPr>
              <w:t>отличать гражданское право от других отраслей по предмету и методу правового регулирования;</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C40E8"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2F32E59D"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наличие аналитического мышления;</w:t>
            </w:r>
          </w:p>
          <w:p w14:paraId="4E9F9000"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-владение категориальным аппаратом;</w:t>
            </w:r>
          </w:p>
          <w:p w14:paraId="51101E7B" w14:textId="286DEEB7" w:rsidR="005A7E1C" w:rsidRPr="00B87EF5" w:rsidRDefault="005A7E1C" w:rsidP="004E05DB">
            <w:pPr>
              <w:spacing w:after="0"/>
              <w:jc w:val="both"/>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r>
              <w:rPr>
                <w:rFonts w:ascii="Times New Roman" w:hAnsi="Times New Roman"/>
                <w:sz w:val="24"/>
                <w:szCs w:val="24"/>
                <w:lang w:eastAsia="ar-SA"/>
              </w:rPr>
              <w:br/>
              <w:t>- общий (культурный) и специальный (профессиональный) язык ответа.</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E3FE7" w14:textId="77777777" w:rsidR="005A7E1C" w:rsidRDefault="005A7E1C" w:rsidP="004E05DB">
            <w:pPr>
              <w:keepNext/>
              <w:spacing w:after="0"/>
              <w:jc w:val="both"/>
              <w:rPr>
                <w:rFonts w:ascii="Times New Roman" w:hAnsi="Times New Roman"/>
                <w:bCs/>
                <w:sz w:val="24"/>
                <w:szCs w:val="24"/>
                <w:lang w:eastAsia="ar-SA"/>
              </w:rPr>
            </w:pPr>
            <w:r>
              <w:rPr>
                <w:rFonts w:ascii="Times New Roman" w:hAnsi="Times New Roman"/>
                <w:bCs/>
                <w:sz w:val="24"/>
                <w:szCs w:val="24"/>
                <w:lang w:eastAsia="ar-SA"/>
              </w:rPr>
              <w:t xml:space="preserve">- оценка по итогам устного опроса студентов, </w:t>
            </w:r>
          </w:p>
          <w:p w14:paraId="0A967E5A" w14:textId="77777777" w:rsidR="005A7E1C" w:rsidRDefault="005A7E1C" w:rsidP="004E05DB">
            <w:pPr>
              <w:keepNext/>
              <w:spacing w:after="0"/>
              <w:jc w:val="both"/>
              <w:rPr>
                <w:rFonts w:ascii="Times New Roman" w:hAnsi="Times New Roman"/>
                <w:bCs/>
                <w:sz w:val="24"/>
                <w:szCs w:val="24"/>
                <w:lang w:eastAsia="ar-SA"/>
              </w:rPr>
            </w:pPr>
            <w:r>
              <w:rPr>
                <w:rFonts w:ascii="Times New Roman" w:hAnsi="Times New Roman"/>
                <w:bCs/>
                <w:sz w:val="24"/>
                <w:szCs w:val="24"/>
                <w:lang w:eastAsia="ar-SA"/>
              </w:rPr>
              <w:t>- оценка по итогам выполнения индивидуальных письменных заданий,</w:t>
            </w:r>
          </w:p>
          <w:p w14:paraId="4A79F8DE" w14:textId="77777777" w:rsidR="005A7E1C" w:rsidRDefault="005A7E1C" w:rsidP="004E05DB">
            <w:pPr>
              <w:keepNext/>
              <w:spacing w:after="0"/>
              <w:jc w:val="both"/>
              <w:rPr>
                <w:rFonts w:ascii="Times New Roman" w:hAnsi="Times New Roman"/>
                <w:bCs/>
                <w:sz w:val="24"/>
                <w:szCs w:val="24"/>
                <w:lang w:eastAsia="ar-SA"/>
              </w:rPr>
            </w:pPr>
            <w:r>
              <w:rPr>
                <w:rFonts w:ascii="Times New Roman" w:hAnsi="Times New Roman"/>
                <w:bCs/>
                <w:sz w:val="24"/>
                <w:szCs w:val="24"/>
                <w:lang w:eastAsia="ar-SA"/>
              </w:rPr>
              <w:t>- наблюдение по итогам тестирования и выполнения контрольной работы, практических заданий;</w:t>
            </w:r>
          </w:p>
          <w:p w14:paraId="444D4300" w14:textId="77777777" w:rsidR="005A7E1C" w:rsidRDefault="005A7E1C" w:rsidP="004E05DB">
            <w:pPr>
              <w:keepNext/>
              <w:spacing w:after="0"/>
              <w:jc w:val="both"/>
              <w:rPr>
                <w:rFonts w:ascii="Times New Roman" w:hAnsi="Times New Roman"/>
                <w:bCs/>
                <w:sz w:val="24"/>
                <w:szCs w:val="24"/>
                <w:lang w:eastAsia="ar-SA"/>
              </w:rPr>
            </w:pPr>
            <w:r>
              <w:rPr>
                <w:rFonts w:ascii="Times New Roman" w:hAnsi="Times New Roman"/>
                <w:bCs/>
                <w:sz w:val="24"/>
                <w:szCs w:val="24"/>
                <w:lang w:eastAsia="ar-SA"/>
              </w:rPr>
              <w:t xml:space="preserve">- оценка в процессе проведения экзамена </w:t>
            </w:r>
          </w:p>
        </w:tc>
      </w:tr>
      <w:tr w:rsidR="005A7E1C" w14:paraId="36E87EE5"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0B1C1" w14:textId="77777777" w:rsidR="005A7E1C" w:rsidRDefault="005A7E1C" w:rsidP="004E05DB">
            <w:pPr>
              <w:spacing w:after="0"/>
              <w:jc w:val="both"/>
            </w:pPr>
            <w:r>
              <w:rPr>
                <w:rFonts w:ascii="Times New Roman" w:hAnsi="Times New Roman"/>
                <w:sz w:val="24"/>
                <w:szCs w:val="24"/>
              </w:rPr>
              <w:t>применять отраслевые принципы гражданского права при решении практических ситуаций;</w:t>
            </w:r>
          </w:p>
          <w:p w14:paraId="6A1045E7"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6947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4D89B7F9" w14:textId="77777777" w:rsidR="005A7E1C" w:rsidRDefault="005A7E1C" w:rsidP="004E05DB">
            <w:pPr>
              <w:spacing w:after="0"/>
              <w:jc w:val="both"/>
            </w:pPr>
            <w:r>
              <w:rPr>
                <w:rFonts w:ascii="Times New Roman" w:hAnsi="Times New Roman"/>
                <w:sz w:val="24"/>
                <w:szCs w:val="24"/>
                <w:lang w:eastAsia="ar-SA"/>
              </w:rPr>
              <w:t>- умение применять теоретические знания для анализа конкретных процессов;</w:t>
            </w:r>
          </w:p>
          <w:p w14:paraId="3763AE23" w14:textId="77777777" w:rsidR="005A7E1C" w:rsidRDefault="005A7E1C" w:rsidP="004E05DB">
            <w:pPr>
              <w:spacing w:after="0"/>
              <w:jc w:val="both"/>
              <w:rPr>
                <w:rFonts w:ascii="Times New Roman" w:hAnsi="Times New Roman"/>
                <w:bCs/>
                <w:sz w:val="24"/>
                <w:szCs w:val="24"/>
              </w:rPr>
            </w:pPr>
          </w:p>
          <w:p w14:paraId="061C5706"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340A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1713CE04"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6DD31B4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56CAA35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в процессе проведения экзамена </w:t>
            </w:r>
          </w:p>
        </w:tc>
      </w:tr>
      <w:tr w:rsidR="005A7E1C" w14:paraId="64F88D40"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8E592" w14:textId="77777777" w:rsidR="005A7E1C" w:rsidRDefault="005A7E1C" w:rsidP="004E05DB">
            <w:pPr>
              <w:spacing w:after="0"/>
              <w:jc w:val="both"/>
              <w:rPr>
                <w:rFonts w:ascii="Times New Roman" w:hAnsi="Times New Roman"/>
                <w:sz w:val="24"/>
                <w:szCs w:val="24"/>
              </w:rPr>
            </w:pPr>
            <w:r>
              <w:rPr>
                <w:rFonts w:ascii="Times New Roman" w:hAnsi="Times New Roman"/>
                <w:sz w:val="24"/>
                <w:szCs w:val="24"/>
              </w:rPr>
              <w:t>классифицировать источники гражданского права, опре</w:t>
            </w:r>
            <w:r>
              <w:rPr>
                <w:rFonts w:ascii="Times New Roman" w:hAnsi="Times New Roman"/>
                <w:sz w:val="24"/>
                <w:szCs w:val="24"/>
              </w:rPr>
              <w:softHyphen/>
              <w:t xml:space="preserve">делять их юридическую силу; </w:t>
            </w:r>
          </w:p>
          <w:p w14:paraId="3D6BC55E"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F6AE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53441BC"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 наличие аналитического мышления,</w:t>
            </w:r>
          </w:p>
          <w:p w14:paraId="30CA96C6"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FCB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121A3A6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133F11D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73A390D7" w14:textId="1C6BB3A1"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в процессе проведения экзамена </w:t>
            </w:r>
          </w:p>
        </w:tc>
      </w:tr>
      <w:tr w:rsidR="005A7E1C" w14:paraId="3FA35510"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FC7E9" w14:textId="77777777" w:rsidR="005A7E1C" w:rsidRDefault="005A7E1C" w:rsidP="004E05DB">
            <w:pPr>
              <w:spacing w:after="0"/>
              <w:jc w:val="both"/>
            </w:pPr>
            <w:r>
              <w:rPr>
                <w:rFonts w:ascii="Times New Roman" w:hAnsi="Times New Roman"/>
                <w:sz w:val="24"/>
                <w:szCs w:val="24"/>
              </w:rPr>
              <w:t xml:space="preserve">толковать Гражданский кодекс РФ, нормативные акты, содержащие нормы гражданского права; </w:t>
            </w:r>
          </w:p>
          <w:p w14:paraId="45B5128E"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5B46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lastRenderedPageBreak/>
              <w:t>- демонстрация навыков работы с нормативными правовыми актами, в т.ч. с использованием информационно-компьютерных технологий;</w:t>
            </w:r>
          </w:p>
          <w:p w14:paraId="603736C0"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C415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5A7E1C" w14:paraId="02C82B02"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311F6" w14:textId="77777777" w:rsidR="005A7E1C" w:rsidRDefault="005A7E1C" w:rsidP="004E05DB">
            <w:pPr>
              <w:spacing w:after="0"/>
              <w:jc w:val="both"/>
            </w:pPr>
            <w:r>
              <w:rPr>
                <w:rFonts w:ascii="Times New Roman" w:hAnsi="Times New Roman"/>
                <w:spacing w:val="-7"/>
                <w:sz w:val="24"/>
                <w:szCs w:val="24"/>
                <w:lang w:eastAsia="ar-SA"/>
              </w:rPr>
              <w:lastRenderedPageBreak/>
              <w:t xml:space="preserve">применять нормативные правовые </w:t>
            </w:r>
            <w:r>
              <w:rPr>
                <w:rFonts w:ascii="Times New Roman" w:hAnsi="Times New Roman"/>
                <w:spacing w:val="-5"/>
                <w:sz w:val="24"/>
                <w:szCs w:val="24"/>
                <w:lang w:eastAsia="ar-SA"/>
              </w:rPr>
              <w:t>акты при разрешении практических ситуаций;</w:t>
            </w:r>
          </w:p>
          <w:p w14:paraId="28D511B0"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46894"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умение применять теоретические знания для анализа конкретных процессов;</w:t>
            </w:r>
          </w:p>
          <w:p w14:paraId="56FCAEDC"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6CD177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750B3A5A"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A790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54918510"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6DAAA54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4692A4C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в процессе проведения экзамена </w:t>
            </w:r>
          </w:p>
        </w:tc>
      </w:tr>
      <w:tr w:rsidR="005A7E1C" w14:paraId="1D2AA1DC"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8E7E" w14:textId="77777777" w:rsidR="005A7E1C" w:rsidRDefault="005A7E1C" w:rsidP="004E05DB">
            <w:pPr>
              <w:spacing w:after="0"/>
              <w:jc w:val="both"/>
            </w:pPr>
            <w:r>
              <w:rPr>
                <w:rFonts w:ascii="Times New Roman" w:hAnsi="Times New Roman"/>
                <w:sz w:val="24"/>
                <w:szCs w:val="24"/>
              </w:rPr>
              <w:t>определять основания возникновения, изменения и прекращения гражданских правоотношений;</w:t>
            </w:r>
          </w:p>
          <w:p w14:paraId="66355C67"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6CA17"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умение применять теоретические знания для анализа конкретных процессов;</w:t>
            </w:r>
          </w:p>
          <w:p w14:paraId="732392B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36BF954D"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6ECF6E55"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8980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787D4D2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7A05169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303FDDB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в процессе проведения промежуточной аттестации </w:t>
            </w:r>
          </w:p>
        </w:tc>
      </w:tr>
      <w:tr w:rsidR="005A7E1C" w14:paraId="295E5AAD"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0349D" w14:textId="77777777" w:rsidR="005A7E1C" w:rsidRDefault="005A7E1C" w:rsidP="004E05DB">
            <w:pPr>
              <w:spacing w:after="0"/>
              <w:jc w:val="both"/>
            </w:pPr>
            <w:r>
              <w:rPr>
                <w:rFonts w:ascii="Times New Roman" w:hAnsi="Times New Roman"/>
                <w:spacing w:val="-7"/>
                <w:sz w:val="24"/>
                <w:szCs w:val="24"/>
                <w:lang w:eastAsia="ar-SA"/>
              </w:rPr>
              <w:t xml:space="preserve">анализировать и решать юридические проблемы в </w:t>
            </w:r>
            <w:r>
              <w:rPr>
                <w:rFonts w:ascii="Times New Roman" w:hAnsi="Times New Roman"/>
                <w:spacing w:val="-5"/>
                <w:sz w:val="24"/>
                <w:szCs w:val="24"/>
                <w:lang w:eastAsia="ar-SA"/>
              </w:rPr>
              <w:t>сфере гражданских правоотношений;</w:t>
            </w:r>
          </w:p>
          <w:p w14:paraId="423F2DA6"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6FF24"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умение применять теоретические знания для анализа конкретных процессов;</w:t>
            </w:r>
          </w:p>
          <w:p w14:paraId="4936C6A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556F751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2FECDD2F"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E336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4936123D"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3A668D9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0B53CFF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31345121"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962CF" w14:textId="77777777" w:rsidR="005A7E1C" w:rsidRDefault="005A7E1C" w:rsidP="004E05DB">
            <w:pPr>
              <w:spacing w:after="0"/>
              <w:jc w:val="both"/>
              <w:rPr>
                <w:rFonts w:ascii="Times New Roman" w:hAnsi="Times New Roman"/>
                <w:spacing w:val="-5"/>
                <w:sz w:val="24"/>
                <w:szCs w:val="24"/>
                <w:lang w:eastAsia="ar-SA"/>
              </w:rPr>
            </w:pPr>
            <w:r>
              <w:rPr>
                <w:rFonts w:ascii="Times New Roman" w:hAnsi="Times New Roman"/>
                <w:spacing w:val="-5"/>
                <w:sz w:val="24"/>
                <w:szCs w:val="24"/>
                <w:lang w:eastAsia="ar-SA"/>
              </w:rPr>
              <w:t>составлять проекты договоров, доверенностей, завещаний и иных документов гражданско-правового характера;</w:t>
            </w:r>
          </w:p>
          <w:p w14:paraId="7FE06F5E"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D76FC"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определение пакета документов, необходимых для оказания правовой помощи в конкретной ситуации</w:t>
            </w:r>
          </w:p>
          <w:p w14:paraId="656A9BE7"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-определение недостающих документов и сроков их предоставления</w:t>
            </w:r>
          </w:p>
          <w:p w14:paraId="45EBDE82" w14:textId="77777777" w:rsidR="005A7E1C" w:rsidRDefault="005A7E1C" w:rsidP="004E05DB">
            <w:pPr>
              <w:spacing w:after="0"/>
              <w:jc w:val="both"/>
            </w:pPr>
            <w:r>
              <w:rPr>
                <w:rFonts w:ascii="Times New Roman" w:hAnsi="Times New Roman"/>
                <w:sz w:val="24"/>
                <w:szCs w:val="24"/>
                <w:lang w:eastAsia="ar-SA"/>
              </w:rPr>
              <w:t xml:space="preserve">- правильность оформления документов </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40928"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6F9FF488"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6674FDA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6F62A445" w14:textId="77777777" w:rsidTr="004E05DB">
        <w:trPr>
          <w:trHeight w:val="3435"/>
        </w:trPr>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927D2" w14:textId="77777777" w:rsidR="005A7E1C" w:rsidRDefault="005A7E1C" w:rsidP="004E05DB">
            <w:pPr>
              <w:spacing w:after="0"/>
              <w:jc w:val="both"/>
            </w:pPr>
            <w:r>
              <w:rPr>
                <w:rFonts w:ascii="Times New Roman" w:hAnsi="Times New Roman"/>
                <w:spacing w:val="-7"/>
                <w:sz w:val="24"/>
                <w:szCs w:val="24"/>
                <w:lang w:eastAsia="ar-SA"/>
              </w:rPr>
              <w:lastRenderedPageBreak/>
              <w:t xml:space="preserve">оказывать правовую помощь субъектам </w:t>
            </w:r>
            <w:r>
              <w:rPr>
                <w:rFonts w:ascii="Times New Roman" w:hAnsi="Times New Roman"/>
                <w:spacing w:val="-5"/>
                <w:sz w:val="24"/>
                <w:szCs w:val="24"/>
                <w:lang w:eastAsia="ar-SA"/>
              </w:rPr>
              <w:t>гражданских правоотношений;</w:t>
            </w:r>
          </w:p>
          <w:p w14:paraId="43196C0B" w14:textId="77777777" w:rsidR="005A7E1C" w:rsidRDefault="005A7E1C" w:rsidP="004E05DB">
            <w:pPr>
              <w:spacing w:after="0"/>
              <w:jc w:val="both"/>
              <w:rPr>
                <w:rFonts w:ascii="Times New Roman" w:hAnsi="Times New Roman"/>
                <w:bCs/>
                <w:sz w:val="24"/>
                <w:szCs w:val="24"/>
              </w:rPr>
            </w:pP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2CA26"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определение пакета документов, необходимых для оказания правовой помощи в конкретной ситуации</w:t>
            </w:r>
          </w:p>
          <w:p w14:paraId="2021D9B7"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-определение недостающих документов и сроков их предоставления</w:t>
            </w:r>
          </w:p>
          <w:p w14:paraId="4DAA0703" w14:textId="77777777" w:rsidR="005A7E1C" w:rsidRDefault="005A7E1C" w:rsidP="004E05DB">
            <w:pPr>
              <w:spacing w:after="0"/>
              <w:jc w:val="both"/>
            </w:pPr>
            <w:r>
              <w:rPr>
                <w:rFonts w:ascii="Times New Roman" w:hAnsi="Times New Roman"/>
                <w:sz w:val="24"/>
                <w:szCs w:val="24"/>
                <w:lang w:eastAsia="ar-SA"/>
              </w:rPr>
              <w:t xml:space="preserve">- правильность оформления документов </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BED8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263371E4"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1EA4ED4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382E9DA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05771B5B"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4E965" w14:textId="77777777" w:rsidR="005A7E1C" w:rsidRDefault="005A7E1C" w:rsidP="004E05DB">
            <w:pPr>
              <w:spacing w:after="0"/>
              <w:jc w:val="both"/>
            </w:pPr>
            <w:r>
              <w:rPr>
                <w:rFonts w:ascii="Times New Roman" w:hAnsi="Times New Roman"/>
                <w:spacing w:val="-7"/>
                <w:sz w:val="24"/>
                <w:szCs w:val="24"/>
                <w:lang w:eastAsia="ar-SA"/>
              </w:rPr>
              <w:t xml:space="preserve">логично и грамотно излагать и обосновывать свою </w:t>
            </w:r>
            <w:r>
              <w:rPr>
                <w:rFonts w:ascii="Times New Roman" w:hAnsi="Times New Roman"/>
                <w:spacing w:val="-5"/>
                <w:sz w:val="24"/>
                <w:szCs w:val="24"/>
                <w:lang w:eastAsia="ar-SA"/>
              </w:rPr>
              <w:t>точку зрения по гражданско-правовой тематике.</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AAB20"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грамотность устной и письменной речи;</w:t>
            </w:r>
          </w:p>
          <w:p w14:paraId="70439F86"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 ясность формулирования и изложения мыслей;</w:t>
            </w:r>
          </w:p>
          <w:p w14:paraId="6D4BBAA8" w14:textId="77777777" w:rsidR="005A7E1C" w:rsidRDefault="005A7E1C" w:rsidP="004E05DB">
            <w:pPr>
              <w:spacing w:after="0"/>
              <w:jc w:val="both"/>
              <w:rPr>
                <w:rFonts w:ascii="Times New Roman" w:hAnsi="Times New Roman"/>
                <w:sz w:val="24"/>
                <w:szCs w:val="24"/>
                <w:lang w:eastAsia="ar-SA"/>
              </w:rPr>
            </w:pPr>
            <w:r>
              <w:rPr>
                <w:rFonts w:ascii="Times New Roman" w:hAnsi="Times New Roman"/>
                <w:sz w:val="24"/>
                <w:szCs w:val="24"/>
                <w:lang w:eastAsia="ar-SA"/>
              </w:rPr>
              <w:t>демонстрация ответственности за принятые решения, обоснованность самоанализа и коррекция результатов собственной работы.</w:t>
            </w:r>
          </w:p>
          <w:p w14:paraId="0D44BD4A"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E75E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289E1DB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54E61C64"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1ADC034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3D14917B" w14:textId="77777777" w:rsidTr="004E05DB">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133FF" w14:textId="77777777" w:rsidR="005A7E1C" w:rsidRDefault="005A7E1C" w:rsidP="004E05DB">
            <w:pPr>
              <w:spacing w:after="0" w:line="240" w:lineRule="auto"/>
              <w:jc w:val="both"/>
              <w:rPr>
                <w:rFonts w:ascii="Times New Roman" w:hAnsi="Times New Roman"/>
                <w:bCs/>
                <w:iCs/>
                <w:sz w:val="24"/>
                <w:szCs w:val="24"/>
              </w:rPr>
            </w:pPr>
            <w:r>
              <w:rPr>
                <w:rFonts w:ascii="Times New Roman" w:hAnsi="Times New Roman"/>
                <w:bCs/>
                <w:iCs/>
                <w:sz w:val="24"/>
                <w:szCs w:val="24"/>
              </w:rPr>
              <w:t>Перечень умений, осваиваемых в рамках дисциплины</w:t>
            </w:r>
          </w:p>
        </w:tc>
      </w:tr>
      <w:tr w:rsidR="005A7E1C" w14:paraId="7AD1BC99"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DFF56" w14:textId="77777777" w:rsidR="005A7E1C" w:rsidRDefault="005A7E1C" w:rsidP="004E05DB">
            <w:pPr>
              <w:spacing w:after="0"/>
              <w:jc w:val="both"/>
              <w:rPr>
                <w:rFonts w:ascii="Times New Roman" w:hAnsi="Times New Roman"/>
                <w:spacing w:val="-5"/>
                <w:sz w:val="24"/>
                <w:szCs w:val="24"/>
                <w:lang w:eastAsia="ar-SA"/>
              </w:rPr>
            </w:pPr>
            <w:r>
              <w:rPr>
                <w:rFonts w:ascii="Times New Roman" w:hAnsi="Times New Roman"/>
                <w:spacing w:val="-5"/>
                <w:sz w:val="24"/>
                <w:szCs w:val="24"/>
                <w:lang w:eastAsia="ar-SA"/>
              </w:rPr>
              <w:t>классификация субъектов и объектов гражданского права;</w:t>
            </w:r>
          </w:p>
          <w:p w14:paraId="6ED97668" w14:textId="77777777" w:rsidR="005A7E1C" w:rsidRDefault="005A7E1C" w:rsidP="004E05DB">
            <w:pPr>
              <w:spacing w:after="0"/>
              <w:jc w:val="both"/>
              <w:rPr>
                <w:rFonts w:ascii="Times New Roman" w:hAnsi="Times New Roman"/>
                <w:spacing w:val="-7"/>
                <w:sz w:val="24"/>
                <w:szCs w:val="24"/>
                <w:lang w:eastAsia="ar-SA"/>
              </w:rPr>
            </w:pPr>
          </w:p>
          <w:p w14:paraId="27A070C3"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понятие, виды и условия действительности сделок;</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2C1C7"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57A0E06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51CEE6CD"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9369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0A2F2854"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4E2AD53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5C42696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67043CA0"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D3E47"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содержание гражданских прав, способы их осуществления и защиты</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B1E0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F0B020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34589A95"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252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19B095D8"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2671490D"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630C396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3D067AEC"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6B625"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 xml:space="preserve">понятие, виды и условия </w:t>
            </w:r>
            <w:r>
              <w:rPr>
                <w:rFonts w:ascii="Times New Roman" w:hAnsi="Times New Roman"/>
                <w:spacing w:val="-7"/>
                <w:sz w:val="24"/>
                <w:szCs w:val="24"/>
                <w:lang w:eastAsia="ar-SA"/>
              </w:rPr>
              <w:lastRenderedPageBreak/>
              <w:t>действительности сделок;</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6721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lastRenderedPageBreak/>
              <w:t xml:space="preserve">- демонстрация навыков работы с нормативными правовыми </w:t>
            </w:r>
            <w:r>
              <w:rPr>
                <w:rFonts w:ascii="Times New Roman" w:hAnsi="Times New Roman"/>
                <w:bCs/>
                <w:sz w:val="24"/>
                <w:szCs w:val="24"/>
              </w:rPr>
              <w:lastRenderedPageBreak/>
              <w:t>актами, в т.ч. с использованием информационно-компьютерных технологий;</w:t>
            </w:r>
          </w:p>
          <w:p w14:paraId="15E4F07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0AE90F72"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24D9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lastRenderedPageBreak/>
              <w:t xml:space="preserve">- экспертное наблюдение выполнения практических </w:t>
            </w:r>
            <w:r>
              <w:rPr>
                <w:rFonts w:ascii="Times New Roman" w:hAnsi="Times New Roman"/>
                <w:bCs/>
                <w:sz w:val="24"/>
                <w:szCs w:val="24"/>
              </w:rPr>
              <w:lastRenderedPageBreak/>
              <w:t>заданий.</w:t>
            </w:r>
          </w:p>
          <w:p w14:paraId="3566CCF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43D2851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7E4876E7"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02307602"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68514"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lastRenderedPageBreak/>
              <w:t>основные категории института представительства;</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C25D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35446D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232EF74F"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24A9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2D8397B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2C5FDE5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74E14C1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4BDE1630"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BDD02" w14:textId="77777777" w:rsidR="005A7E1C" w:rsidRDefault="005A7E1C" w:rsidP="004E05DB">
            <w:pPr>
              <w:spacing w:after="0"/>
              <w:jc w:val="both"/>
            </w:pPr>
            <w:r>
              <w:rPr>
                <w:rFonts w:ascii="Times New Roman" w:hAnsi="Times New Roman"/>
                <w:spacing w:val="-6"/>
                <w:sz w:val="24"/>
                <w:szCs w:val="24"/>
                <w:lang w:eastAsia="ar-SA"/>
              </w:rPr>
              <w:t xml:space="preserve">понятие и правила исчисления гражданско-правовых сроков, в том числе срока </w:t>
            </w:r>
            <w:r>
              <w:rPr>
                <w:rFonts w:ascii="Times New Roman" w:hAnsi="Times New Roman"/>
                <w:spacing w:val="-5"/>
                <w:sz w:val="24"/>
                <w:szCs w:val="24"/>
                <w:lang w:eastAsia="ar-SA"/>
              </w:rPr>
              <w:t>исковой давности;</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A44A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BB7E07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782AA7AA"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F29A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1E9EDB0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4F45FEE0"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4B4FB4F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173991B4"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5FA98"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понятие вещных и обязательственных прав, отличия между ними;</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B53D0"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627B2E0C"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2AA27A3F"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88E57"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32B9761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0FF381E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0BCB744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2D1E9412"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7772B"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 xml:space="preserve">юридическое понятие права собственности, основания его возникновения и прекращения; </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358C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2030BD6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w:t>
            </w:r>
            <w:r>
              <w:rPr>
                <w:rFonts w:ascii="Times New Roman" w:hAnsi="Times New Roman"/>
                <w:bCs/>
                <w:sz w:val="24"/>
                <w:szCs w:val="24"/>
              </w:rPr>
              <w:lastRenderedPageBreak/>
              <w:t xml:space="preserve">с нормативным правовым обоснованием; </w:t>
            </w:r>
          </w:p>
          <w:p w14:paraId="08DFEC39"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5F038"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lastRenderedPageBreak/>
              <w:t>- экспертное наблюдение выполнения практических заданий.</w:t>
            </w:r>
          </w:p>
          <w:p w14:paraId="748D5FF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6EA6AB5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w:t>
            </w:r>
            <w:r>
              <w:rPr>
                <w:rFonts w:ascii="Times New Roman" w:hAnsi="Times New Roman"/>
                <w:bCs/>
                <w:sz w:val="24"/>
                <w:szCs w:val="24"/>
              </w:rPr>
              <w:lastRenderedPageBreak/>
              <w:t xml:space="preserve">тестирования и выполнения контрольной работы, </w:t>
            </w:r>
          </w:p>
          <w:p w14:paraId="0B072B8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6E21C8DC"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333D6"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lastRenderedPageBreak/>
              <w:t>формы и виды собственности;</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83C2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5379ADB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7E09383D"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F6D4D"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44D1079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221D769D"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5F5C2C7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2EAC5FF0"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389A6"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понятие и виды ограниченных вещных прав;</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4642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563AEAD"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5C30C96F"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C961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3605F5D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1DB5605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523DF9F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2F150D59"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94BC9" w14:textId="77777777" w:rsidR="005A7E1C" w:rsidRDefault="005A7E1C" w:rsidP="004E05DB">
            <w:pPr>
              <w:spacing w:after="0"/>
              <w:jc w:val="both"/>
            </w:pPr>
            <w:r>
              <w:rPr>
                <w:rFonts w:ascii="Times New Roman" w:hAnsi="Times New Roman"/>
                <w:spacing w:val="-7"/>
                <w:sz w:val="24"/>
                <w:szCs w:val="24"/>
                <w:lang w:eastAsia="ar-SA"/>
              </w:rPr>
              <w:t>понятие, стороны, виды и содержание договорных и</w:t>
            </w:r>
            <w:r>
              <w:rPr>
                <w:rFonts w:ascii="Times New Roman" w:hAnsi="Times New Roman"/>
                <w:spacing w:val="-2"/>
                <w:w w:val="93"/>
                <w:sz w:val="24"/>
                <w:szCs w:val="24"/>
                <w:lang w:eastAsia="ar-SA"/>
              </w:rPr>
              <w:t xml:space="preserve"> </w:t>
            </w:r>
            <w:r>
              <w:rPr>
                <w:rFonts w:ascii="Times New Roman" w:hAnsi="Times New Roman"/>
                <w:spacing w:val="-7"/>
                <w:sz w:val="24"/>
                <w:szCs w:val="24"/>
                <w:lang w:eastAsia="ar-SA"/>
              </w:rPr>
              <w:t>внедоговорных обязательств;</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D3072"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4F08316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085BE170"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445D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1B579C1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0B0B5860"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4D4A1BB0"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78C67ED7"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DE413"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понятие, условия и формы гражданско-правовой ответственности;</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39774"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09A5FBDC"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3FBBDBAC"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72A88"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53575D1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599B830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3DFEF33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в процессе проведения промежуточной </w:t>
            </w:r>
            <w:r>
              <w:rPr>
                <w:rFonts w:ascii="Times New Roman" w:hAnsi="Times New Roman"/>
                <w:bCs/>
                <w:sz w:val="24"/>
                <w:szCs w:val="24"/>
              </w:rPr>
              <w:lastRenderedPageBreak/>
              <w:t>аттестации</w:t>
            </w:r>
          </w:p>
        </w:tc>
      </w:tr>
      <w:tr w:rsidR="005A7E1C" w14:paraId="4E03A0AB"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CFED4"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lastRenderedPageBreak/>
              <w:t>понятие и структура гражданско-правового договора, порядок его заключения;</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90D9E" w14:textId="77777777" w:rsidR="005A7E1C" w:rsidRDefault="005A7E1C" w:rsidP="004E05DB">
            <w:pPr>
              <w:spacing w:after="0"/>
              <w:jc w:val="both"/>
              <w:rPr>
                <w:rFonts w:ascii="Times New Roman" w:hAnsi="Times New Roman"/>
                <w:bCs/>
                <w:sz w:val="24"/>
                <w:szCs w:val="24"/>
              </w:rPr>
            </w:pPr>
          </w:p>
          <w:p w14:paraId="691C30F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798ED036"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76D6A412" w14:textId="77777777" w:rsidR="005A7E1C" w:rsidRDefault="005A7E1C" w:rsidP="004E05DB">
            <w:pPr>
              <w:ind w:firstLine="708"/>
              <w:jc w:val="both"/>
              <w:rPr>
                <w:rFonts w:ascii="Times New Roman" w:hAnsi="Times New Roman"/>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13B8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64348C2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4EF23253"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3C8178CA"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14E27B52"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79E4D"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основные положения наследственного права;</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0FC89"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2A50AA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6097993D" w14:textId="77777777" w:rsidR="005A7E1C" w:rsidRDefault="005A7E1C" w:rsidP="004E05DB">
            <w:pPr>
              <w:spacing w:after="0"/>
              <w:jc w:val="both"/>
              <w:rPr>
                <w:rFonts w:ascii="Times New Roman" w:hAnsi="Times New Roman"/>
                <w:bCs/>
                <w:sz w:val="24"/>
                <w:szCs w:val="24"/>
              </w:rPr>
            </w:pP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EA5C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228BB837"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6526CA6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1C30BD7F"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r w:rsidR="005A7E1C" w14:paraId="68D97FE7" w14:textId="77777777" w:rsidTr="004E05DB">
        <w:tc>
          <w:tcPr>
            <w:tcW w:w="2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1A585" w14:textId="77777777" w:rsidR="005A7E1C" w:rsidRDefault="005A7E1C" w:rsidP="004E05DB">
            <w:pPr>
              <w:spacing w:after="0"/>
              <w:jc w:val="both"/>
              <w:rPr>
                <w:rFonts w:ascii="Times New Roman" w:hAnsi="Times New Roman"/>
                <w:spacing w:val="-7"/>
                <w:sz w:val="24"/>
                <w:szCs w:val="24"/>
                <w:lang w:eastAsia="ar-SA"/>
              </w:rPr>
            </w:pPr>
            <w:r>
              <w:rPr>
                <w:rFonts w:ascii="Times New Roman" w:hAnsi="Times New Roman"/>
                <w:spacing w:val="-7"/>
                <w:sz w:val="24"/>
                <w:szCs w:val="24"/>
                <w:lang w:eastAsia="ar-SA"/>
              </w:rPr>
              <w:t>основы права интеллектуальной собственности.</w:t>
            </w:r>
          </w:p>
        </w:tc>
        <w:tc>
          <w:tcPr>
            <w:tcW w:w="3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7CA05"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4DEDC81B"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решение практических ситуаций с нормативным правовым обоснованием.</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86AE"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экспертное наблюдение выполнения практических заданий.</w:t>
            </w:r>
          </w:p>
          <w:p w14:paraId="65959700"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оценка по итогам устного опроса студентов, </w:t>
            </w:r>
          </w:p>
          <w:p w14:paraId="36CEDA61"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xml:space="preserve">- наблюдение по итогам тестирования и выполнения контрольной работы, </w:t>
            </w:r>
          </w:p>
          <w:p w14:paraId="389C8CFC" w14:textId="77777777" w:rsidR="005A7E1C" w:rsidRDefault="005A7E1C" w:rsidP="004E05DB">
            <w:pPr>
              <w:spacing w:after="0"/>
              <w:jc w:val="both"/>
              <w:rPr>
                <w:rFonts w:ascii="Times New Roman" w:hAnsi="Times New Roman"/>
                <w:bCs/>
                <w:sz w:val="24"/>
                <w:szCs w:val="24"/>
              </w:rPr>
            </w:pPr>
            <w:r>
              <w:rPr>
                <w:rFonts w:ascii="Times New Roman" w:hAnsi="Times New Roman"/>
                <w:bCs/>
                <w:sz w:val="24"/>
                <w:szCs w:val="24"/>
              </w:rPr>
              <w:t>- оценка в процессе проведения промежуточной аттестации</w:t>
            </w:r>
          </w:p>
        </w:tc>
      </w:tr>
    </w:tbl>
    <w:p w14:paraId="3939E17A" w14:textId="77777777" w:rsidR="006D5EB4" w:rsidRDefault="006D5EB4" w:rsidP="008674D6">
      <w:pPr>
        <w:spacing w:after="0" w:line="240" w:lineRule="auto"/>
        <w:ind w:firstLine="709"/>
        <w:contextualSpacing/>
        <w:jc w:val="both"/>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D5A39" w14:textId="77777777" w:rsidR="007353E8" w:rsidRDefault="007353E8" w:rsidP="00EC206E">
      <w:pPr>
        <w:spacing w:after="0" w:line="240" w:lineRule="auto"/>
      </w:pPr>
      <w:r>
        <w:separator/>
      </w:r>
    </w:p>
  </w:endnote>
  <w:endnote w:type="continuationSeparator" w:id="0">
    <w:p w14:paraId="033FBF36" w14:textId="77777777" w:rsidR="007353E8" w:rsidRDefault="007353E8"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1432220"/>
      <w:docPartObj>
        <w:docPartGallery w:val="Page Numbers (Bottom of Page)"/>
        <w:docPartUnique/>
      </w:docPartObj>
    </w:sdtPr>
    <w:sdtEndPr/>
    <w:sdtContent>
      <w:p w14:paraId="582FFF05" w14:textId="573DB0AD" w:rsidR="00EA4357" w:rsidRDefault="00EA4357">
        <w:pPr>
          <w:pStyle w:val="a9"/>
          <w:jc w:val="right"/>
        </w:pPr>
        <w:r>
          <w:fldChar w:fldCharType="begin"/>
        </w:r>
        <w:r>
          <w:instrText>PAGE   \* MERGEFORMAT</w:instrText>
        </w:r>
        <w:r>
          <w:fldChar w:fldCharType="separate"/>
        </w:r>
        <w:r w:rsidR="00F400D1">
          <w:rPr>
            <w:noProof/>
          </w:rPr>
          <w:t>3</w:t>
        </w:r>
        <w:r>
          <w:fldChar w:fldCharType="end"/>
        </w:r>
      </w:p>
    </w:sdtContent>
  </w:sdt>
  <w:p w14:paraId="4457413A" w14:textId="77777777" w:rsidR="00EA4357" w:rsidRDefault="00EA435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48655"/>
      <w:docPartObj>
        <w:docPartGallery w:val="Page Numbers (Bottom of Page)"/>
        <w:docPartUnique/>
      </w:docPartObj>
    </w:sdtPr>
    <w:sdtEndPr/>
    <w:sdtContent>
      <w:p w14:paraId="363A701D" w14:textId="61A527C4" w:rsidR="00EA4357" w:rsidRDefault="00EA4357">
        <w:pPr>
          <w:pStyle w:val="a9"/>
          <w:jc w:val="right"/>
        </w:pPr>
        <w:r>
          <w:fldChar w:fldCharType="begin"/>
        </w:r>
        <w:r>
          <w:instrText>PAGE   \* MERGEFORMAT</w:instrText>
        </w:r>
        <w:r>
          <w:fldChar w:fldCharType="separate"/>
        </w:r>
        <w:r w:rsidR="00F400D1">
          <w:rPr>
            <w:noProof/>
          </w:rPr>
          <w:t>4</w:t>
        </w:r>
        <w:r>
          <w:fldChar w:fldCharType="end"/>
        </w:r>
      </w:p>
    </w:sdtContent>
  </w:sdt>
  <w:p w14:paraId="7AEBC73F" w14:textId="77777777" w:rsidR="00EA4357" w:rsidRDefault="00EA43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9F91C" w14:textId="77777777" w:rsidR="007353E8" w:rsidRDefault="007353E8" w:rsidP="00EC206E">
      <w:pPr>
        <w:spacing w:after="0" w:line="240" w:lineRule="auto"/>
      </w:pPr>
      <w:r>
        <w:separator/>
      </w:r>
    </w:p>
  </w:footnote>
  <w:footnote w:type="continuationSeparator" w:id="0">
    <w:p w14:paraId="168DDF61" w14:textId="77777777" w:rsidR="007353E8" w:rsidRDefault="007353E8"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15:restartNumberingAfterBreak="0">
    <w:nsid w:val="1FC21E51"/>
    <w:multiLevelType w:val="multilevel"/>
    <w:tmpl w:val="94CAA26C"/>
    <w:lvl w:ilvl="0">
      <w:numFmt w:val="bullet"/>
      <w:lvlText w:val="-"/>
      <w:lvlJc w:val="left"/>
      <w:pPr>
        <w:ind w:left="108" w:hanging="130"/>
      </w:pPr>
      <w:rPr>
        <w:rFonts w:ascii="Times New Roman" w:eastAsia="Times New Roman" w:hAnsi="Times New Roman" w:cs="Times New Roman"/>
        <w:w w:val="99"/>
        <w:sz w:val="22"/>
        <w:szCs w:val="22"/>
        <w:lang w:val="ru-RU" w:eastAsia="en-US" w:bidi="ar-SA"/>
      </w:rPr>
    </w:lvl>
    <w:lvl w:ilvl="1">
      <w:numFmt w:val="bullet"/>
      <w:lvlText w:val="•"/>
      <w:lvlJc w:val="left"/>
      <w:pPr>
        <w:ind w:left="507" w:hanging="130"/>
      </w:pPr>
      <w:rPr>
        <w:lang w:val="ru-RU" w:eastAsia="en-US" w:bidi="ar-SA"/>
      </w:rPr>
    </w:lvl>
    <w:lvl w:ilvl="2">
      <w:numFmt w:val="bullet"/>
      <w:lvlText w:val="•"/>
      <w:lvlJc w:val="left"/>
      <w:pPr>
        <w:ind w:left="914" w:hanging="130"/>
      </w:pPr>
      <w:rPr>
        <w:lang w:val="ru-RU" w:eastAsia="en-US" w:bidi="ar-SA"/>
      </w:rPr>
    </w:lvl>
    <w:lvl w:ilvl="3">
      <w:numFmt w:val="bullet"/>
      <w:lvlText w:val="•"/>
      <w:lvlJc w:val="left"/>
      <w:pPr>
        <w:ind w:left="1321" w:hanging="130"/>
      </w:pPr>
      <w:rPr>
        <w:lang w:val="ru-RU" w:eastAsia="en-US" w:bidi="ar-SA"/>
      </w:rPr>
    </w:lvl>
    <w:lvl w:ilvl="4">
      <w:numFmt w:val="bullet"/>
      <w:lvlText w:val="•"/>
      <w:lvlJc w:val="left"/>
      <w:pPr>
        <w:ind w:left="1729" w:hanging="130"/>
      </w:pPr>
      <w:rPr>
        <w:lang w:val="ru-RU" w:eastAsia="en-US" w:bidi="ar-SA"/>
      </w:rPr>
    </w:lvl>
    <w:lvl w:ilvl="5">
      <w:numFmt w:val="bullet"/>
      <w:lvlText w:val="•"/>
      <w:lvlJc w:val="left"/>
      <w:pPr>
        <w:ind w:left="2136" w:hanging="130"/>
      </w:pPr>
      <w:rPr>
        <w:lang w:val="ru-RU" w:eastAsia="en-US" w:bidi="ar-SA"/>
      </w:rPr>
    </w:lvl>
    <w:lvl w:ilvl="6">
      <w:numFmt w:val="bullet"/>
      <w:lvlText w:val="•"/>
      <w:lvlJc w:val="left"/>
      <w:pPr>
        <w:ind w:left="2543" w:hanging="130"/>
      </w:pPr>
      <w:rPr>
        <w:lang w:val="ru-RU" w:eastAsia="en-US" w:bidi="ar-SA"/>
      </w:rPr>
    </w:lvl>
    <w:lvl w:ilvl="7">
      <w:numFmt w:val="bullet"/>
      <w:lvlText w:val="•"/>
      <w:lvlJc w:val="left"/>
      <w:pPr>
        <w:ind w:left="2951" w:hanging="130"/>
      </w:pPr>
      <w:rPr>
        <w:lang w:val="ru-RU" w:eastAsia="en-US" w:bidi="ar-SA"/>
      </w:rPr>
    </w:lvl>
    <w:lvl w:ilvl="8">
      <w:numFmt w:val="bullet"/>
      <w:lvlText w:val="•"/>
      <w:lvlJc w:val="left"/>
      <w:pPr>
        <w:ind w:left="3358" w:hanging="130"/>
      </w:pPr>
      <w:rPr>
        <w:lang w:val="ru-RU" w:eastAsia="en-US" w:bidi="ar-SA"/>
      </w:rPr>
    </w:lvl>
  </w:abstractNum>
  <w:abstractNum w:abstractNumId="7"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0" w15:restartNumberingAfterBreak="0">
    <w:nsid w:val="29276EBA"/>
    <w:multiLevelType w:val="multilevel"/>
    <w:tmpl w:val="27D4668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49A2D9D"/>
    <w:multiLevelType w:val="multilevel"/>
    <w:tmpl w:val="5BAC2A14"/>
    <w:styleLink w:val="3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14" w15:restartNumberingAfterBreak="0">
    <w:nsid w:val="5B92428A"/>
    <w:multiLevelType w:val="multilevel"/>
    <w:tmpl w:val="ECF030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00369137">
    <w:abstractNumId w:val="1"/>
  </w:num>
  <w:num w:numId="2" w16cid:durableId="1354649819">
    <w:abstractNumId w:val="12"/>
  </w:num>
  <w:num w:numId="3" w16cid:durableId="1833448424">
    <w:abstractNumId w:val="8"/>
  </w:num>
  <w:num w:numId="4" w16cid:durableId="508955100">
    <w:abstractNumId w:val="9"/>
  </w:num>
  <w:num w:numId="5" w16cid:durableId="1018192793">
    <w:abstractNumId w:val="5"/>
  </w:num>
  <w:num w:numId="6" w16cid:durableId="17432141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6355220">
    <w:abstractNumId w:val="2"/>
  </w:num>
  <w:num w:numId="8" w16cid:durableId="982540918">
    <w:abstractNumId w:val="13"/>
  </w:num>
  <w:num w:numId="9" w16cid:durableId="193925191">
    <w:abstractNumId w:val="4"/>
  </w:num>
  <w:num w:numId="10" w16cid:durableId="584581296">
    <w:abstractNumId w:val="3"/>
  </w:num>
  <w:num w:numId="11" w16cid:durableId="637610789">
    <w:abstractNumId w:val="0"/>
  </w:num>
  <w:num w:numId="12" w16cid:durableId="651252348">
    <w:abstractNumId w:val="6"/>
  </w:num>
  <w:num w:numId="13" w16cid:durableId="1629241794">
    <w:abstractNumId w:val="11"/>
  </w:num>
  <w:num w:numId="14" w16cid:durableId="103185818">
    <w:abstractNumId w:val="10"/>
  </w:num>
  <w:num w:numId="15" w16cid:durableId="3995993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4658"/>
    <w:rsid w:val="0001390A"/>
    <w:rsid w:val="00015404"/>
    <w:rsid w:val="000218F5"/>
    <w:rsid w:val="00065A7C"/>
    <w:rsid w:val="000701AE"/>
    <w:rsid w:val="000710C3"/>
    <w:rsid w:val="00073304"/>
    <w:rsid w:val="00075EF6"/>
    <w:rsid w:val="000976FC"/>
    <w:rsid w:val="000C4E07"/>
    <w:rsid w:val="000C7280"/>
    <w:rsid w:val="000E1736"/>
    <w:rsid w:val="000E2E76"/>
    <w:rsid w:val="00133EFB"/>
    <w:rsid w:val="00134539"/>
    <w:rsid w:val="001615CA"/>
    <w:rsid w:val="001A06E9"/>
    <w:rsid w:val="001C28DD"/>
    <w:rsid w:val="001E06B5"/>
    <w:rsid w:val="00202E1F"/>
    <w:rsid w:val="00203BA9"/>
    <w:rsid w:val="00225065"/>
    <w:rsid w:val="00240C81"/>
    <w:rsid w:val="0026117F"/>
    <w:rsid w:val="00271810"/>
    <w:rsid w:val="00290F51"/>
    <w:rsid w:val="0029476E"/>
    <w:rsid w:val="002B10CD"/>
    <w:rsid w:val="002B16DC"/>
    <w:rsid w:val="002D07DD"/>
    <w:rsid w:val="00326007"/>
    <w:rsid w:val="00332C3B"/>
    <w:rsid w:val="003654FD"/>
    <w:rsid w:val="00377B6E"/>
    <w:rsid w:val="003B49B8"/>
    <w:rsid w:val="003C43A2"/>
    <w:rsid w:val="003F12E5"/>
    <w:rsid w:val="00420173"/>
    <w:rsid w:val="00432028"/>
    <w:rsid w:val="004601AE"/>
    <w:rsid w:val="00483669"/>
    <w:rsid w:val="004B2807"/>
    <w:rsid w:val="004D62A0"/>
    <w:rsid w:val="004E192F"/>
    <w:rsid w:val="00540D13"/>
    <w:rsid w:val="00543F45"/>
    <w:rsid w:val="00575746"/>
    <w:rsid w:val="005A7E1C"/>
    <w:rsid w:val="005B3107"/>
    <w:rsid w:val="005B6536"/>
    <w:rsid w:val="005C054E"/>
    <w:rsid w:val="005C0B4C"/>
    <w:rsid w:val="005F2F91"/>
    <w:rsid w:val="00604AB3"/>
    <w:rsid w:val="00615AF0"/>
    <w:rsid w:val="00625BC5"/>
    <w:rsid w:val="00644B9C"/>
    <w:rsid w:val="006768E6"/>
    <w:rsid w:val="00686D3A"/>
    <w:rsid w:val="006A2231"/>
    <w:rsid w:val="006D5EB4"/>
    <w:rsid w:val="006F78D7"/>
    <w:rsid w:val="007111C7"/>
    <w:rsid w:val="007353E8"/>
    <w:rsid w:val="0074352F"/>
    <w:rsid w:val="0076491A"/>
    <w:rsid w:val="007830DE"/>
    <w:rsid w:val="00791C14"/>
    <w:rsid w:val="007D59DB"/>
    <w:rsid w:val="007F2397"/>
    <w:rsid w:val="007F3AC5"/>
    <w:rsid w:val="00803474"/>
    <w:rsid w:val="00866707"/>
    <w:rsid w:val="008674D6"/>
    <w:rsid w:val="0088067C"/>
    <w:rsid w:val="00891486"/>
    <w:rsid w:val="008A0864"/>
    <w:rsid w:val="008A2CA0"/>
    <w:rsid w:val="008B13C7"/>
    <w:rsid w:val="008C6BFC"/>
    <w:rsid w:val="009035C3"/>
    <w:rsid w:val="009400F4"/>
    <w:rsid w:val="00945CC4"/>
    <w:rsid w:val="00966BF5"/>
    <w:rsid w:val="00972DBB"/>
    <w:rsid w:val="00976185"/>
    <w:rsid w:val="009C4796"/>
    <w:rsid w:val="009F4012"/>
    <w:rsid w:val="00A042C7"/>
    <w:rsid w:val="00A05AD7"/>
    <w:rsid w:val="00A12E5A"/>
    <w:rsid w:val="00A35075"/>
    <w:rsid w:val="00A75427"/>
    <w:rsid w:val="00A96646"/>
    <w:rsid w:val="00AD34F9"/>
    <w:rsid w:val="00B000B1"/>
    <w:rsid w:val="00B16196"/>
    <w:rsid w:val="00B20B5B"/>
    <w:rsid w:val="00B33303"/>
    <w:rsid w:val="00B40F3F"/>
    <w:rsid w:val="00B5263D"/>
    <w:rsid w:val="00B87EF5"/>
    <w:rsid w:val="00B94658"/>
    <w:rsid w:val="00BB5BDD"/>
    <w:rsid w:val="00C00B32"/>
    <w:rsid w:val="00C03EB4"/>
    <w:rsid w:val="00C0583E"/>
    <w:rsid w:val="00C11FF1"/>
    <w:rsid w:val="00C240D4"/>
    <w:rsid w:val="00C26361"/>
    <w:rsid w:val="00C41ABD"/>
    <w:rsid w:val="00C92E49"/>
    <w:rsid w:val="00CA6DE3"/>
    <w:rsid w:val="00CC1657"/>
    <w:rsid w:val="00CC66FE"/>
    <w:rsid w:val="00CD1843"/>
    <w:rsid w:val="00D01450"/>
    <w:rsid w:val="00D245A6"/>
    <w:rsid w:val="00D4667A"/>
    <w:rsid w:val="00D529E4"/>
    <w:rsid w:val="00D54579"/>
    <w:rsid w:val="00D73E7C"/>
    <w:rsid w:val="00D93C69"/>
    <w:rsid w:val="00DF150F"/>
    <w:rsid w:val="00E01F03"/>
    <w:rsid w:val="00E1790E"/>
    <w:rsid w:val="00E37AA3"/>
    <w:rsid w:val="00E5182E"/>
    <w:rsid w:val="00E61887"/>
    <w:rsid w:val="00E631A3"/>
    <w:rsid w:val="00E94F3F"/>
    <w:rsid w:val="00EA4357"/>
    <w:rsid w:val="00EB30D7"/>
    <w:rsid w:val="00EC206E"/>
    <w:rsid w:val="00EE74AF"/>
    <w:rsid w:val="00F2102F"/>
    <w:rsid w:val="00F2580F"/>
    <w:rsid w:val="00F305AC"/>
    <w:rsid w:val="00F400D1"/>
    <w:rsid w:val="00F4178B"/>
    <w:rsid w:val="00F55CF2"/>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337E"/>
  <w15:docId w15:val="{281B94AA-3794-4DCE-A640-7E5EE4B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 w:type="numbering" w:customStyle="1" w:styleId="32">
    <w:name w:val="Импортированный стиль 32"/>
    <w:basedOn w:val="a2"/>
    <w:rsid w:val="00C11FF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2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u" TargetMode="External"/><Relationship Id="rId5" Type="http://schemas.openxmlformats.org/officeDocument/2006/relationships/webSettings" Target="webSettings.xml"/><Relationship Id="rId10" Type="http://schemas.openxmlformats.org/officeDocument/2006/relationships/hyperlink" Target="http://yandex.ru/clck/jsredir?from=yandex.ru%3Bsearch%2F%3Bweb%3B%3B&amp;text=&amp;etext=825.80aIWKIf5U7VkPhJIj-jbKkZzpgOcZTpt9B_jh4Aaem1vm5YhoOZ_jyE5IdjW_2DxArbqeXL5IUZf1M03K3-dA.9d68a2e44f3acc199fb207e8d2817d5422e4fbab&amp;url=http%3A%2F%2Fwww.studentlibrary.ru%2F&amp;uuid=&amp;state=PEtFfuTeVD4jaxywoSUvtNlVVIL6S3yQ2WZQR%2F2RUzj9lkDsHU232A%3D%3D&amp;data=&amp;b64e=3&amp;sign=e8834a3bbc18887e6147526383519793&amp;keyno=0&amp;cst=AiuY0DBWFJ5Hyx_fyvalFOjpY7bc0-QlNxVm1fPcxDisg5fMOuqobbtMZAuFDGgt-wSBKJ3u6V_vqcnsrr4Sq84XFOk04xyIDvA6cqs11kq1V1hy4kwTI2sBt7xQddmcN6hcuq581PVNnZWhQIgz8YRvD6omuSFjW40VwBikdb7qIBg_cokg9WswsXC2Zs6MQk_GfHa7-2o2nbLhZkuqZAmF8M-n0kVLIRSkHese-lyazcR7AEWYpEew8_p-mVH6EKQGrLwD-1i_0OmWkEQM2XAqofJ98DH76Ml6jKUI_0kRyPXHESydGIsKFz3d9Kp_xm-hSFWxRMDanGX4CYVswJJaFBye2NCJaLqUNicAjBegFI48bhlUJ3jeSbgnHZfyCH3IaBgGa5jG4_uhQmOOqrMFa7v9q5UklByRJMzS88-xvgLPBWOQZ_TSKy-LgB8e4q0yNx2i1_gpMDF6_U23lgH1TqjX4thC_Vs3_BxYGOnlFd4txDPpSOndBVF9hwqDmaD1qRLfyoBeg_9BBeR-ozBVBdEQq0KN&amp;ref=orjY4mGPRjk5boDnW0uvlrrd71vZw9kprhxnZuCrS9qxBpmMV9x7FgMnpKwOlR76aKKSTL9Y99GicQX53j0Qg91EJ9N927--R9h4JXfk1eG9ExropBbx-rO-eaS9IVFY2Mtz521SNssMKzMLXDc2Tk-PFvGcr0WQIPRLgedYLThhZW-ZdXGV0Wna68AZ7cdmwuGhkt0CJkwRgs8ZOeyjywB8GIkNOVnR4biDHnx3WjURzWY3RewB-sXGwTNkZqtUS4MzoBtaW6U&amp;l10n=ru&amp;cts=1443467476955&amp;mc=5.283199710911068"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3681D-D9F5-472B-9086-E1171A73F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24</Pages>
  <Words>6238</Words>
  <Characters>35557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Виктория Прутковская</cp:lastModifiedBy>
  <cp:revision>75</cp:revision>
  <dcterms:created xsi:type="dcterms:W3CDTF">2023-08-30T09:27:00Z</dcterms:created>
  <dcterms:modified xsi:type="dcterms:W3CDTF">2024-04-25T07:18:00Z</dcterms:modified>
</cp:coreProperties>
</file>