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FDC8E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732CFE49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20243A65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8E1028B" w14:textId="77777777"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2B5DC5" w14:textId="77777777"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14:paraId="1A65B7A3" w14:textId="77777777" w:rsidTr="004D6102">
        <w:tc>
          <w:tcPr>
            <w:tcW w:w="5778" w:type="dxa"/>
          </w:tcPr>
          <w:p w14:paraId="29B92F27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052A3D0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D6348B1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4E877E2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54BDAD1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4A1642DE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5310084D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</w:t>
            </w:r>
            <w:r w:rsidR="003C3AA7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14:paraId="291B610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B42B23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BCE00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EBF8E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B9DB1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16DB4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E6BEB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2EFB0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60E3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0F37E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DFDD3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35D049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1F84436F" w14:textId="77777777"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1BCBAA" w14:textId="77777777" w:rsidR="0064626C" w:rsidRPr="0064626C" w:rsidRDefault="003C3AA7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СГ.</w:t>
      </w:r>
      <w:r w:rsidR="0064626C" w:rsidRPr="0064626C">
        <w:rPr>
          <w:rFonts w:ascii="Times New Roman" w:eastAsia="Times New Roman" w:hAnsi="Times New Roman" w:cs="Times New Roman"/>
          <w:b/>
          <w:iCs/>
          <w:sz w:val="28"/>
          <w:szCs w:val="24"/>
        </w:rPr>
        <w:t>01 ИСТОРИЯ РОССИИ</w:t>
      </w:r>
    </w:p>
    <w:p w14:paraId="3560F4E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9F8C8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ADF1A5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02E83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693EAE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3A6DCE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7687F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54B62C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1947C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E3952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DED12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0B0EB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F40C09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228B16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E2B7D4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57144E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6E7D9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D59C0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CF373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B8548A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4170F5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97409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96D088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CAB0CB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BED4F36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A04A0E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9ED441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419CE1" w14:textId="77777777" w:rsidR="0064626C" w:rsidRPr="0097545A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45A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14:paraId="062C205C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4626C" w:rsidRPr="0064626C" w14:paraId="18DD9290" w14:textId="77777777" w:rsidTr="004D6102">
        <w:tc>
          <w:tcPr>
            <w:tcW w:w="5353" w:type="dxa"/>
          </w:tcPr>
          <w:p w14:paraId="65E21ADF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2E2DD8B8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2FDFE06A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AB1069E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3457B982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24748F76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26B0768A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5AC04959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1DCAC489" w14:textId="38AF7085" w:rsidR="0064626C" w:rsidRPr="0064626C" w:rsidRDefault="00C857A4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6E27026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7F51402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00D5F07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2C036244" w14:textId="403142F5" w:rsidR="0064626C" w:rsidRPr="0064626C" w:rsidRDefault="002F1BD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proofErr w:type="spellStart"/>
            <w:r w:rsidR="00C857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  <w:proofErr w:type="spellEnd"/>
          </w:p>
        </w:tc>
      </w:tr>
    </w:tbl>
    <w:p w14:paraId="074C593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07174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13D9A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91A89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FEA42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EBE4C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3B3744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80185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33828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23273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A56A2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E7862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129AC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C7990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45B2B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E6619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3B87E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DA31F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BAAFC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6F6859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6EEA7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2582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FC824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1F849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2D51D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4A8A00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103C5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E7522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E47BB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E17D9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9B8C4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06C4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2612B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A7EDA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5552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51680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0FA7D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A67C6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0070F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F96D0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D83DB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C595A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0A727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D640C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8014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A5C01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9C5D46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572E5F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ECE71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69ECDD" w14:textId="77777777" w:rsidR="0064626C" w:rsidRPr="0047208E" w:rsidRDefault="00D26EEF" w:rsidP="002F1BD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</w:t>
      </w:r>
      <w:r w:rsidR="003C3AA7"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P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47208E" w:rsidRPr="003D6F3E">
        <w:rPr>
          <w:rFonts w:ascii="Times New Roman" w:hAnsi="Times New Roman"/>
          <w:sz w:val="24"/>
          <w:szCs w:val="24"/>
        </w:rPr>
        <w:t>40.02.04 Юриспруденция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Министерства просв</w:t>
      </w:r>
      <w:r w:rsidR="0047208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</w:t>
      </w:r>
      <w:r w:rsidR="0047208E">
        <w:rPr>
          <w:rFonts w:ascii="Times New Roman" w:hAnsi="Times New Roman" w:cs="Times New Roman"/>
          <w:sz w:val="24"/>
          <w:szCs w:val="24"/>
        </w:rPr>
        <w:t>27</w:t>
      </w:r>
      <w:r w:rsidRP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47208E">
        <w:rPr>
          <w:rFonts w:ascii="Times New Roman" w:hAnsi="Times New Roman" w:cs="Times New Roman"/>
          <w:sz w:val="24"/>
          <w:szCs w:val="24"/>
        </w:rPr>
        <w:t>октября</w:t>
      </w:r>
      <w:r w:rsidRPr="0055708E">
        <w:rPr>
          <w:rFonts w:ascii="Times New Roman" w:hAnsi="Times New Roman" w:cs="Times New Roman"/>
          <w:sz w:val="24"/>
          <w:szCs w:val="24"/>
        </w:rPr>
        <w:t xml:space="preserve">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7208E">
        <w:rPr>
          <w:rFonts w:ascii="Times New Roman" w:hAnsi="Times New Roman" w:cs="Times New Roman"/>
          <w:sz w:val="24"/>
          <w:szCs w:val="24"/>
        </w:rPr>
        <w:t>798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</w:t>
      </w:r>
      <w:r w:rsidR="0047208E">
        <w:rPr>
          <w:rFonts w:ascii="Times New Roman" w:hAnsi="Times New Roman" w:cs="Times New Roman"/>
          <w:sz w:val="24"/>
          <w:szCs w:val="24"/>
        </w:rPr>
        <w:t xml:space="preserve">ельной программы специальности: </w:t>
      </w:r>
      <w:r w:rsidR="0047208E" w:rsidRPr="003D6F3E">
        <w:rPr>
          <w:rFonts w:ascii="Times New Roman" w:hAnsi="Times New Roman"/>
          <w:sz w:val="24"/>
          <w:szCs w:val="24"/>
        </w:rPr>
        <w:t>40.02.04 Юриспруденция</w:t>
      </w:r>
      <w:r w:rsidR="002F1BD5">
        <w:rPr>
          <w:rFonts w:ascii="Times New Roman" w:hAnsi="Times New Roman"/>
          <w:sz w:val="24"/>
          <w:szCs w:val="24"/>
        </w:rPr>
        <w:t>.</w:t>
      </w:r>
    </w:p>
    <w:p w14:paraId="64B0CB20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D6D79BE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BE4562D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1CAC268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90E340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236AF56E" w14:textId="77777777"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563515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5B3F4257" w14:textId="77777777"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4E0EA09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C857A4">
        <w:rPr>
          <w:rFonts w:ascii="Times New Roman" w:eastAsia="Times New Roman" w:hAnsi="Times New Roman" w:cs="Arial"/>
          <w:sz w:val="24"/>
          <w:szCs w:val="20"/>
          <w:lang w:eastAsia="ru-RU"/>
        </w:rPr>
        <w:t>Зимина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Юлия Алексеевна, преподаватель истории</w:t>
      </w:r>
    </w:p>
    <w:p w14:paraId="637F1A5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E23130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29D40E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5CF4CC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CC097D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8D625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20200D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E7072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70A553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273D4A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B1006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16A2A9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EFD5C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BE898E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3F4B9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446A2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3A922C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AA7E02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4EB99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832C100" w14:textId="77777777"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E23137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14:paraId="32AE7673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A02F8C9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F0F1D26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14:paraId="38DBD127" w14:textId="77777777" w:rsidTr="004D6102">
        <w:tc>
          <w:tcPr>
            <w:tcW w:w="8364" w:type="dxa"/>
          </w:tcPr>
          <w:p w14:paraId="51DE0462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D5B0BAD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14:paraId="38BD35A1" w14:textId="77777777" w:rsidTr="004D6102">
        <w:tc>
          <w:tcPr>
            <w:tcW w:w="8364" w:type="dxa"/>
            <w:hideMark/>
          </w:tcPr>
          <w:p w14:paraId="63F38ED2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11BAFD56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4D95870F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C6B3AD7" w14:textId="77777777" w:rsidR="0064626C" w:rsidRPr="0064626C" w:rsidRDefault="00F17A6E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4626C" w:rsidRPr="0064626C" w14:paraId="270A5912" w14:textId="77777777" w:rsidTr="004D6102">
        <w:trPr>
          <w:trHeight w:val="459"/>
        </w:trPr>
        <w:tc>
          <w:tcPr>
            <w:tcW w:w="8364" w:type="dxa"/>
            <w:hideMark/>
          </w:tcPr>
          <w:p w14:paraId="4DBF2E24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3A59EDF3" w14:textId="77777777" w:rsidR="0064626C" w:rsidRPr="0064626C" w:rsidRDefault="00F17A6E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27C1923D" w14:textId="77777777" w:rsidTr="004D6102">
        <w:trPr>
          <w:trHeight w:val="750"/>
        </w:trPr>
        <w:tc>
          <w:tcPr>
            <w:tcW w:w="8364" w:type="dxa"/>
            <w:hideMark/>
          </w:tcPr>
          <w:p w14:paraId="5307E08E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03E7955" w14:textId="77777777" w:rsidR="0064626C" w:rsidRPr="0064626C" w:rsidRDefault="0097545A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64626C" w:rsidRPr="0064626C" w14:paraId="1640CB9E" w14:textId="77777777" w:rsidTr="004D6102">
        <w:tc>
          <w:tcPr>
            <w:tcW w:w="8364" w:type="dxa"/>
          </w:tcPr>
          <w:p w14:paraId="4813F86A" w14:textId="77777777"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984D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412DD492" w14:textId="77777777" w:rsidR="0064626C" w:rsidRPr="0064626C" w:rsidRDefault="00F17A6E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14:paraId="4ED0396D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537D9F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AB10076" w14:textId="77777777" w:rsidR="0064626C" w:rsidRPr="0064626C" w:rsidRDefault="0064626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984D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14:paraId="236BB01F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75505566" w14:textId="77777777" w:rsidR="0064626C" w:rsidRPr="0047208E" w:rsidRDefault="0064626C" w:rsidP="00C857A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984D29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рограмма учебной дисциплины СГ.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01 История России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вии с ФГОС СПО по специальности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7208E" w:rsidRPr="003D6F3E">
        <w:rPr>
          <w:rFonts w:ascii="Times New Roman" w:hAnsi="Times New Roman"/>
          <w:sz w:val="24"/>
          <w:szCs w:val="24"/>
        </w:rPr>
        <w:t>40.02.04 Юриспруденция</w:t>
      </w:r>
      <w:r w:rsidR="0047208E">
        <w:rPr>
          <w:rFonts w:ascii="Times New Roman" w:hAnsi="Times New Roman"/>
          <w:b/>
          <w:sz w:val="24"/>
          <w:szCs w:val="24"/>
        </w:rPr>
        <w:t xml:space="preserve">.  </w:t>
      </w:r>
      <w:r w:rsid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СГ.01 История России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4D61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цикла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A75D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ОУД.02 Литература, ОУД.03 История, 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СГ.02 Иностранный язык в профессиональной деятель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ности.</w:t>
      </w:r>
    </w:p>
    <w:p w14:paraId="25E9167A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1019DD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56BD216E" w14:textId="77777777" w:rsidR="00D26EEF" w:rsidRPr="00D26EEF" w:rsidRDefault="0064626C" w:rsidP="00D26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</w:t>
      </w:r>
      <w:r w:rsidR="00984D2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30B85367" w14:textId="77777777" w:rsidR="00673A0A" w:rsidRDefault="00D26EEF" w:rsidP="00673A0A">
      <w:pPr>
        <w:pStyle w:val="ConsPlusNormal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984D29">
        <w:rPr>
          <w:rFonts w:ascii="Times New Roman" w:hAnsi="Times New Roman" w:cs="Times New Roman"/>
          <w:sz w:val="24"/>
          <w:szCs w:val="24"/>
        </w:rPr>
        <w:t xml:space="preserve"> </w:t>
      </w:r>
      <w:r w:rsidRPr="0088303A">
        <w:rPr>
          <w:rFonts w:ascii="Times New Roman" w:hAnsi="Times New Roman" w:cs="Times New Roman"/>
          <w:sz w:val="24"/>
          <w:szCs w:val="24"/>
        </w:rPr>
        <w:t>02</w:t>
      </w:r>
      <w:r w:rsidR="00673A0A">
        <w:rPr>
          <w:rFonts w:ascii="Times New Roman" w:hAnsi="Times New Roman" w:cs="Times New Roman"/>
          <w:sz w:val="24"/>
          <w:szCs w:val="24"/>
        </w:rPr>
        <w:t xml:space="preserve">, ОК 03, </w:t>
      </w:r>
      <w:r w:rsidRPr="0088303A">
        <w:rPr>
          <w:rFonts w:ascii="Times New Roman" w:hAnsi="Times New Roman" w:cs="Times New Roman"/>
          <w:sz w:val="24"/>
          <w:szCs w:val="24"/>
        </w:rPr>
        <w:t>ОК 04</w:t>
      </w:r>
      <w:r w:rsidR="00673A0A">
        <w:rPr>
          <w:rFonts w:ascii="Times New Roman" w:hAnsi="Times New Roman" w:cs="Times New Roman"/>
          <w:sz w:val="24"/>
          <w:szCs w:val="24"/>
        </w:rPr>
        <w:t>,</w:t>
      </w:r>
      <w:r w:rsidRPr="0088303A">
        <w:rPr>
          <w:rFonts w:ascii="Times New Roman" w:hAnsi="Times New Roman" w:cs="Times New Roman"/>
          <w:sz w:val="24"/>
          <w:szCs w:val="24"/>
        </w:rPr>
        <w:t xml:space="preserve"> ОК 05</w:t>
      </w:r>
      <w:r w:rsidR="00673A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06</w:t>
      </w:r>
      <w:r w:rsidR="00673A0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3A0A">
        <w:rPr>
          <w:rFonts w:ascii="Times New Roman" w:eastAsia="Times New Roman" w:hAnsi="Times New Roman" w:cs="Times New Roman"/>
          <w:color w:val="000000"/>
          <w:sz w:val="24"/>
          <w:szCs w:val="24"/>
        </w:rPr>
        <w:t>ОК 09.</w:t>
      </w:r>
    </w:p>
    <w:p w14:paraId="760EA85B" w14:textId="77777777" w:rsidR="00C857A4" w:rsidRDefault="00C857A4" w:rsidP="00C857A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2F03EF9A" w14:textId="59BC1922" w:rsidR="00C857A4" w:rsidRPr="00075EF6" w:rsidRDefault="00C857A4" w:rsidP="00C857A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ОК.03 </w:t>
      </w:r>
      <w:r w:rsidRPr="003D6F3E">
        <w:rPr>
          <w:rFonts w:ascii="Times New Roman" w:eastAsia="Segoe UI" w:hAnsi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2B5DAA83" w14:textId="77777777" w:rsidR="00C857A4" w:rsidRPr="00075EF6" w:rsidRDefault="00C857A4" w:rsidP="00C857A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43633C61" w14:textId="77777777" w:rsidR="00C857A4" w:rsidRPr="00075EF6" w:rsidRDefault="00C857A4" w:rsidP="00C857A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1103871" w14:textId="77777777" w:rsidR="00C857A4" w:rsidRPr="00075EF6" w:rsidRDefault="00C857A4" w:rsidP="00C857A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65233C5" w14:textId="77777777" w:rsidR="00C857A4" w:rsidRPr="005C0B4C" w:rsidRDefault="00C857A4" w:rsidP="00C857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4BC86D94" w14:textId="77777777" w:rsidR="00C857A4" w:rsidRPr="00673A0A" w:rsidRDefault="00C857A4" w:rsidP="00673A0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A64531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64626C" w:rsidRPr="0064626C" w14:paraId="6C57400A" w14:textId="77777777" w:rsidTr="004D6102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37F4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833A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1E03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73A0A" w:rsidRPr="0064626C" w14:paraId="48914C21" w14:textId="77777777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0AF80" w14:textId="77777777" w:rsidR="00673A0A" w:rsidRDefault="00673A0A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02</w:t>
            </w:r>
          </w:p>
          <w:p w14:paraId="4E99A2AE" w14:textId="77777777" w:rsidR="00673A0A" w:rsidRPr="0064626C" w:rsidRDefault="00673A0A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03</w:t>
            </w:r>
          </w:p>
          <w:p w14:paraId="7702DD9A" w14:textId="77777777" w:rsidR="00673A0A" w:rsidRPr="0064626C" w:rsidRDefault="00673A0A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04</w:t>
            </w:r>
          </w:p>
          <w:p w14:paraId="43FC4878" w14:textId="77777777" w:rsidR="00673A0A" w:rsidRPr="0064626C" w:rsidRDefault="00673A0A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05</w:t>
            </w:r>
          </w:p>
          <w:p w14:paraId="4074F03F" w14:textId="77777777" w:rsidR="00673A0A" w:rsidRDefault="00673A0A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06</w:t>
            </w:r>
          </w:p>
          <w:p w14:paraId="613173C1" w14:textId="77777777" w:rsidR="00673A0A" w:rsidRPr="00673A0A" w:rsidRDefault="00673A0A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73A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AF45" w14:textId="77777777" w:rsidR="00673A0A" w:rsidRPr="004D3ACB" w:rsidRDefault="00673A0A" w:rsidP="00673A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ориентироваться в современной экономической, политической и культурной ситуации в России и мире;</w:t>
            </w:r>
          </w:p>
          <w:p w14:paraId="507AC315" w14:textId="77777777" w:rsidR="00673A0A" w:rsidRPr="004D3ACB" w:rsidRDefault="00673A0A" w:rsidP="00673A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определять основные тенденции социально-экономического, политического и культурного развития России и мира;</w:t>
            </w:r>
          </w:p>
          <w:p w14:paraId="109ACE61" w14:textId="77777777" w:rsidR="00673A0A" w:rsidRPr="004D3ACB" w:rsidRDefault="00673A0A" w:rsidP="00673A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выявлять взаимосвязь отечественных, региональных, мировых социально-экономических, политических и культурных процессов;</w:t>
            </w:r>
          </w:p>
          <w:p w14:paraId="1DEC193C" w14:textId="77777777" w:rsidR="00673A0A" w:rsidRPr="004D3ACB" w:rsidRDefault="00673A0A" w:rsidP="00673A0A">
            <w:pPr>
              <w:widowControl w:val="0"/>
              <w:tabs>
                <w:tab w:val="left" w:pos="2221"/>
              </w:tabs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определять значимость профессиональной деятельности по осваиваемой специальности для развития экономики в историческом контексте;</w:t>
            </w:r>
          </w:p>
          <w:p w14:paraId="0590DCE8" w14:textId="77777777" w:rsidR="00673A0A" w:rsidRPr="0064626C" w:rsidRDefault="00673A0A" w:rsidP="00673A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проявлять активную гражданскую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позицию, основанную на демократических ценностях мировой истории.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560C" w14:textId="77777777" w:rsidR="00673A0A" w:rsidRPr="004D3ACB" w:rsidRDefault="00673A0A" w:rsidP="00D7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- ключевые понятия и явления истории середины ХХ - нач. ХХI вв.;</w:t>
            </w:r>
          </w:p>
          <w:p w14:paraId="7A2CD2D0" w14:textId="77777777" w:rsidR="00673A0A" w:rsidRPr="004D3ACB" w:rsidRDefault="00673A0A" w:rsidP="00D7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основные тенденции развития России и мира в середине ХХ - нач. ХХI вв.;</w:t>
            </w:r>
          </w:p>
          <w:p w14:paraId="24A06834" w14:textId="77777777" w:rsidR="00673A0A" w:rsidRPr="004D3ACB" w:rsidRDefault="00673A0A" w:rsidP="00D7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сущность и причины локальных, региональных, межгосударственных конфликтов в середине XX - начале XXI вв.;</w:t>
            </w:r>
          </w:p>
          <w:p w14:paraId="38CA696F" w14:textId="77777777" w:rsidR="00673A0A" w:rsidRPr="004D3ACB" w:rsidRDefault="00673A0A" w:rsidP="00D7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- основные процессы (дезинтеграционные, интеграционные, поликультурные, миграционные и иные)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политического и экономического развития России и мира;</w:t>
            </w:r>
          </w:p>
          <w:p w14:paraId="483B994C" w14:textId="77777777" w:rsidR="00673A0A" w:rsidRPr="004D3ACB" w:rsidRDefault="00673A0A" w:rsidP="00D7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назначение международных организаций и основные направления их деятельности;</w:t>
            </w:r>
          </w:p>
          <w:p w14:paraId="3174C783" w14:textId="77777777" w:rsidR="00673A0A" w:rsidRPr="004D3ACB" w:rsidRDefault="00673A0A" w:rsidP="00D7343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14:paraId="6816AA54" w14:textId="77777777" w:rsidR="00673A0A" w:rsidRPr="004D3ACB" w:rsidRDefault="00673A0A" w:rsidP="00D7343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проблемы и перспективы развития России и мира в конце XX - начале XXI вв. и их значение в профессиональной деятельности будущего специалиста.</w:t>
            </w:r>
          </w:p>
        </w:tc>
      </w:tr>
    </w:tbl>
    <w:p w14:paraId="0922723F" w14:textId="77777777" w:rsidR="0064626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9858FB7" w14:textId="77777777" w:rsidR="00D26EEF" w:rsidRDefault="00D26EEF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53F2DC0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93FF21B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973080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23EC33F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EF829E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543521C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014ED3D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09499BE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5CB2258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6EA4735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E9C9345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34384D2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DE60A2D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1CFF201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2347FBB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84ED526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F9CED51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E03E587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1AE5731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B586C64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A1CCD4B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D1F2E71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3055AD0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C8BEFEF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EC0BBAC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848F490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0C680A0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D41EA7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231E623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8889B0C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B6B7D5A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04D51A7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5655FC4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F8DA696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20E911" w14:textId="77777777" w:rsidR="00C857A4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0797705" w14:textId="77777777" w:rsidR="00C857A4" w:rsidRPr="0064626C" w:rsidRDefault="00C857A4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3E71521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C857A4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33226EED" w14:textId="77777777" w:rsid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4B064F11" w14:textId="77777777" w:rsidR="004D6102" w:rsidRPr="0064626C" w:rsidRDefault="004D6102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C141844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79"/>
        <w:gridCol w:w="1919"/>
      </w:tblGrid>
      <w:tr w:rsidR="00E11FBE" w:rsidRPr="009105AA" w14:paraId="336DB6A7" w14:textId="77777777" w:rsidTr="00D7343C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3C16B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0021B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11FBE" w:rsidRPr="009105AA" w14:paraId="4E613817" w14:textId="77777777" w:rsidTr="00D7343C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4ED47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F70A5" w14:textId="5DCE4405" w:rsidR="00E11FBE" w:rsidRPr="00B12EA0" w:rsidRDefault="00C857A4" w:rsidP="00D734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</w:tr>
      <w:tr w:rsidR="00E11FBE" w:rsidRPr="009105AA" w14:paraId="165EEEE1" w14:textId="77777777" w:rsidTr="00D7343C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1B582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E5F5" w14:textId="18A112EC" w:rsidR="00E11FBE" w:rsidRPr="00673A0A" w:rsidRDefault="00673A0A" w:rsidP="00D73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A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857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11FBE" w:rsidRPr="009105AA" w14:paraId="1D5F7502" w14:textId="77777777" w:rsidTr="00D7343C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EF67E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327ED" w14:textId="4251F91A" w:rsidR="00E11FBE" w:rsidRPr="00B12EA0" w:rsidRDefault="00B12EA0" w:rsidP="00D734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E11FBE" w:rsidRPr="009105AA" w14:paraId="33D63A65" w14:textId="77777777" w:rsidTr="00D7343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89342" w14:textId="77777777" w:rsidR="00E11FBE" w:rsidRPr="00673A0A" w:rsidRDefault="00E11FBE" w:rsidP="00D7343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0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11FBE" w:rsidRPr="009105AA" w14:paraId="6E82DFF8" w14:textId="77777777" w:rsidTr="00D7343C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C8B126D" w14:textId="77777777" w:rsidR="00E11FBE" w:rsidRPr="009105AA" w:rsidRDefault="00E11FBE" w:rsidP="00D73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E4EC25B" w14:textId="77777777" w:rsidR="00E11FBE" w:rsidRPr="00673A0A" w:rsidRDefault="00673A0A" w:rsidP="00D7343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A0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B12EA0" w:rsidRPr="009105AA" w14:paraId="7BB84D37" w14:textId="77777777" w:rsidTr="00D7343C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74FB02" w14:textId="2038DF7C" w:rsidR="00B12EA0" w:rsidRPr="00B12EA0" w:rsidRDefault="00B12EA0" w:rsidP="00D734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CE55A3" w14:textId="40E250FE" w:rsidR="00B12EA0" w:rsidRPr="00B12EA0" w:rsidRDefault="00B12EA0" w:rsidP="00D734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857A4" w:rsidRPr="009105AA" w14:paraId="3D7A6243" w14:textId="77777777" w:rsidTr="00D7343C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C986EC5" w14:textId="36A121BC" w:rsidR="00C857A4" w:rsidRPr="00C857A4" w:rsidRDefault="00C857A4" w:rsidP="00D7343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7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DE33E9" w14:textId="5E97EE4E" w:rsidR="00C857A4" w:rsidRPr="00C857A4" w:rsidRDefault="00C857A4" w:rsidP="00D734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11FBE" w:rsidRPr="009105AA" w14:paraId="25F9E00C" w14:textId="77777777" w:rsidTr="00D7343C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70ECD" w14:textId="77777777" w:rsidR="00E11FBE" w:rsidRPr="009105AA" w:rsidRDefault="00713DD3" w:rsidP="00713DD3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FA2EB" w14:textId="059E0B58" w:rsidR="00E11FBE" w:rsidRPr="00C857A4" w:rsidRDefault="00C857A4" w:rsidP="00D734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7E14FB8E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037691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4DE85571" w14:textId="77777777" w:rsidR="004D6102" w:rsidRDefault="00E11FBE" w:rsidP="00E11FBE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7A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</w:t>
      </w:r>
      <w:r w:rsidR="0064626C" w:rsidRPr="00C857A4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7C1213" w:rsidRPr="00C857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626C" w:rsidRPr="00C857A4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7C1213" w:rsidRPr="00C857A4">
        <w:rPr>
          <w:rFonts w:ascii="Times New Roman" w:eastAsia="Times New Roman" w:hAnsi="Times New Roman" w:cs="Times New Roman"/>
          <w:b/>
          <w:sz w:val="24"/>
          <w:szCs w:val="24"/>
        </w:rPr>
        <w:t xml:space="preserve"> СГ.</w:t>
      </w:r>
      <w:r w:rsidR="004D6102" w:rsidRPr="00C857A4">
        <w:rPr>
          <w:rFonts w:ascii="Times New Roman" w:eastAsia="Times New Roman" w:hAnsi="Times New Roman" w:cs="Times New Roman"/>
          <w:b/>
          <w:sz w:val="24"/>
          <w:szCs w:val="24"/>
        </w:rPr>
        <w:t>01 История России</w:t>
      </w:r>
    </w:p>
    <w:tbl>
      <w:tblPr>
        <w:tblW w:w="155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70"/>
        <w:gridCol w:w="299"/>
        <w:gridCol w:w="31"/>
        <w:gridCol w:w="15"/>
        <w:gridCol w:w="45"/>
        <w:gridCol w:w="15"/>
        <w:gridCol w:w="15"/>
        <w:gridCol w:w="45"/>
        <w:gridCol w:w="8735"/>
        <w:gridCol w:w="2127"/>
        <w:gridCol w:w="1984"/>
      </w:tblGrid>
      <w:tr w:rsidR="00A02EB1" w:rsidRPr="001261AC" w14:paraId="1B963813" w14:textId="77777777" w:rsidTr="00E11FBE">
        <w:trPr>
          <w:trHeight w:val="6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B5CD" w14:textId="77777777" w:rsidR="00A02EB1" w:rsidRPr="001261AC" w:rsidRDefault="00A02EB1" w:rsidP="00B12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6CEF" w14:textId="77777777" w:rsidR="00A02EB1" w:rsidRPr="001261AC" w:rsidRDefault="00A02EB1" w:rsidP="00B12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7C12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занятия, самостоятельная работа обучающихся, курсовая работа (проект)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0982" w14:textId="77777777" w:rsidR="00A02EB1" w:rsidRPr="00A02EB1" w:rsidRDefault="00A02EB1" w:rsidP="00B12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 часов/</w:t>
            </w:r>
          </w:p>
          <w:p w14:paraId="27E67D4B" w14:textId="77777777" w:rsidR="00A02EB1" w:rsidRPr="001261AC" w:rsidRDefault="00A02EB1" w:rsidP="00B12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8182" w14:textId="77777777" w:rsidR="00E11FBE" w:rsidRPr="009105AA" w:rsidRDefault="00E11FBE" w:rsidP="00B12EA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14:paraId="47B23B35" w14:textId="77777777" w:rsidR="00A02EB1" w:rsidRPr="001261AC" w:rsidRDefault="00E11FBE" w:rsidP="00B12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A02EB1" w:rsidRPr="001261AC" w14:paraId="73686D11" w14:textId="77777777" w:rsidTr="00602F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11453" w:type="dxa"/>
            <w:gridSpan w:val="10"/>
          </w:tcPr>
          <w:p w14:paraId="6CF1DFE1" w14:textId="77777777" w:rsidR="00A02EB1" w:rsidRPr="001261AC" w:rsidRDefault="00A02EB1" w:rsidP="00B12EA0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7343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2127" w:type="dxa"/>
          </w:tcPr>
          <w:p w14:paraId="1626B6AC" w14:textId="5FD9DD06" w:rsidR="00A02EB1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3AA8BE" w14:textId="77777777" w:rsidR="00A02EB1" w:rsidRPr="001261AC" w:rsidRDefault="00A02EB1" w:rsidP="00B1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B12EA0" w:rsidRPr="001261AC" w14:paraId="78255A2E" w14:textId="77777777" w:rsidTr="009C1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2253" w:type="dxa"/>
            <w:gridSpan w:val="2"/>
            <w:vMerge w:val="restart"/>
          </w:tcPr>
          <w:p w14:paraId="082D2289" w14:textId="77777777" w:rsidR="00B12EA0" w:rsidRPr="00D7343C" w:rsidRDefault="00B12EA0" w:rsidP="00B12EA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343C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14:paraId="469290E6" w14:textId="77777777" w:rsidR="00B12EA0" w:rsidRPr="00D7343C" w:rsidRDefault="00B12EA0" w:rsidP="00B12E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343C">
              <w:rPr>
                <w:rFonts w:ascii="Times New Roman" w:hAnsi="Times New Roman"/>
                <w:bCs/>
                <w:sz w:val="24"/>
                <w:szCs w:val="24"/>
              </w:rPr>
              <w:t>Место России в современном мировом сообществе цивилизаций</w:t>
            </w:r>
          </w:p>
          <w:p w14:paraId="7FCDAB0E" w14:textId="77777777" w:rsidR="00B12EA0" w:rsidRPr="00D7343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0" w:type="dxa"/>
            <w:gridSpan w:val="8"/>
          </w:tcPr>
          <w:p w14:paraId="102840AF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3463224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66FE9499" w14:textId="77777777" w:rsidR="00B12EA0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97A5CC" w14:textId="77777777" w:rsidR="00B12EA0" w:rsidRPr="004D3ACB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07C05263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B12EA0" w:rsidRPr="001261AC" w14:paraId="42D15FF7" w14:textId="77777777" w:rsidTr="009C1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2253" w:type="dxa"/>
            <w:gridSpan w:val="2"/>
            <w:vMerge/>
          </w:tcPr>
          <w:p w14:paraId="4C019C15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</w:tcPr>
          <w:p w14:paraId="74CDB7C1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1" w:type="dxa"/>
            <w:gridSpan w:val="7"/>
            <w:tcBorders>
              <w:bottom w:val="single" w:sz="4" w:space="0" w:color="auto"/>
            </w:tcBorders>
          </w:tcPr>
          <w:p w14:paraId="130F570F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Задачи, содержание курса «История». Источники и научная литература по курсу. Методология истории. Функции истории. Методы, подходы, принципы в научном познании исторического процесса.</w:t>
            </w:r>
          </w:p>
        </w:tc>
        <w:tc>
          <w:tcPr>
            <w:tcW w:w="2127" w:type="dxa"/>
            <w:tcBorders>
              <w:bottom w:val="nil"/>
            </w:tcBorders>
          </w:tcPr>
          <w:p w14:paraId="4E8B9C50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5CF875F0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66ECB35C" w14:textId="77777777" w:rsidTr="009C1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2253" w:type="dxa"/>
            <w:gridSpan w:val="2"/>
            <w:vMerge/>
          </w:tcPr>
          <w:p w14:paraId="755B5028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</w:tcPr>
          <w:p w14:paraId="4B1F0F08" w14:textId="77777777" w:rsidR="00B12EA0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1" w:type="dxa"/>
            <w:gridSpan w:val="7"/>
            <w:tcBorders>
              <w:top w:val="nil"/>
            </w:tcBorders>
          </w:tcPr>
          <w:p w14:paraId="01909388" w14:textId="77777777" w:rsidR="00B12EA0" w:rsidRPr="004D3ACB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Типы мировых цивилизаций. Точки зрения в исторической науке на пути развития России. Место России в мировом сообществе цивилизаций: сходство и различие.</w:t>
            </w:r>
          </w:p>
        </w:tc>
        <w:tc>
          <w:tcPr>
            <w:tcW w:w="2127" w:type="dxa"/>
            <w:tcBorders>
              <w:top w:val="nil"/>
            </w:tcBorders>
          </w:tcPr>
          <w:p w14:paraId="227871EB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1B70FFB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69DDF130" w14:textId="77777777" w:rsidTr="009C17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253" w:type="dxa"/>
            <w:gridSpan w:val="2"/>
            <w:vMerge/>
          </w:tcPr>
          <w:p w14:paraId="21A9C833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</w:tcPr>
          <w:p w14:paraId="719FD766" w14:textId="3910FDB9" w:rsidR="00B12EA0" w:rsidRPr="007740D0" w:rsidRDefault="00B12EA0" w:rsidP="00B12EA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</w:tcPr>
          <w:p w14:paraId="1C176276" w14:textId="29A9ACC5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</w:tcPr>
          <w:p w14:paraId="48290CD4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655E1209" w14:textId="77777777" w:rsidTr="001E4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24"/>
        </w:trPr>
        <w:tc>
          <w:tcPr>
            <w:tcW w:w="2253" w:type="dxa"/>
            <w:gridSpan w:val="2"/>
            <w:vMerge/>
          </w:tcPr>
          <w:p w14:paraId="64CB19F5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7"/>
          </w:tcPr>
          <w:p w14:paraId="5977A64A" w14:textId="30139232" w:rsidR="00B12EA0" w:rsidRDefault="00B12EA0" w:rsidP="00B12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5EAFC6CF" w14:textId="04561CD0" w:rsidR="00B12EA0" w:rsidRPr="00A02EB1" w:rsidRDefault="00B12EA0" w:rsidP="00B12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35" w:type="dxa"/>
          </w:tcPr>
          <w:p w14:paraId="140BDCCB" w14:textId="77777777" w:rsidR="00B12EA0" w:rsidRDefault="00B12EA0" w:rsidP="00B12EA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F1BD5">
              <w:rPr>
                <w:rFonts w:ascii="Times New Roman" w:hAnsi="Times New Roman"/>
                <w:b/>
                <w:iCs/>
                <w:sz w:val="24"/>
                <w:szCs w:val="24"/>
              </w:rPr>
              <w:t>Семинар-диспут с подготовкой и защитой группового задания проектного характера.</w:t>
            </w:r>
          </w:p>
          <w:p w14:paraId="26221052" w14:textId="77777777" w:rsidR="00B12EA0" w:rsidRPr="004D3ACB" w:rsidRDefault="00B12EA0" w:rsidP="00B12EA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 xml:space="preserve">1. Обсуждение вопросов: «Что есть Россия?». Россия – это Восток или Запад? Или она соединяет в себе оба начала? А может быть, Россия уникальна? </w:t>
            </w:r>
          </w:p>
          <w:p w14:paraId="1193DC4A" w14:textId="0A4FF905" w:rsidR="00B12EA0" w:rsidRPr="00A02EB1" w:rsidRDefault="00B12EA0" w:rsidP="00B12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</w:rPr>
              <w:t>2. Рассмотрение и анализ точек зрения о месте нынешней России в цивилизационном процессе. Её ценностные ориентиры.</w:t>
            </w:r>
          </w:p>
        </w:tc>
        <w:tc>
          <w:tcPr>
            <w:tcW w:w="2127" w:type="dxa"/>
          </w:tcPr>
          <w:p w14:paraId="186AE83D" w14:textId="2C6A6FCE" w:rsidR="00B12EA0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</w:tcPr>
          <w:p w14:paraId="585C3B5C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3A9668A2" w14:textId="77777777" w:rsidTr="001E48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13"/>
        </w:trPr>
        <w:tc>
          <w:tcPr>
            <w:tcW w:w="2253" w:type="dxa"/>
            <w:gridSpan w:val="2"/>
            <w:vMerge/>
          </w:tcPr>
          <w:p w14:paraId="6CAD1B8B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</w:tcPr>
          <w:p w14:paraId="4232F6CE" w14:textId="0F2AA1A0" w:rsidR="00B12EA0" w:rsidRPr="002F1BD5" w:rsidRDefault="00B12EA0" w:rsidP="00B12EA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</w:tcPr>
          <w:p w14:paraId="38331CE5" w14:textId="77777777" w:rsidR="00B12EA0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BE851CA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216720E4" w14:textId="77777777" w:rsidTr="00B12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6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14:paraId="1C918073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7"/>
          </w:tcPr>
          <w:p w14:paraId="14F96A9C" w14:textId="15331E3A" w:rsidR="00B12EA0" w:rsidRDefault="00B12EA0" w:rsidP="00B12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35" w:type="dxa"/>
          </w:tcPr>
          <w:p w14:paraId="3F7BAA4E" w14:textId="18C03054" w:rsidR="00B12EA0" w:rsidRPr="00B12EA0" w:rsidRDefault="00B12EA0" w:rsidP="00B12EA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2EA0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к семинару-диспуту, разработка проектного задания</w:t>
            </w:r>
          </w:p>
        </w:tc>
        <w:tc>
          <w:tcPr>
            <w:tcW w:w="2127" w:type="dxa"/>
          </w:tcPr>
          <w:p w14:paraId="06413EB1" w14:textId="651B62BF" w:rsidR="00B12EA0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100EC34D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14:paraId="584FC8E4" w14:textId="77777777" w:rsidTr="00E11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11453" w:type="dxa"/>
            <w:gridSpan w:val="10"/>
          </w:tcPr>
          <w:p w14:paraId="027AA5EB" w14:textId="77777777" w:rsidR="00A02EB1" w:rsidRPr="001261AC" w:rsidRDefault="00A02EB1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7343C" w:rsidRPr="00B3443B">
              <w:rPr>
                <w:rFonts w:ascii="Times New Roman" w:hAnsi="Times New Roman"/>
                <w:b/>
                <w:bCs/>
                <w:sz w:val="24"/>
                <w:szCs w:val="24"/>
              </w:rPr>
              <w:t>Ключевые регионы мира на рубеже ХХ-ХХI вв.: тенденции развития</w:t>
            </w:r>
            <w:r w:rsidR="00D734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14:paraId="363BD5EE" w14:textId="340FAAB7" w:rsidR="00A02EB1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84E8A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</w:tcPr>
          <w:p w14:paraId="308ACFB9" w14:textId="77777777" w:rsidR="00A02EB1" w:rsidRPr="001261AC" w:rsidRDefault="00A02EB1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EB1" w:rsidRPr="001261AC" w14:paraId="40883D07" w14:textId="77777777" w:rsidTr="00602F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8"/>
        </w:trPr>
        <w:tc>
          <w:tcPr>
            <w:tcW w:w="2253" w:type="dxa"/>
            <w:gridSpan w:val="2"/>
            <w:vMerge w:val="restart"/>
          </w:tcPr>
          <w:p w14:paraId="07DAC71F" w14:textId="77777777" w:rsidR="00A02EB1" w:rsidRPr="00D7343C" w:rsidRDefault="0074535B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43C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14:paraId="6F15A023" w14:textId="77777777" w:rsidR="00A02EB1" w:rsidRPr="00D7343C" w:rsidRDefault="00D7343C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43C">
              <w:rPr>
                <w:rFonts w:ascii="Times New Roman" w:hAnsi="Times New Roman"/>
                <w:sz w:val="24"/>
                <w:szCs w:val="24"/>
              </w:rPr>
              <w:t>Политическое, экономическое и социальное развитие ведущих государств и регионов мира на рубеже ХХ-ХХ</w:t>
            </w:r>
            <w:r w:rsidRPr="00D7343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7343C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200" w:type="dxa"/>
            <w:gridSpan w:val="8"/>
          </w:tcPr>
          <w:p w14:paraId="2BAD618B" w14:textId="77777777" w:rsidR="00A02EB1" w:rsidRPr="001261AC" w:rsidRDefault="00A02EB1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="00E11F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583CAAB" w14:textId="77777777" w:rsidR="00A02EB1" w:rsidRPr="001261AC" w:rsidRDefault="00A02EB1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1C02CC4D" w14:textId="77777777" w:rsidR="00602F91" w:rsidRDefault="00602F91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647912" w14:textId="77777777" w:rsidR="00E54B50" w:rsidRPr="004D3ACB" w:rsidRDefault="00E54B5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53856BDF" w14:textId="77777777" w:rsidR="00DF5147" w:rsidRPr="001261AC" w:rsidRDefault="00E54B5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E11FBE" w:rsidRPr="001261AC" w14:paraId="79BDDC6E" w14:textId="77777777" w:rsidTr="00602F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2"/>
        </w:trPr>
        <w:tc>
          <w:tcPr>
            <w:tcW w:w="2253" w:type="dxa"/>
            <w:gridSpan w:val="2"/>
            <w:vMerge/>
          </w:tcPr>
          <w:p w14:paraId="459A086A" w14:textId="77777777" w:rsidR="00E11FBE" w:rsidRPr="001261AC" w:rsidRDefault="00E11FBE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2"/>
          </w:tcPr>
          <w:p w14:paraId="4141A04D" w14:textId="77777777" w:rsidR="00E11FBE" w:rsidRPr="001261AC" w:rsidRDefault="00E11FBE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0" w:type="dxa"/>
            <w:gridSpan w:val="6"/>
          </w:tcPr>
          <w:p w14:paraId="0DAF82FE" w14:textId="77777777" w:rsidR="00E11FBE" w:rsidRPr="001261AC" w:rsidRDefault="00D7343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Ключевые регионы на политической и экономической карте мира, специфика их развития на рубеже ХХ – ХХ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 Изменения в социальной структуре.</w:t>
            </w:r>
          </w:p>
        </w:tc>
        <w:tc>
          <w:tcPr>
            <w:tcW w:w="2127" w:type="dxa"/>
            <w:tcBorders>
              <w:bottom w:val="nil"/>
            </w:tcBorders>
          </w:tcPr>
          <w:p w14:paraId="2140F5A9" w14:textId="77777777" w:rsidR="00E11FBE" w:rsidRPr="001261AC" w:rsidRDefault="00E54B5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541D0E63" w14:textId="77777777" w:rsidR="00E11FBE" w:rsidRPr="001261AC" w:rsidRDefault="00E11FBE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43C" w:rsidRPr="001261AC" w14:paraId="5E936802" w14:textId="77777777" w:rsidTr="00602F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2"/>
        </w:trPr>
        <w:tc>
          <w:tcPr>
            <w:tcW w:w="2253" w:type="dxa"/>
            <w:gridSpan w:val="2"/>
            <w:vMerge/>
          </w:tcPr>
          <w:p w14:paraId="03BE5A75" w14:textId="77777777" w:rsidR="00D7343C" w:rsidRPr="001261AC" w:rsidRDefault="00D7343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2"/>
          </w:tcPr>
          <w:p w14:paraId="38A0DC99" w14:textId="77777777" w:rsidR="00D7343C" w:rsidRDefault="00D7343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0" w:type="dxa"/>
            <w:gridSpan w:val="6"/>
            <w:tcBorders>
              <w:top w:val="nil"/>
            </w:tcBorders>
          </w:tcPr>
          <w:p w14:paraId="0E3BA5DD" w14:textId="77777777" w:rsidR="00D7343C" w:rsidRPr="004D3ACB" w:rsidRDefault="00D7343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Информационная революция и ее влияние на экономическую систему. Трансформация международного экономического пространства.</w:t>
            </w:r>
          </w:p>
        </w:tc>
        <w:tc>
          <w:tcPr>
            <w:tcW w:w="2127" w:type="dxa"/>
            <w:tcBorders>
              <w:top w:val="nil"/>
            </w:tcBorders>
          </w:tcPr>
          <w:p w14:paraId="2156BF51" w14:textId="77777777" w:rsidR="00D7343C" w:rsidRPr="001261AC" w:rsidRDefault="00D7343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7F64A77" w14:textId="77777777" w:rsidR="00D7343C" w:rsidRPr="001261AC" w:rsidRDefault="00D7343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48985E5F" w14:textId="77777777" w:rsidTr="00E976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253" w:type="dxa"/>
            <w:gridSpan w:val="2"/>
            <w:vMerge w:val="restart"/>
          </w:tcPr>
          <w:p w14:paraId="0C097E5D" w14:textId="77777777" w:rsidR="00284E8A" w:rsidRPr="00E54B50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B50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63417818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54B50">
              <w:rPr>
                <w:rFonts w:ascii="Times New Roman" w:hAnsi="Times New Roman"/>
                <w:bCs/>
                <w:sz w:val="24"/>
                <w:szCs w:val="24"/>
              </w:rPr>
              <w:t xml:space="preserve">Интеграционные, поликультурные, миграционные и иные процессы политического и </w:t>
            </w:r>
            <w:r w:rsidRPr="00E54B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экономического развития ведущих регионов мира в конце </w:t>
            </w:r>
            <w:r w:rsidRPr="00E54B50">
              <w:rPr>
                <w:rFonts w:ascii="Times New Roman" w:hAnsi="Times New Roman"/>
                <w:sz w:val="24"/>
                <w:szCs w:val="24"/>
              </w:rPr>
              <w:t>ХХ- начале ХХ</w:t>
            </w:r>
            <w:r w:rsidRPr="00E54B5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54B50">
              <w:rPr>
                <w:rFonts w:ascii="Times New Roman" w:hAnsi="Times New Roman"/>
                <w:sz w:val="24"/>
                <w:szCs w:val="24"/>
              </w:rPr>
              <w:t xml:space="preserve"> в: тенденции формирования, способы решения назревших проблем.</w:t>
            </w:r>
          </w:p>
        </w:tc>
        <w:tc>
          <w:tcPr>
            <w:tcW w:w="9200" w:type="dxa"/>
            <w:gridSpan w:val="8"/>
          </w:tcPr>
          <w:p w14:paraId="61A92767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31598FD5" w14:textId="51AE9B2A" w:rsidR="00284E8A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84E8A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14:paraId="53EFAA0E" w14:textId="77777777" w:rsidR="00284E8A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5BC676" w14:textId="77777777" w:rsidR="00284E8A" w:rsidRPr="004D3ACB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57D95B82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C11F6C" w:rsidRPr="001261AC" w14:paraId="12AE922C" w14:textId="77777777" w:rsidTr="00E976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</w:tcPr>
          <w:p w14:paraId="18693BAE" w14:textId="77777777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</w:tcPr>
          <w:p w14:paraId="18233B89" w14:textId="77777777" w:rsidR="00C11F6C" w:rsidRPr="001261AC" w:rsidRDefault="00C11F6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0" w:type="dxa"/>
            <w:gridSpan w:val="2"/>
          </w:tcPr>
          <w:p w14:paraId="1AAFA886" w14:textId="77777777" w:rsidR="00C11F6C" w:rsidRPr="001261AC" w:rsidRDefault="00C11F6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Интеграционные процессы. Миграционные процессы в основных регионах мира в конце ХХ – начале ХХ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127" w:type="dxa"/>
            <w:vMerge w:val="restart"/>
          </w:tcPr>
          <w:p w14:paraId="5FE0E788" w14:textId="6814D836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521F37DA" w14:textId="77777777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F6C" w:rsidRPr="001261AC" w14:paraId="512F7E81" w14:textId="77777777" w:rsidTr="00E976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</w:tcPr>
          <w:p w14:paraId="4E2A4BA5" w14:textId="77777777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  <w:tcBorders>
              <w:bottom w:val="single" w:sz="4" w:space="0" w:color="auto"/>
            </w:tcBorders>
          </w:tcPr>
          <w:p w14:paraId="47A4D27B" w14:textId="77777777" w:rsidR="00C11F6C" w:rsidRDefault="00C11F6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0" w:type="dxa"/>
            <w:gridSpan w:val="2"/>
            <w:tcBorders>
              <w:bottom w:val="single" w:sz="4" w:space="0" w:color="auto"/>
            </w:tcBorders>
          </w:tcPr>
          <w:p w14:paraId="192B94D9" w14:textId="77777777" w:rsidR="00C11F6C" w:rsidRPr="004D3ACB" w:rsidRDefault="00C11F6C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Особенности политического развития стран первого эшелона в последней четверти ХХ века: своеобразие спектра политических сил, изменение роли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государства в важнейших сферах жизни общества, появление новых политических сил, всепланетарный масштаб утверждения демократической политической системы, демократических институтов и ценностей.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37FA0C58" w14:textId="77777777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0EB858B3" w14:textId="77777777" w:rsidR="00C11F6C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354432D8" w14:textId="77777777" w:rsidTr="0003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</w:tcPr>
          <w:p w14:paraId="2614EC89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nil"/>
            </w:tcBorders>
          </w:tcPr>
          <w:p w14:paraId="57427C1E" w14:textId="07E18940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127" w:type="dxa"/>
            <w:tcBorders>
              <w:bottom w:val="nil"/>
            </w:tcBorders>
          </w:tcPr>
          <w:p w14:paraId="2CA07D04" w14:textId="2ACA807E" w:rsidR="00284E8A" w:rsidRPr="00D11B61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1984" w:type="dxa"/>
            <w:vMerge w:val="restart"/>
          </w:tcPr>
          <w:p w14:paraId="5E888E2B" w14:textId="77777777" w:rsidR="00284E8A" w:rsidRPr="004D3ACB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23E8CE6F" w14:textId="37C2EFB3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284E8A" w:rsidRPr="001261AC" w14:paraId="30263DBE" w14:textId="77777777" w:rsidTr="00792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253" w:type="dxa"/>
            <w:gridSpan w:val="2"/>
            <w:vMerge/>
          </w:tcPr>
          <w:p w14:paraId="4CD4E5AB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  <w:tcBorders>
              <w:bottom w:val="single" w:sz="4" w:space="0" w:color="auto"/>
            </w:tcBorders>
          </w:tcPr>
          <w:p w14:paraId="1E7BB800" w14:textId="20F4FCA8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0" w:type="dxa"/>
            <w:gridSpan w:val="2"/>
            <w:tcBorders>
              <w:bottom w:val="single" w:sz="4" w:space="0" w:color="auto"/>
            </w:tcBorders>
          </w:tcPr>
          <w:p w14:paraId="50B5987B" w14:textId="638D0757" w:rsidR="00284E8A" w:rsidRPr="004D3ACB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1BD5">
              <w:rPr>
                <w:rFonts w:ascii="Times New Roman" w:hAnsi="Times New Roman"/>
                <w:b/>
                <w:iCs/>
                <w:sz w:val="24"/>
                <w:szCs w:val="24"/>
              </w:rPr>
              <w:t>Семинар-конференция.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1</w:t>
            </w:r>
            <w:r w:rsidRPr="004D3AC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Рассмотрение и анализ документального материала (наглядного и текстового), раскрывающего основные процессы, характеризующие социально-экономическое развитие ключевых регионов мира на рубеже ХХ – ХХI вв. и их последствия.</w:t>
            </w:r>
          </w:p>
          <w:p w14:paraId="61A7810C" w14:textId="77777777" w:rsidR="00284E8A" w:rsidRPr="00265157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2. Выявление в ходе коллективного обсуждения тенденций развития политической системы в ведущих государствах мира на современном этапе. </w:t>
            </w:r>
          </w:p>
          <w:p w14:paraId="7721259F" w14:textId="720E8572" w:rsidR="00284E8A" w:rsidRPr="00A02EB1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3. Заполнение таблицы по итогам обсуждения.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18B5EFF" w14:textId="12BECB25" w:rsidR="00284E8A" w:rsidRPr="00D11B61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2\2</w:t>
            </w:r>
          </w:p>
        </w:tc>
        <w:tc>
          <w:tcPr>
            <w:tcW w:w="1984" w:type="dxa"/>
            <w:vMerge/>
          </w:tcPr>
          <w:p w14:paraId="3AC845B0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43A8AB43" w14:textId="77777777" w:rsidTr="007924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253" w:type="dxa"/>
            <w:gridSpan w:val="2"/>
            <w:vMerge/>
          </w:tcPr>
          <w:p w14:paraId="26804262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single" w:sz="4" w:space="0" w:color="auto"/>
            </w:tcBorders>
          </w:tcPr>
          <w:p w14:paraId="33C59904" w14:textId="7DE32C86" w:rsidR="00284E8A" w:rsidRPr="002F1BD5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vMerge w:val="restart"/>
          </w:tcPr>
          <w:p w14:paraId="3E8C0AB1" w14:textId="3C5A65FA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1D82F2C8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02E9A038" w14:textId="77777777" w:rsidTr="00B87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253" w:type="dxa"/>
            <w:gridSpan w:val="2"/>
            <w:vMerge/>
            <w:tcBorders>
              <w:bottom w:val="single" w:sz="4" w:space="0" w:color="auto"/>
            </w:tcBorders>
          </w:tcPr>
          <w:p w14:paraId="6DCAFD1F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  <w:tcBorders>
              <w:bottom w:val="single" w:sz="4" w:space="0" w:color="auto"/>
            </w:tcBorders>
          </w:tcPr>
          <w:p w14:paraId="1F5D7883" w14:textId="0F2FFBE8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0" w:type="dxa"/>
            <w:gridSpan w:val="2"/>
            <w:tcBorders>
              <w:bottom w:val="single" w:sz="4" w:space="0" w:color="auto"/>
            </w:tcBorders>
          </w:tcPr>
          <w:p w14:paraId="5FE502F1" w14:textId="5460C439" w:rsidR="00284E8A" w:rsidRPr="002F1BD5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конференции: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Рассмотрение и анализ документального материала (наглядного и текстового), раскрывающего основные процессы, характеризующие социально-экономическое развитие ключевых регионов мира на рубеже ХХ – ХХI вв. и их последствия.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6FAED115" w14:textId="77777777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2098044C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1D72882F" w14:textId="77777777" w:rsidTr="00E11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453" w:type="dxa"/>
            <w:gridSpan w:val="10"/>
          </w:tcPr>
          <w:p w14:paraId="076F169B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СССР и его место в мире в 80-е годы </w:t>
            </w:r>
            <w:r w:rsidRPr="00B3443B">
              <w:rPr>
                <w:rFonts w:ascii="Times New Roman" w:hAnsi="Times New Roman"/>
                <w:b/>
                <w:sz w:val="24"/>
                <w:szCs w:val="24"/>
              </w:rPr>
              <w:t>ХХ в.</w:t>
            </w:r>
          </w:p>
        </w:tc>
        <w:tc>
          <w:tcPr>
            <w:tcW w:w="2127" w:type="dxa"/>
            <w:vAlign w:val="center"/>
          </w:tcPr>
          <w:p w14:paraId="4BC2F719" w14:textId="5010ADFA" w:rsidR="00C857A4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84E8A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</w:tcPr>
          <w:p w14:paraId="118E5C2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43074B35" w14:textId="77777777" w:rsidTr="00B257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253" w:type="dxa"/>
            <w:gridSpan w:val="2"/>
            <w:vMerge w:val="restart"/>
          </w:tcPr>
          <w:p w14:paraId="4DDF2D25" w14:textId="77777777" w:rsidR="00C857A4" w:rsidRPr="007B4185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185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05D3B585" w14:textId="77777777" w:rsidR="00C857A4" w:rsidRPr="007B4185" w:rsidRDefault="00C857A4" w:rsidP="00B1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85">
              <w:rPr>
                <w:rFonts w:ascii="Times New Roman" w:hAnsi="Times New Roman"/>
                <w:sz w:val="24"/>
                <w:szCs w:val="24"/>
              </w:rPr>
              <w:t>СССР накануне перемен (вторая половина 70-х – первая половина 80-х гг. ХХ века). Преобра</w:t>
            </w:r>
            <w:r>
              <w:rPr>
                <w:rFonts w:ascii="Times New Roman" w:hAnsi="Times New Roman"/>
                <w:sz w:val="24"/>
                <w:szCs w:val="24"/>
              </w:rPr>
              <w:t>зования в экономической области.</w:t>
            </w:r>
          </w:p>
        </w:tc>
        <w:tc>
          <w:tcPr>
            <w:tcW w:w="9200" w:type="dxa"/>
            <w:gridSpan w:val="8"/>
          </w:tcPr>
          <w:p w14:paraId="25E750F6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619B633" w14:textId="3CE9101C" w:rsidR="00C857A4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14:paraId="136F8B49" w14:textId="77777777" w:rsidR="00C857A4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3F314F" w14:textId="77777777" w:rsidR="00C857A4" w:rsidRPr="004D3ACB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4853699B" w14:textId="77777777" w:rsidR="00C857A4" w:rsidRPr="001261AC" w:rsidRDefault="00C857A4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C857A4" w:rsidRPr="001261AC" w14:paraId="5B83CC12" w14:textId="77777777" w:rsidTr="00B257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2253" w:type="dxa"/>
            <w:gridSpan w:val="2"/>
            <w:vMerge/>
          </w:tcPr>
          <w:p w14:paraId="09DCF950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</w:tcPr>
          <w:p w14:paraId="7D55295B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0" w:type="dxa"/>
            <w:gridSpan w:val="2"/>
          </w:tcPr>
          <w:p w14:paraId="47208A35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Внутренняя политика государственной власти в СССР. Советское общество. Особенности идеологии и национальной политики. Внешняя политика СССР. Объективные и субъективные причины экономического кризиса СССР в первой половине 70-х – второй половине 80-х гг. ХХ в.</w:t>
            </w:r>
          </w:p>
        </w:tc>
        <w:tc>
          <w:tcPr>
            <w:tcW w:w="2127" w:type="dxa"/>
            <w:vMerge w:val="restart"/>
          </w:tcPr>
          <w:p w14:paraId="466300B9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5F1FA181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6EB94F8C" w14:textId="77777777" w:rsidTr="00B257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2253" w:type="dxa"/>
            <w:gridSpan w:val="2"/>
            <w:vMerge/>
          </w:tcPr>
          <w:p w14:paraId="6A38B231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6"/>
          </w:tcPr>
          <w:p w14:paraId="1C18F1F9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0" w:type="dxa"/>
            <w:gridSpan w:val="2"/>
            <w:tcBorders>
              <w:top w:val="nil"/>
            </w:tcBorders>
          </w:tcPr>
          <w:p w14:paraId="04078DB7" w14:textId="77777777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lef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Социально-экономические и политические причины «механизма торможения». Внешние и внутренние факторы, оказавшие влияние на перемены в СССР. Реформа экономики и управления (1985-1991 гг.). Методы и средства реформирования экономики и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14:paraId="30D4580F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D43023A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792BC20D" w14:textId="77777777" w:rsidTr="00E14C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 w:val="restart"/>
          </w:tcPr>
          <w:p w14:paraId="0398A69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4185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B34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4185">
              <w:rPr>
                <w:rFonts w:ascii="Times New Roman" w:hAnsi="Times New Roman"/>
                <w:sz w:val="24"/>
                <w:szCs w:val="24"/>
              </w:rPr>
              <w:t xml:space="preserve">Дезинтеграционные процессы в Советском Союзе и странах Восточной Европы во второй половине 80-х гг. ХХ века. </w:t>
            </w:r>
            <w:r w:rsidRPr="007B4185">
              <w:rPr>
                <w:rFonts w:ascii="Times New Roman" w:hAnsi="Times New Roman"/>
                <w:bCs/>
                <w:sz w:val="24"/>
                <w:szCs w:val="24"/>
              </w:rPr>
              <w:t xml:space="preserve">Итоги перестройки. Причины и последствия </w:t>
            </w:r>
            <w:r w:rsidRPr="007B41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распада СССР.</w:t>
            </w:r>
          </w:p>
        </w:tc>
        <w:tc>
          <w:tcPr>
            <w:tcW w:w="9200" w:type="dxa"/>
            <w:gridSpan w:val="8"/>
          </w:tcPr>
          <w:p w14:paraId="123C2A41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92DBDF5" w14:textId="77F398ED" w:rsidR="00C857A4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84E8A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  <w:vMerge w:val="restart"/>
          </w:tcPr>
          <w:p w14:paraId="5ADD1846" w14:textId="77777777" w:rsidR="00C857A4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F91F13" w14:textId="77777777" w:rsidR="00C857A4" w:rsidRPr="004D3ACB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662A2073" w14:textId="77777777" w:rsidR="00C857A4" w:rsidRPr="001261AC" w:rsidRDefault="00C857A4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 09</w:t>
            </w:r>
          </w:p>
        </w:tc>
      </w:tr>
      <w:tr w:rsidR="00C857A4" w:rsidRPr="001261AC" w14:paraId="1732BE51" w14:textId="77777777" w:rsidTr="00E14C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14:paraId="1EC06A9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3"/>
          </w:tcPr>
          <w:p w14:paraId="56C675C7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5" w:type="dxa"/>
            <w:gridSpan w:val="5"/>
          </w:tcPr>
          <w:p w14:paraId="16A13959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Реформа советской политической системы (1985-1991 гг.). Демократизация общественной жизни. Значение гласности в духовном раскрепощении советского общества. Рождение оппозиции. Эволюция взглядов политического руководства СССР на стратегию реформ.</w:t>
            </w:r>
          </w:p>
        </w:tc>
        <w:tc>
          <w:tcPr>
            <w:tcW w:w="2127" w:type="dxa"/>
            <w:vMerge w:val="restart"/>
          </w:tcPr>
          <w:p w14:paraId="4221CDF2" w14:textId="7BD2802C" w:rsidR="00C857A4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</w:tcPr>
          <w:p w14:paraId="25E682C0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1E86BFC6" w14:textId="77777777" w:rsidTr="00E14C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14:paraId="10BBF69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3"/>
          </w:tcPr>
          <w:p w14:paraId="15F04F3C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5" w:type="dxa"/>
            <w:gridSpan w:val="5"/>
            <w:tcBorders>
              <w:top w:val="nil"/>
            </w:tcBorders>
          </w:tcPr>
          <w:p w14:paraId="3F1C69BE" w14:textId="77777777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Создание многопартийности. Особенности национальной политики. Реализация основных направлений советской внешней политики в 1985-1991 гг. Причины и последствия распада СССР. Создание СНГ.</w:t>
            </w:r>
          </w:p>
        </w:tc>
        <w:tc>
          <w:tcPr>
            <w:tcW w:w="2127" w:type="dxa"/>
            <w:vMerge/>
          </w:tcPr>
          <w:p w14:paraId="401179A9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97527DA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7258E6B4" w14:textId="77777777" w:rsidTr="00E829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14:paraId="5785ECF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</w:tcPr>
          <w:p w14:paraId="2577DE77" w14:textId="30A1F5F2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B4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127" w:type="dxa"/>
          </w:tcPr>
          <w:p w14:paraId="029E4843" w14:textId="7F3A2618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2\2</w:t>
            </w:r>
          </w:p>
        </w:tc>
        <w:tc>
          <w:tcPr>
            <w:tcW w:w="1984" w:type="dxa"/>
            <w:vMerge/>
          </w:tcPr>
          <w:p w14:paraId="0D46DB54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56AC40A0" w14:textId="77777777" w:rsidTr="00080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14:paraId="3277BFDC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3"/>
          </w:tcPr>
          <w:p w14:paraId="370825DA" w14:textId="45623A70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5" w:type="dxa"/>
            <w:gridSpan w:val="5"/>
          </w:tcPr>
          <w:p w14:paraId="24E5FF83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дискуссия.</w:t>
            </w:r>
          </w:p>
          <w:p w14:paraId="26881344" w14:textId="77777777" w:rsidR="00C857A4" w:rsidRPr="004D3ACB" w:rsidRDefault="00C857A4" w:rsidP="00B12E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Как, на ваш взгляд, дезинтеграционные процессы в СССР отразились на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развитии событий в странах Восточной Европы. В чем схожесть и различие перемен, которые произошли в конце 80- начале 90-х гг. ХХ в. в СССР и странах Восточной Европы?</w:t>
            </w:r>
          </w:p>
          <w:p w14:paraId="01B8613E" w14:textId="4D57E6E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Был ли у руководства страны шанс сохранить СССР? Свою точку зрения обоснуйте. Приведите конкретные аргументы. Точка зрения и аргументы Е.Т. Гайдара («пытаться сохранить СССР было можно, но сохранить – нельзя»).</w:t>
            </w:r>
          </w:p>
        </w:tc>
        <w:tc>
          <w:tcPr>
            <w:tcW w:w="2127" w:type="dxa"/>
          </w:tcPr>
          <w:p w14:paraId="761A6C77" w14:textId="126C29B2" w:rsidR="00C857A4" w:rsidRPr="007B4185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\2</w:t>
            </w:r>
          </w:p>
        </w:tc>
        <w:tc>
          <w:tcPr>
            <w:tcW w:w="1984" w:type="dxa"/>
            <w:vMerge/>
          </w:tcPr>
          <w:p w14:paraId="6EBFFF26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02E0FF2C" w14:textId="77777777" w:rsidTr="00E11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2"/>
        </w:trPr>
        <w:tc>
          <w:tcPr>
            <w:tcW w:w="11453" w:type="dxa"/>
            <w:gridSpan w:val="10"/>
          </w:tcPr>
          <w:p w14:paraId="293822A7" w14:textId="77777777" w:rsidR="00C857A4" w:rsidRPr="001261AC" w:rsidRDefault="00C857A4" w:rsidP="00B12EA0">
            <w:pPr>
              <w:tabs>
                <w:tab w:val="left" w:pos="2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B3443B">
              <w:rPr>
                <w:rFonts w:ascii="Times New Roman" w:hAnsi="Times New Roman"/>
                <w:b/>
                <w:bCs/>
                <w:sz w:val="24"/>
                <w:szCs w:val="24"/>
              </w:rPr>
              <w:t>Российская Федерация на рубеже ХХ – ХХI вв.</w:t>
            </w:r>
          </w:p>
        </w:tc>
        <w:tc>
          <w:tcPr>
            <w:tcW w:w="2127" w:type="dxa"/>
          </w:tcPr>
          <w:p w14:paraId="6996230D" w14:textId="6EBE8FA2" w:rsidR="00C857A4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11F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984" w:type="dxa"/>
          </w:tcPr>
          <w:p w14:paraId="3FCBA761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84E8A" w:rsidRPr="001261AC" w14:paraId="15F9430B" w14:textId="77777777" w:rsidTr="0040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"/>
        </w:trPr>
        <w:tc>
          <w:tcPr>
            <w:tcW w:w="2253" w:type="dxa"/>
            <w:gridSpan w:val="2"/>
            <w:vMerge w:val="restart"/>
          </w:tcPr>
          <w:p w14:paraId="0CA9E0AD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  <w:r w:rsidRPr="00B344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07BF9">
              <w:rPr>
                <w:rFonts w:ascii="Times New Roman" w:hAnsi="Times New Roman"/>
                <w:bCs/>
                <w:sz w:val="24"/>
                <w:szCs w:val="24"/>
              </w:rPr>
              <w:t>Социально-экономическое развитие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на рубеже ХХ – ХХ</w:t>
            </w:r>
            <w:r w:rsidRPr="00407B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 xml:space="preserve"> вв. </w:t>
            </w:r>
            <w:r w:rsidRPr="00407BF9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последствия социально-экономических преобразований на рубеже 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>ХХ – ХХ</w:t>
            </w:r>
            <w:r w:rsidRPr="00407B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 xml:space="preserve"> вв.: опыт, проблемы, тенденции.</w:t>
            </w:r>
          </w:p>
        </w:tc>
        <w:tc>
          <w:tcPr>
            <w:tcW w:w="9200" w:type="dxa"/>
            <w:gridSpan w:val="8"/>
          </w:tcPr>
          <w:p w14:paraId="6C1D0E56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BBE0A3" w14:textId="0D325455" w:rsidR="00284E8A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84E8A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  <w:vMerge w:val="restart"/>
          </w:tcPr>
          <w:p w14:paraId="0FA58B09" w14:textId="77777777" w:rsidR="00284E8A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D38620" w14:textId="77777777" w:rsidR="00284E8A" w:rsidRPr="004D3ACB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39CD59C2" w14:textId="77777777" w:rsidR="00284E8A" w:rsidRPr="001261AC" w:rsidRDefault="00284E8A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284E8A" w:rsidRPr="001261AC" w14:paraId="60343C73" w14:textId="77777777" w:rsidTr="00407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168DAF20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</w:tcPr>
          <w:p w14:paraId="548425F5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5" w:type="dxa"/>
            <w:gridSpan w:val="3"/>
          </w:tcPr>
          <w:p w14:paraId="6CB0FED8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Основные направления деятельности государства при переходе к рыночно-капиталистическим отношениям. Понятие «шоковой терапии», ее содержание. Социально-экономические последствия первого этапа либеральных реформ в России. Концепция приватизации, её этапы, их характеристика.</w:t>
            </w:r>
          </w:p>
        </w:tc>
        <w:tc>
          <w:tcPr>
            <w:tcW w:w="2127" w:type="dxa"/>
            <w:tcBorders>
              <w:bottom w:val="nil"/>
            </w:tcBorders>
          </w:tcPr>
          <w:p w14:paraId="5D2D9250" w14:textId="1C158FCB" w:rsidR="00284E8A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3852EBFE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63B3F8FA" w14:textId="77777777" w:rsidTr="004143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4EFFE510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4A03761F" w14:textId="7777777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5" w:type="dxa"/>
            <w:gridSpan w:val="3"/>
            <w:tcBorders>
              <w:top w:val="nil"/>
              <w:bottom w:val="single" w:sz="4" w:space="0" w:color="auto"/>
            </w:tcBorders>
          </w:tcPr>
          <w:p w14:paraId="01D75EE7" w14:textId="77777777" w:rsidR="00284E8A" w:rsidRPr="004D3ACB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Достижения и причины просчетов экономической политики 90-х гг. Социально-экономическое развитие России в 2000-2018 гг. Усиление роли государства в экономике. Динамика экономических преобразований.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3E607D04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6A8C5AB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1E95E622" w14:textId="77777777" w:rsidTr="004143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14:paraId="0A637015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single" w:sz="4" w:space="0" w:color="auto"/>
            </w:tcBorders>
          </w:tcPr>
          <w:p w14:paraId="4DF6A987" w14:textId="360A0EB5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127" w:type="dxa"/>
            <w:tcBorders>
              <w:bottom w:val="nil"/>
            </w:tcBorders>
          </w:tcPr>
          <w:p w14:paraId="0AD27697" w14:textId="331A79BF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</w:tcPr>
          <w:p w14:paraId="471C2A77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32E3FF4B" w14:textId="77777777" w:rsidTr="00B12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14:paraId="35F02B55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2E4FFDE4" w14:textId="21309B41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59BB3857" w14:textId="0A0CA1F6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95" w:type="dxa"/>
            <w:gridSpan w:val="3"/>
            <w:tcBorders>
              <w:bottom w:val="single" w:sz="4" w:space="0" w:color="auto"/>
            </w:tcBorders>
          </w:tcPr>
          <w:p w14:paraId="5A403D78" w14:textId="7777777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Практикум.</w:t>
            </w:r>
          </w:p>
          <w:p w14:paraId="6D830313" w14:textId="77777777" w:rsidR="00284E8A" w:rsidRPr="0041436B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1A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Рассмотрение на основе документального материала коллективного портрета «российских экономических младореформаторов».</w:t>
            </w:r>
          </w:p>
          <w:p w14:paraId="5619F1FA" w14:textId="77777777" w:rsidR="00284E8A" w:rsidRPr="004D3ACB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2. Работа с документами: Указами Президента РСФСР от 3 декабря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1991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 № 297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О мерах по либерализации цен»;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29 января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1992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 xml:space="preserve">. N 65 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«О свободе торговли»;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14 августа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1992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 № 914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О введении в действие системы приватизационных чеков в Российской Федерации».</w:t>
            </w:r>
          </w:p>
          <w:p w14:paraId="3C64EA3F" w14:textId="77777777" w:rsidR="00284E8A" w:rsidRPr="004D3ACB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По завершении изучения документов студент формулирует ответы на следующие вопросы:</w:t>
            </w:r>
          </w:p>
          <w:p w14:paraId="067B5858" w14:textId="77777777" w:rsidR="00284E8A" w:rsidRPr="004D3ACB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 xml:space="preserve">   а. Была ли экономическая реформа, которая проводилась методом «шоковой терапии» действительно радикальной?</w:t>
            </w:r>
          </w:p>
          <w:p w14:paraId="44F8D932" w14:textId="77777777" w:rsidR="00284E8A" w:rsidRPr="004D3ACB" w:rsidRDefault="00284E8A" w:rsidP="00B12E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 xml:space="preserve">   б. Какие цели, методы преследовали вышеперечисленные документы для решения экономических и социальных проблем? Каковы их последствия в реформировании России?</w:t>
            </w:r>
          </w:p>
          <w:p w14:paraId="37D9D1AE" w14:textId="19BD628A" w:rsidR="00284E8A" w:rsidRDefault="00284E8A" w:rsidP="00B12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Сопоставление статистических сведений, характеризующих социально-экономическое развитие России в 90-е годы со статистической информацией о социально-экономическом развитии России в 2000-2018 гг. Оформление на основе сопоставления таблицы №3: «Приобретения и потери суверенной России в области экономики за период с 2000 по 2018 гг.».</w:t>
            </w:r>
          </w:p>
        </w:tc>
        <w:tc>
          <w:tcPr>
            <w:tcW w:w="2127" w:type="dxa"/>
            <w:tcBorders>
              <w:bottom w:val="nil"/>
            </w:tcBorders>
          </w:tcPr>
          <w:p w14:paraId="7E6D40FC" w14:textId="7CF58C9B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984" w:type="dxa"/>
            <w:vMerge/>
          </w:tcPr>
          <w:p w14:paraId="40630C84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33CF98C8" w14:textId="77777777" w:rsidTr="00432A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14:paraId="02F7D163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single" w:sz="4" w:space="0" w:color="auto"/>
            </w:tcBorders>
          </w:tcPr>
          <w:p w14:paraId="42D3448B" w14:textId="05BA4EB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tcBorders>
              <w:bottom w:val="nil"/>
            </w:tcBorders>
          </w:tcPr>
          <w:p w14:paraId="3DF97285" w14:textId="77777777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5AB32FB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73E775B8" w14:textId="77777777" w:rsidTr="00B12E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14:paraId="58FD69CF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0CD121DD" w14:textId="576A71FC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95" w:type="dxa"/>
            <w:gridSpan w:val="3"/>
            <w:tcBorders>
              <w:bottom w:val="single" w:sz="4" w:space="0" w:color="auto"/>
            </w:tcBorders>
          </w:tcPr>
          <w:p w14:paraId="4E0CD1D5" w14:textId="3D8B56A4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Работа с документами: Указами Президента РСФСР от 3 декабря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1991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 № 297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 xml:space="preserve">О 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мерах по либерализации цен»;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29 января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1992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 xml:space="preserve">. N 65 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«О свободе торговли»;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14 августа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1992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 № 914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О введении в действие системы приватизационных чеков в Российской Федерации».</w:t>
            </w:r>
          </w:p>
        </w:tc>
        <w:tc>
          <w:tcPr>
            <w:tcW w:w="2127" w:type="dxa"/>
            <w:tcBorders>
              <w:bottom w:val="nil"/>
            </w:tcBorders>
          </w:tcPr>
          <w:p w14:paraId="5CDABB35" w14:textId="2587982A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</w:tcPr>
          <w:p w14:paraId="4E4CD07F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4451C8DD" w14:textId="77777777" w:rsidTr="00D50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"/>
        </w:trPr>
        <w:tc>
          <w:tcPr>
            <w:tcW w:w="2253" w:type="dxa"/>
            <w:gridSpan w:val="2"/>
            <w:vMerge w:val="restart"/>
          </w:tcPr>
          <w:p w14:paraId="77AA6417" w14:textId="77777777" w:rsidR="00284E8A" w:rsidRPr="00407BF9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</w:t>
            </w:r>
            <w:r w:rsidRPr="00B34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>Формирование новой политической системы в России в конце ХХ – начале ХХ</w:t>
            </w:r>
            <w:r w:rsidRPr="00407B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07BF9">
              <w:rPr>
                <w:rFonts w:ascii="Times New Roman" w:hAnsi="Times New Roman"/>
                <w:sz w:val="24"/>
                <w:szCs w:val="24"/>
              </w:rPr>
              <w:t xml:space="preserve"> вв. </w:t>
            </w:r>
            <w:r w:rsidRPr="00407BF9">
              <w:rPr>
                <w:rFonts w:ascii="Times New Roman" w:hAnsi="Times New Roman"/>
                <w:bCs/>
                <w:sz w:val="24"/>
                <w:szCs w:val="24"/>
              </w:rPr>
              <w:t xml:space="preserve">Проблемы государственного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строительства суверенной России.</w:t>
            </w:r>
          </w:p>
        </w:tc>
        <w:tc>
          <w:tcPr>
            <w:tcW w:w="9200" w:type="dxa"/>
            <w:gridSpan w:val="8"/>
          </w:tcPr>
          <w:p w14:paraId="5ECEB9F8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C1436C" w14:textId="399DA380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1F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  <w:tc>
          <w:tcPr>
            <w:tcW w:w="1984" w:type="dxa"/>
            <w:vMerge w:val="restart"/>
          </w:tcPr>
          <w:p w14:paraId="00446865" w14:textId="77777777" w:rsidR="00284E8A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659C38" w14:textId="77777777" w:rsidR="00284E8A" w:rsidRPr="004D3ACB" w:rsidRDefault="00284E8A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6426ECA8" w14:textId="77777777" w:rsidR="00284E8A" w:rsidRPr="001261AC" w:rsidRDefault="00284E8A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284E8A" w:rsidRPr="001261AC" w14:paraId="2E7B4C62" w14:textId="77777777" w:rsidTr="00D50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1093AC57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0C474838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810" w:type="dxa"/>
            <w:gridSpan w:val="4"/>
          </w:tcPr>
          <w:p w14:paraId="25AA522E" w14:textId="77777777" w:rsidR="00284E8A" w:rsidRPr="001261AC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Кризис власти. 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Двоевластие: борьба за власть между президентом РФ и Верховным Советом (конец 1992–1993 гг.). Вехи противостояния.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14:paraId="121F6D47" w14:textId="117CEFE4" w:rsidR="00284E8A" w:rsidRPr="001261AC" w:rsidRDefault="00C11F6C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14:paraId="5AB009F8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5707BE8F" w14:textId="77777777" w:rsidTr="00D50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4B2E048C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3F714A7F" w14:textId="7777777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810" w:type="dxa"/>
            <w:gridSpan w:val="4"/>
            <w:tcBorders>
              <w:top w:val="nil"/>
            </w:tcBorders>
          </w:tcPr>
          <w:p w14:paraId="7843C998" w14:textId="77777777" w:rsidR="00284E8A" w:rsidRPr="004D3ACB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Конституция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1993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 и ее главные особенности.</w:t>
            </w:r>
          </w:p>
        </w:tc>
        <w:tc>
          <w:tcPr>
            <w:tcW w:w="2127" w:type="dxa"/>
            <w:vMerge/>
          </w:tcPr>
          <w:p w14:paraId="5B99B5CB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2E0040A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01440A67" w14:textId="77777777" w:rsidTr="00667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5F26665D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  <w:tcBorders>
              <w:bottom w:val="single" w:sz="4" w:space="0" w:color="auto"/>
            </w:tcBorders>
          </w:tcPr>
          <w:p w14:paraId="5F31E5A2" w14:textId="7777777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810" w:type="dxa"/>
            <w:gridSpan w:val="4"/>
          </w:tcPr>
          <w:p w14:paraId="18436E9E" w14:textId="77777777" w:rsidR="00284E8A" w:rsidRPr="004D3ACB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Развитие политической системы в 1994-1999 гг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. Развитие политической системы России в 2000-2018 гг. Укрепление роли государства.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6DF7530D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43A07A4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3E74F147" w14:textId="77777777" w:rsidTr="00667F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2A4FD382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nil"/>
            </w:tcBorders>
          </w:tcPr>
          <w:p w14:paraId="3F7741F2" w14:textId="35298744" w:rsidR="00284E8A" w:rsidRPr="00407BF9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ие</w:t>
            </w:r>
            <w:r w:rsidRPr="00407B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127" w:type="dxa"/>
            <w:tcBorders>
              <w:bottom w:val="nil"/>
            </w:tcBorders>
          </w:tcPr>
          <w:p w14:paraId="5D29ABC4" w14:textId="79A75E5A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1984" w:type="dxa"/>
            <w:vMerge/>
          </w:tcPr>
          <w:p w14:paraId="22AF69A7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17A23C37" w14:textId="77777777" w:rsidTr="00022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486882B9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  <w:tcBorders>
              <w:bottom w:val="nil"/>
            </w:tcBorders>
          </w:tcPr>
          <w:p w14:paraId="6C6BD97B" w14:textId="01A1193F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810" w:type="dxa"/>
            <w:gridSpan w:val="4"/>
            <w:tcBorders>
              <w:bottom w:val="single" w:sz="4" w:space="0" w:color="auto"/>
            </w:tcBorders>
          </w:tcPr>
          <w:p w14:paraId="2CA13F90" w14:textId="2325F127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Практикум.</w:t>
            </w:r>
          </w:p>
          <w:p w14:paraId="41103F8C" w14:textId="77777777" w:rsidR="00284E8A" w:rsidRPr="004D3ACB" w:rsidRDefault="00284E8A" w:rsidP="00B12E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Рассмотрение и анализ документального материала (наглядного и текстового), раскрывающего проблемы и противоречия становления российской государственности (1992-2000 гг.). Указы Президента РФ: 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«О поэтапной конституционной реформе в Российской Федерации»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21 сентября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1993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.;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О реформе представительных органов власти и органов местного самоуправления в Российской Федерации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» от 9 октября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1993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.; «</w:t>
            </w:r>
            <w:r w:rsidRPr="004D3ACB">
              <w:rPr>
                <w:rFonts w:ascii="Times New Roman" w:hAnsi="Times New Roman"/>
                <w:i/>
                <w:sz w:val="24"/>
                <w:szCs w:val="24"/>
              </w:rPr>
              <w:t>О реформе местного самоуправления в Российской Федерации»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от 26 октября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4D3ACB">
                <w:rPr>
                  <w:rFonts w:ascii="Times New Roman" w:hAnsi="Times New Roman"/>
                  <w:sz w:val="24"/>
                  <w:szCs w:val="24"/>
                </w:rPr>
                <w:t>1993 г</w:t>
              </w:r>
            </w:smartTag>
            <w:r w:rsidRPr="004D3A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62AC3C" w14:textId="77777777" w:rsidR="00284E8A" w:rsidRPr="004D3ACB" w:rsidRDefault="00284E8A" w:rsidP="00B12E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2. Рассмотрение биографий политических деятелей РФ конца ХХ - начала ХХ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14:paraId="00834191" w14:textId="0F76537D" w:rsidR="00284E8A" w:rsidRPr="00407BF9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3. Выяснение содержание политической модернизации в РФ в начале ХХ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в.: задачи, тенденции. Решение проблемных вопросов.</w:t>
            </w:r>
          </w:p>
        </w:tc>
        <w:tc>
          <w:tcPr>
            <w:tcW w:w="2127" w:type="dxa"/>
            <w:tcBorders>
              <w:bottom w:val="nil"/>
            </w:tcBorders>
          </w:tcPr>
          <w:p w14:paraId="46771125" w14:textId="55797545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1984" w:type="dxa"/>
            <w:vMerge/>
          </w:tcPr>
          <w:p w14:paraId="60D99E7E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09B6DBD1" w14:textId="77777777" w:rsidTr="001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510839DD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  <w:gridSpan w:val="8"/>
            <w:tcBorders>
              <w:bottom w:val="nil"/>
            </w:tcBorders>
          </w:tcPr>
          <w:p w14:paraId="08016093" w14:textId="16462EF9" w:rsidR="00284E8A" w:rsidRPr="00407BF9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tcBorders>
              <w:bottom w:val="nil"/>
            </w:tcBorders>
          </w:tcPr>
          <w:p w14:paraId="37E298A2" w14:textId="77777777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14:paraId="0B063F4B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8A" w:rsidRPr="001261AC" w14:paraId="5F03A2F1" w14:textId="77777777" w:rsidTr="002632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14:paraId="0294F5DE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  <w:tcBorders>
              <w:bottom w:val="nil"/>
            </w:tcBorders>
          </w:tcPr>
          <w:p w14:paraId="27A9002B" w14:textId="1D84C2ED" w:rsidR="00284E8A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810" w:type="dxa"/>
            <w:gridSpan w:val="4"/>
            <w:tcBorders>
              <w:bottom w:val="single" w:sz="4" w:space="0" w:color="auto"/>
            </w:tcBorders>
          </w:tcPr>
          <w:p w14:paraId="19784625" w14:textId="1ACA2D9A" w:rsidR="00284E8A" w:rsidRPr="00407BF9" w:rsidRDefault="00284E8A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Рассмотрение биографий политических деятелей РФ конца ХХ - начала ХХ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2127" w:type="dxa"/>
            <w:tcBorders>
              <w:bottom w:val="nil"/>
            </w:tcBorders>
          </w:tcPr>
          <w:p w14:paraId="3627BFBA" w14:textId="59443819" w:rsidR="00284E8A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14:paraId="2DF30495" w14:textId="77777777" w:rsidR="00284E8A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68808DEB" w14:textId="77777777" w:rsidTr="00F62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"/>
        </w:trPr>
        <w:tc>
          <w:tcPr>
            <w:tcW w:w="2253" w:type="dxa"/>
            <w:gridSpan w:val="2"/>
            <w:vMerge w:val="restart"/>
          </w:tcPr>
          <w:p w14:paraId="275900D1" w14:textId="77777777" w:rsidR="00B12EA0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34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C812B78" w14:textId="77777777" w:rsidR="00B12EA0" w:rsidRPr="003202D4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2D4">
              <w:rPr>
                <w:rFonts w:ascii="Times New Roman" w:hAnsi="Times New Roman"/>
                <w:sz w:val="24"/>
                <w:szCs w:val="24"/>
              </w:rPr>
              <w:t xml:space="preserve">Реформы федеративного устройства России. </w:t>
            </w:r>
            <w:r w:rsidRPr="003202D4">
              <w:rPr>
                <w:rFonts w:ascii="Times New Roman" w:hAnsi="Times New Roman"/>
                <w:bCs/>
                <w:sz w:val="24"/>
                <w:szCs w:val="24"/>
              </w:rPr>
              <w:t>Сущность и причины локальных национальных конфликтов на постсоветском пространстве и пути их разрешения.</w:t>
            </w:r>
          </w:p>
        </w:tc>
        <w:tc>
          <w:tcPr>
            <w:tcW w:w="9200" w:type="dxa"/>
            <w:gridSpan w:val="8"/>
          </w:tcPr>
          <w:p w14:paraId="226D5065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6B1F633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14:paraId="043EF59F" w14:textId="77777777" w:rsidR="00B12EA0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61883C" w14:textId="77777777" w:rsidR="00B12EA0" w:rsidRPr="004D3ACB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7EB45DD4" w14:textId="77777777" w:rsidR="00B12EA0" w:rsidRPr="001261AC" w:rsidRDefault="00B12EA0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B12EA0" w:rsidRPr="001261AC" w14:paraId="3319AE01" w14:textId="77777777" w:rsidTr="00F62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26D14C9C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4674C727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810" w:type="dxa"/>
            <w:gridSpan w:val="4"/>
          </w:tcPr>
          <w:p w14:paraId="0908EBC7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Складывание федеративного устройства в России на протяжении 90-х гг. ХХ в. Характерные черты развития российского федерализма в 2000-2018 гг. Итоги формирования нового федеративного устройства.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14:paraId="3649E525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4BE88A97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48D7594F" w14:textId="77777777" w:rsidTr="00F62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  <w:tcBorders>
              <w:bottom w:val="nil"/>
            </w:tcBorders>
          </w:tcPr>
          <w:p w14:paraId="7B352C75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41F78B60" w14:textId="77777777" w:rsidR="00B12EA0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810" w:type="dxa"/>
            <w:gridSpan w:val="4"/>
            <w:tcBorders>
              <w:top w:val="nil"/>
            </w:tcBorders>
          </w:tcPr>
          <w:p w14:paraId="50AAB9EA" w14:textId="77777777" w:rsidR="00B12EA0" w:rsidRPr="004D3ACB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Локальные межэтнические противоречия и конфликты на пространстве бывшего СССР в 1990-е гг.: причины возникновения. Основные регионы, этапы активного проявления этнополитического процесса в современной России. «Чеченский кризис». Пути, условия предотвращения национальных, региональных противоречий и конфликтов.</w:t>
            </w:r>
          </w:p>
        </w:tc>
        <w:tc>
          <w:tcPr>
            <w:tcW w:w="2127" w:type="dxa"/>
            <w:vMerge/>
            <w:tcBorders>
              <w:bottom w:val="nil"/>
            </w:tcBorders>
          </w:tcPr>
          <w:p w14:paraId="40AB3042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14:paraId="02671D30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2B359D23" w14:textId="77777777" w:rsidTr="00E311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"/>
        </w:trPr>
        <w:tc>
          <w:tcPr>
            <w:tcW w:w="2253" w:type="dxa"/>
            <w:gridSpan w:val="2"/>
            <w:vMerge w:val="restart"/>
          </w:tcPr>
          <w:p w14:paraId="6E52E206" w14:textId="77777777" w:rsidR="00B12EA0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7CB5E99A" w14:textId="77777777" w:rsidR="00B12EA0" w:rsidRPr="003202D4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2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Культурные и духовно-нравственные ориентиры России в 1992-2018 гг. </w:t>
            </w:r>
            <w:r w:rsidRPr="003202D4">
              <w:rPr>
                <w:rFonts w:ascii="Times New Roman" w:hAnsi="Times New Roman"/>
                <w:bCs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9200" w:type="dxa"/>
            <w:gridSpan w:val="8"/>
          </w:tcPr>
          <w:p w14:paraId="69CFA8A9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E865500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14:paraId="6277D9A2" w14:textId="77777777" w:rsidR="00B12EA0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E506A0" w14:textId="77777777" w:rsidR="00B12EA0" w:rsidRPr="004D3ACB" w:rsidRDefault="00B12EA0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ОК 02, ОК 03,</w:t>
            </w:r>
          </w:p>
          <w:p w14:paraId="2F3BFBBF" w14:textId="77777777" w:rsidR="00B12EA0" w:rsidRPr="001261AC" w:rsidRDefault="00B12EA0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B12EA0" w:rsidRPr="001261AC" w14:paraId="72E27F0C" w14:textId="77777777" w:rsidTr="00E311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14:paraId="42DA1DE2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44B93C98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810" w:type="dxa"/>
            <w:gridSpan w:val="4"/>
          </w:tcPr>
          <w:p w14:paraId="115676BA" w14:textId="77777777" w:rsidR="00B12EA0" w:rsidRPr="001261AC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Факторы, оказавшие влияние на видоизменение культурно-духовного пространства России, изменение шкалы общественных ценностей и сознания на протяжении 90-х годов. Проблема экспансии в Россию западной системы ценностей и распространение «массовой культуры».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14:paraId="3D157970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7BE09C8B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2C0CF0CF" w14:textId="77777777" w:rsidTr="00E311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253" w:type="dxa"/>
            <w:gridSpan w:val="2"/>
            <w:vMerge/>
          </w:tcPr>
          <w:p w14:paraId="7630E79E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</w:tcPr>
          <w:p w14:paraId="4D3286C4" w14:textId="77777777" w:rsidR="00B12EA0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810" w:type="dxa"/>
            <w:gridSpan w:val="4"/>
            <w:tcBorders>
              <w:top w:val="nil"/>
            </w:tcBorders>
          </w:tcPr>
          <w:p w14:paraId="2668FC79" w14:textId="77777777" w:rsidR="00B12EA0" w:rsidRPr="004D3ACB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Особенности развития культурно-духовного пространства на рубеже ХХ – 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 Религиозный фактор и его роль в развитии и укреплении национальных традиций.</w:t>
            </w:r>
            <w:r w:rsidRPr="004D3AC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Особенности российской религиозности. Конфессиональное пространство современной России.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Законодательное обеспечение свободы совести в РФ.</w:t>
            </w:r>
          </w:p>
        </w:tc>
        <w:tc>
          <w:tcPr>
            <w:tcW w:w="2127" w:type="dxa"/>
            <w:vMerge/>
          </w:tcPr>
          <w:p w14:paraId="24AA7DAF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BA4603E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70D2DCC1" w14:textId="77777777" w:rsidTr="00E311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  <w:tcBorders>
              <w:bottom w:val="single" w:sz="4" w:space="0" w:color="auto"/>
            </w:tcBorders>
          </w:tcPr>
          <w:p w14:paraId="077EF737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4"/>
            <w:tcBorders>
              <w:bottom w:val="single" w:sz="4" w:space="0" w:color="auto"/>
            </w:tcBorders>
          </w:tcPr>
          <w:p w14:paraId="2CDEAD6F" w14:textId="77777777" w:rsidR="00B12EA0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810" w:type="dxa"/>
            <w:gridSpan w:val="4"/>
          </w:tcPr>
          <w:p w14:paraId="75B0347E" w14:textId="77777777" w:rsidR="00B12EA0" w:rsidRPr="004D3ACB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03DAB652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789114AB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695E5DE9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2"/>
        </w:trPr>
        <w:tc>
          <w:tcPr>
            <w:tcW w:w="11453" w:type="dxa"/>
            <w:gridSpan w:val="10"/>
          </w:tcPr>
          <w:p w14:paraId="33D97917" w14:textId="77777777" w:rsidR="00C857A4" w:rsidRPr="001261AC" w:rsidRDefault="00C857A4" w:rsidP="00B12EA0">
            <w:pPr>
              <w:tabs>
                <w:tab w:val="left" w:pos="2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3443B">
              <w:rPr>
                <w:rFonts w:ascii="Times New Roman" w:hAnsi="Times New Roman"/>
                <w:b/>
                <w:sz w:val="24"/>
                <w:szCs w:val="24"/>
              </w:rPr>
              <w:t>Россия и мир в глобальных процессах современности.</w:t>
            </w:r>
          </w:p>
        </w:tc>
        <w:tc>
          <w:tcPr>
            <w:tcW w:w="2127" w:type="dxa"/>
          </w:tcPr>
          <w:p w14:paraId="3907253F" w14:textId="7579FFE2" w:rsidR="00C857A4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622CBD13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857A4" w:rsidRPr="001261AC" w14:paraId="6E360913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"/>
        </w:trPr>
        <w:tc>
          <w:tcPr>
            <w:tcW w:w="2253" w:type="dxa"/>
            <w:gridSpan w:val="2"/>
            <w:vMerge w:val="restart"/>
          </w:tcPr>
          <w:p w14:paraId="6445B5F1" w14:textId="77777777" w:rsidR="00C857A4" w:rsidRPr="004F1223" w:rsidRDefault="00C857A4" w:rsidP="00B1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B344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1223">
              <w:rPr>
                <w:rFonts w:ascii="Times New Roman" w:hAnsi="Times New Roman"/>
                <w:sz w:val="24"/>
                <w:szCs w:val="24"/>
              </w:rPr>
              <w:t>Межгосударственные конфликты в конце ХХ - начале ХХ</w:t>
            </w:r>
            <w:r w:rsidRPr="004F122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F1223">
              <w:rPr>
                <w:rFonts w:ascii="Times New Roman" w:hAnsi="Times New Roman"/>
                <w:sz w:val="24"/>
                <w:szCs w:val="24"/>
              </w:rPr>
              <w:t xml:space="preserve"> вв.: причины, участники, политико-правовые средства их предотвращения и урегулирования. Роль России в данном процессе.</w:t>
            </w:r>
          </w:p>
        </w:tc>
        <w:tc>
          <w:tcPr>
            <w:tcW w:w="9200" w:type="dxa"/>
            <w:gridSpan w:val="8"/>
          </w:tcPr>
          <w:p w14:paraId="6161D9E2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F08C32" w14:textId="667AE705" w:rsidR="00C857A4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14:paraId="043F0C85" w14:textId="77777777" w:rsidR="00C857A4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D00032" w14:textId="77777777" w:rsidR="00C857A4" w:rsidRPr="004D3ACB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23A43946" w14:textId="77777777" w:rsidR="00C857A4" w:rsidRPr="001261AC" w:rsidRDefault="00C857A4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C857A4" w:rsidRPr="001261AC" w14:paraId="78E6A868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2A071544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</w:tcPr>
          <w:p w14:paraId="6CC792D0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5" w:type="dxa"/>
            <w:gridSpan w:val="3"/>
          </w:tcPr>
          <w:p w14:paraId="3F582FD9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 xml:space="preserve">Межгосударственные конфликты на рубеже 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4D3ACB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вв.: сущность, причины возникновения, классификация. Политико-правовые средства предотвращения и урегулирования межгосударственных конфликтов.</w:t>
            </w:r>
          </w:p>
        </w:tc>
        <w:tc>
          <w:tcPr>
            <w:tcW w:w="2127" w:type="dxa"/>
            <w:tcBorders>
              <w:bottom w:val="nil"/>
            </w:tcBorders>
          </w:tcPr>
          <w:p w14:paraId="35305C18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1B49CA68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31B4DBD3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43D79990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412B05D9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5" w:type="dxa"/>
            <w:gridSpan w:val="3"/>
            <w:tcBorders>
              <w:top w:val="nil"/>
              <w:bottom w:val="single" w:sz="4" w:space="0" w:color="auto"/>
            </w:tcBorders>
          </w:tcPr>
          <w:p w14:paraId="2A8C3C30" w14:textId="77777777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Международные межправительственные и неправительственные организации и их роль в предотвращении конфликтов. Роль Российской Федерации в миротворческой деятельности по предотвращению и урегулированию межгосударственных конфликтов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0EDB58F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A5B0AAA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59CDADAC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"/>
        </w:trPr>
        <w:tc>
          <w:tcPr>
            <w:tcW w:w="2253" w:type="dxa"/>
            <w:gridSpan w:val="2"/>
            <w:vMerge w:val="restart"/>
          </w:tcPr>
          <w:p w14:paraId="66322AF7" w14:textId="77777777" w:rsidR="00C857A4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B344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2DA741AA" w14:textId="77777777" w:rsidR="00C857A4" w:rsidRPr="004F1223" w:rsidRDefault="00C857A4" w:rsidP="00B12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223">
              <w:rPr>
                <w:rFonts w:ascii="Times New Roman" w:hAnsi="Times New Roman"/>
                <w:sz w:val="24"/>
                <w:szCs w:val="24"/>
              </w:rPr>
              <w:t>Россия в мировом внешнеполитическом процессе. Перспективы развития Российской Федерации в современном мире.</w:t>
            </w:r>
          </w:p>
        </w:tc>
        <w:tc>
          <w:tcPr>
            <w:tcW w:w="9200" w:type="dxa"/>
            <w:gridSpan w:val="8"/>
          </w:tcPr>
          <w:p w14:paraId="048EDADF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76F54C1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vMerge w:val="restart"/>
          </w:tcPr>
          <w:p w14:paraId="051375B7" w14:textId="77777777" w:rsidR="00C857A4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979BDC" w14:textId="77777777" w:rsidR="00C857A4" w:rsidRPr="004D3ACB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11433179" w14:textId="77777777" w:rsidR="00C857A4" w:rsidRPr="001261AC" w:rsidRDefault="00C857A4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C857A4" w:rsidRPr="001261AC" w14:paraId="7AB5AC40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428C7A99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</w:tcPr>
          <w:p w14:paraId="224814A1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5" w:type="dxa"/>
            <w:gridSpan w:val="3"/>
          </w:tcPr>
          <w:p w14:paraId="424C1E2F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Геополитическое положение современной России. Особенности внешнеполитического курса российского государства в период с 1991 по 2018 гг. Россия и США. Борьба с международным терроризмом. Российско-европейские отношения. Россия и страны Азиатско-Тихоокеанского региона. Россия и «Большой Восток».</w:t>
            </w:r>
          </w:p>
        </w:tc>
        <w:tc>
          <w:tcPr>
            <w:tcW w:w="2127" w:type="dxa"/>
            <w:tcBorders>
              <w:bottom w:val="nil"/>
            </w:tcBorders>
          </w:tcPr>
          <w:p w14:paraId="7D2EC5AA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14:paraId="06620DBC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68E2AA7A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14:paraId="269E13F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19713A0F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5" w:type="dxa"/>
            <w:gridSpan w:val="3"/>
            <w:tcBorders>
              <w:top w:val="nil"/>
              <w:bottom w:val="single" w:sz="4" w:space="0" w:color="auto"/>
            </w:tcBorders>
          </w:tcPr>
          <w:p w14:paraId="27CD1BEE" w14:textId="77777777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Возвращение России в страны Латинской Америки и Африки. Интеграционные и дезинтеграционные тенденции в СНГ. Мировой экономический кризис и его влияние на политическую карту мира.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02B54212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EB46063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20C1A9A9" w14:textId="77777777" w:rsidTr="008277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"/>
        </w:trPr>
        <w:tc>
          <w:tcPr>
            <w:tcW w:w="2253" w:type="dxa"/>
            <w:gridSpan w:val="2"/>
            <w:vMerge w:val="restart"/>
          </w:tcPr>
          <w:p w14:paraId="07D6D7F6" w14:textId="77777777" w:rsidR="00C857A4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07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5827ACF7" w14:textId="77777777" w:rsidR="00C857A4" w:rsidRPr="00D11B61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1B61"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ООН, </w:t>
            </w:r>
            <w:r w:rsidRPr="00D11B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НАТО, ЕС и других организаций и основные направления их деятельности.</w:t>
            </w:r>
          </w:p>
        </w:tc>
        <w:tc>
          <w:tcPr>
            <w:tcW w:w="9200" w:type="dxa"/>
            <w:gridSpan w:val="8"/>
          </w:tcPr>
          <w:p w14:paraId="05236D34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2125D4" w14:textId="6361BD04" w:rsidR="00C857A4" w:rsidRPr="0017580E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14:paraId="01B509DD" w14:textId="77777777" w:rsidR="00C857A4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482094" w14:textId="77777777" w:rsidR="00C857A4" w:rsidRPr="004D3ACB" w:rsidRDefault="00C857A4" w:rsidP="00B12E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ОК 02, ОК 03,</w:t>
            </w:r>
          </w:p>
          <w:p w14:paraId="7F169792" w14:textId="77777777" w:rsidR="00C857A4" w:rsidRPr="001261AC" w:rsidRDefault="00C857A4" w:rsidP="00B12EA0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lastRenderedPageBreak/>
              <w:t>ОК 04, ОК 05, ОК 06,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C857A4" w:rsidRPr="001261AC" w14:paraId="0832E6E8" w14:textId="77777777" w:rsidTr="004F1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2253" w:type="dxa"/>
            <w:gridSpan w:val="2"/>
            <w:vMerge/>
          </w:tcPr>
          <w:p w14:paraId="40968858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</w:tcPr>
          <w:p w14:paraId="69F96A8A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5" w:type="dxa"/>
            <w:gridSpan w:val="3"/>
          </w:tcPr>
          <w:p w14:paraId="2079106B" w14:textId="77777777" w:rsidR="00C857A4" w:rsidRPr="001261AC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Глобальная программа НАТО и политические ориентиры России.</w:t>
            </w:r>
          </w:p>
        </w:tc>
        <w:tc>
          <w:tcPr>
            <w:tcW w:w="2127" w:type="dxa"/>
            <w:tcBorders>
              <w:bottom w:val="nil"/>
            </w:tcBorders>
          </w:tcPr>
          <w:p w14:paraId="5F779C01" w14:textId="23082743" w:rsidR="00C857A4" w:rsidRPr="001261AC" w:rsidRDefault="00284E8A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14:paraId="0AA8C8FA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4C6DBC38" w14:textId="77777777" w:rsidTr="004F1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2253" w:type="dxa"/>
            <w:gridSpan w:val="2"/>
            <w:vMerge/>
          </w:tcPr>
          <w:p w14:paraId="23D0FBB8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5"/>
            <w:tcBorders>
              <w:bottom w:val="single" w:sz="4" w:space="0" w:color="auto"/>
            </w:tcBorders>
          </w:tcPr>
          <w:p w14:paraId="2355867B" w14:textId="77777777" w:rsidR="00C857A4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5" w:type="dxa"/>
            <w:gridSpan w:val="3"/>
            <w:tcBorders>
              <w:top w:val="nil"/>
              <w:bottom w:val="single" w:sz="4" w:space="0" w:color="auto"/>
            </w:tcBorders>
          </w:tcPr>
          <w:p w14:paraId="2314DED9" w14:textId="77777777" w:rsidR="00C857A4" w:rsidRPr="004D3ACB" w:rsidRDefault="00C857A4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Назначение ООН, НАТО, ЕС и других организаций и основные направления их деятельности, в том числе и на постсоветском пространстве.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72B5ED37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85A54A3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A0" w:rsidRPr="001261AC" w14:paraId="4BC09E08" w14:textId="77777777" w:rsidTr="00D951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1453" w:type="dxa"/>
            <w:gridSpan w:val="10"/>
          </w:tcPr>
          <w:p w14:paraId="12791ABB" w14:textId="74C533F2" w:rsidR="00B12EA0" w:rsidRPr="004F1223" w:rsidRDefault="00B12EA0" w:rsidP="00B12EA0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4B032411" w14:textId="4C66C93E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28B797D" w14:textId="77777777" w:rsidR="00B12EA0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2E03065D" w14:textId="77777777" w:rsidTr="00E11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453" w:type="dxa"/>
            <w:gridSpan w:val="10"/>
          </w:tcPr>
          <w:p w14:paraId="377B68C8" w14:textId="7742763C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форме </w:t>
            </w:r>
            <w:r w:rsidR="00B12EA0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2127" w:type="dxa"/>
          </w:tcPr>
          <w:p w14:paraId="146F8C43" w14:textId="4BBED34F" w:rsidR="00C857A4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1664A462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7A4" w:rsidRPr="001261AC" w14:paraId="76D4B14C" w14:textId="77777777" w:rsidTr="00E11F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453" w:type="dxa"/>
            <w:gridSpan w:val="10"/>
          </w:tcPr>
          <w:p w14:paraId="4517F18E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127" w:type="dxa"/>
          </w:tcPr>
          <w:p w14:paraId="429AB146" w14:textId="63362D6D" w:rsidR="00C857A4" w:rsidRPr="001261AC" w:rsidRDefault="00B12EA0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438F985B" w14:textId="77777777" w:rsidR="00C857A4" w:rsidRPr="001261AC" w:rsidRDefault="00C857A4" w:rsidP="00B12EA0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A2B36F" w14:textId="77777777"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CA88DB" w14:textId="77777777" w:rsidR="00A02EB1" w:rsidRPr="0064626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18F12A1B" w14:textId="77777777" w:rsidR="0064626C" w:rsidRPr="0064626C" w:rsidRDefault="0064626C" w:rsidP="0064626C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C11F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76E8FAB0" w14:textId="77777777" w:rsidR="0064626C" w:rsidRPr="0064626C" w:rsidRDefault="0064626C" w:rsidP="0064626C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62E62A92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2FC0DF6" w14:textId="77777777" w:rsidR="00C96E90" w:rsidRPr="00C96E90" w:rsidRDefault="00BB634A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DF5147" w:rsidRPr="00DF51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96E90" w:rsidRPr="00C96E90">
        <w:rPr>
          <w:rFonts w:ascii="Times New Roman" w:eastAsia="Times New Roman" w:hAnsi="Times New Roman" w:cs="Times New Roman"/>
          <w:sz w:val="24"/>
          <w:szCs w:val="24"/>
        </w:rPr>
        <w:t>оциально-экономических дисциплин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B077ED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Оборудование учебного кабинета:</w:t>
      </w:r>
    </w:p>
    <w:p w14:paraId="2EF5859B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рабочие места обучающихся;</w:t>
      </w:r>
    </w:p>
    <w:p w14:paraId="1C13623A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2EAC1986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шкаф для хранения учебной и методической литературы;</w:t>
      </w:r>
    </w:p>
    <w:p w14:paraId="1B5BE3FA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доска</w:t>
      </w:r>
    </w:p>
    <w:p w14:paraId="2F45AD70" w14:textId="77777777" w:rsidR="00DF5147" w:rsidRPr="00D82066" w:rsidRDefault="00DF5147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комплект учебно-наглядных пособий.</w:t>
      </w:r>
    </w:p>
    <w:p w14:paraId="1F1B5D55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77D84FD4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 xml:space="preserve">- телевизор, </w:t>
      </w:r>
    </w:p>
    <w:p w14:paraId="407B82EF" w14:textId="77777777" w:rsidR="00C96E90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ноутбук</w:t>
      </w:r>
    </w:p>
    <w:p w14:paraId="5D5ADBA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AA2EF4" w14:textId="77777777" w:rsidR="0064626C" w:rsidRPr="0064626C" w:rsidRDefault="00D82066" w:rsidP="0064626C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</w:t>
      </w:r>
      <w:r w:rsidR="00984D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78D7F578" w14:textId="77777777" w:rsidR="0064626C" w:rsidRDefault="0064626C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0FF0EA98" w14:textId="77777777" w:rsidR="00E169AE" w:rsidRPr="0064626C" w:rsidRDefault="00E169AE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647AC0" w14:textId="20E1C252" w:rsidR="00BB634A" w:rsidRPr="00E169AE" w:rsidRDefault="00E169AE" w:rsidP="00E16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9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</w:t>
      </w:r>
      <w:r w:rsidR="00C11F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электронные</w:t>
      </w:r>
      <w:r w:rsidRPr="00E169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издания</w:t>
      </w:r>
    </w:p>
    <w:p w14:paraId="0C711D7A" w14:textId="77777777" w:rsidR="00F537B8" w:rsidRPr="004D3ACB" w:rsidRDefault="00827714" w:rsidP="00F537B8">
      <w:pPr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1446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Зуев, М. Н. История России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учебник и практикум для среднего профессионального образования / М. Н. Зуев, С. Я. Лавренов. — </w:t>
      </w:r>
      <w:r>
        <w:rPr>
          <w:rFonts w:ascii="Times New Roman" w:hAnsi="Times New Roman"/>
          <w:sz w:val="24"/>
          <w:szCs w:val="24"/>
          <w:lang w:eastAsia="ar-SA"/>
        </w:rPr>
        <w:t xml:space="preserve">4-е изд.,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испр</w:t>
      </w:r>
      <w:proofErr w:type="spellEnd"/>
      <w:proofErr w:type="gramStart"/>
      <w:r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и доп. — Москва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Издательство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, 2022. — 545 с. — (Профессиональное образование). — </w:t>
      </w:r>
      <w:r>
        <w:rPr>
          <w:rFonts w:ascii="Times New Roman" w:hAnsi="Times New Roman"/>
          <w:sz w:val="24"/>
          <w:szCs w:val="24"/>
          <w:lang w:eastAsia="ar-SA"/>
        </w:rPr>
        <w:t>ISBN 978-5-534-01293-4. — Текст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https://urait.ru/bcode/489655</w:t>
      </w:r>
    </w:p>
    <w:p w14:paraId="6A8495CD" w14:textId="77777777" w:rsidR="00F537B8" w:rsidRPr="004D3ACB" w:rsidRDefault="00F537B8" w:rsidP="00F537B8">
      <w:pPr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1420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>Исто</w:t>
      </w:r>
      <w:r w:rsidR="00827714">
        <w:rPr>
          <w:rFonts w:ascii="Times New Roman" w:hAnsi="Times New Roman"/>
          <w:sz w:val="24"/>
          <w:szCs w:val="24"/>
          <w:lang w:eastAsia="ar-SA"/>
        </w:rPr>
        <w:t>рия России XX - начала XXI века</w:t>
      </w:r>
      <w:r w:rsidRPr="004D3ACB">
        <w:rPr>
          <w:rFonts w:ascii="Times New Roman" w:hAnsi="Times New Roman"/>
          <w:sz w:val="24"/>
          <w:szCs w:val="24"/>
          <w:lang w:eastAsia="ar-SA"/>
        </w:rPr>
        <w:t>: учебник для среднего профессионального образования / Д. О. Чураков [и др.]; под редакцией Д. О. Чуракова, С. А. Саркисяна. — 3-е</w:t>
      </w:r>
      <w:r w:rsidR="00827714">
        <w:rPr>
          <w:rFonts w:ascii="Times New Roman" w:hAnsi="Times New Roman"/>
          <w:sz w:val="24"/>
          <w:szCs w:val="24"/>
          <w:lang w:eastAsia="ar-SA"/>
        </w:rPr>
        <w:t xml:space="preserve"> изд., </w:t>
      </w:r>
      <w:proofErr w:type="spellStart"/>
      <w:r w:rsidR="00827714"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827714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="00827714">
        <w:rPr>
          <w:rFonts w:ascii="Times New Roman" w:hAnsi="Times New Roman"/>
          <w:sz w:val="24"/>
          <w:szCs w:val="24"/>
          <w:lang w:eastAsia="ar-SA"/>
        </w:rPr>
        <w:t xml:space="preserve"> и доп. — Москва</w:t>
      </w:r>
      <w:r w:rsidRPr="004D3ACB">
        <w:rPr>
          <w:rFonts w:ascii="Times New Roman" w:hAnsi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, 2020. — 311 с. — (Профессиональное образование). — </w:t>
      </w:r>
      <w:r w:rsidR="00827714">
        <w:rPr>
          <w:rFonts w:ascii="Times New Roman" w:hAnsi="Times New Roman"/>
          <w:sz w:val="24"/>
          <w:szCs w:val="24"/>
          <w:lang w:eastAsia="ar-SA"/>
        </w:rPr>
        <w:t>ISBN 978-5-534-13853-5. — Текст</w:t>
      </w:r>
      <w:r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https://urait.ru/bcode/467055 </w:t>
      </w:r>
    </w:p>
    <w:p w14:paraId="7B73DA6C" w14:textId="77777777" w:rsidR="00F537B8" w:rsidRPr="004D3ACB" w:rsidRDefault="00827714" w:rsidP="00F537B8">
      <w:pPr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1446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Карпачев, С. П. История России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>: учебное пособие для среднего профессионального образования / С. П. Карпачев. — 3-е</w:t>
      </w:r>
      <w:r>
        <w:rPr>
          <w:rFonts w:ascii="Times New Roman" w:hAnsi="Times New Roman"/>
          <w:sz w:val="24"/>
          <w:szCs w:val="24"/>
          <w:lang w:eastAsia="ar-SA"/>
        </w:rPr>
        <w:t xml:space="preserve"> изд.,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и доп. — Москва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Издательство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, 2022. — 248 с. — (Профессиональное образование). — </w:t>
      </w:r>
      <w:r>
        <w:rPr>
          <w:rFonts w:ascii="Times New Roman" w:hAnsi="Times New Roman"/>
          <w:sz w:val="24"/>
          <w:szCs w:val="24"/>
          <w:lang w:eastAsia="ar-SA"/>
        </w:rPr>
        <w:t>ISBN 978-5-534-08753-6. — Текст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https://urait.ru/bcode/488818 </w:t>
      </w:r>
    </w:p>
    <w:p w14:paraId="268F523A" w14:textId="77777777" w:rsidR="00F537B8" w:rsidRPr="004D3ACB" w:rsidRDefault="00F537B8" w:rsidP="00F537B8">
      <w:pPr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1415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>К</w:t>
      </w:r>
      <w:r w:rsidR="00827714">
        <w:rPr>
          <w:rFonts w:ascii="Times New Roman" w:hAnsi="Times New Roman"/>
          <w:sz w:val="24"/>
          <w:szCs w:val="24"/>
          <w:lang w:eastAsia="ar-SA"/>
        </w:rPr>
        <w:t>рамаренко, Р. А. История России</w:t>
      </w:r>
      <w:r w:rsidRPr="004D3ACB">
        <w:rPr>
          <w:rFonts w:ascii="Times New Roman" w:hAnsi="Times New Roman"/>
          <w:sz w:val="24"/>
          <w:szCs w:val="24"/>
          <w:lang w:eastAsia="ar-SA"/>
        </w:rPr>
        <w:t xml:space="preserve">: учебное пособие для среднего профессионального образования / Р. А. Крамаренко. — </w:t>
      </w:r>
      <w:r w:rsidR="00827714">
        <w:rPr>
          <w:rFonts w:ascii="Times New Roman" w:hAnsi="Times New Roman"/>
          <w:sz w:val="24"/>
          <w:szCs w:val="24"/>
          <w:lang w:eastAsia="ar-SA"/>
        </w:rPr>
        <w:t xml:space="preserve">2-е изд., </w:t>
      </w:r>
      <w:proofErr w:type="spellStart"/>
      <w:r w:rsidR="00827714">
        <w:rPr>
          <w:rFonts w:ascii="Times New Roman" w:hAnsi="Times New Roman"/>
          <w:sz w:val="24"/>
          <w:szCs w:val="24"/>
          <w:lang w:eastAsia="ar-SA"/>
        </w:rPr>
        <w:t>испр</w:t>
      </w:r>
      <w:proofErr w:type="spellEnd"/>
      <w:proofErr w:type="gramStart"/>
      <w:r w:rsidR="00827714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="00827714">
        <w:rPr>
          <w:rFonts w:ascii="Times New Roman" w:hAnsi="Times New Roman"/>
          <w:sz w:val="24"/>
          <w:szCs w:val="24"/>
          <w:lang w:eastAsia="ar-SA"/>
        </w:rPr>
        <w:t xml:space="preserve"> и доп. — Москва</w:t>
      </w:r>
      <w:r w:rsidRPr="004D3ACB">
        <w:rPr>
          <w:rFonts w:ascii="Times New Roman" w:hAnsi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, 2022. — 197 с. — (Профессиональное образование). — </w:t>
      </w:r>
      <w:r w:rsidR="00827714">
        <w:rPr>
          <w:rFonts w:ascii="Times New Roman" w:hAnsi="Times New Roman"/>
          <w:sz w:val="24"/>
          <w:szCs w:val="24"/>
          <w:lang w:eastAsia="ar-SA"/>
        </w:rPr>
        <w:t>ISBN 978-5-534-09199-1. — Текст</w:t>
      </w:r>
      <w:r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https://urait.ru/bcode/492450 </w:t>
      </w:r>
    </w:p>
    <w:p w14:paraId="6352519C" w14:textId="77777777" w:rsidR="00F537B8" w:rsidRPr="004D3ACB" w:rsidRDefault="00827714" w:rsidP="00F537B8">
      <w:pPr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1446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Некрасова, М. Б. История России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>: учебник и практикум для среднего профессионального образования / М. Б. Некрасова. — 5-е</w:t>
      </w:r>
      <w:r>
        <w:rPr>
          <w:rFonts w:ascii="Times New Roman" w:hAnsi="Times New Roman"/>
          <w:sz w:val="24"/>
          <w:szCs w:val="24"/>
          <w:lang w:eastAsia="ar-SA"/>
        </w:rPr>
        <w:t xml:space="preserve"> изд.,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proofErr w:type="gramStart"/>
      <w:r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и доп. — Москва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Издательство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, 2022. — 363 с. — (Профессиональное образование). — </w:t>
      </w:r>
      <w:r>
        <w:rPr>
          <w:rFonts w:ascii="Times New Roman" w:hAnsi="Times New Roman"/>
          <w:sz w:val="24"/>
          <w:szCs w:val="24"/>
          <w:lang w:eastAsia="ar-SA"/>
        </w:rPr>
        <w:t>ISBN 978-5-534-05027-1. — Текст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https://urait.ru/bcode/489641</w:t>
      </w:r>
    </w:p>
    <w:p w14:paraId="7C9E4F3F" w14:textId="77777777" w:rsidR="00C11F6C" w:rsidRPr="00C11F6C" w:rsidRDefault="00827714" w:rsidP="00C11F6C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История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учебное пособие / В.В. Касьянов, П.С. Самыгин, С.И. Самыгин, В.Н. Шевелев. — 2-е изд., </w:t>
      </w:r>
      <w:proofErr w:type="spell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испр</w:t>
      </w:r>
      <w:proofErr w:type="spellEnd"/>
      <w:proofErr w:type="gramStart"/>
      <w:r w:rsidR="00F537B8" w:rsidRPr="004D3ACB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и доп. — Москва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ИНФРА-М, 2023. — 550 с. — (Среднее профессиональное образование). — DOI 10.12737/1086532. - </w:t>
      </w:r>
      <w:r>
        <w:rPr>
          <w:rFonts w:ascii="Times New Roman" w:hAnsi="Times New Roman"/>
          <w:sz w:val="24"/>
          <w:szCs w:val="24"/>
          <w:lang w:eastAsia="ar-SA"/>
        </w:rPr>
        <w:t xml:space="preserve">ISBN 978-5-16-016200-3. - </w:t>
      </w:r>
      <w:r>
        <w:rPr>
          <w:rFonts w:ascii="Times New Roman" w:hAnsi="Times New Roman"/>
          <w:sz w:val="24"/>
          <w:szCs w:val="24"/>
          <w:lang w:eastAsia="ar-SA"/>
        </w:rPr>
        <w:lastRenderedPageBreak/>
        <w:t>Текст</w:t>
      </w:r>
      <w:r w:rsidR="00F537B8" w:rsidRPr="004D3ACB">
        <w:rPr>
          <w:rFonts w:ascii="Times New Roman" w:hAnsi="Times New Roman"/>
          <w:sz w:val="24"/>
          <w:szCs w:val="24"/>
          <w:lang w:eastAsia="ar-SA"/>
        </w:rPr>
        <w:t xml:space="preserve">: электронный. - URL: https://znanium.com/catalog/product/1900464– Режим доступа: </w:t>
      </w:r>
      <w:r w:rsidR="00F537B8" w:rsidRPr="00C11F6C">
        <w:rPr>
          <w:rFonts w:ascii="Times New Roman" w:hAnsi="Times New Roman"/>
          <w:sz w:val="24"/>
          <w:szCs w:val="24"/>
          <w:lang w:eastAsia="ar-SA"/>
        </w:rPr>
        <w:t>по подписке.</w:t>
      </w:r>
    </w:p>
    <w:p w14:paraId="60F5D236" w14:textId="052E7421" w:rsidR="00C11F6C" w:rsidRPr="00C11F6C" w:rsidRDefault="00984D29" w:rsidP="00C11F6C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11F6C">
        <w:rPr>
          <w:rFonts w:ascii="Times New Roman" w:hAnsi="Times New Roman" w:cs="Times New Roman"/>
          <w:sz w:val="24"/>
          <w:szCs w:val="24"/>
        </w:rPr>
        <w:t>История новейшего времени</w:t>
      </w:r>
      <w:r w:rsidR="00E169AE" w:rsidRPr="00C11F6C">
        <w:rPr>
          <w:rFonts w:ascii="Times New Roman" w:hAnsi="Times New Roman" w:cs="Times New Roman"/>
          <w:sz w:val="24"/>
          <w:szCs w:val="24"/>
        </w:rPr>
        <w:t>: учебник и практикум для среднего профессионального образования / под редакцией В. Л. Хейфеца. — 2-е</w:t>
      </w:r>
      <w:r w:rsidRPr="00C11F6C">
        <w:rPr>
          <w:rFonts w:ascii="Times New Roman" w:hAnsi="Times New Roman" w:cs="Times New Roman"/>
          <w:sz w:val="24"/>
          <w:szCs w:val="24"/>
        </w:rPr>
        <w:t xml:space="preserve"> изд., перераб</w:t>
      </w:r>
      <w:proofErr w:type="gramStart"/>
      <w:r w:rsidRPr="00C11F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11F6C">
        <w:rPr>
          <w:rFonts w:ascii="Times New Roman" w:hAnsi="Times New Roman" w:cs="Times New Roman"/>
          <w:sz w:val="24"/>
          <w:szCs w:val="24"/>
        </w:rPr>
        <w:t xml:space="preserve"> и доп. — Москва</w:t>
      </w:r>
      <w:r w:rsidR="00E169AE" w:rsidRPr="00C11F6C">
        <w:rPr>
          <w:rFonts w:ascii="Times New Roman" w:hAnsi="Times New Roman" w:cs="Times New Roman"/>
          <w:sz w:val="24"/>
          <w:szCs w:val="24"/>
        </w:rPr>
        <w:t xml:space="preserve">: Издательство </w:t>
      </w:r>
      <w:proofErr w:type="spellStart"/>
      <w:r w:rsidR="00E169AE" w:rsidRPr="00C11F6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E169AE" w:rsidRPr="00C11F6C">
        <w:rPr>
          <w:rFonts w:ascii="Times New Roman" w:hAnsi="Times New Roman" w:cs="Times New Roman"/>
          <w:sz w:val="24"/>
          <w:szCs w:val="24"/>
        </w:rPr>
        <w:t xml:space="preserve">, 2024. — 392 с. — (Профессиональное образование). — </w:t>
      </w:r>
      <w:r w:rsidRPr="00C11F6C">
        <w:rPr>
          <w:rFonts w:ascii="Times New Roman" w:hAnsi="Times New Roman" w:cs="Times New Roman"/>
          <w:sz w:val="24"/>
          <w:szCs w:val="24"/>
        </w:rPr>
        <w:t>ISBN 978-5-534-18213-2. — Текст</w:t>
      </w:r>
      <w:r w:rsidR="00E169AE" w:rsidRPr="00C11F6C">
        <w:rPr>
          <w:rFonts w:ascii="Times New Roman" w:hAnsi="Times New Roman" w:cs="Times New Roman"/>
          <w:sz w:val="24"/>
          <w:szCs w:val="24"/>
        </w:rPr>
        <w:t xml:space="preserve">: электронный // Образовательная платформа Юрайт [сайт]. — URL: </w:t>
      </w:r>
      <w:hyperlink r:id="rId6" w:history="1">
        <w:r w:rsidR="00C11F6C" w:rsidRPr="00C11F6C">
          <w:rPr>
            <w:rStyle w:val="a6"/>
            <w:rFonts w:ascii="Times New Roman" w:hAnsi="Times New Roman" w:cs="Times New Roman"/>
            <w:sz w:val="24"/>
            <w:szCs w:val="24"/>
          </w:rPr>
          <w:t>https://urait.ru/bcode/534541</w:t>
        </w:r>
      </w:hyperlink>
    </w:p>
    <w:p w14:paraId="1CB05BB0" w14:textId="488993BF" w:rsidR="00E169AE" w:rsidRPr="00C11F6C" w:rsidRDefault="00984D29" w:rsidP="00C11F6C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11F6C">
        <w:rPr>
          <w:rFonts w:ascii="Times New Roman" w:hAnsi="Times New Roman" w:cs="Times New Roman"/>
          <w:sz w:val="24"/>
          <w:szCs w:val="24"/>
        </w:rPr>
        <w:t>История</w:t>
      </w:r>
      <w:r w:rsidR="00E169AE" w:rsidRPr="00C11F6C">
        <w:rPr>
          <w:rFonts w:ascii="Times New Roman" w:hAnsi="Times New Roman" w:cs="Times New Roman"/>
          <w:sz w:val="24"/>
          <w:szCs w:val="24"/>
        </w:rPr>
        <w:t>: учебное пособие / П.С. Самыгин, С.И. Самыгин, В.Н. Ш</w:t>
      </w:r>
      <w:r w:rsidRPr="00C11F6C">
        <w:rPr>
          <w:rFonts w:ascii="Times New Roman" w:hAnsi="Times New Roman" w:cs="Times New Roman"/>
          <w:sz w:val="24"/>
          <w:szCs w:val="24"/>
        </w:rPr>
        <w:t>евелев, Е.В. Шевелева. — Москва</w:t>
      </w:r>
      <w:r w:rsidR="00E169AE" w:rsidRPr="00C11F6C">
        <w:rPr>
          <w:rFonts w:ascii="Times New Roman" w:hAnsi="Times New Roman" w:cs="Times New Roman"/>
          <w:sz w:val="24"/>
          <w:szCs w:val="24"/>
        </w:rPr>
        <w:t>: ИНФРА-М, 2020. — 528 с. — (Среднее профессиональное образование). - ISBN 978-5-16-</w:t>
      </w:r>
      <w:r w:rsidRPr="00C11F6C">
        <w:rPr>
          <w:rFonts w:ascii="Times New Roman" w:hAnsi="Times New Roman" w:cs="Times New Roman"/>
          <w:sz w:val="24"/>
          <w:szCs w:val="24"/>
        </w:rPr>
        <w:t>004507-8. - Текст</w:t>
      </w:r>
      <w:r w:rsidR="00E169AE" w:rsidRPr="00C11F6C">
        <w:rPr>
          <w:rFonts w:ascii="Times New Roman" w:hAnsi="Times New Roman" w:cs="Times New Roman"/>
          <w:sz w:val="24"/>
          <w:szCs w:val="24"/>
        </w:rPr>
        <w:t>: электронный. - URL: https://znanium.com/catalog/product/1060624– Режим доступа: по подписке.</w:t>
      </w:r>
    </w:p>
    <w:p w14:paraId="34BA2CE7" w14:textId="77777777" w:rsidR="00BB634A" w:rsidRDefault="00BB634A" w:rsidP="0064626C">
      <w:pPr>
        <w:widowControl w:val="0"/>
        <w:autoSpaceDE w:val="0"/>
        <w:autoSpaceDN w:val="0"/>
        <w:spacing w:after="0" w:line="267" w:lineRule="exact"/>
        <w:ind w:left="392"/>
        <w:rPr>
          <w:rFonts w:ascii="Times New Roman" w:eastAsia="Times New Roman" w:hAnsi="Times New Roman" w:cs="Times New Roman"/>
          <w:sz w:val="24"/>
          <w:szCs w:val="24"/>
        </w:rPr>
      </w:pPr>
    </w:p>
    <w:p w14:paraId="65597C12" w14:textId="77777777" w:rsidR="00E169AE" w:rsidRPr="001261AC" w:rsidRDefault="00E169AE" w:rsidP="00E169AE">
      <w:pPr>
        <w:spacing w:after="0"/>
        <w:ind w:hanging="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1AC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14:paraId="6BCC940E" w14:textId="77777777" w:rsidR="00F537B8" w:rsidRPr="00F537B8" w:rsidRDefault="00F537B8" w:rsidP="00F537B8">
      <w:pPr>
        <w:widowControl w:val="0"/>
        <w:numPr>
          <w:ilvl w:val="0"/>
          <w:numId w:val="11"/>
        </w:numPr>
        <w:tabs>
          <w:tab w:val="left" w:pos="567"/>
          <w:tab w:val="left" w:pos="1134"/>
          <w:tab w:val="left" w:pos="1386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Р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оссии в 2 ч. Часть 2. 1941—2015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учебник для среднего профессионального обра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зования / М. В. </w:t>
      </w:r>
      <w:proofErr w:type="spellStart"/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Ходяков</w:t>
      </w:r>
      <w:proofErr w:type="spellEnd"/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[и др.]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под редакцией М. В.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Ходякова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. — 8-е изд.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доп. — Москва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2020. — 300 с. — (Профессиональное образование). — 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ISBN 978-5-534-04769-1. — Текст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URL: https://urait.ru/bcode/452128 </w:t>
      </w:r>
    </w:p>
    <w:p w14:paraId="2258D4E6" w14:textId="77777777" w:rsidR="00F537B8" w:rsidRPr="00F537B8" w:rsidRDefault="00827714" w:rsidP="00F537B8">
      <w:pPr>
        <w:widowControl w:val="0"/>
        <w:numPr>
          <w:ilvl w:val="0"/>
          <w:numId w:val="11"/>
        </w:numPr>
        <w:tabs>
          <w:tab w:val="left" w:pos="567"/>
          <w:tab w:val="left" w:pos="1134"/>
          <w:tab w:val="left" w:pos="1394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России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учебник и практикум для среднего профессионального образ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ования / К. А. Соловьев [и др.]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; под реда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кцией К. А. Соловьева. — Москва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2022. — 252 с. — (Профессиональное образование). —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ISBN 978-5-534-01272-9. — Текст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URL: https://urait.ru/bcode/490329 </w:t>
      </w:r>
    </w:p>
    <w:p w14:paraId="36647A18" w14:textId="77777777" w:rsidR="00F537B8" w:rsidRPr="00F537B8" w:rsidRDefault="00F537B8" w:rsidP="00F537B8">
      <w:pPr>
        <w:widowControl w:val="0"/>
        <w:numPr>
          <w:ilvl w:val="0"/>
          <w:numId w:val="11"/>
        </w:numPr>
        <w:tabs>
          <w:tab w:val="left" w:pos="567"/>
          <w:tab w:val="left" w:pos="1134"/>
          <w:tab w:val="left" w:pos="1386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Кириллов, В.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В. История России: учебник для среднего профессионального образования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/ В.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В.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Кириллов, М.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Бравина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4-е изд.,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доп.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Москва: Издательство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, 2022.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— 565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— (Профессиональное образование).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 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— 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ISBN 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978-5-534-08560-0. — Текст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</w:t>
      </w:r>
      <w:r w:rsidRPr="00F537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URL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hyperlink r:id="rId7" w:history="1"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https</w:t>
        </w:r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urait</w:t>
        </w:r>
        <w:proofErr w:type="spellEnd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</w:t>
        </w:r>
        <w:proofErr w:type="spellStart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bcode</w:t>
        </w:r>
        <w:proofErr w:type="spellEnd"/>
        <w:r w:rsidRPr="00F537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/490330</w:t>
        </w:r>
      </w:hyperlink>
    </w:p>
    <w:p w14:paraId="47ACB13A" w14:textId="77777777" w:rsidR="00F537B8" w:rsidRPr="00F537B8" w:rsidRDefault="00F537B8" w:rsidP="00F537B8">
      <w:pPr>
        <w:widowControl w:val="0"/>
        <w:numPr>
          <w:ilvl w:val="0"/>
          <w:numId w:val="11"/>
        </w:numPr>
        <w:tabs>
          <w:tab w:val="left" w:pos="567"/>
          <w:tab w:val="left" w:pos="1134"/>
          <w:tab w:val="left" w:pos="1386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окроусова, Л. Г. История России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учебное пособие для среднего профессионального образования / Л. Г. Мокр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оусова, А. Н. Павлова. — Москва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2022. — 128 с. — (Профессиональное образование). — 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ISBN 978-5-534-08376-7. — Текст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URL: https://urait.ru/bcode/492267 </w:t>
      </w:r>
    </w:p>
    <w:p w14:paraId="4717D4FD" w14:textId="77777777" w:rsidR="00F537B8" w:rsidRPr="00F537B8" w:rsidRDefault="00827714" w:rsidP="00F537B8">
      <w:pPr>
        <w:widowControl w:val="0"/>
        <w:numPr>
          <w:ilvl w:val="0"/>
          <w:numId w:val="11"/>
        </w:numPr>
        <w:tabs>
          <w:tab w:val="left" w:pos="567"/>
          <w:tab w:val="left" w:pos="1134"/>
          <w:tab w:val="left" w:pos="1386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Пленков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О. Ю. Новейшая история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учебник для среднего профессионального образования / О. Ю. </w:t>
      </w:r>
      <w:proofErr w:type="spellStart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Пленков</w:t>
      </w:r>
      <w:proofErr w:type="spellEnd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. — 2-е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доп. — Москва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2022. — 399 с. — (Профессиональное образование). —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ISBN 978-5-534-00824-1. — Текст</w:t>
      </w:r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="00F537B8"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URL: https://urait.ru/bcode/491375 </w:t>
      </w:r>
    </w:p>
    <w:p w14:paraId="7852BC5B" w14:textId="77777777" w:rsidR="00F537B8" w:rsidRPr="00F537B8" w:rsidRDefault="00F537B8" w:rsidP="00F537B8">
      <w:pPr>
        <w:widowControl w:val="0"/>
        <w:numPr>
          <w:ilvl w:val="0"/>
          <w:numId w:val="11"/>
        </w:numPr>
        <w:tabs>
          <w:tab w:val="left" w:pos="1386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Прядеин, В. С. История России в схем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ах, таблицах, терминах и тестах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учебное пособие для среднего профессиональн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 образования / В. С. Прядеин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под научной редакцией В. М. Кириллова. — Москва: Издательство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2021. — 198 с. — (Профессиональное образование). — </w:t>
      </w:r>
      <w:r w:rsidR="00827714">
        <w:rPr>
          <w:rFonts w:ascii="Times New Roman" w:eastAsia="Times New Roman" w:hAnsi="Times New Roman" w:cs="Times New Roman"/>
          <w:sz w:val="24"/>
          <w:szCs w:val="24"/>
          <w:lang w:eastAsia="ar-SA"/>
        </w:rPr>
        <w:t>ISBN 978-5-534-05440-8. — Текст</w:t>
      </w:r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электронный // Образовательная платформа </w:t>
      </w:r>
      <w:proofErr w:type="spellStart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F537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[сайт]. — URL: https://urait.ru/bcode/473762. </w:t>
      </w:r>
    </w:p>
    <w:p w14:paraId="1910F615" w14:textId="77777777" w:rsidR="0064626C" w:rsidRPr="0064626C" w:rsidRDefault="0064626C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ABD4365" w14:textId="77777777"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09CF4346" w14:textId="77777777" w:rsidR="0064626C" w:rsidRPr="0064626C" w:rsidRDefault="0064626C" w:rsidP="006462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 xml:space="preserve">4. </w:t>
      </w:r>
      <w:r w:rsidRPr="00827714">
        <w:rPr>
          <w:rFonts w:ascii="Times New Roman" w:eastAsia="Calibri" w:hAnsi="Times New Roman" w:cs="Arial"/>
          <w:b/>
          <w:sz w:val="24"/>
          <w:szCs w:val="24"/>
          <w:lang w:eastAsia="ru-RU"/>
        </w:rPr>
        <w:t>КОНТРОЛЬ</w:t>
      </w: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 xml:space="preserve"> И ОЦЕНКА РЕЗУЛЬТАТОВ ОСВОЕНИЯ УЧЕБНОЙ ДИСЦИПЛИНЫ</w:t>
      </w:r>
    </w:p>
    <w:p w14:paraId="6F549624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1071" w:type="dxa"/>
        <w:tblInd w:w="-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7"/>
        <w:gridCol w:w="4240"/>
        <w:gridCol w:w="3544"/>
      </w:tblGrid>
      <w:tr w:rsidR="0064626C" w:rsidRPr="0064626C" w14:paraId="2365735D" w14:textId="77777777" w:rsidTr="00827714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C862" w14:textId="77777777" w:rsidR="0064626C" w:rsidRPr="0064626C" w:rsidRDefault="0064626C" w:rsidP="00C11F6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2141" w14:textId="77777777" w:rsidR="0064626C" w:rsidRPr="0064626C" w:rsidRDefault="0064626C" w:rsidP="00C11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A9A8" w14:textId="77777777" w:rsidR="0064626C" w:rsidRPr="0064626C" w:rsidRDefault="0064626C" w:rsidP="00C11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D82066" w:rsidRPr="0064626C" w14:paraId="7589E70B" w14:textId="77777777" w:rsidTr="00827714">
        <w:trPr>
          <w:trHeight w:val="273"/>
        </w:trPr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8EC1" w14:textId="77777777" w:rsidR="00D82066" w:rsidRPr="001261AC" w:rsidRDefault="00D82066" w:rsidP="00C11F6C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b/>
                <w:sz w:val="24"/>
                <w:szCs w:val="24"/>
              </w:rPr>
              <w:t>Знать:</w:t>
            </w:r>
          </w:p>
          <w:p w14:paraId="6AFC3F07" w14:textId="77777777" w:rsidR="00523868" w:rsidRDefault="00523868" w:rsidP="00C11F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ключевые понятия и явления истории середины ХХ - нач. ХХI вв.;</w:t>
            </w:r>
          </w:p>
          <w:p w14:paraId="6A0AE33B" w14:textId="77777777" w:rsidR="00070040" w:rsidRPr="004D3ACB" w:rsidRDefault="00070040" w:rsidP="00C11F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BC39A8" w14:textId="77777777" w:rsidR="00523868" w:rsidRDefault="00523868" w:rsidP="00C11F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основные тенденции развития России и мира в середине ХХ - нач. ХХI вв.;</w:t>
            </w:r>
          </w:p>
          <w:p w14:paraId="55FCB919" w14:textId="77777777" w:rsidR="00070040" w:rsidRPr="004D3ACB" w:rsidRDefault="00070040" w:rsidP="00C11F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55D078" w14:textId="77777777" w:rsidR="00D82066" w:rsidRPr="001261AC" w:rsidRDefault="00523868" w:rsidP="00C11F6C">
            <w:pPr>
              <w:tabs>
                <w:tab w:val="left" w:pos="284"/>
              </w:tabs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сущность и причины локальных, региональных, межгосударственных конфликтов в середи</w:t>
            </w:r>
            <w:r>
              <w:rPr>
                <w:rFonts w:ascii="Times New Roman" w:hAnsi="Times New Roman"/>
                <w:sz w:val="24"/>
                <w:szCs w:val="24"/>
              </w:rPr>
              <w:t>не XX - начале XXI вв.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B6403" w14:textId="77777777" w:rsidR="00D82066" w:rsidRDefault="00523868" w:rsidP="00C11F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Полнота изложения материала, правильное определение основных понятий, понимание материала, обоснованность суждений, точность формулировок, адекватность применения терминологии, последовательное изложение материала.</w:t>
            </w:r>
          </w:p>
          <w:p w14:paraId="6F01CB4E" w14:textId="46C4C0DE" w:rsidR="00D82066" w:rsidRPr="001261AC" w:rsidRDefault="00D82066" w:rsidP="00C11F6C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698C" w14:textId="77777777" w:rsidR="00523868" w:rsidRPr="004D3ACB" w:rsidRDefault="00523868" w:rsidP="00C11F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Текущий контроль</w:t>
            </w:r>
          </w:p>
          <w:p w14:paraId="0C9ADD3B" w14:textId="77777777" w:rsidR="00523868" w:rsidRPr="004D3ACB" w:rsidRDefault="00523868" w:rsidP="00C11F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при проведении:</w:t>
            </w:r>
          </w:p>
          <w:p w14:paraId="2C25CAD8" w14:textId="77777777" w:rsidR="00523868" w:rsidRPr="004D3ACB" w:rsidRDefault="00523868" w:rsidP="00C11F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письменного, устного опроса</w:t>
            </w:r>
          </w:p>
          <w:p w14:paraId="40E392F7" w14:textId="77777777" w:rsidR="00D82066" w:rsidRPr="001261AC" w:rsidRDefault="00523868" w:rsidP="00C11F6C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тестирование</w:t>
            </w:r>
            <w:r w:rsidR="004257E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A186D" w:rsidRPr="0064626C" w14:paraId="74610B24" w14:textId="77777777" w:rsidTr="00827714"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7E9E" w14:textId="77777777" w:rsidR="00523868" w:rsidRPr="00827714" w:rsidRDefault="00D82066" w:rsidP="00C11F6C">
            <w:pPr>
              <w:spacing w:after="0" w:line="240" w:lineRule="auto"/>
              <w:rPr>
                <w:rFonts w:ascii="Times New Roman" w:eastAsia="Segoe UI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b/>
                <w:sz w:val="24"/>
                <w:szCs w:val="24"/>
              </w:rPr>
              <w:t>Уметь:</w:t>
            </w:r>
          </w:p>
          <w:p w14:paraId="0B13435A" w14:textId="77777777" w:rsidR="00523868" w:rsidRDefault="00070040" w:rsidP="00C11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23868" w:rsidRPr="004D3ACB">
              <w:rPr>
                <w:rFonts w:ascii="Times New Roman" w:hAnsi="Times New Roman"/>
                <w:sz w:val="24"/>
                <w:szCs w:val="24"/>
              </w:rPr>
              <w:t>основные процессы (дезинтеграционные, интеграционные, поликультурные, миграционные и иные) политического и экономического развития России и мира;</w:t>
            </w:r>
          </w:p>
          <w:p w14:paraId="7D0B7FE6" w14:textId="77777777" w:rsidR="00827714" w:rsidRPr="004D3ACB" w:rsidRDefault="00827714" w:rsidP="00C11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36A134" w14:textId="77777777" w:rsidR="00523868" w:rsidRDefault="00523868" w:rsidP="00C11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назначение международных организаций и основные направления их деятельности;</w:t>
            </w:r>
          </w:p>
          <w:p w14:paraId="73D30B19" w14:textId="77777777" w:rsidR="00827714" w:rsidRPr="004D3ACB" w:rsidRDefault="00827714" w:rsidP="00C11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5DBBAA" w14:textId="77777777" w:rsidR="00523868" w:rsidRDefault="00523868" w:rsidP="00C11F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о роли науки, культуры и религии в сохранении и укреплении национальных и государственных традиций;</w:t>
            </w:r>
          </w:p>
          <w:p w14:paraId="60F52CB7" w14:textId="77777777" w:rsidR="00827714" w:rsidRPr="004D3ACB" w:rsidRDefault="00827714" w:rsidP="00C11F6C">
            <w:pPr>
              <w:widowControl w:val="0"/>
              <w:autoSpaceDE w:val="0"/>
              <w:autoSpaceDN w:val="0"/>
              <w:spacing w:after="0" w:line="240" w:lineRule="auto"/>
              <w:ind w:firstLine="700"/>
              <w:rPr>
                <w:rFonts w:ascii="Times New Roman" w:hAnsi="Times New Roman"/>
                <w:sz w:val="24"/>
                <w:szCs w:val="24"/>
              </w:rPr>
            </w:pPr>
          </w:p>
          <w:p w14:paraId="38C15F05" w14:textId="77777777" w:rsidR="00523868" w:rsidRPr="004D3ACB" w:rsidRDefault="00523868" w:rsidP="00C11F6C">
            <w:pPr>
              <w:widowControl w:val="0"/>
              <w:tabs>
                <w:tab w:val="left" w:pos="260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проблемы и перспективы развития России и мира в конце XX - начале XXI вв. и их значение в профессиональной деятельности будущего специалиста.</w:t>
            </w:r>
          </w:p>
          <w:p w14:paraId="6D671AEE" w14:textId="77777777" w:rsidR="009A186D" w:rsidRPr="0064626C" w:rsidRDefault="009A186D" w:rsidP="00C11F6C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4240" w:type="dxa"/>
            <w:tcBorders>
              <w:left w:val="single" w:sz="4" w:space="0" w:color="auto"/>
              <w:right w:val="single" w:sz="4" w:space="0" w:color="auto"/>
            </w:tcBorders>
          </w:tcPr>
          <w:p w14:paraId="27810DAE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проектирова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>ть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>ую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гражданск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>ую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позици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через проектирование исторических событий;</w:t>
            </w:r>
          </w:p>
          <w:p w14:paraId="1CF6915F" w14:textId="77777777" w:rsidR="00070040" w:rsidRPr="004D3ACB" w:rsidRDefault="00070040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33B617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демонстр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 xml:space="preserve">ировать </w:t>
            </w:r>
            <w:r w:rsidR="00827714" w:rsidRPr="004D3ACB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  <w:r w:rsidR="0082771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827714" w:rsidRPr="004D3ACB">
              <w:rPr>
                <w:rFonts w:ascii="Times New Roman" w:hAnsi="Times New Roman"/>
                <w:bCs/>
                <w:sz w:val="24"/>
                <w:szCs w:val="24"/>
              </w:rPr>
              <w:t>осуществлять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коррекцию (исправление) сделанных ошибок на новом уровне предлагаемых заданий;</w:t>
            </w:r>
          </w:p>
          <w:p w14:paraId="6CDD5C41" w14:textId="77777777" w:rsidR="006C571C" w:rsidRPr="004D3ACB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2929E5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6C571C" w:rsidRPr="004D3ACB">
              <w:rPr>
                <w:rFonts w:ascii="Times New Roman" w:hAnsi="Times New Roman"/>
                <w:bCs/>
                <w:sz w:val="24"/>
                <w:szCs w:val="24"/>
              </w:rPr>
              <w:t>выполнят</w:t>
            </w:r>
            <w:r w:rsidR="006C571C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услови</w:t>
            </w:r>
            <w:r w:rsidR="006C571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задани</w:t>
            </w:r>
            <w:r w:rsidR="006C571C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на творческом уровне с представлением собственной позиции;</w:t>
            </w:r>
          </w:p>
          <w:p w14:paraId="5D38E878" w14:textId="77777777" w:rsidR="006C571C" w:rsidRPr="004D3ACB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3B18DD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- обоснов</w:t>
            </w:r>
            <w:r w:rsidR="006C571C">
              <w:rPr>
                <w:rFonts w:ascii="Times New Roman" w:hAnsi="Times New Roman"/>
                <w:bCs/>
                <w:sz w:val="24"/>
                <w:szCs w:val="24"/>
              </w:rPr>
              <w:t>ывать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осознанн</w:t>
            </w:r>
            <w:r w:rsidR="006C571C">
              <w:rPr>
                <w:rFonts w:ascii="Times New Roman" w:hAnsi="Times New Roman"/>
                <w:bCs/>
                <w:sz w:val="24"/>
                <w:szCs w:val="24"/>
              </w:rPr>
              <w:t>ый выбор</w:t>
            </w: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 xml:space="preserve"> способов решения той или иной задачи (действий) из ранее известных;</w:t>
            </w:r>
          </w:p>
          <w:p w14:paraId="5535BBE3" w14:textId="77777777" w:rsidR="006C571C" w:rsidRPr="004D3ACB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75D8FF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представл</w:t>
            </w:r>
            <w:r w:rsidR="006C571C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о формировании антикоррупционного законодательства в рамках истории современной России; </w:t>
            </w:r>
          </w:p>
          <w:p w14:paraId="091266D6" w14:textId="77777777" w:rsidR="006C571C" w:rsidRPr="004D3ACB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FFDC10" w14:textId="77777777" w:rsidR="00523868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демонстрировать </w:t>
            </w:r>
            <w:r w:rsidR="00523868" w:rsidRPr="004D3ACB">
              <w:rPr>
                <w:rFonts w:ascii="Times New Roman" w:hAnsi="Times New Roman"/>
                <w:sz w:val="24"/>
                <w:szCs w:val="24"/>
              </w:rPr>
              <w:t>законопослушн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="00523868" w:rsidRPr="004D3ACB">
              <w:rPr>
                <w:rFonts w:ascii="Times New Roman" w:hAnsi="Times New Roman"/>
                <w:sz w:val="24"/>
                <w:szCs w:val="24"/>
              </w:rPr>
              <w:t xml:space="preserve"> и правов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="00523868" w:rsidRPr="004D3ACB">
              <w:rPr>
                <w:rFonts w:ascii="Times New Roman" w:hAnsi="Times New Roman"/>
                <w:sz w:val="24"/>
                <w:szCs w:val="24"/>
              </w:rPr>
              <w:t xml:space="preserve"> поведения на занятиях;</w:t>
            </w:r>
          </w:p>
          <w:p w14:paraId="6FAA0DC1" w14:textId="77777777" w:rsidR="006C571C" w:rsidRPr="004D3ACB" w:rsidRDefault="006C571C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DE8AF0" w14:textId="77777777" w:rsidR="009A186D" w:rsidRPr="009A186D" w:rsidRDefault="00523868" w:rsidP="00C11F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sz w:val="24"/>
                <w:szCs w:val="24"/>
              </w:rPr>
              <w:t>- демонс</w:t>
            </w:r>
            <w:r w:rsidR="006C571C">
              <w:rPr>
                <w:rFonts w:ascii="Times New Roman" w:hAnsi="Times New Roman"/>
                <w:sz w:val="24"/>
                <w:szCs w:val="24"/>
              </w:rPr>
              <w:t>трировать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активн</w:t>
            </w:r>
            <w:r w:rsidR="006C571C">
              <w:rPr>
                <w:rFonts w:ascii="Times New Roman" w:hAnsi="Times New Roman"/>
                <w:sz w:val="24"/>
                <w:szCs w:val="24"/>
              </w:rPr>
              <w:t xml:space="preserve">ую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гражданск</w:t>
            </w:r>
            <w:r w:rsidR="006C571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 xml:space="preserve"> и общественн</w:t>
            </w:r>
            <w:r w:rsidR="006C571C">
              <w:rPr>
                <w:rFonts w:ascii="Times New Roman" w:hAnsi="Times New Roman"/>
                <w:sz w:val="24"/>
                <w:szCs w:val="24"/>
              </w:rPr>
              <w:t>ую</w:t>
            </w:r>
            <w:r w:rsidR="00070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ACB">
              <w:rPr>
                <w:rFonts w:ascii="Times New Roman" w:hAnsi="Times New Roman"/>
                <w:sz w:val="24"/>
                <w:szCs w:val="24"/>
              </w:rPr>
              <w:t>позици</w:t>
            </w:r>
            <w:r w:rsidR="006C571C"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13B3" w14:textId="77777777" w:rsidR="00523868" w:rsidRDefault="00523868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 ходе проведения занятий в составе группы.</w:t>
            </w:r>
          </w:p>
          <w:p w14:paraId="21516CD5" w14:textId="77777777" w:rsidR="00827714" w:rsidRPr="004D3ACB" w:rsidRDefault="00827714" w:rsidP="00C11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C8E0B3" w14:textId="3E7C6F40" w:rsidR="009A186D" w:rsidRPr="00D82066" w:rsidRDefault="00523868" w:rsidP="00C11F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ходом выполнения практическ</w:t>
            </w:r>
            <w:r w:rsidR="00C11F6C">
              <w:rPr>
                <w:rFonts w:ascii="Times New Roman" w:hAnsi="Times New Roman"/>
                <w:bCs/>
                <w:sz w:val="24"/>
                <w:szCs w:val="24"/>
              </w:rPr>
              <w:t>ого занятия</w:t>
            </w:r>
          </w:p>
        </w:tc>
      </w:tr>
    </w:tbl>
    <w:p w14:paraId="49F5554B" w14:textId="77777777"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3D609C4" w14:textId="77777777" w:rsidR="0064626C" w:rsidRPr="00D82066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5419725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0503258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FA833E1" w14:textId="77777777" w:rsidR="001D50F2" w:rsidRDefault="001D50F2"/>
    <w:sectPr w:rsidR="001D50F2" w:rsidSect="0082771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80A3594"/>
    <w:multiLevelType w:val="hybridMultilevel"/>
    <w:tmpl w:val="41B2B2DE"/>
    <w:lvl w:ilvl="0" w:tplc="A0DC8488">
      <w:start w:val="1"/>
      <w:numFmt w:val="decimal"/>
      <w:lvlText w:val="%1."/>
      <w:lvlJc w:val="left"/>
      <w:pPr>
        <w:ind w:left="222" w:hanging="262"/>
      </w:pPr>
      <w:rPr>
        <w:rFonts w:cs="Times New Roman" w:hint="default"/>
        <w:b w:val="0"/>
        <w:bCs/>
        <w:w w:val="100"/>
      </w:rPr>
    </w:lvl>
    <w:lvl w:ilvl="1" w:tplc="63763A2E">
      <w:numFmt w:val="bullet"/>
      <w:lvlText w:val="•"/>
      <w:lvlJc w:val="left"/>
      <w:pPr>
        <w:ind w:left="1182" w:hanging="262"/>
      </w:pPr>
      <w:rPr>
        <w:rFonts w:hint="default"/>
      </w:rPr>
    </w:lvl>
    <w:lvl w:ilvl="2" w:tplc="4526521C">
      <w:numFmt w:val="bullet"/>
      <w:lvlText w:val="•"/>
      <w:lvlJc w:val="left"/>
      <w:pPr>
        <w:ind w:left="2145" w:hanging="262"/>
      </w:pPr>
      <w:rPr>
        <w:rFonts w:hint="default"/>
      </w:rPr>
    </w:lvl>
    <w:lvl w:ilvl="3" w:tplc="8904D772">
      <w:numFmt w:val="bullet"/>
      <w:lvlText w:val="•"/>
      <w:lvlJc w:val="left"/>
      <w:pPr>
        <w:ind w:left="3107" w:hanging="262"/>
      </w:pPr>
      <w:rPr>
        <w:rFonts w:hint="default"/>
      </w:rPr>
    </w:lvl>
    <w:lvl w:ilvl="4" w:tplc="BD5CFA04">
      <w:numFmt w:val="bullet"/>
      <w:lvlText w:val="•"/>
      <w:lvlJc w:val="left"/>
      <w:pPr>
        <w:ind w:left="4070" w:hanging="262"/>
      </w:pPr>
      <w:rPr>
        <w:rFonts w:hint="default"/>
      </w:rPr>
    </w:lvl>
    <w:lvl w:ilvl="5" w:tplc="F7287C04">
      <w:numFmt w:val="bullet"/>
      <w:lvlText w:val="•"/>
      <w:lvlJc w:val="left"/>
      <w:pPr>
        <w:ind w:left="5033" w:hanging="262"/>
      </w:pPr>
      <w:rPr>
        <w:rFonts w:hint="default"/>
      </w:rPr>
    </w:lvl>
    <w:lvl w:ilvl="6" w:tplc="431A8F3C">
      <w:numFmt w:val="bullet"/>
      <w:lvlText w:val="•"/>
      <w:lvlJc w:val="left"/>
      <w:pPr>
        <w:ind w:left="5995" w:hanging="262"/>
      </w:pPr>
      <w:rPr>
        <w:rFonts w:hint="default"/>
      </w:rPr>
    </w:lvl>
    <w:lvl w:ilvl="7" w:tplc="56E2B634">
      <w:numFmt w:val="bullet"/>
      <w:lvlText w:val="•"/>
      <w:lvlJc w:val="left"/>
      <w:pPr>
        <w:ind w:left="6958" w:hanging="262"/>
      </w:pPr>
      <w:rPr>
        <w:rFonts w:hint="default"/>
      </w:rPr>
    </w:lvl>
    <w:lvl w:ilvl="8" w:tplc="6F8AA560">
      <w:numFmt w:val="bullet"/>
      <w:lvlText w:val="•"/>
      <w:lvlJc w:val="left"/>
      <w:pPr>
        <w:ind w:left="7921" w:hanging="262"/>
      </w:pPr>
      <w:rPr>
        <w:rFonts w:hint="default"/>
      </w:rPr>
    </w:lvl>
  </w:abstractNum>
  <w:abstractNum w:abstractNumId="4" w15:restartNumberingAfterBreak="0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C4155"/>
    <w:multiLevelType w:val="hybridMultilevel"/>
    <w:tmpl w:val="158626E0"/>
    <w:lvl w:ilvl="0" w:tplc="B34E44C2">
      <w:start w:val="1"/>
      <w:numFmt w:val="decimal"/>
      <w:lvlText w:val="%1."/>
      <w:lvlJc w:val="left"/>
      <w:pPr>
        <w:ind w:left="312" w:hanging="257"/>
      </w:pPr>
      <w:rPr>
        <w:rFonts w:cs="Times New Roman" w:hint="default"/>
        <w:b w:val="0"/>
        <w:w w:val="100"/>
      </w:rPr>
    </w:lvl>
    <w:lvl w:ilvl="1" w:tplc="68E20858">
      <w:numFmt w:val="bullet"/>
      <w:lvlText w:val="•"/>
      <w:lvlJc w:val="left"/>
      <w:pPr>
        <w:ind w:left="1362" w:hanging="257"/>
      </w:pPr>
      <w:rPr>
        <w:rFonts w:hint="default"/>
      </w:rPr>
    </w:lvl>
    <w:lvl w:ilvl="2" w:tplc="81CCEE22">
      <w:numFmt w:val="bullet"/>
      <w:lvlText w:val="•"/>
      <w:lvlJc w:val="left"/>
      <w:pPr>
        <w:ind w:left="2405" w:hanging="257"/>
      </w:pPr>
      <w:rPr>
        <w:rFonts w:hint="default"/>
      </w:rPr>
    </w:lvl>
    <w:lvl w:ilvl="3" w:tplc="439AC296">
      <w:numFmt w:val="bullet"/>
      <w:lvlText w:val="•"/>
      <w:lvlJc w:val="left"/>
      <w:pPr>
        <w:ind w:left="3447" w:hanging="257"/>
      </w:pPr>
      <w:rPr>
        <w:rFonts w:hint="default"/>
      </w:rPr>
    </w:lvl>
    <w:lvl w:ilvl="4" w:tplc="A056874E">
      <w:numFmt w:val="bullet"/>
      <w:lvlText w:val="•"/>
      <w:lvlJc w:val="left"/>
      <w:pPr>
        <w:ind w:left="4490" w:hanging="257"/>
      </w:pPr>
      <w:rPr>
        <w:rFonts w:hint="default"/>
      </w:rPr>
    </w:lvl>
    <w:lvl w:ilvl="5" w:tplc="2BA27010">
      <w:numFmt w:val="bullet"/>
      <w:lvlText w:val="•"/>
      <w:lvlJc w:val="left"/>
      <w:pPr>
        <w:ind w:left="5533" w:hanging="257"/>
      </w:pPr>
      <w:rPr>
        <w:rFonts w:hint="default"/>
      </w:rPr>
    </w:lvl>
    <w:lvl w:ilvl="6" w:tplc="9176F088">
      <w:numFmt w:val="bullet"/>
      <w:lvlText w:val="•"/>
      <w:lvlJc w:val="left"/>
      <w:pPr>
        <w:ind w:left="6575" w:hanging="257"/>
      </w:pPr>
      <w:rPr>
        <w:rFonts w:hint="default"/>
      </w:rPr>
    </w:lvl>
    <w:lvl w:ilvl="7" w:tplc="3E70AA62">
      <w:numFmt w:val="bullet"/>
      <w:lvlText w:val="•"/>
      <w:lvlJc w:val="left"/>
      <w:pPr>
        <w:ind w:left="7618" w:hanging="257"/>
      </w:pPr>
      <w:rPr>
        <w:rFonts w:hint="default"/>
      </w:rPr>
    </w:lvl>
    <w:lvl w:ilvl="8" w:tplc="1FD6D17C">
      <w:numFmt w:val="bullet"/>
      <w:lvlText w:val="•"/>
      <w:lvlJc w:val="left"/>
      <w:pPr>
        <w:ind w:left="8661" w:hanging="257"/>
      </w:pPr>
      <w:rPr>
        <w:rFonts w:hint="default"/>
      </w:rPr>
    </w:lvl>
  </w:abstractNum>
  <w:abstractNum w:abstractNumId="7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 w16cid:durableId="1881167285">
    <w:abstractNumId w:val="0"/>
  </w:num>
  <w:num w:numId="2" w16cid:durableId="1413159056">
    <w:abstractNumId w:val="7"/>
  </w:num>
  <w:num w:numId="3" w16cid:durableId="9189076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3877033">
    <w:abstractNumId w:val="4"/>
  </w:num>
  <w:num w:numId="5" w16cid:durableId="1098135176">
    <w:abstractNumId w:val="2"/>
  </w:num>
  <w:num w:numId="6" w16cid:durableId="546995448">
    <w:abstractNumId w:val="1"/>
  </w:num>
  <w:num w:numId="7" w16cid:durableId="1579905754">
    <w:abstractNumId w:val="8"/>
  </w:num>
  <w:num w:numId="8" w16cid:durableId="899023292">
    <w:abstractNumId w:val="5"/>
  </w:num>
  <w:num w:numId="9" w16cid:durableId="663095578">
    <w:abstractNumId w:val="9"/>
  </w:num>
  <w:num w:numId="10" w16cid:durableId="1159422504">
    <w:abstractNumId w:val="3"/>
  </w:num>
  <w:num w:numId="11" w16cid:durableId="633603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043"/>
    <w:rsid w:val="00003A4B"/>
    <w:rsid w:val="00070040"/>
    <w:rsid w:val="000E00F4"/>
    <w:rsid w:val="000E2F19"/>
    <w:rsid w:val="000E4068"/>
    <w:rsid w:val="0017580E"/>
    <w:rsid w:val="001D3B2C"/>
    <w:rsid w:val="001D50F2"/>
    <w:rsid w:val="00232A59"/>
    <w:rsid w:val="00247C15"/>
    <w:rsid w:val="0025104F"/>
    <w:rsid w:val="00254427"/>
    <w:rsid w:val="00265157"/>
    <w:rsid w:val="00284E8A"/>
    <w:rsid w:val="002B539E"/>
    <w:rsid w:val="002F1BD5"/>
    <w:rsid w:val="003021E2"/>
    <w:rsid w:val="003202D4"/>
    <w:rsid w:val="00385043"/>
    <w:rsid w:val="003A0C18"/>
    <w:rsid w:val="003C3AA7"/>
    <w:rsid w:val="00407BF9"/>
    <w:rsid w:val="0041436B"/>
    <w:rsid w:val="004257EB"/>
    <w:rsid w:val="0047208E"/>
    <w:rsid w:val="00484239"/>
    <w:rsid w:val="004D6102"/>
    <w:rsid w:val="004E60E9"/>
    <w:rsid w:val="004F1223"/>
    <w:rsid w:val="00523868"/>
    <w:rsid w:val="005A44F3"/>
    <w:rsid w:val="00602F91"/>
    <w:rsid w:val="0064626C"/>
    <w:rsid w:val="00673A0A"/>
    <w:rsid w:val="006779A5"/>
    <w:rsid w:val="006C571C"/>
    <w:rsid w:val="006E7A91"/>
    <w:rsid w:val="00713DD3"/>
    <w:rsid w:val="0074535B"/>
    <w:rsid w:val="00745F14"/>
    <w:rsid w:val="0076634F"/>
    <w:rsid w:val="007740D0"/>
    <w:rsid w:val="007B4185"/>
    <w:rsid w:val="007C1213"/>
    <w:rsid w:val="00827714"/>
    <w:rsid w:val="00885357"/>
    <w:rsid w:val="008D2373"/>
    <w:rsid w:val="0097545A"/>
    <w:rsid w:val="00984D29"/>
    <w:rsid w:val="009A186D"/>
    <w:rsid w:val="009A70C0"/>
    <w:rsid w:val="009E047A"/>
    <w:rsid w:val="00A02EB1"/>
    <w:rsid w:val="00A75DEF"/>
    <w:rsid w:val="00B12EA0"/>
    <w:rsid w:val="00B14A2A"/>
    <w:rsid w:val="00B734FD"/>
    <w:rsid w:val="00B76375"/>
    <w:rsid w:val="00BB634A"/>
    <w:rsid w:val="00C11F6C"/>
    <w:rsid w:val="00C521AF"/>
    <w:rsid w:val="00C857A4"/>
    <w:rsid w:val="00C96E90"/>
    <w:rsid w:val="00D11B61"/>
    <w:rsid w:val="00D26EEF"/>
    <w:rsid w:val="00D7343C"/>
    <w:rsid w:val="00D82066"/>
    <w:rsid w:val="00DB61F0"/>
    <w:rsid w:val="00DF5147"/>
    <w:rsid w:val="00E11FBE"/>
    <w:rsid w:val="00E169AE"/>
    <w:rsid w:val="00E54B50"/>
    <w:rsid w:val="00F17A6E"/>
    <w:rsid w:val="00F537B8"/>
    <w:rsid w:val="00FB4225"/>
    <w:rsid w:val="00FF0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C26CB"/>
  <w15:docId w15:val="{D4D73806-C4C8-448E-8255-7BD660E0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7">
    <w:name w:val="Unresolved Mention"/>
    <w:basedOn w:val="a0"/>
    <w:uiPriority w:val="99"/>
    <w:semiHidden/>
    <w:unhideWhenUsed/>
    <w:rsid w:val="00C11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4903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45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BD3E24B-310C-497E-96CA-4C650D3D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16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Виктория Прутковская</cp:lastModifiedBy>
  <cp:revision>46</cp:revision>
  <dcterms:created xsi:type="dcterms:W3CDTF">2024-03-27T06:24:00Z</dcterms:created>
  <dcterms:modified xsi:type="dcterms:W3CDTF">2024-05-07T14:29:00Z</dcterms:modified>
</cp:coreProperties>
</file>