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r w:rsidRPr="001B70A8">
        <w:rPr>
          <w:rFonts w:eastAsiaTheme="minorHAnsi"/>
          <w:b/>
          <w:caps/>
          <w:sz w:val="24"/>
          <w:szCs w:val="24"/>
        </w:rPr>
        <w:t>МИНИСТЕРСТВО ОБРАЗОВАНИЯ, НАУКИ И МОЛОДЕЖИ</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r w:rsidRPr="001B70A8">
        <w:rPr>
          <w:rFonts w:eastAsiaTheme="minorHAnsi"/>
          <w:b/>
          <w:caps/>
          <w:sz w:val="24"/>
          <w:szCs w:val="24"/>
        </w:rPr>
        <w:t>РЕСПУБЛИКИ КРЫМ</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r w:rsidRPr="001B70A8">
        <w:rPr>
          <w:rFonts w:eastAsiaTheme="minorHAnsi"/>
          <w:b/>
          <w:caps/>
          <w:sz w:val="24"/>
          <w:szCs w:val="24"/>
        </w:rPr>
        <w:t>ГБПОУ РК «КЕРЧЕНСКИЙ ПОЛИТЕХНИЧЕСКИЙ КОЛЛЕДЖ»</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tbl>
      <w:tblPr>
        <w:tblW w:w="0" w:type="auto"/>
        <w:tblLook w:val="04A0"/>
      </w:tblPr>
      <w:tblGrid>
        <w:gridCol w:w="5778"/>
        <w:gridCol w:w="3793"/>
      </w:tblGrid>
      <w:tr w:rsidR="001B70A8" w:rsidRPr="001B70A8" w:rsidTr="000A5754">
        <w:tc>
          <w:tcPr>
            <w:tcW w:w="5778" w:type="dxa"/>
          </w:tcPr>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sz w:val="24"/>
                <w:szCs w:val="24"/>
              </w:rPr>
              <w:t xml:space="preserve">Введено в действие </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sz w:val="24"/>
                <w:szCs w:val="24"/>
              </w:rPr>
              <w:t xml:space="preserve">приказом директора </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sz w:val="24"/>
                <w:szCs w:val="24"/>
              </w:rPr>
              <w:t>от «____» _____________ 20____ г.</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r w:rsidRPr="001B70A8">
              <w:rPr>
                <w:rFonts w:eastAsiaTheme="minorHAnsi"/>
                <w:sz w:val="24"/>
                <w:szCs w:val="24"/>
              </w:rPr>
              <w:t>№ ____________</w:t>
            </w:r>
          </w:p>
        </w:tc>
        <w:tc>
          <w:tcPr>
            <w:tcW w:w="3793" w:type="dxa"/>
          </w:tcPr>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r w:rsidRPr="001B70A8">
              <w:rPr>
                <w:rFonts w:eastAsiaTheme="minorHAnsi"/>
                <w:caps/>
                <w:sz w:val="24"/>
                <w:szCs w:val="24"/>
              </w:rPr>
              <w:t>УТВЕРЖДАЮ</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r w:rsidRPr="001B70A8">
              <w:rPr>
                <w:rFonts w:eastAsiaTheme="minorHAnsi"/>
                <w:sz w:val="24"/>
                <w:szCs w:val="24"/>
              </w:rPr>
              <w:t>Зам. директора по У</w:t>
            </w:r>
            <w:r w:rsidRPr="001B70A8">
              <w:rPr>
                <w:rFonts w:eastAsiaTheme="minorHAnsi"/>
                <w:caps/>
                <w:sz w:val="24"/>
                <w:szCs w:val="24"/>
              </w:rPr>
              <w:t>р</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sz w:val="24"/>
                <w:szCs w:val="24"/>
              </w:rPr>
            </w:pPr>
            <w:r w:rsidRPr="001B70A8">
              <w:rPr>
                <w:rFonts w:eastAsiaTheme="minorHAnsi"/>
                <w:caps/>
                <w:sz w:val="24"/>
                <w:szCs w:val="24"/>
              </w:rPr>
              <w:t xml:space="preserve">_______________ </w:t>
            </w:r>
            <w:r w:rsidRPr="001B70A8">
              <w:rPr>
                <w:rFonts w:eastAsiaTheme="minorHAnsi"/>
                <w:sz w:val="24"/>
                <w:szCs w:val="24"/>
              </w:rPr>
              <w:t>С.В. Казак</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rFonts w:eastAsiaTheme="minorHAnsi"/>
                <w:caps/>
                <w:sz w:val="24"/>
                <w:szCs w:val="24"/>
              </w:rPr>
            </w:pPr>
          </w:p>
        </w:tc>
      </w:tr>
    </w:tbl>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Theme="minorHAnsi"/>
          <w:b/>
          <w:caps/>
          <w:sz w:val="24"/>
          <w:szCs w:val="24"/>
        </w:rPr>
      </w:pPr>
    </w:p>
    <w:p w:rsidR="001B70A8" w:rsidRPr="001B70A8" w:rsidRDefault="001B70A8" w:rsidP="001B70A8">
      <w:pPr>
        <w:suppressAutoHyphens/>
        <w:adjustRightInd w:val="0"/>
        <w:jc w:val="right"/>
        <w:rPr>
          <w:rFonts w:eastAsiaTheme="minorHAnsi"/>
          <w:caps/>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Default="001B70A8" w:rsidP="001B70A8">
      <w:pPr>
        <w:jc w:val="center"/>
        <w:rPr>
          <w:b/>
          <w:sz w:val="24"/>
          <w:szCs w:val="24"/>
        </w:rPr>
      </w:pPr>
    </w:p>
    <w:p w:rsidR="001B70A8" w:rsidRPr="004C1B4C" w:rsidRDefault="001B70A8" w:rsidP="001B70A8">
      <w:pPr>
        <w:jc w:val="center"/>
        <w:rPr>
          <w:b/>
          <w:sz w:val="24"/>
          <w:szCs w:val="24"/>
        </w:rPr>
      </w:pPr>
      <w:r w:rsidRPr="004C1B4C">
        <w:rPr>
          <w:b/>
          <w:sz w:val="24"/>
          <w:szCs w:val="24"/>
        </w:rPr>
        <w:t>РАБОЧАЯ ПРОГРАММА УЧЕБНОЙ ДИСЦИПЛИНЫ</w:t>
      </w:r>
    </w:p>
    <w:p w:rsidR="001B70A8" w:rsidRPr="004C1B4C" w:rsidRDefault="001B70A8" w:rsidP="001B70A8">
      <w:pPr>
        <w:pStyle w:val="a3"/>
        <w:ind w:firstLine="0"/>
      </w:pPr>
    </w:p>
    <w:p w:rsidR="001B70A8" w:rsidRPr="004C1B4C" w:rsidRDefault="00417EA4" w:rsidP="001B70A8">
      <w:pPr>
        <w:spacing w:before="176"/>
        <w:jc w:val="center"/>
        <w:rPr>
          <w:b/>
          <w:sz w:val="24"/>
          <w:szCs w:val="24"/>
        </w:rPr>
      </w:pPr>
      <w:r>
        <w:rPr>
          <w:b/>
          <w:sz w:val="24"/>
          <w:szCs w:val="24"/>
        </w:rPr>
        <w:t>ОГСЭ.01 ОСНОВЫ ФИЛОСОФИИ</w:t>
      </w: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pStyle w:val="a3"/>
        <w:ind w:firstLine="0"/>
      </w:pPr>
    </w:p>
    <w:p w:rsidR="001B70A8" w:rsidRPr="004C1B4C" w:rsidRDefault="001B70A8" w:rsidP="001B70A8">
      <w:pPr>
        <w:jc w:val="center"/>
        <w:rPr>
          <w:b/>
        </w:rPr>
      </w:pPr>
      <w:r w:rsidRPr="004C1B4C">
        <w:rPr>
          <w:b/>
          <w:sz w:val="24"/>
          <w:szCs w:val="24"/>
        </w:rPr>
        <w:t>202</w:t>
      </w:r>
      <w:r w:rsidR="00417EA4">
        <w:rPr>
          <w:b/>
          <w:sz w:val="24"/>
          <w:szCs w:val="24"/>
        </w:rPr>
        <w:t>3</w:t>
      </w:r>
      <w:r w:rsidRPr="004C1B4C">
        <w:rPr>
          <w:b/>
          <w:sz w:val="24"/>
          <w:szCs w:val="24"/>
        </w:rPr>
        <w:t xml:space="preserve"> г.</w:t>
      </w:r>
    </w:p>
    <w:p w:rsidR="001B70A8" w:rsidRPr="004C1B4C" w:rsidRDefault="001B70A8" w:rsidP="001B70A8">
      <w:pPr>
        <w:jc w:val="center"/>
        <w:sectPr w:rsidR="001B70A8" w:rsidRPr="004C1B4C" w:rsidSect="001B70A8">
          <w:footerReference w:type="default" r:id="rId7"/>
          <w:pgSz w:w="11910" w:h="16840"/>
          <w:pgMar w:top="1134" w:right="567" w:bottom="1134" w:left="1134" w:header="0" w:footer="1209" w:gutter="0"/>
          <w:cols w:space="720"/>
        </w:sectPr>
      </w:pPr>
    </w:p>
    <w:tbl>
      <w:tblPr>
        <w:tblW w:w="0" w:type="auto"/>
        <w:tblInd w:w="-108" w:type="dxa"/>
        <w:tblLook w:val="04A0"/>
      </w:tblPr>
      <w:tblGrid>
        <w:gridCol w:w="5353"/>
        <w:gridCol w:w="4217"/>
      </w:tblGrid>
      <w:tr w:rsidR="00417EA4" w:rsidRPr="00B7296E" w:rsidTr="00037713">
        <w:tc>
          <w:tcPr>
            <w:tcW w:w="5353" w:type="dxa"/>
          </w:tcPr>
          <w:p w:rsidR="00417EA4" w:rsidRPr="00B7296E" w:rsidRDefault="00417EA4" w:rsidP="00037713">
            <w:r w:rsidRPr="00B7296E">
              <w:lastRenderedPageBreak/>
              <w:t>СОГЛАСОВАНО</w:t>
            </w:r>
          </w:p>
          <w:p w:rsidR="00417EA4" w:rsidRPr="00B7296E" w:rsidRDefault="00417EA4" w:rsidP="00037713">
            <w:r w:rsidRPr="00B7296E">
              <w:t xml:space="preserve">на заседании методического совета </w:t>
            </w:r>
          </w:p>
          <w:p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 xml:space="preserve">Протокол № ______ </w:t>
            </w:r>
          </w:p>
          <w:p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от «____» _____________ 20_____ г.</w:t>
            </w:r>
          </w:p>
          <w:p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Председатель методсовета</w:t>
            </w:r>
          </w:p>
          <w:p w:rsidR="00417EA4" w:rsidRPr="00B7296E" w:rsidRDefault="00417EA4" w:rsidP="000377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pPr>
            <w:r w:rsidRPr="00B7296E">
              <w:t>___________________</w:t>
            </w:r>
            <w:r>
              <w:t>С.В.Казак</w:t>
            </w:r>
          </w:p>
          <w:p w:rsidR="00417EA4" w:rsidRPr="00B7296E" w:rsidRDefault="00417EA4" w:rsidP="00037713"/>
        </w:tc>
        <w:tc>
          <w:tcPr>
            <w:tcW w:w="4217" w:type="dxa"/>
          </w:tcPr>
          <w:p w:rsidR="008B6D2B" w:rsidRPr="00536500" w:rsidRDefault="008B6D2B" w:rsidP="008B6D2B">
            <w:pPr>
              <w:rPr>
                <w:sz w:val="24"/>
                <w:szCs w:val="24"/>
                <w:lang w:eastAsia="ru-RU"/>
              </w:rPr>
            </w:pPr>
            <w:r w:rsidRPr="00536500">
              <w:rPr>
                <w:sz w:val="24"/>
                <w:szCs w:val="24"/>
                <w:lang w:eastAsia="ru-RU"/>
              </w:rPr>
              <w:t xml:space="preserve">Рассмотрено и одобрено </w:t>
            </w:r>
            <w:r w:rsidRPr="00536500">
              <w:rPr>
                <w:sz w:val="24"/>
                <w:szCs w:val="24"/>
                <w:lang w:eastAsia="ru-RU"/>
              </w:rPr>
              <w:br/>
              <w:t xml:space="preserve">на заседании </w:t>
            </w:r>
            <w:proofErr w:type="gramStart"/>
            <w:r w:rsidRPr="00536500">
              <w:rPr>
                <w:sz w:val="24"/>
                <w:szCs w:val="24"/>
                <w:lang w:eastAsia="ru-RU"/>
              </w:rPr>
              <w:t>предметной</w:t>
            </w:r>
            <w:proofErr w:type="gramEnd"/>
          </w:p>
          <w:p w:rsidR="008B6D2B" w:rsidRPr="00536500" w:rsidRDefault="008B6D2B" w:rsidP="008B6D2B">
            <w:pPr>
              <w:rPr>
                <w:sz w:val="24"/>
                <w:szCs w:val="24"/>
                <w:lang w:eastAsia="ru-RU"/>
              </w:rPr>
            </w:pPr>
            <w:r w:rsidRPr="00536500">
              <w:rPr>
                <w:sz w:val="24"/>
                <w:szCs w:val="24"/>
                <w:lang w:eastAsia="ru-RU"/>
              </w:rPr>
              <w:t xml:space="preserve">цикловой комиссии </w:t>
            </w:r>
          </w:p>
          <w:p w:rsidR="008B6D2B" w:rsidRDefault="008B6D2B" w:rsidP="008B6D2B">
            <w:pPr>
              <w:rPr>
                <w:sz w:val="24"/>
                <w:szCs w:val="24"/>
                <w:lang w:eastAsia="ru-RU"/>
              </w:rPr>
            </w:pPr>
            <w:r>
              <w:rPr>
                <w:sz w:val="24"/>
                <w:szCs w:val="24"/>
                <w:lang w:eastAsia="ru-RU"/>
              </w:rPr>
              <w:t xml:space="preserve">профессиональных </w:t>
            </w:r>
            <w:r w:rsidRPr="00536500">
              <w:rPr>
                <w:sz w:val="24"/>
                <w:szCs w:val="24"/>
                <w:lang w:eastAsia="ru-RU"/>
              </w:rPr>
              <w:t>дисциплин</w:t>
            </w:r>
          </w:p>
          <w:p w:rsidR="008B6D2B" w:rsidRPr="00536500" w:rsidRDefault="008B6D2B" w:rsidP="008B6D2B">
            <w:pPr>
              <w:rPr>
                <w:sz w:val="24"/>
                <w:szCs w:val="24"/>
                <w:lang w:eastAsia="ru-RU"/>
              </w:rPr>
            </w:pPr>
            <w:r>
              <w:rPr>
                <w:sz w:val="24"/>
                <w:szCs w:val="24"/>
                <w:lang w:eastAsia="ru-RU"/>
              </w:rPr>
              <w:t>сферы обслуживания</w:t>
            </w:r>
          </w:p>
          <w:p w:rsidR="008B6D2B" w:rsidRPr="00536500" w:rsidRDefault="008B6D2B" w:rsidP="008B6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536500">
              <w:rPr>
                <w:sz w:val="24"/>
                <w:szCs w:val="24"/>
                <w:lang w:eastAsia="ru-RU"/>
              </w:rPr>
              <w:t>Протокол № ____</w:t>
            </w:r>
          </w:p>
          <w:p w:rsidR="008B6D2B" w:rsidRPr="00536500" w:rsidRDefault="008B6D2B" w:rsidP="008B6D2B">
            <w:pPr>
              <w:rPr>
                <w:sz w:val="24"/>
                <w:szCs w:val="24"/>
                <w:lang w:eastAsia="ru-RU"/>
              </w:rPr>
            </w:pPr>
            <w:r>
              <w:rPr>
                <w:sz w:val="24"/>
                <w:szCs w:val="24"/>
                <w:lang w:eastAsia="ru-RU"/>
              </w:rPr>
              <w:t>от «____» _______202___</w:t>
            </w:r>
            <w:r w:rsidRPr="00536500">
              <w:rPr>
                <w:sz w:val="24"/>
                <w:szCs w:val="24"/>
                <w:lang w:eastAsia="ru-RU"/>
              </w:rPr>
              <w:t>г.</w:t>
            </w:r>
          </w:p>
          <w:p w:rsidR="008B6D2B" w:rsidRPr="00536500" w:rsidRDefault="008B6D2B" w:rsidP="008B6D2B">
            <w:pPr>
              <w:spacing w:before="120"/>
              <w:rPr>
                <w:sz w:val="24"/>
                <w:szCs w:val="24"/>
                <w:lang w:eastAsia="ru-RU"/>
              </w:rPr>
            </w:pPr>
            <w:r w:rsidRPr="00536500">
              <w:rPr>
                <w:sz w:val="24"/>
                <w:szCs w:val="24"/>
                <w:lang w:eastAsia="ru-RU"/>
              </w:rPr>
              <w:t>Председатель П</w:t>
            </w:r>
            <w:r w:rsidRPr="00536500">
              <w:rPr>
                <w:sz w:val="24"/>
                <w:szCs w:val="24"/>
                <w:lang w:val="uk-UA" w:eastAsia="ru-RU"/>
              </w:rPr>
              <w:t>Ц</w:t>
            </w:r>
            <w:r w:rsidRPr="00536500">
              <w:rPr>
                <w:sz w:val="24"/>
                <w:szCs w:val="24"/>
                <w:lang w:eastAsia="ru-RU"/>
              </w:rPr>
              <w:t>К _______________</w:t>
            </w:r>
          </w:p>
          <w:p w:rsidR="00417EA4" w:rsidRPr="00B7296E" w:rsidRDefault="008B6D2B" w:rsidP="008B6D2B">
            <w:pPr>
              <w:jc w:val="center"/>
            </w:pPr>
            <w:r w:rsidRPr="00536500">
              <w:rPr>
                <w:sz w:val="24"/>
                <w:szCs w:val="24"/>
                <w:lang w:eastAsia="ru-RU"/>
              </w:rPr>
              <w:t>.</w:t>
            </w:r>
            <w:r>
              <w:rPr>
                <w:sz w:val="24"/>
                <w:szCs w:val="24"/>
                <w:lang w:eastAsia="ru-RU"/>
              </w:rPr>
              <w:t xml:space="preserve">                                   Р.Г.Педант</w:t>
            </w:r>
          </w:p>
        </w:tc>
      </w:tr>
    </w:tbl>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417EA4" w:rsidRDefault="00417EA4"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rFonts w:eastAsiaTheme="minorHAnsi"/>
          <w:szCs w:val="24"/>
        </w:rPr>
      </w:pPr>
    </w:p>
    <w:p w:rsidR="00DF5E70" w:rsidRPr="003B6BF8" w:rsidRDefault="00DF5E70" w:rsidP="00DF5E70">
      <w:pPr>
        <w:ind w:firstLine="567"/>
        <w:jc w:val="both"/>
        <w:rPr>
          <w:sz w:val="24"/>
          <w:szCs w:val="24"/>
        </w:rPr>
      </w:pPr>
      <w:bookmarkStart w:id="0" w:name="_Hlk152240107"/>
      <w:r w:rsidRPr="003B6BF8">
        <w:rPr>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z w:val="24"/>
          <w:szCs w:val="24"/>
          <w:shd w:val="clear" w:color="auto" w:fill="FFFFFF"/>
        </w:rPr>
        <w:t>(ред. от 17.12.2020)</w:t>
      </w:r>
      <w:r w:rsidRPr="003B6BF8">
        <w:rPr>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417EA4" w:rsidRDefault="00417EA4" w:rsidP="00417EA4">
      <w:pPr>
        <w:spacing w:after="200" w:line="276" w:lineRule="auto"/>
        <w:rPr>
          <w:bCs/>
          <w:i/>
        </w:rPr>
      </w:pPr>
    </w:p>
    <w:p w:rsidR="00417EA4" w:rsidRPr="00832E11" w:rsidRDefault="00417EA4" w:rsidP="00417EA4">
      <w:pPr>
        <w:adjustRightInd w:val="0"/>
        <w:spacing w:before="240" w:line="360" w:lineRule="auto"/>
        <w:rPr>
          <w:color w:val="000000" w:themeColor="text1"/>
        </w:rPr>
      </w:pPr>
    </w:p>
    <w:p w:rsidR="00417EA4" w:rsidRPr="00832E11" w:rsidRDefault="00417EA4" w:rsidP="0041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32E11">
        <w:rPr>
          <w:color w:val="000000" w:themeColor="text1"/>
        </w:rPr>
        <w:t>Организация-разработчик: ГБПОУ РК «Керченский политехнический колледж»</w:t>
      </w:r>
    </w:p>
    <w:p w:rsidR="00417EA4" w:rsidRPr="00832E11" w:rsidRDefault="00417EA4" w:rsidP="00417E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color w:val="FF0000"/>
          <w:szCs w:val="24"/>
        </w:rPr>
      </w:pPr>
      <w:r w:rsidRPr="001B70A8">
        <w:rPr>
          <w:rFonts w:eastAsiaTheme="minorHAnsi"/>
          <w:szCs w:val="24"/>
        </w:rPr>
        <w:t xml:space="preserve">Разработчики: </w:t>
      </w:r>
      <w:r w:rsidR="00DF5E70">
        <w:rPr>
          <w:rFonts w:eastAsiaTheme="minorHAnsi"/>
          <w:szCs w:val="24"/>
        </w:rPr>
        <w:t>Медведева Д.Ю.</w:t>
      </w:r>
      <w:r w:rsidRPr="001B70A8">
        <w:rPr>
          <w:rFonts w:eastAsiaTheme="minorHAnsi"/>
          <w:szCs w:val="24"/>
        </w:rPr>
        <w:t xml:space="preserve"> преподаватель</w:t>
      </w: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color w:val="FF0000"/>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color w:val="FF0000"/>
          <w:szCs w:val="24"/>
        </w:rPr>
      </w:pPr>
    </w:p>
    <w:p w:rsidR="001B70A8" w:rsidRPr="001B70A8" w:rsidRDefault="001B70A8" w:rsidP="001B70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160" w:line="259" w:lineRule="auto"/>
        <w:jc w:val="both"/>
        <w:rPr>
          <w:rFonts w:eastAsiaTheme="minorHAnsi"/>
          <w:color w:val="FF0000"/>
          <w:szCs w:val="24"/>
        </w:rPr>
      </w:pPr>
    </w:p>
    <w:p w:rsidR="001B70A8" w:rsidRDefault="001B70A8"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Default="00417EA4" w:rsidP="001B70A8">
      <w:pPr>
        <w:widowControl/>
        <w:autoSpaceDE/>
        <w:autoSpaceDN/>
        <w:spacing w:after="200" w:line="276" w:lineRule="auto"/>
        <w:rPr>
          <w:b/>
          <w:iCs/>
          <w:sz w:val="28"/>
          <w:szCs w:val="28"/>
          <w:lang w:eastAsia="ru-RU"/>
        </w:rPr>
      </w:pPr>
    </w:p>
    <w:p w:rsidR="00417EA4" w:rsidRPr="001B70A8" w:rsidRDefault="00417EA4" w:rsidP="001B70A8">
      <w:pPr>
        <w:widowControl/>
        <w:autoSpaceDE/>
        <w:autoSpaceDN/>
        <w:spacing w:after="200" w:line="276" w:lineRule="auto"/>
        <w:rPr>
          <w:b/>
          <w:iCs/>
          <w:sz w:val="28"/>
          <w:szCs w:val="28"/>
          <w:lang w:eastAsia="ru-RU"/>
        </w:rPr>
      </w:pPr>
    </w:p>
    <w:p w:rsidR="001B70A8" w:rsidRDefault="001B70A8" w:rsidP="001B70A8">
      <w:pPr>
        <w:spacing w:before="91" w:line="276" w:lineRule="auto"/>
        <w:ind w:right="3"/>
        <w:jc w:val="center"/>
        <w:rPr>
          <w:b/>
          <w:sz w:val="24"/>
        </w:rPr>
      </w:pPr>
    </w:p>
    <w:p w:rsidR="001B70A8" w:rsidRPr="004C1B4C" w:rsidRDefault="001B70A8" w:rsidP="001B70A8">
      <w:pPr>
        <w:spacing w:before="91" w:line="276" w:lineRule="auto"/>
        <w:ind w:right="3"/>
        <w:jc w:val="center"/>
        <w:rPr>
          <w:b/>
          <w:sz w:val="24"/>
        </w:rPr>
      </w:pPr>
      <w:r w:rsidRPr="004C1B4C">
        <w:rPr>
          <w:b/>
          <w:sz w:val="24"/>
        </w:rPr>
        <w:t>СОДЕРЖАНИЕ</w:t>
      </w:r>
    </w:p>
    <w:p w:rsidR="001B70A8" w:rsidRPr="004C1B4C" w:rsidRDefault="001B70A8" w:rsidP="001B70A8">
      <w:pPr>
        <w:pStyle w:val="a3"/>
        <w:ind w:right="3" w:firstLine="0"/>
        <w:rPr>
          <w:sz w:val="28"/>
        </w:rPr>
      </w:pPr>
    </w:p>
    <w:tbl>
      <w:tblPr>
        <w:tblStyle w:val="TableNormal"/>
        <w:tblW w:w="0" w:type="auto"/>
        <w:tblInd w:w="123" w:type="dxa"/>
        <w:tblLayout w:type="fixed"/>
        <w:tblLook w:val="01E0"/>
      </w:tblPr>
      <w:tblGrid>
        <w:gridCol w:w="8499"/>
        <w:gridCol w:w="965"/>
      </w:tblGrid>
      <w:tr w:rsidR="001B70A8" w:rsidRPr="004C1B4C" w:rsidTr="000A5754">
        <w:trPr>
          <w:trHeight w:val="656"/>
        </w:trPr>
        <w:tc>
          <w:tcPr>
            <w:tcW w:w="8499" w:type="dxa"/>
          </w:tcPr>
          <w:p w:rsidR="001B70A8" w:rsidRPr="001B70A8" w:rsidRDefault="001B70A8" w:rsidP="00721271">
            <w:pPr>
              <w:pStyle w:val="TableParagraph"/>
              <w:spacing w:beforeLines="120" w:line="276" w:lineRule="auto"/>
              <w:ind w:right="6"/>
              <w:rPr>
                <w:b/>
                <w:sz w:val="24"/>
                <w:lang w:val="ru-RU"/>
              </w:rPr>
            </w:pPr>
            <w:r w:rsidRPr="001B70A8">
              <w:rPr>
                <w:b/>
                <w:sz w:val="24"/>
                <w:lang w:val="ru-RU"/>
              </w:rPr>
              <w:t>1. ОБЩАЯ ХАРАКТЕРИСТИКА РАБОЧЕЙ ПРОГРАММЫ УЧЕБНОЙ ДИСЦИПЛИНЫ</w:t>
            </w:r>
          </w:p>
        </w:tc>
        <w:tc>
          <w:tcPr>
            <w:tcW w:w="965" w:type="dxa"/>
          </w:tcPr>
          <w:p w:rsidR="001B70A8" w:rsidRPr="004C1B4C" w:rsidRDefault="00BE473B" w:rsidP="00721271">
            <w:pPr>
              <w:pStyle w:val="TableParagraph"/>
              <w:spacing w:beforeLines="120" w:line="276" w:lineRule="auto"/>
              <w:ind w:right="6"/>
              <w:jc w:val="center"/>
              <w:rPr>
                <w:b/>
                <w:sz w:val="24"/>
              </w:rPr>
            </w:pPr>
            <w:r>
              <w:rPr>
                <w:b/>
                <w:sz w:val="24"/>
                <w:lang w:val="ru-RU"/>
              </w:rPr>
              <w:t xml:space="preserve">          5</w:t>
            </w:r>
          </w:p>
        </w:tc>
      </w:tr>
      <w:tr w:rsidR="001B70A8" w:rsidRPr="004C1B4C" w:rsidTr="000A5754">
        <w:trPr>
          <w:trHeight w:val="983"/>
        </w:trPr>
        <w:tc>
          <w:tcPr>
            <w:tcW w:w="9464" w:type="dxa"/>
            <w:gridSpan w:val="2"/>
          </w:tcPr>
          <w:p w:rsidR="001B70A8" w:rsidRPr="001B70A8" w:rsidRDefault="001B70A8" w:rsidP="00721271">
            <w:pPr>
              <w:pStyle w:val="TableParagraph"/>
              <w:tabs>
                <w:tab w:val="left" w:pos="420"/>
              </w:tabs>
              <w:spacing w:beforeLines="120" w:line="276" w:lineRule="auto"/>
              <w:ind w:right="6"/>
              <w:rPr>
                <w:b/>
                <w:lang w:val="ru-RU"/>
              </w:rPr>
            </w:pPr>
            <w:r w:rsidRPr="001B70A8">
              <w:rPr>
                <w:b/>
                <w:sz w:val="24"/>
                <w:lang w:val="ru-RU"/>
              </w:rPr>
              <w:t>2. СТРУКТУРА И СОДЕРЖАНИЕ УЧЕБНОЙ ДИСЦИПЛИНЫ</w:t>
            </w:r>
            <w:proofErr w:type="gramStart"/>
            <w:r w:rsidR="00BE473B">
              <w:rPr>
                <w:b/>
                <w:sz w:val="24"/>
                <w:lang w:val="ru-RU"/>
              </w:rPr>
              <w:t>6</w:t>
            </w:r>
            <w:proofErr w:type="gramEnd"/>
          </w:p>
          <w:p w:rsidR="001B70A8" w:rsidRPr="001B70A8" w:rsidRDefault="001B70A8" w:rsidP="00721271">
            <w:pPr>
              <w:pStyle w:val="TableParagraph"/>
              <w:tabs>
                <w:tab w:val="left" w:pos="420"/>
              </w:tabs>
              <w:spacing w:beforeLines="120" w:line="276" w:lineRule="auto"/>
              <w:ind w:right="6"/>
              <w:rPr>
                <w:b/>
                <w:sz w:val="24"/>
                <w:lang w:val="ru-RU"/>
              </w:rPr>
            </w:pPr>
            <w:r w:rsidRPr="001B70A8">
              <w:rPr>
                <w:b/>
                <w:sz w:val="24"/>
                <w:lang w:val="ru-RU"/>
              </w:rPr>
              <w:t>3. УСЛОВИЯ РЕАЛИЗАЦИИ УЧЕБНОЙ ДИСЦИПЛИНЫ</w:t>
            </w:r>
            <w:r w:rsidR="00BE473B">
              <w:rPr>
                <w:b/>
                <w:sz w:val="24"/>
                <w:lang w:val="ru-RU"/>
              </w:rPr>
              <w:t xml:space="preserve">                               10</w:t>
            </w:r>
          </w:p>
        </w:tc>
      </w:tr>
      <w:tr w:rsidR="001B70A8" w:rsidRPr="004C1B4C" w:rsidTr="000A5754">
        <w:trPr>
          <w:trHeight w:val="659"/>
        </w:trPr>
        <w:tc>
          <w:tcPr>
            <w:tcW w:w="9464" w:type="dxa"/>
            <w:gridSpan w:val="2"/>
          </w:tcPr>
          <w:p w:rsidR="001B70A8" w:rsidRPr="001B70A8" w:rsidRDefault="001B70A8" w:rsidP="00721271">
            <w:pPr>
              <w:pStyle w:val="TableParagraph"/>
              <w:spacing w:beforeLines="120" w:line="276" w:lineRule="auto"/>
              <w:ind w:right="6"/>
              <w:rPr>
                <w:b/>
                <w:sz w:val="24"/>
                <w:lang w:val="ru-RU"/>
              </w:rPr>
            </w:pPr>
            <w:r w:rsidRPr="001B70A8">
              <w:rPr>
                <w:b/>
                <w:sz w:val="24"/>
                <w:lang w:val="ru-RU"/>
              </w:rPr>
              <w:t xml:space="preserve">4. КОНТРОЛЬ И ОЦЕНКА РЕЗУЛЬТАТОВ ОСВОЕНИЯ </w:t>
            </w:r>
            <w:r w:rsidR="00BE473B">
              <w:rPr>
                <w:b/>
                <w:sz w:val="24"/>
                <w:lang w:val="ru-RU"/>
              </w:rPr>
              <w:t xml:space="preserve">                               11</w:t>
            </w:r>
            <w:r w:rsidRPr="001B70A8">
              <w:rPr>
                <w:b/>
                <w:sz w:val="24"/>
                <w:lang w:val="ru-RU"/>
              </w:rPr>
              <w:br/>
              <w:t>УЧЕБНОЙ ДИСЦИПЛИНЫ</w:t>
            </w:r>
          </w:p>
        </w:tc>
      </w:tr>
    </w:tbl>
    <w:p w:rsidR="001B70A8" w:rsidRPr="004C1B4C" w:rsidRDefault="001B70A8" w:rsidP="001B70A8">
      <w:pPr>
        <w:spacing w:line="290" w:lineRule="atLeast"/>
      </w:pPr>
    </w:p>
    <w:p w:rsidR="001B70A8" w:rsidRPr="004C1B4C" w:rsidRDefault="001B70A8" w:rsidP="001B70A8">
      <w:pPr>
        <w:spacing w:line="290" w:lineRule="atLeast"/>
        <w:sectPr w:rsidR="001B70A8" w:rsidRPr="004C1B4C" w:rsidSect="00970788">
          <w:pgSz w:w="11910" w:h="16840"/>
          <w:pgMar w:top="1260" w:right="620" w:bottom="1480" w:left="1160" w:header="0" w:footer="1209" w:gutter="0"/>
          <w:cols w:space="720"/>
        </w:sectPr>
      </w:pPr>
    </w:p>
    <w:p w:rsidR="001B70A8" w:rsidRPr="004C1B4C" w:rsidRDefault="001B70A8" w:rsidP="001B70A8">
      <w:pPr>
        <w:pStyle w:val="c15"/>
      </w:pPr>
      <w:r w:rsidRPr="004C1B4C">
        <w:lastRenderedPageBreak/>
        <w:t xml:space="preserve">1. ОБЩАЯ ХАРАКТЕРИСТИКА РАБОЧЕЙ ПРОГРАММЫ УЧЕБНОЙ ДИСЦИПЛИНЫ </w:t>
      </w:r>
    </w:p>
    <w:p w:rsidR="001B70A8" w:rsidRPr="004C1B4C" w:rsidRDefault="001B70A8" w:rsidP="001B70A8">
      <w:pPr>
        <w:pStyle w:val="c41"/>
        <w:rPr>
          <w:b/>
        </w:rPr>
      </w:pPr>
      <w:r w:rsidRPr="004C1B4C">
        <w:rPr>
          <w:b/>
        </w:rPr>
        <w:t xml:space="preserve">1.1. Место дисциплины в структуре основной образовательной программы: </w:t>
      </w:r>
    </w:p>
    <w:p w:rsidR="001B70A8" w:rsidRPr="004C1B4C" w:rsidRDefault="00417EA4" w:rsidP="001B70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Pr>
          <w:sz w:val="24"/>
          <w:szCs w:val="24"/>
        </w:rPr>
        <w:t>Учебная дисциплина</w:t>
      </w:r>
      <w:r w:rsidR="001B70A8" w:rsidRPr="004C1B4C">
        <w:rPr>
          <w:sz w:val="24"/>
          <w:szCs w:val="24"/>
        </w:rPr>
        <w:t>. Основы философии является обязательной частью общего гуманитарного и социально-экономического цикла основной</w:t>
      </w:r>
      <w:r>
        <w:rPr>
          <w:sz w:val="24"/>
          <w:szCs w:val="24"/>
        </w:rPr>
        <w:t xml:space="preserve"> профессиональной</w:t>
      </w:r>
      <w:r w:rsidR="001B70A8" w:rsidRPr="004C1B4C">
        <w:rPr>
          <w:sz w:val="24"/>
          <w:szCs w:val="24"/>
        </w:rPr>
        <w:t xml:space="preserve"> образовательной программы</w:t>
      </w:r>
      <w:r w:rsidR="00D55B4C">
        <w:rPr>
          <w:sz w:val="24"/>
          <w:szCs w:val="24"/>
        </w:rPr>
        <w:t xml:space="preserve"> среднего профессионального образования</w:t>
      </w:r>
      <w:r w:rsidR="001B70A8" w:rsidRPr="004C1B4C">
        <w:rPr>
          <w:sz w:val="24"/>
          <w:szCs w:val="24"/>
        </w:rPr>
        <w:t xml:space="preserve"> в соответствии с ФГОС </w:t>
      </w:r>
      <w:r w:rsidR="00D55B4C">
        <w:rPr>
          <w:sz w:val="24"/>
          <w:szCs w:val="24"/>
        </w:rPr>
        <w:t xml:space="preserve">СПО </w:t>
      </w:r>
      <w:r w:rsidR="001B70A8" w:rsidRPr="004C1B4C">
        <w:rPr>
          <w:sz w:val="24"/>
          <w:szCs w:val="24"/>
        </w:rPr>
        <w:t xml:space="preserve">по специальности </w:t>
      </w:r>
      <w:r w:rsidR="00725429">
        <w:rPr>
          <w:bCs/>
        </w:rPr>
        <w:t>43</w:t>
      </w:r>
      <w:r w:rsidR="002A7AE0" w:rsidRPr="00CE5322">
        <w:rPr>
          <w:bCs/>
        </w:rPr>
        <w:t>.02.</w:t>
      </w:r>
      <w:r w:rsidR="00725429">
        <w:rPr>
          <w:bCs/>
        </w:rPr>
        <w:t>15Поварское и кондитерское дело</w:t>
      </w:r>
    </w:p>
    <w:p w:rsidR="00725429" w:rsidRPr="00165138" w:rsidRDefault="00725429" w:rsidP="007254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rPr>
      </w:pPr>
      <w:r w:rsidRPr="00165138">
        <w:rPr>
          <w:sz w:val="24"/>
          <w:szCs w:val="24"/>
        </w:rPr>
        <w:t xml:space="preserve">Особое значение дисциплина имеет при формировании и развитии ОК 02, 03, 05, 06, 09. </w:t>
      </w:r>
    </w:p>
    <w:p w:rsidR="001B70A8" w:rsidRPr="004C1B4C" w:rsidRDefault="001B70A8" w:rsidP="001B70A8">
      <w:pPr>
        <w:pStyle w:val="c41"/>
        <w:rPr>
          <w:b/>
        </w:rPr>
      </w:pPr>
      <w:r w:rsidRPr="004C1B4C">
        <w:rPr>
          <w:b/>
        </w:rPr>
        <w:t>1.2. Цель и планируемые результаты освоения дисциплины:</w:t>
      </w:r>
    </w:p>
    <w:p w:rsidR="001B70A8" w:rsidRPr="004C1B4C" w:rsidRDefault="001B70A8" w:rsidP="001B70A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4C1B4C">
        <w:rPr>
          <w:sz w:val="24"/>
          <w:szCs w:val="24"/>
        </w:rPr>
        <w:t xml:space="preserve">В рамках программы учебной дисциплины </w:t>
      </w:r>
      <w:proofErr w:type="gramStart"/>
      <w:r w:rsidRPr="004C1B4C">
        <w:rPr>
          <w:sz w:val="24"/>
          <w:szCs w:val="24"/>
        </w:rPr>
        <w:t>обучающимися</w:t>
      </w:r>
      <w:proofErr w:type="gramEnd"/>
      <w:r w:rsidRPr="004C1B4C">
        <w:rPr>
          <w:sz w:val="24"/>
          <w:szCs w:val="24"/>
        </w:rPr>
        <w:t xml:space="preserve"> осваиваются умения и знания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29"/>
        <w:gridCol w:w="3941"/>
        <w:gridCol w:w="5131"/>
      </w:tblGrid>
      <w:tr w:rsidR="001B70A8" w:rsidRPr="004C1B4C" w:rsidTr="00DF5E70">
        <w:trPr>
          <w:trHeight w:val="649"/>
        </w:trPr>
        <w:tc>
          <w:tcPr>
            <w:tcW w:w="1129" w:type="dxa"/>
          </w:tcPr>
          <w:p w:rsidR="001B70A8" w:rsidRPr="004C1B4C" w:rsidRDefault="001B70A8" w:rsidP="000A5754">
            <w:pPr>
              <w:suppressAutoHyphens/>
              <w:jc w:val="center"/>
              <w:rPr>
                <w:sz w:val="24"/>
                <w:szCs w:val="24"/>
              </w:rPr>
            </w:pPr>
            <w:r w:rsidRPr="004C1B4C">
              <w:rPr>
                <w:sz w:val="24"/>
                <w:szCs w:val="24"/>
              </w:rPr>
              <w:t xml:space="preserve">Код </w:t>
            </w:r>
          </w:p>
          <w:p w:rsidR="001B70A8" w:rsidRPr="004C1B4C" w:rsidRDefault="001B70A8" w:rsidP="000A5754">
            <w:pPr>
              <w:suppressAutoHyphens/>
              <w:jc w:val="center"/>
              <w:rPr>
                <w:sz w:val="24"/>
                <w:szCs w:val="24"/>
              </w:rPr>
            </w:pPr>
            <w:r w:rsidRPr="004C1B4C">
              <w:rPr>
                <w:sz w:val="24"/>
                <w:szCs w:val="24"/>
              </w:rPr>
              <w:t>ПК, ОК</w:t>
            </w:r>
          </w:p>
        </w:tc>
        <w:tc>
          <w:tcPr>
            <w:tcW w:w="3941" w:type="dxa"/>
          </w:tcPr>
          <w:p w:rsidR="001B70A8" w:rsidRPr="004C1B4C" w:rsidRDefault="001B70A8" w:rsidP="000A5754">
            <w:pPr>
              <w:suppressAutoHyphens/>
              <w:jc w:val="center"/>
              <w:rPr>
                <w:sz w:val="24"/>
                <w:szCs w:val="24"/>
              </w:rPr>
            </w:pPr>
            <w:r w:rsidRPr="004C1B4C">
              <w:rPr>
                <w:sz w:val="24"/>
                <w:szCs w:val="24"/>
              </w:rPr>
              <w:t>Умения</w:t>
            </w:r>
          </w:p>
        </w:tc>
        <w:tc>
          <w:tcPr>
            <w:tcW w:w="5131" w:type="dxa"/>
          </w:tcPr>
          <w:p w:rsidR="001B70A8" w:rsidRPr="004C1B4C" w:rsidRDefault="001B70A8" w:rsidP="000A5754">
            <w:pPr>
              <w:suppressAutoHyphens/>
              <w:jc w:val="center"/>
              <w:rPr>
                <w:sz w:val="24"/>
                <w:szCs w:val="24"/>
              </w:rPr>
            </w:pPr>
            <w:r w:rsidRPr="004C1B4C">
              <w:rPr>
                <w:sz w:val="24"/>
                <w:szCs w:val="24"/>
              </w:rPr>
              <w:t>Знания</w:t>
            </w:r>
          </w:p>
        </w:tc>
      </w:tr>
      <w:tr w:rsidR="001B70A8" w:rsidRPr="004C1B4C" w:rsidTr="00DF5E70">
        <w:trPr>
          <w:trHeight w:val="212"/>
        </w:trPr>
        <w:tc>
          <w:tcPr>
            <w:tcW w:w="1129" w:type="dxa"/>
          </w:tcPr>
          <w:p w:rsidR="00417EA4" w:rsidRPr="004A0B5D" w:rsidRDefault="00417EA4" w:rsidP="00417EA4">
            <w:pPr>
              <w:suppressAutoHyphens/>
              <w:spacing w:line="276" w:lineRule="auto"/>
              <w:jc w:val="center"/>
            </w:pPr>
            <w:r w:rsidRPr="004A0B5D">
              <w:t xml:space="preserve">ОК </w:t>
            </w:r>
            <w:r w:rsidR="00725429">
              <w:t>02</w:t>
            </w:r>
          </w:p>
          <w:p w:rsidR="001B70A8" w:rsidRDefault="00417EA4" w:rsidP="00725429">
            <w:pPr>
              <w:suppressAutoHyphens/>
              <w:jc w:val="center"/>
            </w:pPr>
            <w:r w:rsidRPr="004A0B5D">
              <w:t xml:space="preserve">ОК </w:t>
            </w:r>
            <w:r w:rsidR="00725429">
              <w:t>03</w:t>
            </w:r>
          </w:p>
          <w:p w:rsidR="00725429" w:rsidRDefault="00725429" w:rsidP="00725429">
            <w:pPr>
              <w:suppressAutoHyphens/>
              <w:jc w:val="center"/>
            </w:pPr>
            <w:r w:rsidRPr="004A0B5D">
              <w:t xml:space="preserve">ОК </w:t>
            </w:r>
            <w:r>
              <w:t>05</w:t>
            </w:r>
          </w:p>
          <w:p w:rsidR="00725429" w:rsidRDefault="00725429" w:rsidP="00725429">
            <w:pPr>
              <w:suppressAutoHyphens/>
              <w:jc w:val="center"/>
            </w:pPr>
            <w:r w:rsidRPr="004A0B5D">
              <w:t xml:space="preserve">ОК </w:t>
            </w:r>
            <w:r>
              <w:t>06</w:t>
            </w:r>
          </w:p>
          <w:p w:rsidR="00725429" w:rsidRPr="004C1B4C" w:rsidRDefault="00725429" w:rsidP="00725429">
            <w:pPr>
              <w:suppressAutoHyphens/>
              <w:jc w:val="center"/>
              <w:rPr>
                <w:b/>
                <w:sz w:val="24"/>
                <w:szCs w:val="24"/>
              </w:rPr>
            </w:pPr>
            <w:r w:rsidRPr="004A0B5D">
              <w:t xml:space="preserve">ОК </w:t>
            </w:r>
            <w:r>
              <w:t>09</w:t>
            </w:r>
          </w:p>
        </w:tc>
        <w:tc>
          <w:tcPr>
            <w:tcW w:w="3941" w:type="dxa"/>
          </w:tcPr>
          <w:p w:rsidR="000F5284" w:rsidRPr="00165138" w:rsidRDefault="000F5284" w:rsidP="000F5284">
            <w:pPr>
              <w:rPr>
                <w:sz w:val="24"/>
                <w:szCs w:val="24"/>
              </w:rPr>
            </w:pPr>
            <w:r w:rsidRPr="00165138">
              <w:rPr>
                <w:sz w:val="24"/>
                <w:szCs w:val="24"/>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rsidR="001B70A8" w:rsidRPr="004C1B4C" w:rsidRDefault="000F5284" w:rsidP="000F5284">
            <w:pPr>
              <w:rPr>
                <w:sz w:val="24"/>
                <w:szCs w:val="24"/>
              </w:rPr>
            </w:pPr>
            <w:r w:rsidRPr="00165138">
              <w:rPr>
                <w:sz w:val="24"/>
                <w:szCs w:val="24"/>
              </w:rPr>
              <w:t>выстраивать общение на основе общечеловеческих ценностей.</w:t>
            </w:r>
          </w:p>
        </w:tc>
        <w:tc>
          <w:tcPr>
            <w:tcW w:w="5131" w:type="dxa"/>
          </w:tcPr>
          <w:p w:rsidR="000F5284" w:rsidRPr="00165138" w:rsidRDefault="000F5284" w:rsidP="000F5284">
            <w:pPr>
              <w:rPr>
                <w:sz w:val="24"/>
                <w:szCs w:val="24"/>
              </w:rPr>
            </w:pPr>
            <w:r w:rsidRPr="00165138">
              <w:rPr>
                <w:sz w:val="24"/>
                <w:szCs w:val="24"/>
              </w:rPr>
              <w:t>основные категории и понятия философии;</w:t>
            </w:r>
          </w:p>
          <w:p w:rsidR="000F5284" w:rsidRPr="00165138" w:rsidRDefault="000F5284" w:rsidP="000F5284">
            <w:pPr>
              <w:rPr>
                <w:sz w:val="24"/>
                <w:szCs w:val="24"/>
              </w:rPr>
            </w:pPr>
            <w:r w:rsidRPr="00165138">
              <w:rPr>
                <w:sz w:val="24"/>
                <w:szCs w:val="24"/>
              </w:rPr>
              <w:t>роль философии в жизни человека и общества;</w:t>
            </w:r>
          </w:p>
          <w:p w:rsidR="000F5284" w:rsidRPr="00165138" w:rsidRDefault="000F5284" w:rsidP="000F5284">
            <w:pPr>
              <w:rPr>
                <w:sz w:val="24"/>
                <w:szCs w:val="24"/>
              </w:rPr>
            </w:pPr>
            <w:r w:rsidRPr="00165138">
              <w:rPr>
                <w:sz w:val="24"/>
                <w:szCs w:val="24"/>
              </w:rPr>
              <w:t>основы философского учения о бытии;</w:t>
            </w:r>
          </w:p>
          <w:p w:rsidR="000F5284" w:rsidRPr="00165138" w:rsidRDefault="000F5284" w:rsidP="000F5284">
            <w:pPr>
              <w:rPr>
                <w:sz w:val="24"/>
                <w:szCs w:val="24"/>
              </w:rPr>
            </w:pPr>
            <w:r w:rsidRPr="00165138">
              <w:rPr>
                <w:sz w:val="24"/>
                <w:szCs w:val="24"/>
              </w:rPr>
              <w:t>сущность процесса познания;</w:t>
            </w:r>
          </w:p>
          <w:p w:rsidR="000F5284" w:rsidRPr="00165138" w:rsidRDefault="000F5284" w:rsidP="000F5284">
            <w:pPr>
              <w:rPr>
                <w:sz w:val="24"/>
                <w:szCs w:val="24"/>
              </w:rPr>
            </w:pPr>
            <w:r w:rsidRPr="00165138">
              <w:rPr>
                <w:sz w:val="24"/>
                <w:szCs w:val="24"/>
              </w:rPr>
              <w:t>основы научной, философской и религиозной картин мира;</w:t>
            </w:r>
          </w:p>
          <w:p w:rsidR="000F5284" w:rsidRPr="00165138" w:rsidRDefault="000F5284" w:rsidP="000F5284">
            <w:pPr>
              <w:rPr>
                <w:sz w:val="24"/>
                <w:szCs w:val="24"/>
              </w:rPr>
            </w:pPr>
            <w:r w:rsidRPr="00165138">
              <w:rPr>
                <w:sz w:val="24"/>
                <w:szCs w:val="24"/>
              </w:rPr>
              <w:t>об условиях формирования личности, свободе и ответственности за сохранение жизни, культуры, окружающей среды;</w:t>
            </w:r>
          </w:p>
          <w:p w:rsidR="001B70A8" w:rsidRPr="004C1B4C" w:rsidRDefault="000F5284" w:rsidP="000F5284">
            <w:pPr>
              <w:rPr>
                <w:sz w:val="24"/>
                <w:szCs w:val="24"/>
              </w:rPr>
            </w:pPr>
            <w:r w:rsidRPr="00165138">
              <w:rPr>
                <w:sz w:val="24"/>
                <w:szCs w:val="24"/>
              </w:rPr>
              <w:t>о социальных и этических проблемах, связанных с развитием и использованием достижений науки, техники и технологий по выбранному профилю профессиональной деятельности</w:t>
            </w:r>
          </w:p>
        </w:tc>
      </w:tr>
    </w:tbl>
    <w:p w:rsidR="00B33AB6" w:rsidRDefault="00B33AB6" w:rsidP="00B33AB6">
      <w:pPr>
        <w:pStyle w:val="c15"/>
        <w:jc w:val="left"/>
      </w:pPr>
    </w:p>
    <w:p w:rsidR="007A3BEA" w:rsidRDefault="007A3BEA" w:rsidP="007A3BEA">
      <w:pPr>
        <w:jc w:val="both"/>
        <w:rPr>
          <w:spacing w:val="-8"/>
          <w:sz w:val="24"/>
          <w:szCs w:val="24"/>
        </w:rPr>
      </w:pPr>
      <w:r w:rsidRPr="00EB6CC1">
        <w:rPr>
          <w:b/>
          <w:bCs/>
          <w:spacing w:val="-8"/>
          <w:sz w:val="24"/>
          <w:szCs w:val="24"/>
        </w:rPr>
        <w:t xml:space="preserve">Личностные результаты. </w:t>
      </w:r>
      <w:r w:rsidRPr="00EB6CC1">
        <w:rPr>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7A3BEA" w:rsidRPr="00EB6CC1" w:rsidRDefault="007A3BEA" w:rsidP="007A3BEA">
      <w:pPr>
        <w:jc w:val="both"/>
        <w:rPr>
          <w:spacing w:val="-8"/>
          <w:sz w:val="24"/>
          <w:szCs w:val="2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3118"/>
      </w:tblGrid>
      <w:tr w:rsidR="007A3BEA" w:rsidRPr="00EB6CC1" w:rsidTr="007A3BEA">
        <w:tc>
          <w:tcPr>
            <w:tcW w:w="7338" w:type="dxa"/>
          </w:tcPr>
          <w:p w:rsidR="007A3BEA" w:rsidRPr="00EB6CC1" w:rsidRDefault="007A3BEA" w:rsidP="002B2C0C">
            <w:pPr>
              <w:ind w:firstLine="33"/>
              <w:jc w:val="center"/>
              <w:rPr>
                <w:b/>
                <w:bCs/>
                <w:sz w:val="24"/>
                <w:szCs w:val="24"/>
              </w:rPr>
            </w:pPr>
            <w:bookmarkStart w:id="1" w:name="_Hlk73632186"/>
            <w:r w:rsidRPr="00EB6CC1">
              <w:rPr>
                <w:b/>
                <w:bCs/>
                <w:sz w:val="24"/>
                <w:szCs w:val="24"/>
              </w:rPr>
              <w:t xml:space="preserve">Личностные результаты </w:t>
            </w:r>
          </w:p>
          <w:p w:rsidR="007A3BEA" w:rsidRPr="00EB6CC1" w:rsidRDefault="007A3BEA" w:rsidP="002B2C0C">
            <w:pPr>
              <w:ind w:firstLine="33"/>
              <w:jc w:val="center"/>
              <w:rPr>
                <w:b/>
                <w:bCs/>
                <w:sz w:val="24"/>
                <w:szCs w:val="24"/>
              </w:rPr>
            </w:pPr>
            <w:r w:rsidRPr="00EB6CC1">
              <w:rPr>
                <w:b/>
                <w:bCs/>
                <w:sz w:val="24"/>
                <w:szCs w:val="24"/>
              </w:rPr>
              <w:t xml:space="preserve">реализации программы воспитания </w:t>
            </w:r>
          </w:p>
          <w:p w:rsidR="007A3BEA" w:rsidRPr="00EB6CC1" w:rsidRDefault="007A3BEA" w:rsidP="002B2C0C">
            <w:pPr>
              <w:ind w:firstLine="33"/>
              <w:jc w:val="center"/>
              <w:rPr>
                <w:b/>
                <w:bCs/>
                <w:sz w:val="24"/>
                <w:szCs w:val="24"/>
              </w:rPr>
            </w:pPr>
            <w:r w:rsidRPr="00EB6CC1">
              <w:rPr>
                <w:i/>
                <w:iCs/>
                <w:sz w:val="24"/>
                <w:szCs w:val="24"/>
              </w:rPr>
              <w:t>(дескрипторы)</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Код личностных результатов реализации программы воспитания</w:t>
            </w:r>
          </w:p>
        </w:tc>
      </w:tr>
      <w:tr w:rsidR="007A3BEA" w:rsidRPr="00EB6CC1" w:rsidTr="007A3BEA">
        <w:tc>
          <w:tcPr>
            <w:tcW w:w="7338" w:type="dxa"/>
          </w:tcPr>
          <w:p w:rsidR="007A3BEA" w:rsidRPr="00EB6CC1" w:rsidRDefault="007A3BEA" w:rsidP="002B2C0C">
            <w:pPr>
              <w:spacing w:before="120"/>
              <w:jc w:val="both"/>
              <w:rPr>
                <w:b/>
                <w:bCs/>
                <w:i/>
                <w:iCs/>
                <w:sz w:val="24"/>
                <w:szCs w:val="24"/>
              </w:rPr>
            </w:pPr>
            <w:proofErr w:type="gramStart"/>
            <w:r w:rsidRPr="00EB6CC1">
              <w:rPr>
                <w:sz w:val="24"/>
                <w:szCs w:val="24"/>
              </w:rPr>
              <w:t>Осознающий</w:t>
            </w:r>
            <w:proofErr w:type="gramEnd"/>
            <w:r w:rsidRPr="00EB6CC1">
              <w:rPr>
                <w:sz w:val="24"/>
                <w:szCs w:val="24"/>
              </w:rPr>
              <w:t xml:space="preserve"> себя гражданином и защитником великой страны.</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1</w:t>
            </w:r>
          </w:p>
        </w:tc>
      </w:tr>
      <w:tr w:rsidR="007A3BEA" w:rsidRPr="00EB6CC1" w:rsidTr="007A3BEA">
        <w:tc>
          <w:tcPr>
            <w:tcW w:w="7338" w:type="dxa"/>
          </w:tcPr>
          <w:p w:rsidR="007A3BEA" w:rsidRPr="00EB6CC1" w:rsidRDefault="007A3BEA" w:rsidP="002B2C0C">
            <w:pPr>
              <w:ind w:firstLine="33"/>
              <w:jc w:val="both"/>
              <w:rPr>
                <w:b/>
                <w:bCs/>
                <w:sz w:val="24"/>
                <w:szCs w:val="24"/>
              </w:rPr>
            </w:pPr>
            <w:r w:rsidRPr="00EB6CC1">
              <w:rPr>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2</w:t>
            </w:r>
          </w:p>
        </w:tc>
      </w:tr>
      <w:tr w:rsidR="007A3BEA" w:rsidRPr="00EB6CC1" w:rsidTr="007A3BEA">
        <w:tc>
          <w:tcPr>
            <w:tcW w:w="7338" w:type="dxa"/>
          </w:tcPr>
          <w:p w:rsidR="007A3BEA" w:rsidRPr="00EB6CC1" w:rsidRDefault="007A3BEA" w:rsidP="002B2C0C">
            <w:pPr>
              <w:ind w:firstLine="33"/>
              <w:jc w:val="both"/>
              <w:rPr>
                <w:b/>
                <w:bCs/>
                <w:sz w:val="24"/>
                <w:szCs w:val="24"/>
              </w:rPr>
            </w:pPr>
            <w:proofErr w:type="gramStart"/>
            <w:r w:rsidRPr="00EB6CC1">
              <w:rPr>
                <w:sz w:val="24"/>
                <w:szCs w:val="24"/>
              </w:rPr>
              <w:t>Соблюдающий</w:t>
            </w:r>
            <w:proofErr w:type="gramEnd"/>
            <w:r w:rsidRPr="00EB6CC1">
              <w:rPr>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EB6CC1">
              <w:rPr>
                <w:sz w:val="24"/>
                <w:szCs w:val="24"/>
              </w:rPr>
              <w:t>Лояльный</w:t>
            </w:r>
            <w:proofErr w:type="gramEnd"/>
            <w:r w:rsidRPr="00EB6CC1">
              <w:rPr>
                <w:sz w:val="24"/>
                <w:szCs w:val="24"/>
              </w:rPr>
              <w:t xml:space="preserve"> к установкам и проявлениям представителей субкультур, отличающий их от групп с деструктивным и девиантным поведением. </w:t>
            </w:r>
            <w:proofErr w:type="gramStart"/>
            <w:r w:rsidRPr="00EB6CC1">
              <w:rPr>
                <w:sz w:val="24"/>
                <w:szCs w:val="24"/>
              </w:rPr>
              <w:t>Демонстрирующий</w:t>
            </w:r>
            <w:proofErr w:type="gramEnd"/>
            <w:r w:rsidRPr="00EB6CC1">
              <w:rPr>
                <w:sz w:val="24"/>
                <w:szCs w:val="24"/>
              </w:rPr>
              <w:t xml:space="preserve"> неприятие и предупреждающий социально опасное поведение окружающих.</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3</w:t>
            </w:r>
          </w:p>
        </w:tc>
      </w:tr>
      <w:tr w:rsidR="007A3BEA" w:rsidRPr="00EB6CC1" w:rsidTr="007A3BEA">
        <w:tc>
          <w:tcPr>
            <w:tcW w:w="7338" w:type="dxa"/>
          </w:tcPr>
          <w:p w:rsidR="007A3BEA" w:rsidRPr="00EB6CC1" w:rsidRDefault="007A3BEA" w:rsidP="002B2C0C">
            <w:pPr>
              <w:ind w:firstLine="33"/>
              <w:jc w:val="both"/>
              <w:rPr>
                <w:b/>
                <w:bCs/>
                <w:sz w:val="24"/>
                <w:szCs w:val="24"/>
              </w:rPr>
            </w:pPr>
            <w:proofErr w:type="gramStart"/>
            <w:r w:rsidRPr="00EB6CC1">
              <w:rPr>
                <w:sz w:val="24"/>
                <w:szCs w:val="24"/>
              </w:rPr>
              <w:lastRenderedPageBreak/>
              <w:t>Проявляющий</w:t>
            </w:r>
            <w:proofErr w:type="gramEnd"/>
            <w:r w:rsidRPr="00EB6CC1">
              <w:rPr>
                <w:sz w:val="24"/>
                <w:szCs w:val="24"/>
              </w:rPr>
              <w:t xml:space="preserve"> и демонстрирующий уважение к людям труда, осознающий ценность собственного труда. </w:t>
            </w:r>
            <w:proofErr w:type="gramStart"/>
            <w:r w:rsidRPr="00EB6CC1">
              <w:rPr>
                <w:sz w:val="24"/>
                <w:szCs w:val="24"/>
              </w:rPr>
              <w:t>Стремящийся</w:t>
            </w:r>
            <w:proofErr w:type="gramEnd"/>
            <w:r w:rsidRPr="00EB6CC1">
              <w:rPr>
                <w:sz w:val="24"/>
                <w:szCs w:val="24"/>
              </w:rPr>
              <w:t xml:space="preserve"> к формированию в сетевой среде личностно и профессионального конструктивного «цифрового следа».</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4</w:t>
            </w:r>
          </w:p>
        </w:tc>
      </w:tr>
      <w:tr w:rsidR="007A3BEA" w:rsidRPr="00EB6CC1" w:rsidTr="007A3BEA">
        <w:tc>
          <w:tcPr>
            <w:tcW w:w="7338" w:type="dxa"/>
          </w:tcPr>
          <w:p w:rsidR="007A3BEA" w:rsidRPr="00EB6CC1" w:rsidRDefault="007A3BEA" w:rsidP="002B2C0C">
            <w:pPr>
              <w:ind w:firstLine="33"/>
              <w:jc w:val="both"/>
              <w:rPr>
                <w:b/>
                <w:bCs/>
                <w:sz w:val="24"/>
                <w:szCs w:val="24"/>
              </w:rPr>
            </w:pPr>
            <w:proofErr w:type="gramStart"/>
            <w:r w:rsidRPr="00EB6CC1">
              <w:rPr>
                <w:sz w:val="24"/>
                <w:szCs w:val="24"/>
              </w:rPr>
              <w:t>Демонстрирующий</w:t>
            </w:r>
            <w:proofErr w:type="gramEnd"/>
            <w:r w:rsidRPr="00EB6CC1">
              <w:rPr>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5</w:t>
            </w:r>
          </w:p>
        </w:tc>
      </w:tr>
      <w:tr w:rsidR="007A3BEA" w:rsidRPr="00EB6CC1" w:rsidTr="007A3BEA">
        <w:tc>
          <w:tcPr>
            <w:tcW w:w="7338" w:type="dxa"/>
          </w:tcPr>
          <w:p w:rsidR="007A3BEA" w:rsidRPr="00EB6CC1" w:rsidRDefault="007A3BEA" w:rsidP="002B2C0C">
            <w:pPr>
              <w:ind w:firstLine="33"/>
              <w:jc w:val="both"/>
              <w:rPr>
                <w:b/>
                <w:bCs/>
                <w:sz w:val="24"/>
                <w:szCs w:val="24"/>
              </w:rPr>
            </w:pPr>
            <w:proofErr w:type="gramStart"/>
            <w:r w:rsidRPr="00EB6CC1">
              <w:rPr>
                <w:sz w:val="24"/>
                <w:szCs w:val="24"/>
              </w:rPr>
              <w:t>Проявляющий</w:t>
            </w:r>
            <w:proofErr w:type="gramEnd"/>
            <w:r w:rsidRPr="00EB6CC1">
              <w:rPr>
                <w:sz w:val="24"/>
                <w:szCs w:val="24"/>
              </w:rPr>
              <w:t xml:space="preserve"> уважение к людям старшего поколения и готовность к участию в социальной поддержке и волонтерских движениях.  </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6</w:t>
            </w:r>
          </w:p>
        </w:tc>
      </w:tr>
      <w:tr w:rsidR="007A3BEA" w:rsidRPr="00EB6CC1" w:rsidTr="007A3BEA">
        <w:trPr>
          <w:trHeight w:val="268"/>
        </w:trPr>
        <w:tc>
          <w:tcPr>
            <w:tcW w:w="7338" w:type="dxa"/>
          </w:tcPr>
          <w:p w:rsidR="007A3BEA" w:rsidRPr="00EB6CC1" w:rsidRDefault="007A3BEA" w:rsidP="002B2C0C">
            <w:pPr>
              <w:ind w:firstLine="33"/>
              <w:jc w:val="both"/>
              <w:rPr>
                <w:b/>
                <w:bCs/>
                <w:sz w:val="24"/>
                <w:szCs w:val="24"/>
              </w:rPr>
            </w:pPr>
            <w:proofErr w:type="gramStart"/>
            <w:r w:rsidRPr="00EB6CC1">
              <w:rPr>
                <w:sz w:val="24"/>
                <w:szCs w:val="24"/>
              </w:rPr>
              <w:t>Осознающий</w:t>
            </w:r>
            <w:proofErr w:type="gramEnd"/>
            <w:r w:rsidRPr="00EB6CC1">
              <w:rPr>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7</w:t>
            </w:r>
          </w:p>
        </w:tc>
      </w:tr>
      <w:tr w:rsidR="007A3BEA" w:rsidRPr="00EB6CC1" w:rsidTr="007A3BEA">
        <w:tc>
          <w:tcPr>
            <w:tcW w:w="7338" w:type="dxa"/>
          </w:tcPr>
          <w:p w:rsidR="007A3BEA" w:rsidRPr="00EB6CC1" w:rsidRDefault="007A3BEA" w:rsidP="002B2C0C">
            <w:pPr>
              <w:ind w:firstLine="33"/>
              <w:jc w:val="both"/>
              <w:rPr>
                <w:b/>
                <w:bCs/>
                <w:sz w:val="24"/>
                <w:szCs w:val="24"/>
              </w:rPr>
            </w:pPr>
            <w:proofErr w:type="gramStart"/>
            <w:r w:rsidRPr="00EB6CC1">
              <w:rPr>
                <w:sz w:val="24"/>
                <w:szCs w:val="24"/>
              </w:rPr>
              <w:t>Проявляющий</w:t>
            </w:r>
            <w:proofErr w:type="gramEnd"/>
            <w:r w:rsidRPr="00EB6CC1">
              <w:rPr>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EB6CC1">
              <w:rPr>
                <w:sz w:val="24"/>
                <w:szCs w:val="24"/>
              </w:rPr>
              <w:t>Сопричастный</w:t>
            </w:r>
            <w:proofErr w:type="gramEnd"/>
            <w:r w:rsidRPr="00EB6CC1">
              <w:rPr>
                <w:sz w:val="24"/>
                <w:szCs w:val="24"/>
              </w:rPr>
              <w:t xml:space="preserve"> к сохранению, преумножению и трансляции культурных традиций и ценностей многонационального российского государства.</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8</w:t>
            </w:r>
          </w:p>
        </w:tc>
      </w:tr>
      <w:tr w:rsidR="007A3BEA" w:rsidRPr="00EB6CC1" w:rsidTr="007A3BEA">
        <w:tc>
          <w:tcPr>
            <w:tcW w:w="7338" w:type="dxa"/>
          </w:tcPr>
          <w:p w:rsidR="007A3BEA" w:rsidRPr="00EB6CC1" w:rsidRDefault="007A3BEA" w:rsidP="002B2C0C">
            <w:pPr>
              <w:ind w:firstLine="33"/>
              <w:jc w:val="both"/>
              <w:rPr>
                <w:b/>
                <w:bCs/>
                <w:sz w:val="24"/>
                <w:szCs w:val="24"/>
              </w:rPr>
            </w:pPr>
            <w:proofErr w:type="gramStart"/>
            <w:r w:rsidRPr="00EB6CC1">
              <w:rPr>
                <w:sz w:val="24"/>
                <w:szCs w:val="24"/>
              </w:rPr>
              <w:t>Соблюдающий</w:t>
            </w:r>
            <w:proofErr w:type="gramEnd"/>
            <w:r w:rsidRPr="00EB6CC1">
              <w:rPr>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w:t>
            </w:r>
            <w:proofErr w:type="gramStart"/>
            <w:r w:rsidRPr="00EB6CC1">
              <w:rPr>
                <w:sz w:val="24"/>
                <w:szCs w:val="24"/>
              </w:rPr>
              <w:t>Сохраняющий</w:t>
            </w:r>
            <w:proofErr w:type="gramEnd"/>
            <w:r w:rsidRPr="00EB6CC1">
              <w:rPr>
                <w:sz w:val="24"/>
                <w:szCs w:val="24"/>
              </w:rPr>
              <w:t xml:space="preserve"> психологическую устойчивость в ситуативно-сложных или стремительно меняющихся ситуациях.</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9</w:t>
            </w:r>
          </w:p>
        </w:tc>
      </w:tr>
      <w:tr w:rsidR="007A3BEA" w:rsidRPr="00EB6CC1" w:rsidTr="007A3BEA">
        <w:tc>
          <w:tcPr>
            <w:tcW w:w="7338" w:type="dxa"/>
          </w:tcPr>
          <w:p w:rsidR="007A3BEA" w:rsidRPr="00EB6CC1" w:rsidRDefault="007A3BEA" w:rsidP="002B2C0C">
            <w:pPr>
              <w:jc w:val="both"/>
              <w:rPr>
                <w:b/>
                <w:bCs/>
                <w:sz w:val="24"/>
                <w:szCs w:val="24"/>
              </w:rPr>
            </w:pPr>
            <w:r w:rsidRPr="00EB6CC1">
              <w:rPr>
                <w:sz w:val="24"/>
                <w:szCs w:val="24"/>
              </w:rPr>
              <w:t>Заботящийся о защите окружающей среды, собственной и чужой безопасности, в том числе цифровой.</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10</w:t>
            </w:r>
          </w:p>
        </w:tc>
      </w:tr>
      <w:tr w:rsidR="007A3BEA" w:rsidRPr="00EB6CC1" w:rsidTr="007A3BEA">
        <w:tc>
          <w:tcPr>
            <w:tcW w:w="7338" w:type="dxa"/>
          </w:tcPr>
          <w:p w:rsidR="007A3BEA" w:rsidRPr="00EB6CC1" w:rsidRDefault="007A3BEA" w:rsidP="002B2C0C">
            <w:pPr>
              <w:jc w:val="both"/>
              <w:rPr>
                <w:b/>
                <w:bCs/>
                <w:sz w:val="24"/>
                <w:szCs w:val="24"/>
              </w:rPr>
            </w:pPr>
            <w:proofErr w:type="gramStart"/>
            <w:r w:rsidRPr="00EB6CC1">
              <w:rPr>
                <w:sz w:val="24"/>
                <w:szCs w:val="24"/>
              </w:rPr>
              <w:t>Проявляющий</w:t>
            </w:r>
            <w:proofErr w:type="gramEnd"/>
            <w:r w:rsidRPr="00EB6CC1">
              <w:rPr>
                <w:sz w:val="24"/>
                <w:szCs w:val="24"/>
              </w:rPr>
              <w:t xml:space="preserve"> уважение к эстетическим ценностям, обладающий основами эстетической культуры. </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11</w:t>
            </w:r>
          </w:p>
        </w:tc>
      </w:tr>
      <w:tr w:rsidR="007A3BEA" w:rsidRPr="00EB6CC1" w:rsidTr="007A3BEA">
        <w:tc>
          <w:tcPr>
            <w:tcW w:w="7338" w:type="dxa"/>
          </w:tcPr>
          <w:p w:rsidR="007A3BEA" w:rsidRPr="00EB6CC1" w:rsidRDefault="007A3BEA" w:rsidP="002B2C0C">
            <w:pPr>
              <w:jc w:val="both"/>
              <w:rPr>
                <w:b/>
                <w:bCs/>
                <w:sz w:val="24"/>
                <w:szCs w:val="24"/>
              </w:rPr>
            </w:pPr>
            <w:proofErr w:type="gramStart"/>
            <w:r w:rsidRPr="00EB6CC1">
              <w:rPr>
                <w:sz w:val="24"/>
                <w:szCs w:val="24"/>
              </w:rPr>
              <w:t>Принимающий</w:t>
            </w:r>
            <w:proofErr w:type="gramEnd"/>
            <w:r w:rsidRPr="00EB6CC1">
              <w:rPr>
                <w:sz w:val="24"/>
                <w:szCs w:val="24"/>
              </w:rPr>
              <w:t xml:space="preserve">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3118" w:type="dxa"/>
            <w:vAlign w:val="center"/>
          </w:tcPr>
          <w:p w:rsidR="007A3BEA" w:rsidRPr="00EB6CC1" w:rsidRDefault="007A3BEA" w:rsidP="002B2C0C">
            <w:pPr>
              <w:ind w:firstLine="33"/>
              <w:jc w:val="center"/>
              <w:rPr>
                <w:b/>
                <w:bCs/>
                <w:sz w:val="24"/>
                <w:szCs w:val="24"/>
              </w:rPr>
            </w:pPr>
            <w:r w:rsidRPr="00EB6CC1">
              <w:rPr>
                <w:b/>
                <w:bCs/>
                <w:sz w:val="24"/>
                <w:szCs w:val="24"/>
              </w:rPr>
              <w:t>ЛР 12</w:t>
            </w:r>
          </w:p>
        </w:tc>
      </w:tr>
      <w:bookmarkEnd w:id="1"/>
    </w:tbl>
    <w:p w:rsidR="007A3BEA" w:rsidRDefault="007A3BEA" w:rsidP="001B70A8">
      <w:pPr>
        <w:pStyle w:val="c15"/>
      </w:pPr>
    </w:p>
    <w:p w:rsidR="007A3BEA" w:rsidRDefault="007A3BEA" w:rsidP="001B70A8">
      <w:pPr>
        <w:pStyle w:val="c15"/>
      </w:pPr>
    </w:p>
    <w:p w:rsidR="001B70A8" w:rsidRPr="004C1B4C" w:rsidRDefault="001B70A8" w:rsidP="001B70A8">
      <w:pPr>
        <w:pStyle w:val="c15"/>
      </w:pPr>
      <w:r w:rsidRPr="004C1B4C">
        <w:t>2. СТРУКТУРА И СОДЕРЖАНИЕ УЧЕБНОЙ ДИСЦИПЛИНЫ</w:t>
      </w:r>
    </w:p>
    <w:p w:rsidR="001B70A8" w:rsidRPr="004C1B4C" w:rsidRDefault="001B70A8" w:rsidP="001B70A8">
      <w:pPr>
        <w:pStyle w:val="c41"/>
        <w:rPr>
          <w:b/>
        </w:rPr>
      </w:pPr>
      <w:r w:rsidRPr="004C1B4C">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489"/>
        <w:gridCol w:w="1932"/>
      </w:tblGrid>
      <w:tr w:rsidR="001B70A8" w:rsidRPr="004C1B4C" w:rsidTr="000A5754">
        <w:trPr>
          <w:trHeight w:val="406"/>
        </w:trPr>
        <w:tc>
          <w:tcPr>
            <w:tcW w:w="4073" w:type="pct"/>
            <w:vAlign w:val="center"/>
          </w:tcPr>
          <w:p w:rsidR="001B70A8" w:rsidRPr="004C1B4C" w:rsidRDefault="001B70A8" w:rsidP="000A5754">
            <w:pPr>
              <w:ind w:left="568"/>
              <w:rPr>
                <w:b/>
                <w:sz w:val="24"/>
                <w:szCs w:val="24"/>
              </w:rPr>
            </w:pPr>
            <w:r w:rsidRPr="004C1B4C">
              <w:rPr>
                <w:b/>
                <w:sz w:val="24"/>
                <w:szCs w:val="24"/>
              </w:rPr>
              <w:t>Вид учебной работы</w:t>
            </w:r>
          </w:p>
        </w:tc>
        <w:tc>
          <w:tcPr>
            <w:tcW w:w="927" w:type="pct"/>
            <w:vAlign w:val="center"/>
          </w:tcPr>
          <w:p w:rsidR="001B70A8" w:rsidRPr="004C1B4C" w:rsidRDefault="001B70A8" w:rsidP="000A5754">
            <w:pPr>
              <w:jc w:val="center"/>
              <w:rPr>
                <w:b/>
                <w:sz w:val="24"/>
                <w:szCs w:val="24"/>
              </w:rPr>
            </w:pPr>
            <w:r w:rsidRPr="004C1B4C">
              <w:rPr>
                <w:b/>
                <w:sz w:val="24"/>
                <w:szCs w:val="24"/>
              </w:rPr>
              <w:t>Объем в часах</w:t>
            </w:r>
          </w:p>
        </w:tc>
      </w:tr>
      <w:tr w:rsidR="001B70A8" w:rsidRPr="004C1B4C" w:rsidTr="000A5754">
        <w:trPr>
          <w:trHeight w:val="410"/>
        </w:trPr>
        <w:tc>
          <w:tcPr>
            <w:tcW w:w="4073" w:type="pct"/>
            <w:vAlign w:val="center"/>
          </w:tcPr>
          <w:p w:rsidR="001B70A8" w:rsidRPr="004C1B4C" w:rsidRDefault="001B70A8" w:rsidP="00B33AB6">
            <w:pPr>
              <w:rPr>
                <w:sz w:val="24"/>
                <w:szCs w:val="24"/>
              </w:rPr>
            </w:pPr>
            <w:r w:rsidRPr="004C1B4C">
              <w:rPr>
                <w:b/>
                <w:sz w:val="24"/>
                <w:szCs w:val="24"/>
              </w:rPr>
              <w:t>Объем образовательной программы</w:t>
            </w:r>
          </w:p>
        </w:tc>
        <w:tc>
          <w:tcPr>
            <w:tcW w:w="927" w:type="pct"/>
            <w:vAlign w:val="center"/>
          </w:tcPr>
          <w:p w:rsidR="001B70A8" w:rsidRPr="00B33AB6" w:rsidRDefault="000F5284" w:rsidP="000A5754">
            <w:pPr>
              <w:jc w:val="center"/>
              <w:rPr>
                <w:b/>
                <w:sz w:val="24"/>
                <w:szCs w:val="24"/>
              </w:rPr>
            </w:pPr>
            <w:r>
              <w:rPr>
                <w:b/>
                <w:sz w:val="24"/>
                <w:szCs w:val="24"/>
              </w:rPr>
              <w:t>60</w:t>
            </w:r>
          </w:p>
        </w:tc>
      </w:tr>
      <w:tr w:rsidR="001B70A8" w:rsidRPr="004C1B4C" w:rsidTr="000A5754">
        <w:trPr>
          <w:trHeight w:val="404"/>
        </w:trPr>
        <w:tc>
          <w:tcPr>
            <w:tcW w:w="4073" w:type="pct"/>
            <w:vAlign w:val="center"/>
          </w:tcPr>
          <w:p w:rsidR="001B70A8" w:rsidRPr="004C1B4C" w:rsidRDefault="00B33AB6" w:rsidP="000A5754">
            <w:pPr>
              <w:rPr>
                <w:sz w:val="24"/>
                <w:szCs w:val="24"/>
              </w:rPr>
            </w:pPr>
            <w:r>
              <w:rPr>
                <w:b/>
                <w:sz w:val="24"/>
                <w:szCs w:val="24"/>
              </w:rPr>
              <w:t>в</w:t>
            </w:r>
            <w:r w:rsidR="001B70A8" w:rsidRPr="004C1B4C">
              <w:rPr>
                <w:b/>
                <w:sz w:val="24"/>
                <w:szCs w:val="24"/>
              </w:rPr>
              <w:t xml:space="preserve"> т.ч. в форме практической подготовки</w:t>
            </w:r>
          </w:p>
        </w:tc>
        <w:tc>
          <w:tcPr>
            <w:tcW w:w="927" w:type="pct"/>
            <w:vAlign w:val="center"/>
          </w:tcPr>
          <w:p w:rsidR="001B70A8" w:rsidRPr="004C1B4C" w:rsidRDefault="00DA6E3E" w:rsidP="00B33AB6">
            <w:pPr>
              <w:jc w:val="center"/>
              <w:rPr>
                <w:sz w:val="24"/>
                <w:szCs w:val="24"/>
              </w:rPr>
            </w:pPr>
            <w:r>
              <w:rPr>
                <w:sz w:val="24"/>
                <w:szCs w:val="24"/>
              </w:rPr>
              <w:t>2</w:t>
            </w:r>
            <w:r w:rsidR="00B33AB6">
              <w:rPr>
                <w:sz w:val="24"/>
                <w:szCs w:val="24"/>
              </w:rPr>
              <w:t>6</w:t>
            </w:r>
          </w:p>
        </w:tc>
      </w:tr>
      <w:tr w:rsidR="00B33AB6" w:rsidRPr="004C1B4C" w:rsidTr="000A5754">
        <w:trPr>
          <w:trHeight w:val="404"/>
        </w:trPr>
        <w:tc>
          <w:tcPr>
            <w:tcW w:w="4073" w:type="pct"/>
            <w:vAlign w:val="center"/>
          </w:tcPr>
          <w:p w:rsidR="00B33AB6" w:rsidRDefault="00B33AB6" w:rsidP="000A5754">
            <w:pPr>
              <w:rPr>
                <w:b/>
                <w:sz w:val="24"/>
                <w:szCs w:val="24"/>
              </w:rPr>
            </w:pPr>
            <w:r w:rsidRPr="00B7296E">
              <w:rPr>
                <w:b/>
              </w:rPr>
              <w:t>Суммарная учебная нагрузка во взаимодействии с преподавателем</w:t>
            </w:r>
          </w:p>
        </w:tc>
        <w:tc>
          <w:tcPr>
            <w:tcW w:w="927" w:type="pct"/>
            <w:vAlign w:val="center"/>
          </w:tcPr>
          <w:p w:rsidR="00B33AB6" w:rsidRPr="00B33AB6" w:rsidRDefault="000F5284" w:rsidP="00DA6E3E">
            <w:pPr>
              <w:jc w:val="center"/>
              <w:rPr>
                <w:b/>
                <w:sz w:val="24"/>
                <w:szCs w:val="24"/>
              </w:rPr>
            </w:pPr>
            <w:r>
              <w:rPr>
                <w:b/>
                <w:sz w:val="24"/>
                <w:szCs w:val="24"/>
              </w:rPr>
              <w:t>54</w:t>
            </w:r>
          </w:p>
        </w:tc>
      </w:tr>
      <w:tr w:rsidR="001B70A8" w:rsidRPr="004C1B4C" w:rsidTr="000A5754">
        <w:trPr>
          <w:trHeight w:val="261"/>
        </w:trPr>
        <w:tc>
          <w:tcPr>
            <w:tcW w:w="5000" w:type="pct"/>
            <w:gridSpan w:val="2"/>
            <w:vAlign w:val="center"/>
          </w:tcPr>
          <w:p w:rsidR="001B70A8" w:rsidRPr="004C1B4C" w:rsidRDefault="001B70A8" w:rsidP="000A5754">
            <w:pPr>
              <w:suppressAutoHyphens/>
              <w:rPr>
                <w:iCs/>
                <w:sz w:val="24"/>
                <w:szCs w:val="24"/>
              </w:rPr>
            </w:pPr>
            <w:r w:rsidRPr="004C1B4C">
              <w:rPr>
                <w:sz w:val="24"/>
                <w:szCs w:val="24"/>
              </w:rPr>
              <w:t>в том числе:</w:t>
            </w:r>
          </w:p>
        </w:tc>
      </w:tr>
      <w:tr w:rsidR="001B70A8" w:rsidRPr="004C1B4C" w:rsidTr="000A5754">
        <w:trPr>
          <w:trHeight w:val="171"/>
        </w:trPr>
        <w:tc>
          <w:tcPr>
            <w:tcW w:w="4073" w:type="pct"/>
            <w:vAlign w:val="center"/>
          </w:tcPr>
          <w:p w:rsidR="001B70A8" w:rsidRPr="004C1B4C" w:rsidRDefault="001B70A8" w:rsidP="000A5754">
            <w:pPr>
              <w:suppressAutoHyphens/>
              <w:rPr>
                <w:sz w:val="24"/>
                <w:szCs w:val="24"/>
              </w:rPr>
            </w:pPr>
            <w:r w:rsidRPr="004C1B4C">
              <w:rPr>
                <w:sz w:val="24"/>
                <w:szCs w:val="24"/>
              </w:rPr>
              <w:t>теоретическое обучение</w:t>
            </w:r>
          </w:p>
        </w:tc>
        <w:tc>
          <w:tcPr>
            <w:tcW w:w="927" w:type="pct"/>
            <w:vAlign w:val="center"/>
          </w:tcPr>
          <w:p w:rsidR="001B70A8" w:rsidRPr="004C1B4C" w:rsidRDefault="000F5284" w:rsidP="000A5754">
            <w:pPr>
              <w:suppressAutoHyphens/>
              <w:jc w:val="center"/>
              <w:rPr>
                <w:iCs/>
                <w:sz w:val="24"/>
                <w:szCs w:val="24"/>
              </w:rPr>
            </w:pPr>
            <w:r>
              <w:rPr>
                <w:iCs/>
                <w:sz w:val="24"/>
                <w:szCs w:val="24"/>
              </w:rPr>
              <w:t>44</w:t>
            </w:r>
          </w:p>
        </w:tc>
      </w:tr>
      <w:tr w:rsidR="00B33AB6" w:rsidRPr="004C1B4C" w:rsidTr="000A5754">
        <w:trPr>
          <w:trHeight w:val="171"/>
        </w:trPr>
        <w:tc>
          <w:tcPr>
            <w:tcW w:w="4073" w:type="pct"/>
            <w:vAlign w:val="center"/>
          </w:tcPr>
          <w:p w:rsidR="00B33AB6" w:rsidRPr="004C1B4C" w:rsidRDefault="00B33AB6" w:rsidP="000A5754">
            <w:pPr>
              <w:suppressAutoHyphens/>
              <w:rPr>
                <w:sz w:val="24"/>
                <w:szCs w:val="24"/>
              </w:rPr>
            </w:pPr>
            <w:r>
              <w:rPr>
                <w:sz w:val="24"/>
                <w:szCs w:val="24"/>
              </w:rPr>
              <w:t>семинар</w:t>
            </w:r>
          </w:p>
        </w:tc>
        <w:tc>
          <w:tcPr>
            <w:tcW w:w="927" w:type="pct"/>
            <w:vAlign w:val="center"/>
          </w:tcPr>
          <w:p w:rsidR="00B33AB6" w:rsidRDefault="000F5284" w:rsidP="000A5754">
            <w:pPr>
              <w:suppressAutoHyphens/>
              <w:jc w:val="center"/>
              <w:rPr>
                <w:iCs/>
                <w:sz w:val="24"/>
                <w:szCs w:val="24"/>
              </w:rPr>
            </w:pPr>
            <w:r>
              <w:rPr>
                <w:iCs/>
                <w:sz w:val="24"/>
                <w:szCs w:val="24"/>
              </w:rPr>
              <w:t>10</w:t>
            </w:r>
          </w:p>
        </w:tc>
      </w:tr>
      <w:tr w:rsidR="001B70A8" w:rsidRPr="004C1B4C" w:rsidTr="000A5754">
        <w:trPr>
          <w:trHeight w:val="261"/>
        </w:trPr>
        <w:tc>
          <w:tcPr>
            <w:tcW w:w="4073" w:type="pct"/>
            <w:vAlign w:val="center"/>
          </w:tcPr>
          <w:p w:rsidR="001B70A8" w:rsidRPr="00B33AB6" w:rsidRDefault="001B70A8" w:rsidP="006F3F62">
            <w:pPr>
              <w:suppressAutoHyphens/>
              <w:rPr>
                <w:b/>
                <w:sz w:val="24"/>
                <w:szCs w:val="24"/>
              </w:rPr>
            </w:pPr>
            <w:r w:rsidRPr="00B33AB6">
              <w:rPr>
                <w:b/>
                <w:sz w:val="24"/>
                <w:szCs w:val="24"/>
              </w:rPr>
              <w:t xml:space="preserve">Самостоятельная работа </w:t>
            </w:r>
          </w:p>
        </w:tc>
        <w:tc>
          <w:tcPr>
            <w:tcW w:w="927" w:type="pct"/>
            <w:vAlign w:val="center"/>
          </w:tcPr>
          <w:p w:rsidR="001B70A8" w:rsidRPr="00B33AB6" w:rsidRDefault="000F5284" w:rsidP="000A5754">
            <w:pPr>
              <w:suppressAutoHyphens/>
              <w:jc w:val="center"/>
              <w:rPr>
                <w:b/>
                <w:iCs/>
                <w:sz w:val="24"/>
                <w:szCs w:val="24"/>
              </w:rPr>
            </w:pPr>
            <w:r>
              <w:rPr>
                <w:b/>
                <w:iCs/>
                <w:sz w:val="24"/>
                <w:szCs w:val="24"/>
              </w:rPr>
              <w:t>4</w:t>
            </w:r>
          </w:p>
        </w:tc>
      </w:tr>
      <w:tr w:rsidR="001B70A8" w:rsidRPr="004C1B4C" w:rsidTr="000A5754">
        <w:trPr>
          <w:trHeight w:val="108"/>
        </w:trPr>
        <w:tc>
          <w:tcPr>
            <w:tcW w:w="4073" w:type="pct"/>
            <w:vAlign w:val="center"/>
          </w:tcPr>
          <w:p w:rsidR="001B70A8" w:rsidRPr="004C1B4C" w:rsidRDefault="001B70A8" w:rsidP="006F3F62">
            <w:pPr>
              <w:suppressAutoHyphens/>
              <w:rPr>
                <w:sz w:val="24"/>
                <w:szCs w:val="24"/>
              </w:rPr>
            </w:pPr>
            <w:proofErr w:type="gramStart"/>
            <w:r w:rsidRPr="004C1B4C">
              <w:rPr>
                <w:b/>
                <w:iCs/>
                <w:sz w:val="24"/>
                <w:szCs w:val="24"/>
              </w:rPr>
              <w:t>Промежуточная</w:t>
            </w:r>
            <w:proofErr w:type="gramEnd"/>
            <w:r w:rsidRPr="004C1B4C">
              <w:rPr>
                <w:b/>
                <w:iCs/>
                <w:sz w:val="24"/>
                <w:szCs w:val="24"/>
              </w:rPr>
              <w:t xml:space="preserve"> аттестация</w:t>
            </w:r>
            <w:r w:rsidR="00B33AB6" w:rsidRPr="00B33AB6">
              <w:rPr>
                <w:iCs/>
                <w:sz w:val="24"/>
                <w:szCs w:val="24"/>
              </w:rPr>
              <w:t>в форме дифференцированного зачета</w:t>
            </w:r>
          </w:p>
        </w:tc>
        <w:tc>
          <w:tcPr>
            <w:tcW w:w="927" w:type="pct"/>
            <w:vAlign w:val="center"/>
          </w:tcPr>
          <w:p w:rsidR="001B70A8" w:rsidRPr="00B33AB6" w:rsidRDefault="001B70A8" w:rsidP="000A5754">
            <w:pPr>
              <w:suppressAutoHyphens/>
              <w:jc w:val="center"/>
              <w:rPr>
                <w:b/>
                <w:iCs/>
                <w:sz w:val="24"/>
                <w:szCs w:val="24"/>
              </w:rPr>
            </w:pPr>
            <w:r w:rsidRPr="00B33AB6">
              <w:rPr>
                <w:b/>
                <w:iCs/>
                <w:sz w:val="24"/>
                <w:szCs w:val="24"/>
              </w:rPr>
              <w:t>2</w:t>
            </w:r>
          </w:p>
        </w:tc>
      </w:tr>
    </w:tbl>
    <w:p w:rsidR="001B70A8" w:rsidRPr="004C1B4C" w:rsidRDefault="001B70A8" w:rsidP="001B70A8">
      <w:pPr>
        <w:pStyle w:val="a5"/>
        <w:numPr>
          <w:ilvl w:val="0"/>
          <w:numId w:val="1"/>
        </w:numPr>
        <w:rPr>
          <w:b/>
          <w:sz w:val="24"/>
          <w:szCs w:val="24"/>
        </w:rPr>
        <w:sectPr w:rsidR="001B70A8" w:rsidRPr="004C1B4C" w:rsidSect="00621CDB">
          <w:pgSz w:w="11906" w:h="16838"/>
          <w:pgMar w:top="1134" w:right="567" w:bottom="1134" w:left="1134" w:header="709" w:footer="709" w:gutter="0"/>
          <w:cols w:space="720"/>
        </w:sectPr>
      </w:pPr>
    </w:p>
    <w:p w:rsidR="001B70A8" w:rsidRDefault="001B70A8" w:rsidP="001B70A8">
      <w:pPr>
        <w:pStyle w:val="c41"/>
        <w:rPr>
          <w:b/>
        </w:rPr>
      </w:pPr>
      <w:r w:rsidRPr="004C1B4C">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53"/>
        <w:gridCol w:w="6152"/>
        <w:gridCol w:w="2060"/>
        <w:gridCol w:w="2623"/>
      </w:tblGrid>
      <w:tr w:rsidR="004156B6" w:rsidRPr="00543AD8" w:rsidTr="00543AD8">
        <w:trPr>
          <w:trHeight w:val="20"/>
        </w:trPr>
        <w:tc>
          <w:tcPr>
            <w:tcW w:w="833" w:type="pct"/>
          </w:tcPr>
          <w:p w:rsidR="004156B6" w:rsidRPr="00543AD8" w:rsidRDefault="004156B6" w:rsidP="00E77DB8">
            <w:pPr>
              <w:pStyle w:val="TableParagraph"/>
              <w:ind w:left="34" w:right="608"/>
              <w:jc w:val="center"/>
              <w:rPr>
                <w:b/>
                <w:sz w:val="24"/>
                <w:szCs w:val="24"/>
              </w:rPr>
            </w:pPr>
            <w:r w:rsidRPr="00543AD8">
              <w:rPr>
                <w:b/>
                <w:sz w:val="24"/>
                <w:szCs w:val="24"/>
              </w:rPr>
              <w:t>Наименованиеразделовитем</w:t>
            </w:r>
          </w:p>
        </w:tc>
        <w:tc>
          <w:tcPr>
            <w:tcW w:w="2787" w:type="pct"/>
          </w:tcPr>
          <w:p w:rsidR="004156B6" w:rsidRPr="00543AD8" w:rsidRDefault="004156B6" w:rsidP="007E0C4F">
            <w:pPr>
              <w:pStyle w:val="TableParagraph"/>
              <w:ind w:left="34" w:right="491"/>
              <w:jc w:val="center"/>
              <w:rPr>
                <w:i/>
                <w:sz w:val="24"/>
                <w:szCs w:val="24"/>
              </w:rPr>
            </w:pPr>
            <w:r w:rsidRPr="00543AD8">
              <w:rPr>
                <w:b/>
                <w:sz w:val="24"/>
                <w:szCs w:val="24"/>
              </w:rPr>
              <w:t>Содержание учебного материала, лабораторные</w:t>
            </w:r>
            <w:r w:rsidR="00DF5E70">
              <w:rPr>
                <w:b/>
                <w:sz w:val="24"/>
                <w:szCs w:val="24"/>
              </w:rPr>
              <w:t>,</w:t>
            </w:r>
            <w:r w:rsidRPr="00543AD8">
              <w:rPr>
                <w:b/>
                <w:sz w:val="24"/>
                <w:szCs w:val="24"/>
              </w:rPr>
              <w:t xml:space="preserve"> практические занятия</w:t>
            </w:r>
            <w:proofErr w:type="gramStart"/>
            <w:r w:rsidRPr="00543AD8">
              <w:rPr>
                <w:b/>
                <w:sz w:val="24"/>
                <w:szCs w:val="24"/>
              </w:rPr>
              <w:t>,с</w:t>
            </w:r>
            <w:proofErr w:type="gramEnd"/>
            <w:r w:rsidRPr="00543AD8">
              <w:rPr>
                <w:b/>
                <w:sz w:val="24"/>
                <w:szCs w:val="24"/>
              </w:rPr>
              <w:t>амостоятельнаяработаобучающихся</w:t>
            </w:r>
          </w:p>
        </w:tc>
        <w:tc>
          <w:tcPr>
            <w:tcW w:w="697" w:type="pct"/>
          </w:tcPr>
          <w:p w:rsidR="004156B6" w:rsidRPr="00543AD8" w:rsidRDefault="004156B6" w:rsidP="00E77DB8">
            <w:pPr>
              <w:pStyle w:val="TableParagraph"/>
              <w:ind w:left="34" w:right="278"/>
              <w:jc w:val="center"/>
              <w:rPr>
                <w:b/>
                <w:sz w:val="24"/>
                <w:szCs w:val="24"/>
              </w:rPr>
            </w:pPr>
            <w:r w:rsidRPr="00543AD8">
              <w:rPr>
                <w:b/>
                <w:sz w:val="24"/>
                <w:szCs w:val="24"/>
              </w:rPr>
              <w:t>Объем часов/</w:t>
            </w:r>
          </w:p>
          <w:p w:rsidR="004156B6" w:rsidRPr="00543AD8" w:rsidRDefault="004156B6" w:rsidP="00E77DB8">
            <w:pPr>
              <w:pStyle w:val="TableParagraph"/>
              <w:ind w:left="34" w:right="278"/>
              <w:jc w:val="center"/>
              <w:rPr>
                <w:b/>
                <w:sz w:val="24"/>
                <w:szCs w:val="24"/>
              </w:rPr>
            </w:pPr>
            <w:r w:rsidRPr="00543AD8">
              <w:rPr>
                <w:b/>
                <w:sz w:val="24"/>
                <w:szCs w:val="24"/>
              </w:rPr>
              <w:t>в т.ч. в форме практической подготовки</w:t>
            </w:r>
          </w:p>
        </w:tc>
        <w:tc>
          <w:tcPr>
            <w:tcW w:w="683" w:type="pct"/>
          </w:tcPr>
          <w:p w:rsidR="004156B6" w:rsidRPr="00543AD8" w:rsidRDefault="004156B6" w:rsidP="00E77DB8">
            <w:pPr>
              <w:pStyle w:val="TableParagraph"/>
              <w:ind w:left="34" w:right="218"/>
              <w:jc w:val="center"/>
              <w:rPr>
                <w:b/>
                <w:sz w:val="24"/>
                <w:szCs w:val="24"/>
              </w:rPr>
            </w:pPr>
            <w:r w:rsidRPr="00543AD8">
              <w:rPr>
                <w:b/>
                <w:sz w:val="24"/>
                <w:szCs w:val="24"/>
              </w:rPr>
              <w:t>Кодыформируемых</w:t>
            </w:r>
          </w:p>
          <w:p w:rsidR="004156B6" w:rsidRPr="00543AD8" w:rsidRDefault="004156B6" w:rsidP="00E77DB8">
            <w:pPr>
              <w:pStyle w:val="TableParagraph"/>
              <w:ind w:left="34"/>
              <w:jc w:val="center"/>
              <w:rPr>
                <w:b/>
                <w:sz w:val="24"/>
                <w:szCs w:val="24"/>
              </w:rPr>
            </w:pPr>
            <w:r w:rsidRPr="00543AD8">
              <w:rPr>
                <w:b/>
                <w:sz w:val="24"/>
                <w:szCs w:val="24"/>
              </w:rPr>
              <w:t>компетенций</w:t>
            </w:r>
          </w:p>
        </w:tc>
      </w:tr>
      <w:tr w:rsidR="004156B6" w:rsidRPr="00543AD8" w:rsidTr="00543AD8">
        <w:trPr>
          <w:trHeight w:val="20"/>
        </w:trPr>
        <w:tc>
          <w:tcPr>
            <w:tcW w:w="833" w:type="pct"/>
            <w:vAlign w:val="center"/>
          </w:tcPr>
          <w:p w:rsidR="004156B6" w:rsidRPr="00543AD8" w:rsidRDefault="004156B6" w:rsidP="00E77DB8">
            <w:pPr>
              <w:jc w:val="center"/>
              <w:rPr>
                <w:b/>
                <w:bCs/>
                <w:sz w:val="24"/>
                <w:szCs w:val="24"/>
              </w:rPr>
            </w:pPr>
            <w:r w:rsidRPr="00543AD8">
              <w:rPr>
                <w:b/>
                <w:bCs/>
                <w:sz w:val="24"/>
                <w:szCs w:val="24"/>
              </w:rPr>
              <w:t>1</w:t>
            </w:r>
          </w:p>
        </w:tc>
        <w:tc>
          <w:tcPr>
            <w:tcW w:w="2787" w:type="pct"/>
            <w:vAlign w:val="center"/>
          </w:tcPr>
          <w:p w:rsidR="004156B6" w:rsidRPr="00543AD8" w:rsidRDefault="004156B6" w:rsidP="00E77DB8">
            <w:pPr>
              <w:jc w:val="center"/>
              <w:rPr>
                <w:b/>
                <w:bCs/>
                <w:sz w:val="24"/>
                <w:szCs w:val="24"/>
              </w:rPr>
            </w:pPr>
            <w:r w:rsidRPr="00543AD8">
              <w:rPr>
                <w:b/>
                <w:bCs/>
                <w:sz w:val="24"/>
                <w:szCs w:val="24"/>
              </w:rPr>
              <w:t>2</w:t>
            </w:r>
          </w:p>
        </w:tc>
        <w:tc>
          <w:tcPr>
            <w:tcW w:w="697" w:type="pct"/>
            <w:vAlign w:val="center"/>
          </w:tcPr>
          <w:p w:rsidR="004156B6" w:rsidRPr="00543AD8" w:rsidRDefault="004156B6" w:rsidP="00E77DB8">
            <w:pPr>
              <w:jc w:val="center"/>
              <w:rPr>
                <w:b/>
                <w:bCs/>
                <w:sz w:val="24"/>
                <w:szCs w:val="24"/>
              </w:rPr>
            </w:pPr>
            <w:r w:rsidRPr="00543AD8">
              <w:rPr>
                <w:b/>
                <w:bCs/>
                <w:sz w:val="24"/>
                <w:szCs w:val="24"/>
              </w:rPr>
              <w:t>3</w:t>
            </w:r>
          </w:p>
        </w:tc>
        <w:tc>
          <w:tcPr>
            <w:tcW w:w="683" w:type="pct"/>
            <w:vAlign w:val="center"/>
          </w:tcPr>
          <w:p w:rsidR="004156B6" w:rsidRPr="00543AD8" w:rsidRDefault="004156B6" w:rsidP="00E77DB8">
            <w:pPr>
              <w:jc w:val="center"/>
              <w:rPr>
                <w:b/>
                <w:bCs/>
                <w:sz w:val="24"/>
                <w:szCs w:val="24"/>
              </w:rPr>
            </w:pPr>
            <w:r w:rsidRPr="00543AD8">
              <w:rPr>
                <w:b/>
                <w:bCs/>
                <w:sz w:val="24"/>
                <w:szCs w:val="24"/>
              </w:rPr>
              <w:t>4</w:t>
            </w:r>
          </w:p>
        </w:tc>
      </w:tr>
      <w:tr w:rsidR="004156B6" w:rsidRPr="00543AD8" w:rsidTr="00543AD8">
        <w:trPr>
          <w:trHeight w:val="20"/>
        </w:trPr>
        <w:tc>
          <w:tcPr>
            <w:tcW w:w="3620" w:type="pct"/>
            <w:gridSpan w:val="2"/>
          </w:tcPr>
          <w:p w:rsidR="004156B6" w:rsidRPr="00543AD8" w:rsidRDefault="004156B6" w:rsidP="00E77DB8">
            <w:pPr>
              <w:jc w:val="both"/>
              <w:rPr>
                <w:b/>
                <w:bCs/>
                <w:sz w:val="24"/>
                <w:szCs w:val="24"/>
              </w:rPr>
            </w:pPr>
            <w:r w:rsidRPr="00543AD8">
              <w:rPr>
                <w:b/>
                <w:bCs/>
                <w:sz w:val="24"/>
                <w:szCs w:val="24"/>
              </w:rPr>
              <w:t>Раздел 1. Предмет философ</w:t>
            </w:r>
            <w:proofErr w:type="gramStart"/>
            <w:r w:rsidRPr="00543AD8">
              <w:rPr>
                <w:b/>
                <w:bCs/>
                <w:sz w:val="24"/>
                <w:szCs w:val="24"/>
              </w:rPr>
              <w:t>ии и ее</w:t>
            </w:r>
            <w:proofErr w:type="gramEnd"/>
            <w:r w:rsidRPr="00543AD8">
              <w:rPr>
                <w:b/>
                <w:bCs/>
                <w:sz w:val="24"/>
                <w:szCs w:val="24"/>
              </w:rPr>
              <w:t xml:space="preserve"> история</w:t>
            </w:r>
          </w:p>
        </w:tc>
        <w:tc>
          <w:tcPr>
            <w:tcW w:w="697" w:type="pct"/>
            <w:vAlign w:val="center"/>
          </w:tcPr>
          <w:p w:rsidR="004156B6" w:rsidRPr="00543AD8" w:rsidRDefault="004156B6" w:rsidP="00750E0C">
            <w:pPr>
              <w:suppressAutoHyphens/>
              <w:jc w:val="center"/>
              <w:rPr>
                <w:b/>
                <w:bCs/>
                <w:sz w:val="24"/>
                <w:szCs w:val="24"/>
              </w:rPr>
            </w:pPr>
            <w:r w:rsidRPr="00543AD8">
              <w:rPr>
                <w:b/>
                <w:bCs/>
                <w:sz w:val="24"/>
                <w:szCs w:val="24"/>
              </w:rPr>
              <w:t>2</w:t>
            </w:r>
            <w:r w:rsidR="00750E0C">
              <w:rPr>
                <w:b/>
                <w:bCs/>
                <w:sz w:val="24"/>
                <w:szCs w:val="24"/>
              </w:rPr>
              <w:t>8</w:t>
            </w:r>
            <w:r w:rsidR="00543AD8">
              <w:rPr>
                <w:b/>
                <w:bCs/>
                <w:sz w:val="24"/>
                <w:szCs w:val="24"/>
              </w:rPr>
              <w:t>/5</w:t>
            </w:r>
          </w:p>
        </w:tc>
        <w:tc>
          <w:tcPr>
            <w:tcW w:w="683" w:type="pct"/>
          </w:tcPr>
          <w:p w:rsidR="004156B6" w:rsidRPr="00543AD8" w:rsidRDefault="004156B6" w:rsidP="00E77DB8">
            <w:pPr>
              <w:rPr>
                <w:b/>
                <w:sz w:val="24"/>
                <w:szCs w:val="24"/>
              </w:rPr>
            </w:pPr>
          </w:p>
        </w:tc>
      </w:tr>
      <w:tr w:rsidR="004156B6" w:rsidRPr="00543AD8" w:rsidTr="00543AD8">
        <w:trPr>
          <w:trHeight w:val="20"/>
        </w:trPr>
        <w:tc>
          <w:tcPr>
            <w:tcW w:w="833" w:type="pct"/>
            <w:vMerge w:val="restar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Тема 1.1</w:t>
            </w:r>
          </w:p>
          <w:p w:rsidR="004156B6" w:rsidRPr="00543AD8" w:rsidRDefault="004156B6" w:rsidP="00E77DB8">
            <w:pPr>
              <w:jc w:val="both"/>
              <w:rPr>
                <w:b/>
                <w:bCs/>
                <w:sz w:val="24"/>
                <w:szCs w:val="24"/>
              </w:rPr>
            </w:pPr>
            <w:r w:rsidRPr="00543AD8">
              <w:rPr>
                <w:b/>
                <w:sz w:val="24"/>
                <w:szCs w:val="24"/>
              </w:rPr>
              <w:t>Основные понятия и предмет философии</w:t>
            </w:r>
          </w:p>
        </w:tc>
        <w:tc>
          <w:tcPr>
            <w:tcW w:w="2787" w:type="pct"/>
          </w:tcPr>
          <w:p w:rsidR="004156B6" w:rsidRPr="00543AD8" w:rsidRDefault="004156B6" w:rsidP="00E77DB8">
            <w:pPr>
              <w:jc w:val="both"/>
              <w:rPr>
                <w:b/>
                <w:bCs/>
                <w:sz w:val="24"/>
                <w:szCs w:val="24"/>
              </w:rPr>
            </w:pPr>
            <w:r w:rsidRPr="00543AD8">
              <w:rPr>
                <w:b/>
                <w:bCs/>
                <w:sz w:val="24"/>
                <w:szCs w:val="24"/>
              </w:rPr>
              <w:t xml:space="preserve">Содержание учебного материала </w:t>
            </w:r>
          </w:p>
        </w:tc>
        <w:tc>
          <w:tcPr>
            <w:tcW w:w="697" w:type="pct"/>
            <w:vMerge w:val="restart"/>
            <w:vAlign w:val="center"/>
          </w:tcPr>
          <w:p w:rsidR="004156B6" w:rsidRPr="00543AD8" w:rsidRDefault="00750E0C" w:rsidP="00E77DB8">
            <w:pPr>
              <w:suppressAutoHyphens/>
              <w:jc w:val="center"/>
              <w:rPr>
                <w:b/>
                <w:bCs/>
                <w:sz w:val="24"/>
                <w:szCs w:val="24"/>
              </w:rPr>
            </w:pPr>
            <w:r>
              <w:rPr>
                <w:b/>
                <w:bCs/>
                <w:sz w:val="24"/>
                <w:szCs w:val="24"/>
              </w:rPr>
              <w:t>4</w:t>
            </w:r>
          </w:p>
        </w:tc>
        <w:tc>
          <w:tcPr>
            <w:tcW w:w="683" w:type="pct"/>
            <w:vMerge w:val="restart"/>
          </w:tcPr>
          <w:p w:rsidR="004156B6" w:rsidRPr="00543AD8" w:rsidRDefault="004156B6" w:rsidP="00E77DB8">
            <w:pPr>
              <w:rPr>
                <w:sz w:val="24"/>
                <w:szCs w:val="24"/>
              </w:rPr>
            </w:pPr>
            <w:r w:rsidRPr="00543AD8">
              <w:rPr>
                <w:sz w:val="24"/>
                <w:szCs w:val="24"/>
              </w:rPr>
              <w:t>ОК 02, ОК 03, ОК 05, ОК 06, ОК 09</w:t>
            </w:r>
          </w:p>
        </w:tc>
      </w:tr>
      <w:tr w:rsidR="004156B6" w:rsidRPr="00543AD8" w:rsidTr="00543AD8">
        <w:trPr>
          <w:trHeight w:val="20"/>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sz w:val="24"/>
                <w:szCs w:val="24"/>
              </w:rPr>
              <w:t xml:space="preserve">1. Становление философии из мифологии. Характерные черты философии: понятийность, логичность, рефлективность </w:t>
            </w:r>
          </w:p>
        </w:tc>
        <w:tc>
          <w:tcPr>
            <w:tcW w:w="697" w:type="pct"/>
            <w:vMerge/>
            <w:vAlign w:val="center"/>
          </w:tcPr>
          <w:p w:rsidR="004156B6" w:rsidRPr="00543AD8" w:rsidRDefault="004156B6" w:rsidP="00E77DB8">
            <w:pPr>
              <w:jc w:val="center"/>
              <w:rPr>
                <w:b/>
                <w:bCs/>
                <w:sz w:val="24"/>
                <w:szCs w:val="24"/>
              </w:rPr>
            </w:pPr>
          </w:p>
        </w:tc>
        <w:tc>
          <w:tcPr>
            <w:tcW w:w="683" w:type="pct"/>
            <w:vMerge/>
            <w:vAlign w:val="center"/>
          </w:tcPr>
          <w:p w:rsidR="004156B6" w:rsidRPr="00543AD8" w:rsidRDefault="004156B6" w:rsidP="00E77DB8">
            <w:pPr>
              <w:rPr>
                <w:b/>
                <w:sz w:val="24"/>
                <w:szCs w:val="24"/>
              </w:rPr>
            </w:pPr>
          </w:p>
        </w:tc>
      </w:tr>
      <w:tr w:rsidR="004156B6" w:rsidRPr="00543AD8" w:rsidTr="00543AD8">
        <w:trPr>
          <w:trHeight w:val="70"/>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43AD8">
              <w:rPr>
                <w:b/>
                <w:i/>
                <w:sz w:val="24"/>
                <w:szCs w:val="24"/>
              </w:rPr>
              <w:t>Самостоятельная работа 1.</w:t>
            </w:r>
            <w:r w:rsidRPr="00543AD8">
              <w:rPr>
                <w:sz w:val="24"/>
                <w:szCs w:val="24"/>
              </w:rPr>
              <w:t xml:space="preserve"> Предмет и определение философии.</w:t>
            </w:r>
          </w:p>
        </w:tc>
        <w:tc>
          <w:tcPr>
            <w:tcW w:w="697" w:type="pct"/>
            <w:vAlign w:val="center"/>
          </w:tcPr>
          <w:p w:rsidR="004156B6" w:rsidRPr="00543AD8" w:rsidRDefault="004156B6" w:rsidP="00E77DB8">
            <w:pPr>
              <w:jc w:val="center"/>
              <w:rPr>
                <w:b/>
                <w:bCs/>
                <w:sz w:val="24"/>
                <w:szCs w:val="24"/>
              </w:rPr>
            </w:pPr>
            <w:r w:rsidRPr="00543AD8">
              <w:rPr>
                <w:b/>
                <w:bCs/>
                <w:sz w:val="24"/>
                <w:szCs w:val="24"/>
              </w:rPr>
              <w:t>2</w:t>
            </w:r>
          </w:p>
        </w:tc>
        <w:tc>
          <w:tcPr>
            <w:tcW w:w="683" w:type="pct"/>
            <w:vMerge/>
            <w:vAlign w:val="center"/>
          </w:tcPr>
          <w:p w:rsidR="004156B6" w:rsidRPr="00543AD8" w:rsidRDefault="004156B6" w:rsidP="00E77DB8">
            <w:pPr>
              <w:rPr>
                <w:b/>
                <w:sz w:val="24"/>
                <w:szCs w:val="24"/>
              </w:rPr>
            </w:pPr>
          </w:p>
        </w:tc>
      </w:tr>
      <w:tr w:rsidR="004156B6" w:rsidRPr="00543AD8" w:rsidTr="00543AD8">
        <w:trPr>
          <w:trHeight w:val="20"/>
        </w:trPr>
        <w:tc>
          <w:tcPr>
            <w:tcW w:w="833" w:type="pct"/>
            <w:vMerge w:val="restart"/>
            <w:vAlign w:val="center"/>
          </w:tcPr>
          <w:p w:rsidR="004156B6" w:rsidRPr="00543AD8" w:rsidRDefault="004156B6" w:rsidP="00E77DB8">
            <w:pPr>
              <w:tabs>
                <w:tab w:val="center" w:pos="9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
                <w:bCs/>
                <w:sz w:val="24"/>
                <w:szCs w:val="24"/>
              </w:rPr>
              <w:t>Тема 1.2</w:t>
            </w:r>
          </w:p>
          <w:p w:rsidR="004156B6" w:rsidRPr="00543AD8" w:rsidRDefault="004156B6" w:rsidP="00E77DB8">
            <w:pPr>
              <w:jc w:val="both"/>
              <w:rPr>
                <w:b/>
                <w:bCs/>
                <w:sz w:val="24"/>
                <w:szCs w:val="24"/>
              </w:rPr>
            </w:pPr>
            <w:r w:rsidRPr="00543AD8">
              <w:rPr>
                <w:b/>
                <w:bCs/>
                <w:sz w:val="24"/>
                <w:szCs w:val="24"/>
              </w:rPr>
              <w:t>Философия Древнего мира и средневековая философия</w:t>
            </w:r>
          </w:p>
        </w:tc>
        <w:tc>
          <w:tcPr>
            <w:tcW w:w="2787" w:type="pct"/>
          </w:tcPr>
          <w:p w:rsidR="004156B6" w:rsidRPr="00543AD8" w:rsidRDefault="004156B6" w:rsidP="00E77DB8">
            <w:pPr>
              <w:jc w:val="both"/>
              <w:rPr>
                <w:b/>
                <w:bCs/>
                <w:sz w:val="24"/>
                <w:szCs w:val="24"/>
              </w:rPr>
            </w:pPr>
            <w:r w:rsidRPr="00543AD8">
              <w:rPr>
                <w:b/>
                <w:bCs/>
                <w:sz w:val="24"/>
                <w:szCs w:val="24"/>
              </w:rPr>
              <w:t xml:space="preserve">Содержание учебного материала </w:t>
            </w:r>
          </w:p>
        </w:tc>
        <w:tc>
          <w:tcPr>
            <w:tcW w:w="697" w:type="pct"/>
            <w:vMerge w:val="restart"/>
            <w:vAlign w:val="center"/>
          </w:tcPr>
          <w:p w:rsidR="004156B6" w:rsidRPr="00543AD8" w:rsidRDefault="004156B6" w:rsidP="00E77DB8">
            <w:pPr>
              <w:jc w:val="center"/>
              <w:rPr>
                <w:b/>
                <w:bCs/>
                <w:sz w:val="24"/>
                <w:szCs w:val="24"/>
              </w:rPr>
            </w:pPr>
            <w:r w:rsidRPr="00543AD8">
              <w:rPr>
                <w:b/>
                <w:bCs/>
                <w:sz w:val="24"/>
                <w:szCs w:val="24"/>
              </w:rPr>
              <w:t>8</w:t>
            </w:r>
          </w:p>
        </w:tc>
        <w:tc>
          <w:tcPr>
            <w:tcW w:w="683" w:type="pct"/>
            <w:vMerge w:val="restart"/>
          </w:tcPr>
          <w:p w:rsidR="004156B6" w:rsidRPr="00543AD8" w:rsidRDefault="004156B6" w:rsidP="00E77DB8">
            <w:pPr>
              <w:rPr>
                <w:sz w:val="24"/>
                <w:szCs w:val="24"/>
              </w:rPr>
            </w:pPr>
            <w:r w:rsidRPr="00543AD8">
              <w:rPr>
                <w:sz w:val="24"/>
                <w:szCs w:val="24"/>
              </w:rPr>
              <w:t>ОК 02, ОК 03, ОК 05, ОК 06, ОК 09</w:t>
            </w:r>
          </w:p>
        </w:tc>
      </w:tr>
      <w:tr w:rsidR="004156B6" w:rsidRPr="00543AD8" w:rsidTr="00543AD8">
        <w:trPr>
          <w:trHeight w:val="20"/>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sz w:val="24"/>
                <w:szCs w:val="24"/>
              </w:rPr>
              <w:t xml:space="preserve">1. Предпосылки философии в Древнем мире (Китай и Индия). </w:t>
            </w:r>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b/>
                <w:sz w:val="24"/>
                <w:szCs w:val="24"/>
              </w:rPr>
            </w:pPr>
          </w:p>
        </w:tc>
      </w:tr>
      <w:tr w:rsidR="004156B6" w:rsidRPr="00543AD8" w:rsidTr="00543AD8">
        <w:trPr>
          <w:trHeight w:val="601"/>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43AD8">
              <w:rPr>
                <w:sz w:val="24"/>
                <w:szCs w:val="24"/>
              </w:rPr>
              <w:t>2. Становление философии в Древней Греции. Философские школы. Сократ. Платон</w:t>
            </w:r>
            <w:proofErr w:type="gramStart"/>
            <w:r w:rsidRPr="00543AD8">
              <w:rPr>
                <w:sz w:val="24"/>
                <w:szCs w:val="24"/>
              </w:rPr>
              <w:t>.А</w:t>
            </w:r>
            <w:proofErr w:type="gramEnd"/>
            <w:r w:rsidRPr="00543AD8">
              <w:rPr>
                <w:sz w:val="24"/>
                <w:szCs w:val="24"/>
              </w:rPr>
              <w:t>ристотель.Миф, как питательная почва искусства и философии</w:t>
            </w:r>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b/>
                <w:sz w:val="24"/>
                <w:szCs w:val="24"/>
              </w:rPr>
            </w:pPr>
          </w:p>
        </w:tc>
      </w:tr>
      <w:tr w:rsidR="004156B6" w:rsidRPr="00543AD8" w:rsidTr="00543AD8">
        <w:trPr>
          <w:trHeight w:val="7"/>
        </w:trPr>
        <w:tc>
          <w:tcPr>
            <w:tcW w:w="0" w:type="auto"/>
            <w:vMerge/>
            <w:vAlign w:val="center"/>
          </w:tcPr>
          <w:p w:rsidR="004156B6" w:rsidRPr="00543AD8" w:rsidRDefault="004156B6" w:rsidP="00E77DB8">
            <w:pPr>
              <w:rPr>
                <w:b/>
                <w:bCs/>
                <w:sz w:val="24"/>
                <w:szCs w:val="24"/>
              </w:rPr>
            </w:pPr>
          </w:p>
        </w:tc>
        <w:tc>
          <w:tcPr>
            <w:tcW w:w="2787" w:type="pct"/>
          </w:tcPr>
          <w:p w:rsidR="004156B6" w:rsidRPr="00DF5E70" w:rsidRDefault="00DF5E70"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sz w:val="24"/>
                <w:szCs w:val="24"/>
              </w:rPr>
            </w:pPr>
            <w:r w:rsidRPr="00DF5E70">
              <w:rPr>
                <w:b/>
                <w:bCs/>
                <w:i/>
                <w:iCs/>
                <w:sz w:val="24"/>
                <w:szCs w:val="24"/>
              </w:rPr>
              <w:t>Семинар</w:t>
            </w:r>
          </w:p>
        </w:tc>
        <w:tc>
          <w:tcPr>
            <w:tcW w:w="697" w:type="pct"/>
            <w:vMerge w:val="restart"/>
            <w:vAlign w:val="center"/>
          </w:tcPr>
          <w:p w:rsidR="004156B6" w:rsidRPr="00543AD8" w:rsidRDefault="004156B6" w:rsidP="00E77DB8">
            <w:pPr>
              <w:jc w:val="center"/>
              <w:rPr>
                <w:b/>
                <w:bCs/>
                <w:sz w:val="24"/>
                <w:szCs w:val="24"/>
              </w:rPr>
            </w:pPr>
            <w:r w:rsidRPr="00543AD8">
              <w:rPr>
                <w:b/>
                <w:bCs/>
                <w:sz w:val="24"/>
                <w:szCs w:val="24"/>
              </w:rPr>
              <w:t>2</w:t>
            </w:r>
          </w:p>
        </w:tc>
        <w:tc>
          <w:tcPr>
            <w:tcW w:w="683" w:type="pct"/>
            <w:vMerge/>
          </w:tcPr>
          <w:p w:rsidR="004156B6" w:rsidRPr="00543AD8" w:rsidRDefault="004156B6" w:rsidP="00E77DB8">
            <w:pPr>
              <w:rPr>
                <w:b/>
                <w:sz w:val="24"/>
                <w:szCs w:val="24"/>
              </w:rPr>
            </w:pPr>
          </w:p>
        </w:tc>
      </w:tr>
      <w:tr w:rsidR="004156B6" w:rsidRPr="00543AD8" w:rsidTr="00543AD8">
        <w:trPr>
          <w:trHeight w:val="120"/>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415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4"/>
                <w:szCs w:val="24"/>
              </w:rPr>
            </w:pPr>
            <w:r w:rsidRPr="00543AD8">
              <w:rPr>
                <w:b/>
                <w:i/>
                <w:sz w:val="24"/>
                <w:szCs w:val="24"/>
              </w:rPr>
              <w:t xml:space="preserve">1. </w:t>
            </w:r>
            <w:r w:rsidRPr="00543AD8">
              <w:rPr>
                <w:sz w:val="24"/>
                <w:szCs w:val="24"/>
              </w:rPr>
              <w:t>Средневековая философия: патристика и схоластика</w:t>
            </w:r>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b/>
                <w:sz w:val="24"/>
                <w:szCs w:val="24"/>
              </w:rPr>
            </w:pPr>
          </w:p>
        </w:tc>
      </w:tr>
      <w:tr w:rsidR="00543AD8" w:rsidRPr="00543AD8" w:rsidTr="00543AD8">
        <w:trPr>
          <w:trHeight w:val="20"/>
        </w:trPr>
        <w:tc>
          <w:tcPr>
            <w:tcW w:w="833" w:type="pct"/>
            <w:vMerge w:val="restart"/>
          </w:tcPr>
          <w:p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Тема 1.3</w:t>
            </w:r>
          </w:p>
          <w:p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Философия Возрождения и Нового времени</w:t>
            </w:r>
          </w:p>
        </w:tc>
        <w:tc>
          <w:tcPr>
            <w:tcW w:w="2787" w:type="pct"/>
          </w:tcPr>
          <w:p w:rsidR="00543AD8" w:rsidRPr="00543AD8" w:rsidRDefault="00543AD8"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rsidR="00543AD8" w:rsidRPr="00543AD8" w:rsidRDefault="00543AD8" w:rsidP="00E77DB8">
            <w:pPr>
              <w:jc w:val="center"/>
              <w:rPr>
                <w:b/>
                <w:bCs/>
                <w:sz w:val="24"/>
                <w:szCs w:val="24"/>
              </w:rPr>
            </w:pPr>
            <w:r w:rsidRPr="00543AD8">
              <w:rPr>
                <w:b/>
                <w:bCs/>
                <w:sz w:val="24"/>
                <w:szCs w:val="24"/>
              </w:rPr>
              <w:t>4</w:t>
            </w:r>
          </w:p>
        </w:tc>
        <w:tc>
          <w:tcPr>
            <w:tcW w:w="683" w:type="pct"/>
            <w:vMerge w:val="restart"/>
          </w:tcPr>
          <w:p w:rsidR="00543AD8" w:rsidRPr="00543AD8" w:rsidRDefault="00543AD8" w:rsidP="00E77DB8">
            <w:pPr>
              <w:rPr>
                <w:sz w:val="24"/>
                <w:szCs w:val="24"/>
              </w:rPr>
            </w:pPr>
            <w:r w:rsidRPr="00543AD8">
              <w:rPr>
                <w:sz w:val="24"/>
                <w:szCs w:val="24"/>
              </w:rPr>
              <w:t>ОК 02, ОК 03, ОК 05, ОК 06, ОК 09</w:t>
            </w:r>
          </w:p>
        </w:tc>
      </w:tr>
      <w:tr w:rsidR="00543AD8" w:rsidRPr="00543AD8" w:rsidTr="00543AD8">
        <w:trPr>
          <w:trHeight w:val="20"/>
        </w:trPr>
        <w:tc>
          <w:tcPr>
            <w:tcW w:w="0" w:type="auto"/>
            <w:vMerge/>
            <w:vAlign w:val="center"/>
          </w:tcPr>
          <w:p w:rsidR="00543AD8" w:rsidRPr="00543AD8" w:rsidRDefault="00543AD8" w:rsidP="00E77DB8">
            <w:pPr>
              <w:rPr>
                <w:b/>
                <w:bCs/>
                <w:sz w:val="24"/>
                <w:szCs w:val="24"/>
              </w:rPr>
            </w:pPr>
          </w:p>
        </w:tc>
        <w:tc>
          <w:tcPr>
            <w:tcW w:w="2787" w:type="pct"/>
          </w:tcPr>
          <w:p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sz w:val="24"/>
                <w:szCs w:val="24"/>
              </w:rPr>
              <w:t>1. Гуманизм и антропоцентризм эпохи Возрождения. Особенности философии Нового времени: рационализм и эмпиризм в теории познания.</w:t>
            </w:r>
          </w:p>
        </w:tc>
        <w:tc>
          <w:tcPr>
            <w:tcW w:w="697" w:type="pct"/>
            <w:vMerge/>
            <w:vAlign w:val="center"/>
          </w:tcPr>
          <w:p w:rsidR="00543AD8" w:rsidRPr="00543AD8" w:rsidRDefault="00543AD8" w:rsidP="00E77DB8">
            <w:pPr>
              <w:jc w:val="center"/>
              <w:rPr>
                <w:b/>
                <w:bCs/>
                <w:sz w:val="24"/>
                <w:szCs w:val="24"/>
              </w:rPr>
            </w:pPr>
          </w:p>
        </w:tc>
        <w:tc>
          <w:tcPr>
            <w:tcW w:w="683" w:type="pct"/>
            <w:vMerge/>
          </w:tcPr>
          <w:p w:rsidR="00543AD8" w:rsidRPr="00543AD8" w:rsidRDefault="00543AD8" w:rsidP="00E77DB8">
            <w:pPr>
              <w:rPr>
                <w:sz w:val="24"/>
                <w:szCs w:val="24"/>
              </w:rPr>
            </w:pPr>
          </w:p>
        </w:tc>
      </w:tr>
      <w:tr w:rsidR="00543AD8" w:rsidRPr="00543AD8" w:rsidTr="00543AD8">
        <w:trPr>
          <w:trHeight w:val="70"/>
        </w:trPr>
        <w:tc>
          <w:tcPr>
            <w:tcW w:w="0" w:type="auto"/>
            <w:vMerge/>
            <w:vAlign w:val="center"/>
          </w:tcPr>
          <w:p w:rsidR="00543AD8" w:rsidRPr="00543AD8" w:rsidRDefault="00543AD8" w:rsidP="00E77DB8">
            <w:pPr>
              <w:rPr>
                <w:b/>
                <w:bCs/>
                <w:sz w:val="24"/>
                <w:szCs w:val="24"/>
              </w:rPr>
            </w:pPr>
          </w:p>
        </w:tc>
        <w:tc>
          <w:tcPr>
            <w:tcW w:w="2787" w:type="pct"/>
          </w:tcPr>
          <w:p w:rsidR="00543AD8" w:rsidRPr="00543AD8" w:rsidRDefault="00DF5E70"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DF5E70">
              <w:rPr>
                <w:b/>
                <w:bCs/>
                <w:i/>
                <w:iCs/>
                <w:sz w:val="24"/>
                <w:szCs w:val="24"/>
              </w:rPr>
              <w:t>Семинар</w:t>
            </w:r>
          </w:p>
        </w:tc>
        <w:tc>
          <w:tcPr>
            <w:tcW w:w="697" w:type="pct"/>
            <w:vMerge w:val="restart"/>
            <w:vAlign w:val="center"/>
          </w:tcPr>
          <w:p w:rsidR="00543AD8" w:rsidRPr="00543AD8" w:rsidRDefault="00543AD8" w:rsidP="00E77DB8">
            <w:pPr>
              <w:jc w:val="center"/>
              <w:rPr>
                <w:b/>
                <w:bCs/>
                <w:sz w:val="24"/>
                <w:szCs w:val="24"/>
              </w:rPr>
            </w:pPr>
            <w:r w:rsidRPr="00543AD8">
              <w:rPr>
                <w:b/>
                <w:bCs/>
                <w:sz w:val="24"/>
                <w:szCs w:val="24"/>
              </w:rPr>
              <w:t>2</w:t>
            </w:r>
          </w:p>
        </w:tc>
        <w:tc>
          <w:tcPr>
            <w:tcW w:w="683" w:type="pct"/>
            <w:vMerge/>
          </w:tcPr>
          <w:p w:rsidR="00543AD8" w:rsidRPr="00543AD8" w:rsidRDefault="00543AD8" w:rsidP="00E77DB8">
            <w:pPr>
              <w:rPr>
                <w:sz w:val="24"/>
                <w:szCs w:val="24"/>
              </w:rPr>
            </w:pPr>
          </w:p>
        </w:tc>
      </w:tr>
      <w:tr w:rsidR="00543AD8" w:rsidRPr="00543AD8" w:rsidTr="00543AD8">
        <w:trPr>
          <w:trHeight w:val="20"/>
        </w:trPr>
        <w:tc>
          <w:tcPr>
            <w:tcW w:w="0" w:type="auto"/>
            <w:vMerge/>
            <w:vAlign w:val="center"/>
          </w:tcPr>
          <w:p w:rsidR="00543AD8" w:rsidRPr="00543AD8" w:rsidRDefault="00543AD8" w:rsidP="00E77DB8">
            <w:pPr>
              <w:rPr>
                <w:b/>
                <w:bCs/>
                <w:sz w:val="24"/>
                <w:szCs w:val="24"/>
              </w:rPr>
            </w:pPr>
          </w:p>
        </w:tc>
        <w:tc>
          <w:tcPr>
            <w:tcW w:w="2787" w:type="pct"/>
          </w:tcPr>
          <w:p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4"/>
                <w:szCs w:val="24"/>
              </w:rPr>
            </w:pPr>
            <w:r w:rsidRPr="00543AD8">
              <w:rPr>
                <w:color w:val="000000"/>
                <w:sz w:val="24"/>
                <w:szCs w:val="24"/>
              </w:rPr>
              <w:t>2Философские взгляды славянофилов и западников</w:t>
            </w:r>
          </w:p>
        </w:tc>
        <w:tc>
          <w:tcPr>
            <w:tcW w:w="697" w:type="pct"/>
            <w:vMerge/>
            <w:vAlign w:val="center"/>
          </w:tcPr>
          <w:p w:rsidR="00543AD8" w:rsidRPr="00543AD8" w:rsidRDefault="00543AD8" w:rsidP="00E77DB8">
            <w:pPr>
              <w:jc w:val="center"/>
              <w:rPr>
                <w:b/>
                <w:bCs/>
                <w:sz w:val="24"/>
                <w:szCs w:val="24"/>
              </w:rPr>
            </w:pPr>
          </w:p>
        </w:tc>
        <w:tc>
          <w:tcPr>
            <w:tcW w:w="683" w:type="pct"/>
            <w:vMerge/>
          </w:tcPr>
          <w:p w:rsidR="00543AD8" w:rsidRPr="00543AD8" w:rsidRDefault="00543AD8" w:rsidP="00E77DB8">
            <w:pPr>
              <w:rPr>
                <w:sz w:val="24"/>
                <w:szCs w:val="24"/>
              </w:rPr>
            </w:pPr>
          </w:p>
        </w:tc>
      </w:tr>
      <w:tr w:rsidR="00543AD8" w:rsidRPr="00543AD8" w:rsidTr="00543AD8">
        <w:trPr>
          <w:trHeight w:val="20"/>
        </w:trPr>
        <w:tc>
          <w:tcPr>
            <w:tcW w:w="833" w:type="pct"/>
            <w:vMerge w:val="restart"/>
            <w:vAlign w:val="center"/>
          </w:tcPr>
          <w:p w:rsidR="00543AD8" w:rsidRPr="00543AD8" w:rsidRDefault="00543AD8" w:rsidP="00E77DB8">
            <w:pPr>
              <w:tabs>
                <w:tab w:val="center" w:pos="9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
                <w:bCs/>
                <w:sz w:val="24"/>
                <w:szCs w:val="24"/>
              </w:rPr>
              <w:t>Тема 1.4</w:t>
            </w:r>
          </w:p>
          <w:p w:rsidR="00543AD8" w:rsidRPr="00543AD8" w:rsidRDefault="00543AD8" w:rsidP="00E77DB8">
            <w:pPr>
              <w:jc w:val="both"/>
              <w:rPr>
                <w:b/>
                <w:bCs/>
                <w:sz w:val="24"/>
                <w:szCs w:val="24"/>
              </w:rPr>
            </w:pPr>
            <w:r w:rsidRPr="00543AD8">
              <w:rPr>
                <w:b/>
                <w:bCs/>
                <w:sz w:val="24"/>
                <w:szCs w:val="24"/>
              </w:rPr>
              <w:t>Современная философия</w:t>
            </w:r>
          </w:p>
        </w:tc>
        <w:tc>
          <w:tcPr>
            <w:tcW w:w="2787" w:type="pct"/>
          </w:tcPr>
          <w:p w:rsidR="00543AD8" w:rsidRPr="00543AD8" w:rsidRDefault="00543AD8"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rsidR="00543AD8" w:rsidRPr="00543AD8" w:rsidRDefault="00543AD8" w:rsidP="00E77DB8">
            <w:pPr>
              <w:jc w:val="center"/>
              <w:rPr>
                <w:b/>
                <w:bCs/>
                <w:sz w:val="24"/>
                <w:szCs w:val="24"/>
              </w:rPr>
            </w:pPr>
            <w:r>
              <w:rPr>
                <w:b/>
                <w:bCs/>
                <w:sz w:val="24"/>
                <w:szCs w:val="24"/>
              </w:rPr>
              <w:t>5</w:t>
            </w:r>
          </w:p>
        </w:tc>
        <w:tc>
          <w:tcPr>
            <w:tcW w:w="683" w:type="pct"/>
            <w:vMerge w:val="restart"/>
          </w:tcPr>
          <w:p w:rsidR="00543AD8" w:rsidRPr="00543AD8" w:rsidRDefault="00543AD8" w:rsidP="00E77DB8">
            <w:pPr>
              <w:rPr>
                <w:sz w:val="24"/>
                <w:szCs w:val="24"/>
              </w:rPr>
            </w:pPr>
            <w:r w:rsidRPr="00543AD8">
              <w:rPr>
                <w:sz w:val="24"/>
                <w:szCs w:val="24"/>
              </w:rPr>
              <w:t>ОК 02, ОК 03, ОК 05, ОК 06, ОК 09</w:t>
            </w:r>
          </w:p>
        </w:tc>
      </w:tr>
      <w:tr w:rsidR="00543AD8" w:rsidRPr="00543AD8" w:rsidTr="00543AD8">
        <w:trPr>
          <w:trHeight w:val="20"/>
        </w:trPr>
        <w:tc>
          <w:tcPr>
            <w:tcW w:w="0" w:type="auto"/>
            <w:vMerge/>
            <w:vAlign w:val="center"/>
          </w:tcPr>
          <w:p w:rsidR="00543AD8" w:rsidRPr="00543AD8" w:rsidRDefault="00543AD8" w:rsidP="00E77DB8">
            <w:pPr>
              <w:rPr>
                <w:b/>
                <w:bCs/>
                <w:sz w:val="24"/>
                <w:szCs w:val="24"/>
              </w:rPr>
            </w:pPr>
          </w:p>
        </w:tc>
        <w:tc>
          <w:tcPr>
            <w:tcW w:w="2787" w:type="pct"/>
          </w:tcPr>
          <w:p w:rsidR="00543AD8"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sz w:val="24"/>
                <w:szCs w:val="24"/>
              </w:rPr>
              <w:t xml:space="preserve">1. Основные направления философии ХХ века: неопозитивизм, прагматизм и экзистенциализм. Философия </w:t>
            </w:r>
            <w:proofErr w:type="gramStart"/>
            <w:r w:rsidRPr="00543AD8">
              <w:rPr>
                <w:sz w:val="24"/>
                <w:szCs w:val="24"/>
              </w:rPr>
              <w:t>бессознательного</w:t>
            </w:r>
            <w:proofErr w:type="gramEnd"/>
            <w:r w:rsidRPr="00543AD8">
              <w:rPr>
                <w:sz w:val="24"/>
                <w:szCs w:val="24"/>
              </w:rPr>
              <w:t xml:space="preserve">. </w:t>
            </w:r>
          </w:p>
        </w:tc>
        <w:tc>
          <w:tcPr>
            <w:tcW w:w="697" w:type="pct"/>
            <w:vMerge/>
            <w:vAlign w:val="center"/>
          </w:tcPr>
          <w:p w:rsidR="00543AD8" w:rsidRPr="00543AD8" w:rsidRDefault="00543AD8" w:rsidP="00E77DB8">
            <w:pPr>
              <w:jc w:val="center"/>
              <w:rPr>
                <w:b/>
                <w:bCs/>
                <w:sz w:val="24"/>
                <w:szCs w:val="24"/>
              </w:rPr>
            </w:pPr>
          </w:p>
        </w:tc>
        <w:tc>
          <w:tcPr>
            <w:tcW w:w="683" w:type="pct"/>
            <w:vMerge/>
            <w:vAlign w:val="center"/>
          </w:tcPr>
          <w:p w:rsidR="00543AD8" w:rsidRPr="00543AD8" w:rsidRDefault="00543AD8" w:rsidP="00E77DB8">
            <w:pPr>
              <w:rPr>
                <w:sz w:val="24"/>
                <w:szCs w:val="24"/>
              </w:rPr>
            </w:pPr>
          </w:p>
        </w:tc>
      </w:tr>
      <w:tr w:rsidR="00543AD8" w:rsidRPr="00543AD8" w:rsidTr="00543AD8">
        <w:trPr>
          <w:trHeight w:val="20"/>
        </w:trPr>
        <w:tc>
          <w:tcPr>
            <w:tcW w:w="0" w:type="auto"/>
            <w:vMerge/>
            <w:vAlign w:val="center"/>
          </w:tcPr>
          <w:p w:rsidR="00543AD8" w:rsidRPr="00543AD8" w:rsidRDefault="00543AD8" w:rsidP="00E77DB8">
            <w:pPr>
              <w:rPr>
                <w:b/>
                <w:bCs/>
                <w:sz w:val="24"/>
                <w:szCs w:val="24"/>
              </w:rPr>
            </w:pPr>
          </w:p>
        </w:tc>
        <w:tc>
          <w:tcPr>
            <w:tcW w:w="2787" w:type="pct"/>
          </w:tcPr>
          <w:p w:rsidR="00543AD8" w:rsidRPr="00DF5E70" w:rsidRDefault="00DF5E70" w:rsidP="006C3A04">
            <w:pPr>
              <w:pStyle w:val="10"/>
              <w:widowControl/>
              <w:pBdr>
                <w:top w:val="nil"/>
                <w:left w:val="nil"/>
                <w:bottom w:val="nil"/>
                <w:right w:val="nil"/>
                <w:between w:val="nil"/>
              </w:pBdr>
              <w:rPr>
                <w:rFonts w:ascii="Times New Roman" w:eastAsia="Times New Roman" w:hAnsi="Times New Roman" w:cs="Times New Roman"/>
                <w:color w:val="000000"/>
              </w:rPr>
            </w:pPr>
            <w:r w:rsidRPr="00DF5E70">
              <w:rPr>
                <w:rFonts w:ascii="Times New Roman" w:hAnsi="Times New Roman" w:cs="Times New Roman"/>
                <w:b/>
                <w:bCs/>
                <w:i/>
                <w:iCs/>
              </w:rPr>
              <w:t>Семинар</w:t>
            </w:r>
          </w:p>
        </w:tc>
        <w:tc>
          <w:tcPr>
            <w:tcW w:w="697" w:type="pct"/>
            <w:vMerge/>
            <w:vAlign w:val="center"/>
          </w:tcPr>
          <w:p w:rsidR="00543AD8" w:rsidRPr="00543AD8" w:rsidRDefault="00543AD8" w:rsidP="00E77DB8">
            <w:pPr>
              <w:jc w:val="center"/>
              <w:rPr>
                <w:b/>
                <w:bCs/>
                <w:sz w:val="24"/>
                <w:szCs w:val="24"/>
              </w:rPr>
            </w:pPr>
          </w:p>
        </w:tc>
        <w:tc>
          <w:tcPr>
            <w:tcW w:w="683" w:type="pct"/>
            <w:vMerge/>
            <w:vAlign w:val="center"/>
          </w:tcPr>
          <w:p w:rsidR="00543AD8" w:rsidRPr="00543AD8" w:rsidRDefault="00543AD8" w:rsidP="00E77DB8">
            <w:pPr>
              <w:rPr>
                <w:sz w:val="24"/>
                <w:szCs w:val="24"/>
              </w:rPr>
            </w:pPr>
          </w:p>
        </w:tc>
      </w:tr>
      <w:tr w:rsidR="00543AD8" w:rsidRPr="00543AD8" w:rsidTr="00543AD8">
        <w:trPr>
          <w:trHeight w:val="20"/>
        </w:trPr>
        <w:tc>
          <w:tcPr>
            <w:tcW w:w="0" w:type="auto"/>
            <w:vMerge/>
            <w:vAlign w:val="center"/>
          </w:tcPr>
          <w:p w:rsidR="00543AD8" w:rsidRPr="00543AD8" w:rsidRDefault="00543AD8" w:rsidP="00E77DB8">
            <w:pPr>
              <w:rPr>
                <w:b/>
                <w:bCs/>
                <w:sz w:val="24"/>
                <w:szCs w:val="24"/>
              </w:rPr>
            </w:pPr>
          </w:p>
        </w:tc>
        <w:tc>
          <w:tcPr>
            <w:tcW w:w="2787" w:type="pct"/>
          </w:tcPr>
          <w:p w:rsidR="00543AD8" w:rsidRPr="00543AD8" w:rsidRDefault="00543AD8" w:rsidP="006C3A04">
            <w:pPr>
              <w:pStyle w:val="10"/>
              <w:widowControl/>
              <w:pBdr>
                <w:top w:val="nil"/>
                <w:left w:val="nil"/>
                <w:bottom w:val="nil"/>
                <w:right w:val="nil"/>
                <w:between w:val="nil"/>
              </w:pBdr>
              <w:rPr>
                <w:b/>
                <w:i/>
              </w:rPr>
            </w:pPr>
            <w:r w:rsidRPr="00543AD8">
              <w:rPr>
                <w:rFonts w:ascii="Times New Roman" w:eastAsia="Times New Roman" w:hAnsi="Times New Roman" w:cs="Times New Roman"/>
                <w:color w:val="000000"/>
              </w:rPr>
              <w:t xml:space="preserve">3Философия </w:t>
            </w:r>
            <w:proofErr w:type="gramStart"/>
            <w:r w:rsidRPr="00543AD8">
              <w:rPr>
                <w:rFonts w:ascii="Times New Roman" w:eastAsia="Times New Roman" w:hAnsi="Times New Roman" w:cs="Times New Roman"/>
                <w:color w:val="000000"/>
              </w:rPr>
              <w:t>бессознательного</w:t>
            </w:r>
            <w:proofErr w:type="gramEnd"/>
            <w:r w:rsidRPr="00543AD8">
              <w:rPr>
                <w:rFonts w:ascii="Times New Roman" w:eastAsia="Times New Roman" w:hAnsi="Times New Roman" w:cs="Times New Roman"/>
                <w:color w:val="000000"/>
              </w:rPr>
              <w:t>, прагматизм</w:t>
            </w:r>
          </w:p>
        </w:tc>
        <w:tc>
          <w:tcPr>
            <w:tcW w:w="697" w:type="pct"/>
            <w:vAlign w:val="center"/>
          </w:tcPr>
          <w:p w:rsidR="00543AD8" w:rsidRPr="00543AD8" w:rsidRDefault="00543AD8" w:rsidP="00E77DB8">
            <w:pPr>
              <w:jc w:val="center"/>
              <w:rPr>
                <w:b/>
                <w:bCs/>
                <w:sz w:val="24"/>
                <w:szCs w:val="24"/>
              </w:rPr>
            </w:pPr>
            <w:r>
              <w:rPr>
                <w:b/>
                <w:bCs/>
                <w:sz w:val="24"/>
                <w:szCs w:val="24"/>
              </w:rPr>
              <w:t>1</w:t>
            </w:r>
          </w:p>
        </w:tc>
        <w:tc>
          <w:tcPr>
            <w:tcW w:w="683" w:type="pct"/>
            <w:vMerge/>
            <w:vAlign w:val="center"/>
          </w:tcPr>
          <w:p w:rsidR="00543AD8" w:rsidRPr="00543AD8" w:rsidRDefault="00543AD8" w:rsidP="00E77DB8">
            <w:pPr>
              <w:rPr>
                <w:sz w:val="24"/>
                <w:szCs w:val="24"/>
              </w:rPr>
            </w:pPr>
          </w:p>
        </w:tc>
      </w:tr>
      <w:tr w:rsidR="004156B6" w:rsidRPr="00543AD8" w:rsidTr="00543AD8">
        <w:trPr>
          <w:trHeight w:val="125"/>
        </w:trPr>
        <w:tc>
          <w:tcPr>
            <w:tcW w:w="3620" w:type="pct"/>
            <w:gridSpan w:val="2"/>
          </w:tcPr>
          <w:p w:rsidR="004156B6" w:rsidRPr="00543AD8" w:rsidRDefault="004156B6" w:rsidP="00E77DB8">
            <w:pPr>
              <w:jc w:val="both"/>
              <w:rPr>
                <w:b/>
                <w:bCs/>
                <w:sz w:val="24"/>
                <w:szCs w:val="24"/>
              </w:rPr>
            </w:pPr>
            <w:r w:rsidRPr="00543AD8">
              <w:rPr>
                <w:b/>
                <w:bCs/>
                <w:sz w:val="24"/>
                <w:szCs w:val="24"/>
              </w:rPr>
              <w:lastRenderedPageBreak/>
              <w:t>Раздел 2. Структура и основные направления философии</w:t>
            </w:r>
          </w:p>
        </w:tc>
        <w:tc>
          <w:tcPr>
            <w:tcW w:w="697" w:type="pct"/>
            <w:vAlign w:val="center"/>
          </w:tcPr>
          <w:p w:rsidR="006C3A04" w:rsidRPr="00543AD8" w:rsidRDefault="00750E0C" w:rsidP="00750E0C">
            <w:pPr>
              <w:jc w:val="center"/>
              <w:rPr>
                <w:b/>
                <w:bCs/>
                <w:sz w:val="24"/>
                <w:szCs w:val="24"/>
              </w:rPr>
            </w:pPr>
            <w:r>
              <w:rPr>
                <w:b/>
                <w:bCs/>
                <w:sz w:val="24"/>
                <w:szCs w:val="24"/>
              </w:rPr>
              <w:t>3</w:t>
            </w:r>
            <w:r w:rsidR="00064D80">
              <w:rPr>
                <w:b/>
                <w:bCs/>
                <w:sz w:val="24"/>
                <w:szCs w:val="24"/>
              </w:rPr>
              <w:t>0</w:t>
            </w:r>
            <w:r>
              <w:rPr>
                <w:b/>
                <w:bCs/>
                <w:sz w:val="24"/>
                <w:szCs w:val="24"/>
              </w:rPr>
              <w:t>/5</w:t>
            </w:r>
          </w:p>
        </w:tc>
        <w:tc>
          <w:tcPr>
            <w:tcW w:w="683" w:type="pct"/>
          </w:tcPr>
          <w:p w:rsidR="004156B6" w:rsidRPr="00543AD8" w:rsidRDefault="004156B6" w:rsidP="00E77DB8">
            <w:pPr>
              <w:rPr>
                <w:b/>
                <w:sz w:val="24"/>
                <w:szCs w:val="24"/>
              </w:rPr>
            </w:pPr>
          </w:p>
        </w:tc>
      </w:tr>
      <w:tr w:rsidR="004156B6" w:rsidRPr="00543AD8" w:rsidTr="00543AD8">
        <w:trPr>
          <w:trHeight w:val="20"/>
        </w:trPr>
        <w:tc>
          <w:tcPr>
            <w:tcW w:w="833" w:type="pct"/>
            <w:vMerge w:val="restar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 xml:space="preserve">Тема 2.1 </w:t>
            </w:r>
          </w:p>
          <w:p w:rsidR="004156B6" w:rsidRPr="00543AD8" w:rsidRDefault="004156B6" w:rsidP="00E77DB8">
            <w:pPr>
              <w:jc w:val="both"/>
              <w:rPr>
                <w:b/>
                <w:bCs/>
                <w:sz w:val="24"/>
                <w:szCs w:val="24"/>
              </w:rPr>
            </w:pPr>
            <w:r w:rsidRPr="00543AD8">
              <w:rPr>
                <w:b/>
                <w:bCs/>
                <w:sz w:val="24"/>
                <w:szCs w:val="24"/>
              </w:rPr>
              <w:t>Методы философ</w:t>
            </w:r>
            <w:proofErr w:type="gramStart"/>
            <w:r w:rsidRPr="00543AD8">
              <w:rPr>
                <w:b/>
                <w:bCs/>
                <w:sz w:val="24"/>
                <w:szCs w:val="24"/>
              </w:rPr>
              <w:t>ии и ее</w:t>
            </w:r>
            <w:proofErr w:type="gramEnd"/>
            <w:r w:rsidRPr="00543AD8">
              <w:rPr>
                <w:b/>
                <w:bCs/>
                <w:sz w:val="24"/>
                <w:szCs w:val="24"/>
              </w:rPr>
              <w:t xml:space="preserve"> внутреннее строение</w:t>
            </w:r>
          </w:p>
        </w:tc>
        <w:tc>
          <w:tcPr>
            <w:tcW w:w="2787" w:type="pct"/>
          </w:tcPr>
          <w:p w:rsidR="004156B6" w:rsidRPr="00543AD8" w:rsidRDefault="004156B6"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rsidR="004156B6" w:rsidRPr="00543AD8" w:rsidRDefault="00750E0C" w:rsidP="00E77DB8">
            <w:pPr>
              <w:jc w:val="center"/>
              <w:rPr>
                <w:b/>
                <w:bCs/>
                <w:sz w:val="24"/>
                <w:szCs w:val="24"/>
              </w:rPr>
            </w:pPr>
            <w:r>
              <w:rPr>
                <w:b/>
                <w:bCs/>
                <w:sz w:val="24"/>
                <w:szCs w:val="24"/>
              </w:rPr>
              <w:t>6</w:t>
            </w:r>
          </w:p>
        </w:tc>
        <w:tc>
          <w:tcPr>
            <w:tcW w:w="683" w:type="pct"/>
            <w:vMerge w:val="restart"/>
          </w:tcPr>
          <w:p w:rsidR="004156B6" w:rsidRPr="00543AD8" w:rsidRDefault="004156B6" w:rsidP="00E77DB8">
            <w:pPr>
              <w:rPr>
                <w:sz w:val="24"/>
                <w:szCs w:val="24"/>
              </w:rPr>
            </w:pPr>
            <w:r w:rsidRPr="00543AD8">
              <w:rPr>
                <w:sz w:val="24"/>
                <w:szCs w:val="24"/>
              </w:rPr>
              <w:t>ОК 02, ОК 03, ОК 05, ОК 06, ОК 09</w:t>
            </w:r>
          </w:p>
        </w:tc>
      </w:tr>
      <w:tr w:rsidR="004156B6" w:rsidRPr="00543AD8" w:rsidTr="00543AD8">
        <w:trPr>
          <w:trHeight w:val="20"/>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Cs/>
                <w:sz w:val="24"/>
                <w:szCs w:val="24"/>
              </w:rPr>
              <w:t xml:space="preserve">1. Этапы философии: античный, средневековый, Нового времени, ХХ века. </w:t>
            </w:r>
            <w:proofErr w:type="gramStart"/>
            <w:r w:rsidRPr="00543AD8">
              <w:rPr>
                <w:bCs/>
                <w:sz w:val="24"/>
                <w:szCs w:val="24"/>
              </w:rPr>
              <w:t>Основные картины мира – философская (античность), религиозная (Средневековье), научная (Новое время, ХХ век).</w:t>
            </w:r>
            <w:proofErr w:type="gramEnd"/>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sz w:val="24"/>
                <w:szCs w:val="24"/>
              </w:rPr>
            </w:pPr>
          </w:p>
        </w:tc>
      </w:tr>
      <w:tr w:rsidR="006C3A04" w:rsidRPr="00543AD8" w:rsidTr="00543AD8">
        <w:trPr>
          <w:trHeight w:val="20"/>
        </w:trPr>
        <w:tc>
          <w:tcPr>
            <w:tcW w:w="0" w:type="auto"/>
            <w:vMerge/>
            <w:vAlign w:val="center"/>
          </w:tcPr>
          <w:p w:rsidR="006C3A04" w:rsidRPr="00543AD8" w:rsidRDefault="006C3A04" w:rsidP="00E77DB8">
            <w:pPr>
              <w:rPr>
                <w:b/>
                <w:bCs/>
                <w:sz w:val="24"/>
                <w:szCs w:val="24"/>
              </w:rPr>
            </w:pPr>
          </w:p>
        </w:tc>
        <w:tc>
          <w:tcPr>
            <w:tcW w:w="2787" w:type="pct"/>
          </w:tcPr>
          <w:p w:rsidR="006C3A04" w:rsidRPr="00543AD8" w:rsidRDefault="00DF5E70"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DF5E70">
              <w:rPr>
                <w:b/>
                <w:bCs/>
                <w:i/>
                <w:iCs/>
                <w:sz w:val="24"/>
                <w:szCs w:val="24"/>
              </w:rPr>
              <w:t>Семинар</w:t>
            </w:r>
          </w:p>
        </w:tc>
        <w:tc>
          <w:tcPr>
            <w:tcW w:w="697" w:type="pct"/>
            <w:vMerge w:val="restart"/>
            <w:vAlign w:val="center"/>
          </w:tcPr>
          <w:p w:rsidR="006C3A04" w:rsidRPr="00543AD8" w:rsidRDefault="006C3A04" w:rsidP="00E77DB8">
            <w:pPr>
              <w:jc w:val="center"/>
              <w:rPr>
                <w:b/>
                <w:bCs/>
                <w:sz w:val="24"/>
                <w:szCs w:val="24"/>
              </w:rPr>
            </w:pPr>
            <w:r w:rsidRPr="00543AD8">
              <w:rPr>
                <w:b/>
                <w:bCs/>
                <w:sz w:val="24"/>
                <w:szCs w:val="24"/>
              </w:rPr>
              <w:t>2</w:t>
            </w:r>
          </w:p>
        </w:tc>
        <w:tc>
          <w:tcPr>
            <w:tcW w:w="683" w:type="pct"/>
            <w:vMerge/>
          </w:tcPr>
          <w:p w:rsidR="006C3A04" w:rsidRPr="00543AD8" w:rsidRDefault="006C3A04" w:rsidP="00E77DB8">
            <w:pPr>
              <w:rPr>
                <w:sz w:val="24"/>
                <w:szCs w:val="24"/>
              </w:rPr>
            </w:pPr>
          </w:p>
        </w:tc>
      </w:tr>
      <w:tr w:rsidR="004156B6" w:rsidRPr="00543AD8" w:rsidTr="00543AD8">
        <w:trPr>
          <w:trHeight w:val="70"/>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6C3A04" w:rsidP="006C3A04">
            <w:pPr>
              <w:pStyle w:val="10"/>
              <w:widowControl/>
              <w:pBdr>
                <w:top w:val="nil"/>
                <w:left w:val="nil"/>
                <w:bottom w:val="nil"/>
                <w:right w:val="nil"/>
                <w:between w:val="nil"/>
              </w:pBdr>
              <w:rPr>
                <w:rFonts w:ascii="Times New Roman" w:eastAsia="Times New Roman" w:hAnsi="Times New Roman" w:cs="Times New Roman"/>
                <w:color w:val="000000"/>
              </w:rPr>
            </w:pPr>
            <w:r w:rsidRPr="00543AD8">
              <w:rPr>
                <w:rFonts w:ascii="Times New Roman" w:eastAsia="Times New Roman" w:hAnsi="Times New Roman" w:cs="Times New Roman"/>
                <w:color w:val="000000"/>
              </w:rPr>
              <w:t>4.Строение философ</w:t>
            </w:r>
            <w:proofErr w:type="gramStart"/>
            <w:r w:rsidRPr="00543AD8">
              <w:rPr>
                <w:rFonts w:ascii="Times New Roman" w:eastAsia="Times New Roman" w:hAnsi="Times New Roman" w:cs="Times New Roman"/>
                <w:color w:val="000000"/>
              </w:rPr>
              <w:t>ии и ее</w:t>
            </w:r>
            <w:proofErr w:type="gramEnd"/>
            <w:r w:rsidRPr="00543AD8">
              <w:rPr>
                <w:rFonts w:ascii="Times New Roman" w:eastAsia="Times New Roman" w:hAnsi="Times New Roman" w:cs="Times New Roman"/>
                <w:color w:val="000000"/>
              </w:rPr>
              <w:t xml:space="preserve"> основные направления</w:t>
            </w:r>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sz w:val="24"/>
                <w:szCs w:val="24"/>
              </w:rPr>
            </w:pPr>
          </w:p>
        </w:tc>
      </w:tr>
      <w:tr w:rsidR="004156B6" w:rsidRPr="00543AD8" w:rsidTr="00543AD8">
        <w:trPr>
          <w:trHeight w:val="20"/>
        </w:trPr>
        <w:tc>
          <w:tcPr>
            <w:tcW w:w="833" w:type="pct"/>
            <w:vMerge w:val="restart"/>
          </w:tcPr>
          <w:p w:rsidR="004156B6" w:rsidRPr="00543AD8" w:rsidRDefault="004156B6" w:rsidP="00E77DB8">
            <w:pPr>
              <w:jc w:val="both"/>
              <w:rPr>
                <w:b/>
                <w:bCs/>
                <w:sz w:val="24"/>
                <w:szCs w:val="24"/>
              </w:rPr>
            </w:pPr>
            <w:r w:rsidRPr="00543AD8">
              <w:rPr>
                <w:b/>
                <w:bCs/>
                <w:sz w:val="24"/>
                <w:szCs w:val="24"/>
              </w:rPr>
              <w:t>Тема 2.2</w:t>
            </w:r>
          </w:p>
          <w:p w:rsidR="004156B6" w:rsidRPr="00543AD8" w:rsidRDefault="004156B6" w:rsidP="00E77DB8">
            <w:pPr>
              <w:jc w:val="both"/>
              <w:rPr>
                <w:b/>
                <w:bCs/>
                <w:sz w:val="24"/>
                <w:szCs w:val="24"/>
              </w:rPr>
            </w:pPr>
            <w:r w:rsidRPr="00543AD8">
              <w:rPr>
                <w:b/>
                <w:bCs/>
                <w:sz w:val="24"/>
                <w:szCs w:val="24"/>
              </w:rPr>
              <w:t>Учение о бытии и теория познания</w:t>
            </w:r>
          </w:p>
        </w:tc>
        <w:tc>
          <w:tcPr>
            <w:tcW w:w="2787" w:type="pct"/>
          </w:tcPr>
          <w:p w:rsidR="004156B6" w:rsidRPr="00543AD8" w:rsidRDefault="004156B6"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rsidR="004156B6" w:rsidRPr="00543AD8" w:rsidRDefault="00543AD8" w:rsidP="00E77DB8">
            <w:pPr>
              <w:jc w:val="center"/>
              <w:rPr>
                <w:b/>
                <w:bCs/>
                <w:sz w:val="24"/>
                <w:szCs w:val="24"/>
              </w:rPr>
            </w:pPr>
            <w:r>
              <w:rPr>
                <w:b/>
                <w:bCs/>
                <w:sz w:val="24"/>
                <w:szCs w:val="24"/>
              </w:rPr>
              <w:t>5</w:t>
            </w:r>
          </w:p>
        </w:tc>
        <w:tc>
          <w:tcPr>
            <w:tcW w:w="683" w:type="pct"/>
            <w:vMerge w:val="restart"/>
          </w:tcPr>
          <w:p w:rsidR="004156B6" w:rsidRPr="00543AD8" w:rsidRDefault="004156B6" w:rsidP="00E77DB8">
            <w:pPr>
              <w:rPr>
                <w:sz w:val="24"/>
                <w:szCs w:val="24"/>
              </w:rPr>
            </w:pPr>
            <w:r w:rsidRPr="00543AD8">
              <w:rPr>
                <w:sz w:val="24"/>
                <w:szCs w:val="24"/>
              </w:rPr>
              <w:t>ОК 02, ОК 03, ОК 05, ОК 06, ОК 09</w:t>
            </w:r>
          </w:p>
        </w:tc>
      </w:tr>
      <w:tr w:rsidR="004156B6" w:rsidRPr="00543AD8" w:rsidTr="00543AD8">
        <w:trPr>
          <w:trHeight w:val="856"/>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jc w:val="both"/>
              <w:rPr>
                <w:sz w:val="24"/>
                <w:szCs w:val="24"/>
              </w:rPr>
            </w:pPr>
            <w:r w:rsidRPr="00543AD8">
              <w:rPr>
                <w:sz w:val="24"/>
                <w:szCs w:val="24"/>
              </w:rPr>
              <w:t xml:space="preserve">1. Онтология – учение о бытии. Происхождение и устройство мира. Современные онтологические представления. </w:t>
            </w:r>
            <w:r w:rsidRPr="00543AD8">
              <w:rPr>
                <w:bCs/>
                <w:sz w:val="24"/>
                <w:szCs w:val="24"/>
              </w:rPr>
              <w:t>Гносеология – учение о познании. Соотношение абсолютной и относительной истины.</w:t>
            </w:r>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sz w:val="24"/>
                <w:szCs w:val="24"/>
              </w:rPr>
            </w:pPr>
          </w:p>
        </w:tc>
      </w:tr>
      <w:tr w:rsidR="004156B6" w:rsidRPr="00543AD8" w:rsidTr="00543AD8">
        <w:trPr>
          <w:trHeight w:val="114"/>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DF5E70" w:rsidP="00E77DB8">
            <w:pPr>
              <w:jc w:val="both"/>
              <w:rPr>
                <w:sz w:val="24"/>
                <w:szCs w:val="24"/>
              </w:rPr>
            </w:pPr>
            <w:r w:rsidRPr="00DF5E70">
              <w:rPr>
                <w:b/>
                <w:bCs/>
                <w:i/>
                <w:iCs/>
                <w:sz w:val="24"/>
                <w:szCs w:val="24"/>
              </w:rPr>
              <w:t>Семинар</w:t>
            </w:r>
          </w:p>
        </w:tc>
        <w:tc>
          <w:tcPr>
            <w:tcW w:w="697" w:type="pct"/>
            <w:vMerge w:val="restart"/>
            <w:vAlign w:val="center"/>
          </w:tcPr>
          <w:p w:rsidR="004156B6" w:rsidRPr="00543AD8" w:rsidRDefault="00543AD8" w:rsidP="00E77DB8">
            <w:pPr>
              <w:jc w:val="center"/>
              <w:rPr>
                <w:b/>
                <w:bCs/>
                <w:sz w:val="24"/>
                <w:szCs w:val="24"/>
              </w:rPr>
            </w:pPr>
            <w:r>
              <w:rPr>
                <w:b/>
                <w:bCs/>
                <w:sz w:val="24"/>
                <w:szCs w:val="24"/>
              </w:rPr>
              <w:t>1</w:t>
            </w:r>
          </w:p>
        </w:tc>
        <w:tc>
          <w:tcPr>
            <w:tcW w:w="683" w:type="pct"/>
            <w:vMerge/>
          </w:tcPr>
          <w:p w:rsidR="004156B6" w:rsidRPr="00543AD8" w:rsidRDefault="004156B6" w:rsidP="00E77DB8">
            <w:pPr>
              <w:rPr>
                <w:sz w:val="24"/>
                <w:szCs w:val="24"/>
              </w:rPr>
            </w:pPr>
          </w:p>
        </w:tc>
      </w:tr>
      <w:tr w:rsidR="004156B6" w:rsidRPr="00543AD8" w:rsidTr="00543AD8">
        <w:trPr>
          <w:trHeight w:val="315"/>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6C3A04" w:rsidP="00E77DB8">
            <w:pPr>
              <w:jc w:val="both"/>
              <w:rPr>
                <w:b/>
                <w:bCs/>
                <w:i/>
                <w:sz w:val="24"/>
                <w:szCs w:val="24"/>
              </w:rPr>
            </w:pPr>
            <w:r w:rsidRPr="00543AD8">
              <w:rPr>
                <w:b/>
                <w:bCs/>
                <w:i/>
                <w:sz w:val="24"/>
                <w:szCs w:val="24"/>
              </w:rPr>
              <w:t>5</w:t>
            </w:r>
            <w:r w:rsidR="004156B6" w:rsidRPr="00543AD8">
              <w:rPr>
                <w:b/>
                <w:bCs/>
                <w:i/>
                <w:sz w:val="24"/>
                <w:szCs w:val="24"/>
              </w:rPr>
              <w:t>.</w:t>
            </w:r>
            <w:r w:rsidR="004156B6" w:rsidRPr="00543AD8">
              <w:rPr>
                <w:bCs/>
                <w:sz w:val="24"/>
                <w:szCs w:val="24"/>
              </w:rPr>
              <w:t>Методология научного познания.</w:t>
            </w:r>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sz w:val="24"/>
                <w:szCs w:val="24"/>
              </w:rPr>
            </w:pPr>
          </w:p>
        </w:tc>
      </w:tr>
      <w:tr w:rsidR="004156B6" w:rsidRPr="00543AD8" w:rsidTr="00543AD8">
        <w:trPr>
          <w:trHeight w:val="20"/>
        </w:trPr>
        <w:tc>
          <w:tcPr>
            <w:tcW w:w="833" w:type="pct"/>
            <w:vMerge w:val="restar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Тема 2.3</w:t>
            </w:r>
          </w:p>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Этика и социальная философия</w:t>
            </w:r>
          </w:p>
          <w:p w:rsidR="004156B6" w:rsidRPr="00543AD8" w:rsidRDefault="004156B6" w:rsidP="00E77DB8">
            <w:pPr>
              <w:jc w:val="both"/>
              <w:rPr>
                <w:b/>
                <w:bCs/>
                <w:sz w:val="24"/>
                <w:szCs w:val="24"/>
              </w:rPr>
            </w:pPr>
          </w:p>
        </w:tc>
        <w:tc>
          <w:tcPr>
            <w:tcW w:w="2787" w:type="pct"/>
          </w:tcPr>
          <w:p w:rsidR="004156B6" w:rsidRPr="00543AD8" w:rsidRDefault="004156B6"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rsidR="004156B6" w:rsidRPr="00543AD8" w:rsidRDefault="00750E0C" w:rsidP="00E77DB8">
            <w:pPr>
              <w:jc w:val="center"/>
              <w:rPr>
                <w:b/>
                <w:bCs/>
                <w:sz w:val="24"/>
                <w:szCs w:val="24"/>
              </w:rPr>
            </w:pPr>
            <w:r>
              <w:rPr>
                <w:b/>
                <w:bCs/>
                <w:sz w:val="24"/>
                <w:szCs w:val="24"/>
              </w:rPr>
              <w:t>7</w:t>
            </w:r>
          </w:p>
        </w:tc>
        <w:tc>
          <w:tcPr>
            <w:tcW w:w="683" w:type="pct"/>
            <w:vMerge w:val="restart"/>
          </w:tcPr>
          <w:p w:rsidR="004156B6" w:rsidRPr="00543AD8" w:rsidRDefault="004156B6" w:rsidP="00E77DB8">
            <w:pPr>
              <w:rPr>
                <w:sz w:val="24"/>
                <w:szCs w:val="24"/>
              </w:rPr>
            </w:pPr>
            <w:r w:rsidRPr="00543AD8">
              <w:rPr>
                <w:sz w:val="24"/>
                <w:szCs w:val="24"/>
              </w:rPr>
              <w:t>ОК 02, ОК 03, ОК 05, ОК 06, ОК 09</w:t>
            </w:r>
          </w:p>
        </w:tc>
      </w:tr>
      <w:tr w:rsidR="004156B6" w:rsidRPr="00543AD8" w:rsidTr="00543AD8">
        <w:trPr>
          <w:trHeight w:val="354"/>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Cs/>
                <w:sz w:val="24"/>
                <w:szCs w:val="24"/>
              </w:rPr>
              <w:t xml:space="preserve">1.Общезначимость этики. Добродетель, удовольствие или преодоление страданий как высшая цель. Религиозная этика. </w:t>
            </w:r>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sz w:val="24"/>
                <w:szCs w:val="24"/>
              </w:rPr>
            </w:pPr>
          </w:p>
        </w:tc>
      </w:tr>
      <w:tr w:rsidR="004156B6" w:rsidRPr="00543AD8" w:rsidTr="00543AD8">
        <w:trPr>
          <w:trHeight w:val="211"/>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rPr>
                <w:bCs/>
                <w:sz w:val="24"/>
                <w:szCs w:val="24"/>
              </w:rPr>
            </w:pPr>
            <w:r w:rsidRPr="00543AD8">
              <w:rPr>
                <w:bCs/>
                <w:sz w:val="24"/>
                <w:szCs w:val="24"/>
              </w:rPr>
              <w:t>2.Свобода и ответственность. Насилие и активное непротивление злу.</w:t>
            </w:r>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sz w:val="24"/>
                <w:szCs w:val="24"/>
              </w:rPr>
            </w:pPr>
          </w:p>
        </w:tc>
      </w:tr>
      <w:tr w:rsidR="006C3A04" w:rsidRPr="00543AD8" w:rsidTr="00543AD8">
        <w:trPr>
          <w:trHeight w:val="211"/>
        </w:trPr>
        <w:tc>
          <w:tcPr>
            <w:tcW w:w="0" w:type="auto"/>
            <w:vMerge/>
            <w:vAlign w:val="center"/>
          </w:tcPr>
          <w:p w:rsidR="006C3A04" w:rsidRPr="00543AD8" w:rsidRDefault="006C3A04" w:rsidP="00E77DB8">
            <w:pPr>
              <w:rPr>
                <w:b/>
                <w:bCs/>
                <w:sz w:val="24"/>
                <w:szCs w:val="24"/>
              </w:rPr>
            </w:pPr>
          </w:p>
        </w:tc>
        <w:tc>
          <w:tcPr>
            <w:tcW w:w="2787" w:type="pct"/>
          </w:tcPr>
          <w:p w:rsidR="006C3A04" w:rsidRPr="00543AD8" w:rsidRDefault="00DF5E70" w:rsidP="00E77DB8">
            <w:pPr>
              <w:rPr>
                <w:bCs/>
                <w:sz w:val="24"/>
                <w:szCs w:val="24"/>
              </w:rPr>
            </w:pPr>
            <w:r w:rsidRPr="00DF5E70">
              <w:rPr>
                <w:b/>
                <w:bCs/>
                <w:i/>
                <w:iCs/>
                <w:sz w:val="24"/>
                <w:szCs w:val="24"/>
              </w:rPr>
              <w:t>Семинар</w:t>
            </w:r>
          </w:p>
        </w:tc>
        <w:tc>
          <w:tcPr>
            <w:tcW w:w="697" w:type="pct"/>
            <w:vMerge w:val="restart"/>
            <w:vAlign w:val="center"/>
          </w:tcPr>
          <w:p w:rsidR="006C3A04" w:rsidRPr="00543AD8" w:rsidRDefault="00543AD8" w:rsidP="00E77DB8">
            <w:pPr>
              <w:jc w:val="center"/>
              <w:rPr>
                <w:b/>
                <w:bCs/>
                <w:sz w:val="24"/>
                <w:szCs w:val="24"/>
              </w:rPr>
            </w:pPr>
            <w:r>
              <w:rPr>
                <w:b/>
                <w:bCs/>
                <w:sz w:val="24"/>
                <w:szCs w:val="24"/>
              </w:rPr>
              <w:t>1</w:t>
            </w:r>
          </w:p>
        </w:tc>
        <w:tc>
          <w:tcPr>
            <w:tcW w:w="683" w:type="pct"/>
            <w:vMerge/>
          </w:tcPr>
          <w:p w:rsidR="006C3A04" w:rsidRPr="00543AD8" w:rsidRDefault="006C3A04" w:rsidP="00E77DB8">
            <w:pPr>
              <w:rPr>
                <w:sz w:val="24"/>
                <w:szCs w:val="24"/>
              </w:rPr>
            </w:pPr>
          </w:p>
        </w:tc>
      </w:tr>
      <w:tr w:rsidR="006C3A04" w:rsidRPr="00543AD8" w:rsidTr="00543AD8">
        <w:trPr>
          <w:trHeight w:val="561"/>
        </w:trPr>
        <w:tc>
          <w:tcPr>
            <w:tcW w:w="0" w:type="auto"/>
            <w:vMerge/>
            <w:vAlign w:val="center"/>
          </w:tcPr>
          <w:p w:rsidR="006C3A04" w:rsidRPr="00543AD8" w:rsidRDefault="006C3A04" w:rsidP="00E77DB8">
            <w:pPr>
              <w:rPr>
                <w:b/>
                <w:bCs/>
                <w:sz w:val="24"/>
                <w:szCs w:val="24"/>
              </w:rPr>
            </w:pPr>
          </w:p>
        </w:tc>
        <w:tc>
          <w:tcPr>
            <w:tcW w:w="2787" w:type="pct"/>
          </w:tcPr>
          <w:p w:rsidR="006C3A04" w:rsidRPr="00543AD8" w:rsidRDefault="006C3A04" w:rsidP="00E77DB8">
            <w:pPr>
              <w:rPr>
                <w:bCs/>
                <w:sz w:val="24"/>
                <w:szCs w:val="24"/>
              </w:rPr>
            </w:pPr>
            <w:r w:rsidRPr="00543AD8">
              <w:rPr>
                <w:b/>
                <w:i/>
                <w:sz w:val="24"/>
                <w:szCs w:val="24"/>
              </w:rPr>
              <w:t xml:space="preserve">6 </w:t>
            </w:r>
            <w:r w:rsidRPr="00543AD8">
              <w:rPr>
                <w:bCs/>
                <w:sz w:val="24"/>
                <w:szCs w:val="24"/>
              </w:rPr>
              <w:t xml:space="preserve">Этические проблемы, связанные с развитием и использованием достижений науки, техники и технологий. </w:t>
            </w:r>
          </w:p>
        </w:tc>
        <w:tc>
          <w:tcPr>
            <w:tcW w:w="697" w:type="pct"/>
            <w:vMerge/>
            <w:vAlign w:val="center"/>
          </w:tcPr>
          <w:p w:rsidR="006C3A04" w:rsidRPr="00543AD8" w:rsidRDefault="006C3A04" w:rsidP="00E77DB8">
            <w:pPr>
              <w:jc w:val="center"/>
              <w:rPr>
                <w:b/>
                <w:bCs/>
                <w:sz w:val="24"/>
                <w:szCs w:val="24"/>
              </w:rPr>
            </w:pPr>
          </w:p>
        </w:tc>
        <w:tc>
          <w:tcPr>
            <w:tcW w:w="683" w:type="pct"/>
            <w:vMerge/>
          </w:tcPr>
          <w:p w:rsidR="006C3A04" w:rsidRPr="00543AD8" w:rsidRDefault="006C3A04" w:rsidP="00E77DB8">
            <w:pPr>
              <w:rPr>
                <w:sz w:val="24"/>
                <w:szCs w:val="24"/>
              </w:rPr>
            </w:pPr>
          </w:p>
        </w:tc>
      </w:tr>
      <w:tr w:rsidR="004156B6" w:rsidRPr="00543AD8" w:rsidTr="00543AD8">
        <w:trPr>
          <w:trHeight w:val="264"/>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6C3A04" w:rsidP="00E77DB8">
            <w:pPr>
              <w:rPr>
                <w:b/>
                <w:i/>
                <w:sz w:val="24"/>
                <w:szCs w:val="24"/>
              </w:rPr>
            </w:pPr>
            <w:r w:rsidRPr="00543AD8">
              <w:rPr>
                <w:b/>
                <w:i/>
                <w:sz w:val="24"/>
                <w:szCs w:val="24"/>
              </w:rPr>
              <w:t>Самостоятельная работа</w:t>
            </w:r>
          </w:p>
        </w:tc>
        <w:tc>
          <w:tcPr>
            <w:tcW w:w="697" w:type="pct"/>
            <w:vMerge w:val="restart"/>
            <w:vAlign w:val="center"/>
          </w:tcPr>
          <w:p w:rsidR="004156B6" w:rsidRPr="00543AD8" w:rsidRDefault="006C3A04" w:rsidP="00E77DB8">
            <w:pPr>
              <w:jc w:val="center"/>
              <w:rPr>
                <w:b/>
                <w:bCs/>
                <w:sz w:val="24"/>
                <w:szCs w:val="24"/>
              </w:rPr>
            </w:pPr>
            <w:r w:rsidRPr="00543AD8">
              <w:rPr>
                <w:b/>
                <w:bCs/>
                <w:sz w:val="24"/>
                <w:szCs w:val="24"/>
              </w:rPr>
              <w:t>2</w:t>
            </w:r>
          </w:p>
        </w:tc>
        <w:tc>
          <w:tcPr>
            <w:tcW w:w="683" w:type="pct"/>
            <w:vMerge/>
          </w:tcPr>
          <w:p w:rsidR="004156B6" w:rsidRPr="00543AD8" w:rsidRDefault="004156B6" w:rsidP="00E77DB8">
            <w:pPr>
              <w:rPr>
                <w:sz w:val="24"/>
                <w:szCs w:val="24"/>
              </w:rPr>
            </w:pPr>
          </w:p>
        </w:tc>
      </w:tr>
      <w:tr w:rsidR="004156B6" w:rsidRPr="00543AD8" w:rsidTr="00543AD8">
        <w:trPr>
          <w:trHeight w:val="20"/>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6C3A04"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
                <w:i/>
                <w:sz w:val="24"/>
                <w:szCs w:val="24"/>
              </w:rPr>
              <w:t>2</w:t>
            </w:r>
            <w:r w:rsidR="004156B6" w:rsidRPr="00543AD8">
              <w:rPr>
                <w:bCs/>
                <w:sz w:val="24"/>
                <w:szCs w:val="24"/>
              </w:rPr>
              <w:t xml:space="preserve"> Социальная структура общества. Типы общества. Формы развитие общества: ненаправленная динамика, цикличное развитие, эволюционное развитие. Философия и глобальные проблемы современности</w:t>
            </w:r>
          </w:p>
        </w:tc>
        <w:tc>
          <w:tcPr>
            <w:tcW w:w="697" w:type="pct"/>
            <w:vMerge/>
            <w:vAlign w:val="center"/>
          </w:tcPr>
          <w:p w:rsidR="004156B6" w:rsidRPr="00543AD8" w:rsidRDefault="004156B6" w:rsidP="00E77DB8">
            <w:pPr>
              <w:jc w:val="center"/>
              <w:rPr>
                <w:b/>
                <w:bCs/>
                <w:sz w:val="24"/>
                <w:szCs w:val="24"/>
              </w:rPr>
            </w:pPr>
          </w:p>
        </w:tc>
        <w:tc>
          <w:tcPr>
            <w:tcW w:w="683" w:type="pct"/>
            <w:vMerge/>
          </w:tcPr>
          <w:p w:rsidR="004156B6" w:rsidRPr="00543AD8" w:rsidRDefault="004156B6" w:rsidP="00E77DB8">
            <w:pPr>
              <w:rPr>
                <w:sz w:val="24"/>
                <w:szCs w:val="24"/>
              </w:rPr>
            </w:pPr>
          </w:p>
        </w:tc>
      </w:tr>
      <w:tr w:rsidR="004156B6" w:rsidRPr="00543AD8" w:rsidTr="00543AD8">
        <w:trPr>
          <w:trHeight w:val="20"/>
        </w:trPr>
        <w:tc>
          <w:tcPr>
            <w:tcW w:w="833" w:type="pct"/>
            <w:vMerge w:val="restar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 xml:space="preserve">Тема 2.4 </w:t>
            </w:r>
          </w:p>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Место философии в духовной культуре и ее значение</w:t>
            </w:r>
          </w:p>
          <w:p w:rsidR="004156B6" w:rsidRPr="00543AD8" w:rsidRDefault="004156B6" w:rsidP="00E77DB8">
            <w:pPr>
              <w:jc w:val="both"/>
              <w:rPr>
                <w:b/>
                <w:bCs/>
                <w:sz w:val="24"/>
                <w:szCs w:val="24"/>
              </w:rPr>
            </w:pPr>
          </w:p>
        </w:tc>
        <w:tc>
          <w:tcPr>
            <w:tcW w:w="2787" w:type="pct"/>
          </w:tcPr>
          <w:p w:rsidR="004156B6" w:rsidRPr="00543AD8" w:rsidRDefault="004156B6" w:rsidP="00E77DB8">
            <w:pPr>
              <w:jc w:val="both"/>
              <w:rPr>
                <w:b/>
                <w:bCs/>
                <w:sz w:val="24"/>
                <w:szCs w:val="24"/>
              </w:rPr>
            </w:pPr>
            <w:r w:rsidRPr="00543AD8">
              <w:rPr>
                <w:b/>
                <w:bCs/>
                <w:sz w:val="24"/>
                <w:szCs w:val="24"/>
              </w:rPr>
              <w:t>Содержание учебного материала</w:t>
            </w:r>
          </w:p>
        </w:tc>
        <w:tc>
          <w:tcPr>
            <w:tcW w:w="697" w:type="pct"/>
            <w:vMerge w:val="restart"/>
            <w:vAlign w:val="center"/>
          </w:tcPr>
          <w:p w:rsidR="004156B6" w:rsidRPr="00543AD8" w:rsidRDefault="00064D80" w:rsidP="00E77DB8">
            <w:pPr>
              <w:jc w:val="center"/>
              <w:rPr>
                <w:b/>
                <w:bCs/>
                <w:sz w:val="24"/>
                <w:szCs w:val="24"/>
              </w:rPr>
            </w:pPr>
            <w:r>
              <w:rPr>
                <w:b/>
                <w:bCs/>
                <w:sz w:val="24"/>
                <w:szCs w:val="24"/>
              </w:rPr>
              <w:t>5</w:t>
            </w:r>
          </w:p>
        </w:tc>
        <w:tc>
          <w:tcPr>
            <w:tcW w:w="683" w:type="pct"/>
            <w:vMerge w:val="restart"/>
          </w:tcPr>
          <w:p w:rsidR="004156B6" w:rsidRPr="00543AD8" w:rsidRDefault="004156B6" w:rsidP="00E77DB8">
            <w:pPr>
              <w:rPr>
                <w:sz w:val="24"/>
                <w:szCs w:val="24"/>
              </w:rPr>
            </w:pPr>
            <w:r w:rsidRPr="00543AD8">
              <w:rPr>
                <w:sz w:val="24"/>
                <w:szCs w:val="24"/>
              </w:rPr>
              <w:t>ОК 02, ОК 03, ОК 05, ОК 06, ОК 09</w:t>
            </w:r>
          </w:p>
        </w:tc>
      </w:tr>
      <w:tr w:rsidR="004156B6" w:rsidRPr="00543AD8" w:rsidTr="00543AD8">
        <w:trPr>
          <w:trHeight w:val="20"/>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Cs/>
                <w:sz w:val="24"/>
                <w:szCs w:val="24"/>
              </w:rPr>
              <w:t>1. Философия как рациональная отрасль духовной культуры. Сходство и отличие философии от искусства, религии, науки и идеологии.</w:t>
            </w:r>
          </w:p>
        </w:tc>
        <w:tc>
          <w:tcPr>
            <w:tcW w:w="697" w:type="pct"/>
            <w:vMerge/>
            <w:vAlign w:val="center"/>
          </w:tcPr>
          <w:p w:rsidR="004156B6" w:rsidRPr="00543AD8" w:rsidRDefault="004156B6" w:rsidP="00E77DB8">
            <w:pPr>
              <w:jc w:val="center"/>
              <w:rPr>
                <w:b/>
                <w:bCs/>
                <w:sz w:val="24"/>
                <w:szCs w:val="24"/>
              </w:rPr>
            </w:pPr>
          </w:p>
        </w:tc>
        <w:tc>
          <w:tcPr>
            <w:tcW w:w="683" w:type="pct"/>
            <w:vMerge/>
            <w:vAlign w:val="center"/>
          </w:tcPr>
          <w:p w:rsidR="004156B6" w:rsidRPr="00543AD8" w:rsidRDefault="004156B6" w:rsidP="00E77DB8">
            <w:pPr>
              <w:rPr>
                <w:sz w:val="24"/>
                <w:szCs w:val="24"/>
              </w:rPr>
            </w:pPr>
          </w:p>
        </w:tc>
      </w:tr>
      <w:tr w:rsidR="004156B6" w:rsidRPr="00543AD8" w:rsidTr="00543AD8">
        <w:trPr>
          <w:trHeight w:val="852"/>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543AD8">
              <w:rPr>
                <w:bCs/>
                <w:sz w:val="24"/>
                <w:szCs w:val="24"/>
              </w:rPr>
              <w:t>2. Структура философского творчества. Типы философствования. Философия и мировоззрение. Философия как учение о целостной личности. Философия и смысл жизни.</w:t>
            </w:r>
          </w:p>
        </w:tc>
        <w:tc>
          <w:tcPr>
            <w:tcW w:w="697" w:type="pct"/>
            <w:vMerge/>
            <w:vAlign w:val="center"/>
          </w:tcPr>
          <w:p w:rsidR="004156B6" w:rsidRPr="00543AD8" w:rsidRDefault="004156B6" w:rsidP="00E77DB8">
            <w:pPr>
              <w:jc w:val="center"/>
              <w:rPr>
                <w:b/>
                <w:bCs/>
                <w:sz w:val="24"/>
                <w:szCs w:val="24"/>
              </w:rPr>
            </w:pPr>
          </w:p>
        </w:tc>
        <w:tc>
          <w:tcPr>
            <w:tcW w:w="683" w:type="pct"/>
            <w:vMerge/>
            <w:vAlign w:val="center"/>
          </w:tcPr>
          <w:p w:rsidR="004156B6" w:rsidRPr="00543AD8" w:rsidRDefault="004156B6" w:rsidP="00E77DB8">
            <w:pPr>
              <w:rPr>
                <w:sz w:val="24"/>
                <w:szCs w:val="24"/>
              </w:rPr>
            </w:pPr>
          </w:p>
        </w:tc>
      </w:tr>
      <w:tr w:rsidR="00543AD8" w:rsidRPr="00543AD8" w:rsidTr="00543AD8">
        <w:trPr>
          <w:trHeight w:val="135"/>
        </w:trPr>
        <w:tc>
          <w:tcPr>
            <w:tcW w:w="0" w:type="auto"/>
            <w:vMerge/>
            <w:vAlign w:val="center"/>
          </w:tcPr>
          <w:p w:rsidR="00543AD8" w:rsidRPr="00543AD8" w:rsidRDefault="00543AD8" w:rsidP="00E77DB8">
            <w:pPr>
              <w:rPr>
                <w:b/>
                <w:bCs/>
                <w:sz w:val="24"/>
                <w:szCs w:val="24"/>
              </w:rPr>
            </w:pPr>
          </w:p>
        </w:tc>
        <w:tc>
          <w:tcPr>
            <w:tcW w:w="2787" w:type="pct"/>
          </w:tcPr>
          <w:p w:rsidR="00543AD8" w:rsidRPr="00543AD8" w:rsidRDefault="00DF5E70"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24"/>
                <w:szCs w:val="24"/>
              </w:rPr>
            </w:pPr>
            <w:r w:rsidRPr="00DF5E70">
              <w:rPr>
                <w:b/>
                <w:bCs/>
                <w:i/>
                <w:iCs/>
                <w:sz w:val="24"/>
                <w:szCs w:val="24"/>
              </w:rPr>
              <w:t>Семинар</w:t>
            </w:r>
          </w:p>
        </w:tc>
        <w:tc>
          <w:tcPr>
            <w:tcW w:w="697" w:type="pct"/>
            <w:vMerge w:val="restart"/>
            <w:vAlign w:val="center"/>
          </w:tcPr>
          <w:p w:rsidR="00543AD8" w:rsidRPr="00543AD8" w:rsidRDefault="00750E0C" w:rsidP="00E77DB8">
            <w:pPr>
              <w:jc w:val="center"/>
              <w:rPr>
                <w:b/>
                <w:bCs/>
                <w:sz w:val="24"/>
                <w:szCs w:val="24"/>
              </w:rPr>
            </w:pPr>
            <w:r>
              <w:rPr>
                <w:b/>
                <w:bCs/>
                <w:sz w:val="24"/>
                <w:szCs w:val="24"/>
              </w:rPr>
              <w:t>1</w:t>
            </w:r>
          </w:p>
        </w:tc>
        <w:tc>
          <w:tcPr>
            <w:tcW w:w="683" w:type="pct"/>
            <w:vMerge/>
            <w:vAlign w:val="center"/>
          </w:tcPr>
          <w:p w:rsidR="00543AD8" w:rsidRPr="00543AD8" w:rsidRDefault="00543AD8" w:rsidP="00E77DB8">
            <w:pPr>
              <w:rPr>
                <w:sz w:val="24"/>
                <w:szCs w:val="24"/>
              </w:rPr>
            </w:pPr>
          </w:p>
        </w:tc>
      </w:tr>
      <w:tr w:rsidR="004156B6" w:rsidRPr="00543AD8" w:rsidTr="00543AD8">
        <w:trPr>
          <w:trHeight w:val="135"/>
        </w:trPr>
        <w:tc>
          <w:tcPr>
            <w:tcW w:w="0" w:type="auto"/>
            <w:vMerge/>
            <w:vAlign w:val="center"/>
          </w:tcPr>
          <w:p w:rsidR="004156B6" w:rsidRPr="00543AD8" w:rsidRDefault="004156B6" w:rsidP="00E77DB8">
            <w:pPr>
              <w:rPr>
                <w:b/>
                <w:bCs/>
                <w:sz w:val="24"/>
                <w:szCs w:val="24"/>
              </w:rPr>
            </w:pPr>
          </w:p>
        </w:tc>
        <w:tc>
          <w:tcPr>
            <w:tcW w:w="2787" w:type="pct"/>
          </w:tcPr>
          <w:p w:rsidR="004156B6" w:rsidRPr="00543AD8" w:rsidRDefault="00543AD8"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543AD8">
              <w:rPr>
                <w:b/>
                <w:i/>
                <w:sz w:val="24"/>
                <w:szCs w:val="24"/>
              </w:rPr>
              <w:t>7</w:t>
            </w:r>
            <w:r w:rsidR="004156B6" w:rsidRPr="00543AD8">
              <w:rPr>
                <w:b/>
                <w:i/>
                <w:sz w:val="24"/>
                <w:szCs w:val="24"/>
              </w:rPr>
              <w:t xml:space="preserve">.  </w:t>
            </w:r>
            <w:r w:rsidR="004156B6" w:rsidRPr="00543AD8">
              <w:rPr>
                <w:bCs/>
                <w:sz w:val="24"/>
                <w:szCs w:val="24"/>
              </w:rPr>
              <w:t>Роль философии в современном мире. Будущее философии.</w:t>
            </w:r>
          </w:p>
        </w:tc>
        <w:tc>
          <w:tcPr>
            <w:tcW w:w="697" w:type="pct"/>
            <w:vMerge/>
            <w:vAlign w:val="center"/>
          </w:tcPr>
          <w:p w:rsidR="004156B6" w:rsidRPr="00543AD8" w:rsidRDefault="004156B6" w:rsidP="00E77DB8">
            <w:pPr>
              <w:jc w:val="center"/>
              <w:rPr>
                <w:b/>
                <w:bCs/>
                <w:sz w:val="24"/>
                <w:szCs w:val="24"/>
              </w:rPr>
            </w:pPr>
          </w:p>
        </w:tc>
        <w:tc>
          <w:tcPr>
            <w:tcW w:w="683" w:type="pct"/>
            <w:vMerge/>
            <w:vAlign w:val="center"/>
          </w:tcPr>
          <w:p w:rsidR="004156B6" w:rsidRPr="00543AD8" w:rsidRDefault="004156B6" w:rsidP="00E77DB8">
            <w:pPr>
              <w:rPr>
                <w:sz w:val="24"/>
                <w:szCs w:val="24"/>
              </w:rPr>
            </w:pPr>
          </w:p>
        </w:tc>
      </w:tr>
      <w:tr w:rsidR="004156B6" w:rsidRPr="00543AD8" w:rsidTr="00543AD8">
        <w:trPr>
          <w:trHeight w:val="327"/>
        </w:trPr>
        <w:tc>
          <w:tcPr>
            <w:tcW w:w="3620" w:type="pct"/>
            <w:gridSpan w:val="2"/>
            <w:vAlign w:val="center"/>
          </w:tcPr>
          <w:p w:rsidR="004156B6" w:rsidRPr="00543AD8" w:rsidRDefault="004156B6" w:rsidP="00E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sidRPr="00543AD8">
              <w:rPr>
                <w:b/>
                <w:bCs/>
                <w:sz w:val="24"/>
                <w:szCs w:val="24"/>
              </w:rPr>
              <w:t>Промежуточная аттестация</w:t>
            </w:r>
            <w:r w:rsidR="00750E0C">
              <w:rPr>
                <w:b/>
                <w:bCs/>
                <w:sz w:val="24"/>
                <w:szCs w:val="24"/>
              </w:rPr>
              <w:t xml:space="preserve"> в форме </w:t>
            </w:r>
            <w:r w:rsidR="00750E0C" w:rsidRPr="00750E0C">
              <w:rPr>
                <w:bCs/>
                <w:sz w:val="24"/>
                <w:szCs w:val="24"/>
              </w:rPr>
              <w:t>дифференцированного зачета</w:t>
            </w:r>
          </w:p>
        </w:tc>
        <w:tc>
          <w:tcPr>
            <w:tcW w:w="697" w:type="pct"/>
            <w:vAlign w:val="center"/>
          </w:tcPr>
          <w:p w:rsidR="004156B6" w:rsidRPr="00543AD8" w:rsidRDefault="004156B6" w:rsidP="00E77DB8">
            <w:pPr>
              <w:jc w:val="center"/>
              <w:rPr>
                <w:b/>
                <w:bCs/>
                <w:sz w:val="24"/>
                <w:szCs w:val="24"/>
              </w:rPr>
            </w:pPr>
            <w:r w:rsidRPr="00543AD8">
              <w:rPr>
                <w:b/>
                <w:bCs/>
                <w:sz w:val="24"/>
                <w:szCs w:val="24"/>
              </w:rPr>
              <w:t>2</w:t>
            </w:r>
          </w:p>
        </w:tc>
        <w:tc>
          <w:tcPr>
            <w:tcW w:w="683" w:type="pct"/>
            <w:vAlign w:val="center"/>
          </w:tcPr>
          <w:p w:rsidR="004156B6" w:rsidRPr="00543AD8" w:rsidRDefault="004156B6" w:rsidP="00E77DB8">
            <w:pPr>
              <w:rPr>
                <w:sz w:val="24"/>
                <w:szCs w:val="24"/>
              </w:rPr>
            </w:pPr>
          </w:p>
        </w:tc>
      </w:tr>
      <w:tr w:rsidR="004156B6" w:rsidRPr="00543AD8" w:rsidTr="00543AD8">
        <w:trPr>
          <w:trHeight w:val="20"/>
        </w:trPr>
        <w:tc>
          <w:tcPr>
            <w:tcW w:w="3620" w:type="pct"/>
            <w:gridSpan w:val="2"/>
          </w:tcPr>
          <w:p w:rsidR="004156B6" w:rsidRPr="00543AD8" w:rsidRDefault="004156B6" w:rsidP="00E77DB8">
            <w:pPr>
              <w:jc w:val="both"/>
              <w:rPr>
                <w:b/>
                <w:bCs/>
                <w:sz w:val="24"/>
                <w:szCs w:val="24"/>
              </w:rPr>
            </w:pPr>
            <w:r w:rsidRPr="00543AD8">
              <w:rPr>
                <w:b/>
                <w:bCs/>
                <w:sz w:val="24"/>
                <w:szCs w:val="24"/>
              </w:rPr>
              <w:t>Всего:</w:t>
            </w:r>
          </w:p>
        </w:tc>
        <w:tc>
          <w:tcPr>
            <w:tcW w:w="697" w:type="pct"/>
            <w:vAlign w:val="center"/>
          </w:tcPr>
          <w:p w:rsidR="004156B6" w:rsidRPr="00543AD8" w:rsidRDefault="00750E0C" w:rsidP="00E77DB8">
            <w:pPr>
              <w:jc w:val="center"/>
              <w:rPr>
                <w:b/>
                <w:bCs/>
                <w:sz w:val="24"/>
                <w:szCs w:val="24"/>
              </w:rPr>
            </w:pPr>
            <w:r>
              <w:rPr>
                <w:b/>
                <w:bCs/>
                <w:sz w:val="24"/>
                <w:szCs w:val="24"/>
              </w:rPr>
              <w:t>60</w:t>
            </w:r>
          </w:p>
        </w:tc>
        <w:tc>
          <w:tcPr>
            <w:tcW w:w="683" w:type="pct"/>
          </w:tcPr>
          <w:p w:rsidR="004156B6" w:rsidRPr="00543AD8" w:rsidRDefault="004156B6" w:rsidP="00E77DB8">
            <w:pPr>
              <w:jc w:val="both"/>
              <w:rPr>
                <w:b/>
                <w:bCs/>
                <w:sz w:val="24"/>
                <w:szCs w:val="24"/>
              </w:rPr>
            </w:pPr>
          </w:p>
        </w:tc>
      </w:tr>
    </w:tbl>
    <w:p w:rsidR="004156B6" w:rsidRPr="004C1B4C" w:rsidRDefault="004156B6" w:rsidP="004156B6">
      <w:pPr>
        <w:pStyle w:val="c41"/>
        <w:ind w:firstLine="0"/>
        <w:rPr>
          <w:b/>
          <w:bCs/>
        </w:rPr>
      </w:pPr>
    </w:p>
    <w:p w:rsidR="001B70A8" w:rsidRPr="004C1B4C" w:rsidRDefault="001B70A8" w:rsidP="001B70A8">
      <w:pPr>
        <w:rPr>
          <w:szCs w:val="24"/>
        </w:rPr>
        <w:sectPr w:rsidR="001B70A8" w:rsidRPr="004C1B4C" w:rsidSect="001C2880">
          <w:footerReference w:type="default" r:id="rId8"/>
          <w:pgSz w:w="16840" w:h="11910" w:orient="landscape"/>
          <w:pgMar w:top="567" w:right="1134" w:bottom="1134" w:left="1134" w:header="0" w:footer="1208" w:gutter="0"/>
          <w:cols w:space="720"/>
        </w:sectPr>
      </w:pPr>
    </w:p>
    <w:p w:rsidR="006F3F62" w:rsidRPr="004C1B4C" w:rsidRDefault="006F3F62" w:rsidP="00D55B4C">
      <w:pPr>
        <w:pStyle w:val="c15"/>
        <w:jc w:val="left"/>
      </w:pPr>
      <w:r w:rsidRPr="004C1B4C">
        <w:lastRenderedPageBreak/>
        <w:t>3. УСЛОВИЯ РЕАЛИЗАЦИИ УЧЕБНОЙ ДИСЦИПЛИНЫ</w:t>
      </w:r>
    </w:p>
    <w:p w:rsidR="006F3F62" w:rsidRPr="00D55B4C" w:rsidRDefault="006F3F62" w:rsidP="00D55B4C">
      <w:pPr>
        <w:pStyle w:val="c41"/>
        <w:rPr>
          <w:b/>
        </w:rPr>
      </w:pPr>
      <w:r w:rsidRPr="00D55B4C">
        <w:rPr>
          <w:b/>
        </w:rPr>
        <w:t xml:space="preserve">3.1. Для реализации программы учебной дисциплины </w:t>
      </w:r>
      <w:proofErr w:type="gramStart"/>
      <w:r w:rsidRPr="00D55B4C">
        <w:rPr>
          <w:b/>
        </w:rPr>
        <w:t>предусмотрен</w:t>
      </w:r>
      <w:proofErr w:type="gramEnd"/>
      <w:r w:rsidR="001863EC" w:rsidRPr="00D55B4C">
        <w:rPr>
          <w:b/>
        </w:rPr>
        <w:t>:</w:t>
      </w:r>
    </w:p>
    <w:p w:rsidR="00A2590B" w:rsidRPr="00416F91" w:rsidRDefault="00A2590B" w:rsidP="00F81A5F">
      <w:pPr>
        <w:pStyle w:val="a3"/>
      </w:pPr>
      <w:r w:rsidRPr="00416F91">
        <w:t>Кабинет «</w:t>
      </w:r>
      <w:r w:rsidR="00F81A5F" w:rsidRPr="00416F91">
        <w:t>Социально-экономических дисциплин</w:t>
      </w:r>
      <w:r w:rsidRPr="00416F91">
        <w:t>»</w:t>
      </w:r>
      <w:proofErr w:type="gramStart"/>
      <w:r w:rsidRPr="00416F91">
        <w:t>,о</w:t>
      </w:r>
      <w:proofErr w:type="gramEnd"/>
      <w:r w:rsidRPr="00416F91">
        <w:t>снащенный оборудованием:</w:t>
      </w:r>
    </w:p>
    <w:p w:rsidR="00A2590B" w:rsidRPr="00416F91" w:rsidRDefault="00A2590B" w:rsidP="00A2590B">
      <w:pPr>
        <w:pStyle w:val="a3"/>
        <w:numPr>
          <w:ilvl w:val="0"/>
          <w:numId w:val="14"/>
        </w:numPr>
        <w:spacing w:line="240" w:lineRule="auto"/>
      </w:pPr>
      <w:r w:rsidRPr="00416F91">
        <w:t>посадочными местами по количеству обучающихся-25;</w:t>
      </w:r>
    </w:p>
    <w:p w:rsidR="00A2590B" w:rsidRPr="00416F91" w:rsidRDefault="00A2590B" w:rsidP="00A2590B">
      <w:pPr>
        <w:pStyle w:val="a3"/>
        <w:numPr>
          <w:ilvl w:val="0"/>
          <w:numId w:val="14"/>
        </w:numPr>
        <w:spacing w:line="240" w:lineRule="auto"/>
      </w:pPr>
      <w:r w:rsidRPr="00416F91">
        <w:t xml:space="preserve"> рабочим местом преподавателя-1,</w:t>
      </w:r>
    </w:p>
    <w:p w:rsidR="00A2590B" w:rsidRPr="00416F91" w:rsidRDefault="00A2590B" w:rsidP="00A2590B">
      <w:pPr>
        <w:pStyle w:val="a3"/>
        <w:numPr>
          <w:ilvl w:val="0"/>
          <w:numId w:val="14"/>
        </w:numPr>
        <w:spacing w:line="240" w:lineRule="auto"/>
      </w:pPr>
      <w:r w:rsidRPr="00416F91">
        <w:t xml:space="preserve"> доской учебной-1,</w:t>
      </w:r>
    </w:p>
    <w:p w:rsidR="00A2590B" w:rsidRPr="00416F91" w:rsidRDefault="00A2590B" w:rsidP="00A2590B">
      <w:pPr>
        <w:pStyle w:val="a3"/>
        <w:numPr>
          <w:ilvl w:val="0"/>
          <w:numId w:val="14"/>
        </w:numPr>
        <w:spacing w:line="240" w:lineRule="auto"/>
      </w:pPr>
      <w:r w:rsidRPr="00416F91">
        <w:t xml:space="preserve"> дидактическими пособиями-13;</w:t>
      </w:r>
    </w:p>
    <w:p w:rsidR="00416F91" w:rsidRPr="00416F91" w:rsidRDefault="00A2590B" w:rsidP="00416F91">
      <w:pPr>
        <w:pStyle w:val="a5"/>
        <w:numPr>
          <w:ilvl w:val="0"/>
          <w:numId w:val="14"/>
        </w:numPr>
        <w:tabs>
          <w:tab w:val="left" w:pos="210"/>
        </w:tabs>
        <w:adjustRightInd w:val="0"/>
        <w:rPr>
          <w:sz w:val="24"/>
          <w:szCs w:val="24"/>
        </w:rPr>
      </w:pPr>
      <w:r w:rsidRPr="00416F91">
        <w:rPr>
          <w:sz w:val="24"/>
          <w:szCs w:val="24"/>
        </w:rPr>
        <w:t xml:space="preserve"> программным обеспечением-</w:t>
      </w:r>
      <w:r w:rsidR="00416F91" w:rsidRPr="00416F91">
        <w:rPr>
          <w:sz w:val="24"/>
          <w:szCs w:val="24"/>
        </w:rPr>
        <w:t>--(AstraLinuxCommonedition релиз Орел)- 1;</w:t>
      </w:r>
    </w:p>
    <w:p w:rsidR="00A2590B" w:rsidRPr="00416F91" w:rsidRDefault="00A2590B" w:rsidP="00A2590B">
      <w:pPr>
        <w:pStyle w:val="a3"/>
        <w:numPr>
          <w:ilvl w:val="0"/>
          <w:numId w:val="14"/>
        </w:numPr>
        <w:spacing w:line="240" w:lineRule="auto"/>
      </w:pPr>
      <w:r w:rsidRPr="00416F91">
        <w:t xml:space="preserve">видеофильмами-10; </w:t>
      </w:r>
    </w:p>
    <w:p w:rsidR="006F3F62" w:rsidRPr="00416F91" w:rsidRDefault="00A2590B" w:rsidP="00A2590B">
      <w:pPr>
        <w:pStyle w:val="a3"/>
        <w:numPr>
          <w:ilvl w:val="0"/>
          <w:numId w:val="14"/>
        </w:numPr>
        <w:spacing w:line="240" w:lineRule="auto"/>
      </w:pPr>
      <w:r w:rsidRPr="00416F91">
        <w:t>видеоборудованием (ноутбук -1,и телевизор-1)</w:t>
      </w:r>
    </w:p>
    <w:p w:rsidR="00416F91" w:rsidRDefault="00416F91" w:rsidP="00D55B4C">
      <w:pPr>
        <w:pStyle w:val="c41"/>
        <w:rPr>
          <w:b/>
        </w:rPr>
      </w:pPr>
    </w:p>
    <w:p w:rsidR="006F3F62" w:rsidRPr="004C1B4C" w:rsidRDefault="006F3F62" w:rsidP="00D55B4C">
      <w:pPr>
        <w:pStyle w:val="c41"/>
        <w:rPr>
          <w:b/>
        </w:rPr>
      </w:pPr>
      <w:r w:rsidRPr="004C1B4C">
        <w:rPr>
          <w:b/>
        </w:rPr>
        <w:t>3.2. Информационное обеспечение реализации программы</w:t>
      </w:r>
    </w:p>
    <w:p w:rsidR="006F3F62" w:rsidRPr="004C1B4C" w:rsidRDefault="006F3F62" w:rsidP="00D55B4C">
      <w:pPr>
        <w:suppressAutoHyphens/>
        <w:ind w:firstLine="709"/>
        <w:jc w:val="both"/>
      </w:pPr>
      <w:r w:rsidRPr="004C1B4C">
        <w:rPr>
          <w:bCs/>
          <w:sz w:val="24"/>
          <w:szCs w:val="24"/>
        </w:rPr>
        <w:t>Для реализации программы библиотечный фонд образовательной организации име</w:t>
      </w:r>
      <w:r w:rsidR="00746E91">
        <w:rPr>
          <w:bCs/>
          <w:sz w:val="24"/>
          <w:szCs w:val="24"/>
        </w:rPr>
        <w:t>ет</w:t>
      </w:r>
      <w:r w:rsidRPr="004C1B4C">
        <w:rPr>
          <w:bCs/>
          <w:sz w:val="24"/>
          <w:szCs w:val="24"/>
        </w:rPr>
        <w:t xml:space="preserve"> п</w:t>
      </w:r>
      <w:r w:rsidRPr="004C1B4C">
        <w:rPr>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rsidR="00746E91" w:rsidRDefault="00746E91" w:rsidP="00746E91">
      <w:pPr>
        <w:suppressAutoHyphens/>
        <w:ind w:firstLine="709"/>
        <w:jc w:val="both"/>
        <w:rPr>
          <w:b/>
        </w:rPr>
      </w:pPr>
    </w:p>
    <w:p w:rsidR="00746E91" w:rsidRPr="004A0B5D" w:rsidRDefault="00746E91" w:rsidP="00746E91">
      <w:pPr>
        <w:suppressAutoHyphens/>
        <w:ind w:firstLine="709"/>
        <w:jc w:val="both"/>
        <w:rPr>
          <w:b/>
        </w:rPr>
      </w:pPr>
      <w:r w:rsidRPr="004A0B5D">
        <w:rPr>
          <w:b/>
        </w:rPr>
        <w:t xml:space="preserve">3.2.1. </w:t>
      </w:r>
      <w:r w:rsidR="00D55B4C">
        <w:rPr>
          <w:b/>
        </w:rPr>
        <w:t>П</w:t>
      </w:r>
      <w:r w:rsidRPr="004A0B5D">
        <w:rPr>
          <w:b/>
        </w:rPr>
        <w:t>ечатные издания</w:t>
      </w:r>
    </w:p>
    <w:p w:rsidR="00746E91" w:rsidRPr="004A0B5D" w:rsidRDefault="00D55B4C" w:rsidP="00746E91">
      <w:pPr>
        <w:suppressAutoHyphens/>
        <w:spacing w:line="276" w:lineRule="auto"/>
        <w:ind w:firstLine="709"/>
        <w:jc w:val="both"/>
        <w:rPr>
          <w:b/>
        </w:rPr>
      </w:pPr>
      <w:r w:rsidRPr="004A0B5D">
        <w:rPr>
          <w:b/>
        </w:rPr>
        <w:t>О</w:t>
      </w:r>
      <w:r>
        <w:rPr>
          <w:b/>
        </w:rPr>
        <w:t>сновные источники</w:t>
      </w:r>
    </w:p>
    <w:p w:rsidR="001817E6" w:rsidRPr="006A42D2" w:rsidRDefault="001817E6" w:rsidP="006A42D2">
      <w:pPr>
        <w:pStyle w:val="a5"/>
        <w:widowControl/>
        <w:numPr>
          <w:ilvl w:val="0"/>
          <w:numId w:val="12"/>
        </w:numPr>
        <w:autoSpaceDE/>
        <w:autoSpaceDN/>
        <w:spacing w:before="120" w:after="120" w:line="276" w:lineRule="auto"/>
        <w:ind w:left="0" w:firstLine="0"/>
        <w:contextualSpacing/>
        <w:jc w:val="both"/>
        <w:rPr>
          <w:sz w:val="24"/>
          <w:szCs w:val="24"/>
        </w:rPr>
      </w:pPr>
      <w:r w:rsidRPr="006A42D2">
        <w:rPr>
          <w:bCs/>
          <w:sz w:val="24"/>
          <w:szCs w:val="24"/>
        </w:rPr>
        <w:t>Гордашевская В. Д. Основы философии</w:t>
      </w:r>
      <w:proofErr w:type="gramStart"/>
      <w:r w:rsidRPr="006A42D2">
        <w:rPr>
          <w:bCs/>
          <w:sz w:val="24"/>
          <w:szCs w:val="24"/>
        </w:rPr>
        <w:t xml:space="preserve"> :</w:t>
      </w:r>
      <w:proofErr w:type="gramEnd"/>
      <w:r w:rsidRPr="006A42D2">
        <w:rPr>
          <w:bCs/>
          <w:sz w:val="24"/>
          <w:szCs w:val="24"/>
        </w:rPr>
        <w:t xml:space="preserve"> учебное пособие для спо / В. Д. Гордашевская. — Санкт-Петербург</w:t>
      </w:r>
      <w:proofErr w:type="gramStart"/>
      <w:r w:rsidRPr="006A42D2">
        <w:rPr>
          <w:bCs/>
          <w:sz w:val="24"/>
          <w:szCs w:val="24"/>
        </w:rPr>
        <w:t xml:space="preserve"> :</w:t>
      </w:r>
      <w:proofErr w:type="gramEnd"/>
      <w:r w:rsidRPr="006A42D2">
        <w:rPr>
          <w:bCs/>
          <w:sz w:val="24"/>
          <w:szCs w:val="24"/>
        </w:rPr>
        <w:t xml:space="preserve"> Лань, 2022. </w:t>
      </w:r>
    </w:p>
    <w:p w:rsidR="001F6E7F" w:rsidRPr="006A42D2" w:rsidRDefault="001F6E7F" w:rsidP="006A42D2">
      <w:pPr>
        <w:pStyle w:val="a5"/>
        <w:widowControl/>
        <w:numPr>
          <w:ilvl w:val="0"/>
          <w:numId w:val="12"/>
        </w:numPr>
        <w:autoSpaceDE/>
        <w:autoSpaceDN/>
        <w:spacing w:before="120" w:after="120" w:line="276" w:lineRule="auto"/>
        <w:ind w:left="0" w:firstLine="0"/>
        <w:contextualSpacing/>
        <w:jc w:val="both"/>
        <w:rPr>
          <w:sz w:val="24"/>
          <w:szCs w:val="24"/>
        </w:rPr>
      </w:pPr>
      <w:r w:rsidRPr="006A42D2">
        <w:rPr>
          <w:iCs/>
          <w:sz w:val="24"/>
          <w:szCs w:val="24"/>
        </w:rPr>
        <w:t>Спиркин, А. Г. </w:t>
      </w:r>
      <w:r w:rsidRPr="006A42D2">
        <w:rPr>
          <w:sz w:val="24"/>
          <w:szCs w:val="24"/>
        </w:rPr>
        <w:t xml:space="preserve"> Основы философии</w:t>
      </w:r>
      <w:proofErr w:type="gramStart"/>
      <w:r w:rsidRPr="006A42D2">
        <w:rPr>
          <w:sz w:val="24"/>
          <w:szCs w:val="24"/>
        </w:rPr>
        <w:t> :</w:t>
      </w:r>
      <w:proofErr w:type="gramEnd"/>
      <w:r w:rsidRPr="006A42D2">
        <w:rPr>
          <w:sz w:val="24"/>
          <w:szCs w:val="24"/>
        </w:rPr>
        <w:t xml:space="preserve"> учебник для среднего профессионального образования / А. Г. Спиркин. — Москва</w:t>
      </w:r>
      <w:proofErr w:type="gramStart"/>
      <w:r w:rsidRPr="006A42D2">
        <w:rPr>
          <w:sz w:val="24"/>
          <w:szCs w:val="24"/>
        </w:rPr>
        <w:t> :</w:t>
      </w:r>
      <w:proofErr w:type="gramEnd"/>
      <w:r w:rsidRPr="006A42D2">
        <w:rPr>
          <w:sz w:val="24"/>
          <w:szCs w:val="24"/>
        </w:rPr>
        <w:t xml:space="preserve"> Издательство Юрайт, 2023. — 394 с. — (Профессиональное образование). — ISBN 978-5-534-00811-1. — Текст</w:t>
      </w:r>
      <w:proofErr w:type="gramStart"/>
      <w:r w:rsidRPr="006A42D2">
        <w:rPr>
          <w:sz w:val="24"/>
          <w:szCs w:val="24"/>
        </w:rPr>
        <w:t xml:space="preserve"> :</w:t>
      </w:r>
      <w:proofErr w:type="gramEnd"/>
      <w:r w:rsidRPr="006A42D2">
        <w:rPr>
          <w:sz w:val="24"/>
          <w:szCs w:val="24"/>
        </w:rPr>
        <w:t xml:space="preserve"> электронный // Образовательная платформа Юрайт [сайт]. — URL: </w:t>
      </w:r>
      <w:hyperlink r:id="rId9" w:tgtFrame="_blank" w:history="1">
        <w:r w:rsidRPr="006A42D2">
          <w:rPr>
            <w:rStyle w:val="af"/>
            <w:sz w:val="24"/>
            <w:szCs w:val="24"/>
          </w:rPr>
          <w:t>https://urait.ru/bcode/511596</w:t>
        </w:r>
      </w:hyperlink>
    </w:p>
    <w:p w:rsidR="00746E91" w:rsidRPr="006A42D2" w:rsidRDefault="00746E91" w:rsidP="006A42D2">
      <w:pPr>
        <w:pStyle w:val="a5"/>
        <w:widowControl/>
        <w:numPr>
          <w:ilvl w:val="0"/>
          <w:numId w:val="12"/>
        </w:numPr>
        <w:autoSpaceDE/>
        <w:autoSpaceDN/>
        <w:spacing w:before="120" w:after="120" w:line="276" w:lineRule="auto"/>
        <w:ind w:left="0" w:firstLine="0"/>
        <w:contextualSpacing/>
        <w:jc w:val="both"/>
        <w:rPr>
          <w:sz w:val="24"/>
          <w:szCs w:val="24"/>
        </w:rPr>
      </w:pPr>
      <w:r w:rsidRPr="006A42D2">
        <w:rPr>
          <w:sz w:val="24"/>
          <w:szCs w:val="24"/>
        </w:rPr>
        <w:t xml:space="preserve">Горелов, А.А. Основы философии: учебник для студентов учреждений среднего профессионального образования/ А.А. Горелов. – 9-е издание. – М.: Издательский центр «Академия», 2020. – 336 </w:t>
      </w:r>
      <w:proofErr w:type="gramStart"/>
      <w:r w:rsidRPr="006A42D2">
        <w:rPr>
          <w:sz w:val="24"/>
          <w:szCs w:val="24"/>
        </w:rPr>
        <w:t>с</w:t>
      </w:r>
      <w:proofErr w:type="gramEnd"/>
      <w:r w:rsidRPr="006A42D2">
        <w:rPr>
          <w:sz w:val="24"/>
          <w:szCs w:val="24"/>
        </w:rPr>
        <w:t xml:space="preserve">. </w:t>
      </w:r>
    </w:p>
    <w:p w:rsidR="00182B32" w:rsidRPr="006A42D2" w:rsidRDefault="00182B32" w:rsidP="006A42D2">
      <w:pPr>
        <w:pStyle w:val="a5"/>
        <w:widowControl/>
        <w:numPr>
          <w:ilvl w:val="0"/>
          <w:numId w:val="12"/>
        </w:numPr>
        <w:autoSpaceDE/>
        <w:autoSpaceDN/>
        <w:spacing w:before="120" w:after="120" w:line="276" w:lineRule="auto"/>
        <w:ind w:left="0" w:firstLine="0"/>
        <w:contextualSpacing/>
        <w:jc w:val="both"/>
        <w:rPr>
          <w:sz w:val="24"/>
          <w:szCs w:val="24"/>
        </w:rPr>
      </w:pPr>
      <w:r w:rsidRPr="006A42D2">
        <w:rPr>
          <w:color w:val="000000"/>
          <w:sz w:val="24"/>
          <w:szCs w:val="24"/>
          <w:shd w:val="clear" w:color="auto" w:fill="FFFFFF"/>
        </w:rPr>
        <w:t>Липский, Б. И.  Философия</w:t>
      </w:r>
      <w:proofErr w:type="gramStart"/>
      <w:r w:rsidRPr="006A42D2">
        <w:rPr>
          <w:color w:val="000000"/>
          <w:sz w:val="24"/>
          <w:szCs w:val="24"/>
          <w:shd w:val="clear" w:color="auto" w:fill="FFFFFF"/>
        </w:rPr>
        <w:t> :</w:t>
      </w:r>
      <w:proofErr w:type="gramEnd"/>
      <w:r w:rsidRPr="006A42D2">
        <w:rPr>
          <w:color w:val="000000"/>
          <w:sz w:val="24"/>
          <w:szCs w:val="24"/>
          <w:shd w:val="clear" w:color="auto" w:fill="FFFFFF"/>
        </w:rPr>
        <w:t xml:space="preserve"> учебник для вузов / Б. И. Липский, Б. В. Марков. — 2-е изд., перераб. и доп. — Москва : Издательство Юрайт, 2023. — 384 с. — (Высшее образование). — ISBN 978-5-9916-6963-4. — Текст</w:t>
      </w:r>
      <w:proofErr w:type="gramStart"/>
      <w:r w:rsidRPr="006A42D2">
        <w:rPr>
          <w:color w:val="000000"/>
          <w:sz w:val="24"/>
          <w:szCs w:val="24"/>
          <w:shd w:val="clear" w:color="auto" w:fill="FFFFFF"/>
        </w:rPr>
        <w:t xml:space="preserve"> :</w:t>
      </w:r>
      <w:proofErr w:type="gramEnd"/>
      <w:r w:rsidRPr="006A42D2">
        <w:rPr>
          <w:color w:val="000000"/>
          <w:sz w:val="24"/>
          <w:szCs w:val="24"/>
          <w:shd w:val="clear" w:color="auto" w:fill="FFFFFF"/>
        </w:rPr>
        <w:t xml:space="preserve"> электронный // Образовательная платформа Юрайт [сайт]. — URL: </w:t>
      </w:r>
      <w:hyperlink r:id="rId10" w:tgtFrame="_blank" w:history="1">
        <w:r w:rsidRPr="006A42D2">
          <w:rPr>
            <w:rStyle w:val="af"/>
            <w:color w:val="486C97"/>
            <w:sz w:val="24"/>
            <w:szCs w:val="24"/>
            <w:shd w:val="clear" w:color="auto" w:fill="FFFFFF"/>
          </w:rPr>
          <w:t>https://urait.ru/bcode/510641</w:t>
        </w:r>
      </w:hyperlink>
    </w:p>
    <w:p w:rsidR="001F6E7F" w:rsidRPr="006A42D2" w:rsidRDefault="001F6E7F" w:rsidP="006A42D2">
      <w:pPr>
        <w:pStyle w:val="a5"/>
        <w:widowControl/>
        <w:numPr>
          <w:ilvl w:val="0"/>
          <w:numId w:val="12"/>
        </w:numPr>
        <w:autoSpaceDE/>
        <w:autoSpaceDN/>
        <w:spacing w:before="120" w:after="120" w:line="276" w:lineRule="auto"/>
        <w:ind w:left="0" w:firstLine="0"/>
        <w:contextualSpacing/>
        <w:jc w:val="both"/>
        <w:rPr>
          <w:sz w:val="24"/>
          <w:szCs w:val="24"/>
        </w:rPr>
      </w:pPr>
      <w:r w:rsidRPr="006A42D2">
        <w:rPr>
          <w:bCs/>
          <w:sz w:val="24"/>
          <w:szCs w:val="24"/>
        </w:rPr>
        <w:t>Основы философии</w:t>
      </w:r>
      <w:proofErr w:type="gramStart"/>
      <w:r w:rsidRPr="006A42D2">
        <w:rPr>
          <w:bCs/>
          <w:sz w:val="24"/>
          <w:szCs w:val="24"/>
        </w:rPr>
        <w:t xml:space="preserve"> :</w:t>
      </w:r>
      <w:proofErr w:type="gramEnd"/>
      <w:r w:rsidRPr="006A42D2">
        <w:rPr>
          <w:bCs/>
          <w:sz w:val="24"/>
          <w:szCs w:val="24"/>
        </w:rPr>
        <w:t xml:space="preserve"> учебное пособие для спо / М. А. Гласер, И. А. Дмитриева, В. Е. Дмитриев [и др.] ; Под редакцией М. А. Гласер. — 2-е изд., стер. — Санкт-Петербург</w:t>
      </w:r>
      <w:proofErr w:type="gramStart"/>
      <w:r w:rsidRPr="006A42D2">
        <w:rPr>
          <w:bCs/>
          <w:sz w:val="24"/>
          <w:szCs w:val="24"/>
        </w:rPr>
        <w:t xml:space="preserve"> :</w:t>
      </w:r>
      <w:proofErr w:type="gramEnd"/>
      <w:r w:rsidRPr="006A42D2">
        <w:rPr>
          <w:bCs/>
          <w:sz w:val="24"/>
          <w:szCs w:val="24"/>
        </w:rPr>
        <w:t xml:space="preserve"> Лань, 2022.</w:t>
      </w:r>
    </w:p>
    <w:p w:rsidR="001F6E7F" w:rsidRPr="006A42D2" w:rsidRDefault="001F6E7F" w:rsidP="006A42D2">
      <w:pPr>
        <w:spacing w:line="276" w:lineRule="auto"/>
        <w:ind w:firstLine="708"/>
        <w:contextualSpacing/>
        <w:jc w:val="both"/>
        <w:rPr>
          <w:b/>
          <w:sz w:val="24"/>
          <w:szCs w:val="24"/>
        </w:rPr>
      </w:pPr>
      <w:r w:rsidRPr="006A42D2">
        <w:rPr>
          <w:b/>
          <w:sz w:val="24"/>
          <w:szCs w:val="24"/>
        </w:rPr>
        <w:t>3.2.2.Основные электронные издания</w:t>
      </w:r>
      <w:r w:rsidR="006A42D2" w:rsidRPr="006A42D2">
        <w:rPr>
          <w:b/>
          <w:sz w:val="24"/>
          <w:szCs w:val="24"/>
        </w:rPr>
        <w:t>.</w:t>
      </w:r>
      <w:r w:rsidRPr="006A42D2">
        <w:rPr>
          <w:b/>
          <w:sz w:val="24"/>
          <w:szCs w:val="24"/>
        </w:rPr>
        <w:t xml:space="preserve"> Интернет ресурсы</w:t>
      </w:r>
    </w:p>
    <w:p w:rsidR="006A42D2" w:rsidRPr="006A42D2" w:rsidRDefault="006A42D2"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sz w:val="24"/>
          <w:szCs w:val="24"/>
        </w:rPr>
        <w:t>Волкогонова, О. Д. Основы философии</w:t>
      </w:r>
      <w:proofErr w:type="gramStart"/>
      <w:r w:rsidRPr="006A42D2">
        <w:rPr>
          <w:sz w:val="24"/>
          <w:szCs w:val="24"/>
        </w:rPr>
        <w:t xml:space="preserve"> :</w:t>
      </w:r>
      <w:proofErr w:type="gramEnd"/>
      <w:r w:rsidRPr="006A42D2">
        <w:rPr>
          <w:sz w:val="24"/>
          <w:szCs w:val="24"/>
        </w:rPr>
        <w:t xml:space="preserve"> учебник / О.Д. Волкогонова, Н.М. Сидорова. — Москва</w:t>
      </w:r>
      <w:proofErr w:type="gramStart"/>
      <w:r w:rsidRPr="006A42D2">
        <w:rPr>
          <w:sz w:val="24"/>
          <w:szCs w:val="24"/>
        </w:rPr>
        <w:t xml:space="preserve"> :</w:t>
      </w:r>
      <w:proofErr w:type="gramEnd"/>
      <w:r w:rsidRPr="006A42D2">
        <w:rPr>
          <w:sz w:val="24"/>
          <w:szCs w:val="24"/>
        </w:rPr>
        <w:t xml:space="preserve"> ФОРУМ</w:t>
      </w:r>
      <w:proofErr w:type="gramStart"/>
      <w:r w:rsidRPr="006A42D2">
        <w:rPr>
          <w:sz w:val="24"/>
          <w:szCs w:val="24"/>
        </w:rPr>
        <w:t xml:space="preserve"> :</w:t>
      </w:r>
      <w:proofErr w:type="gramEnd"/>
      <w:r w:rsidRPr="006A42D2">
        <w:rPr>
          <w:sz w:val="24"/>
          <w:szCs w:val="24"/>
        </w:rPr>
        <w:t xml:space="preserve"> ИНФРА-М, 2022. — 480 </w:t>
      </w:r>
      <w:proofErr w:type="gramStart"/>
      <w:r w:rsidRPr="006A42D2">
        <w:rPr>
          <w:sz w:val="24"/>
          <w:szCs w:val="24"/>
        </w:rPr>
        <w:t>с</w:t>
      </w:r>
      <w:proofErr w:type="gramEnd"/>
      <w:r w:rsidRPr="006A42D2">
        <w:rPr>
          <w:sz w:val="24"/>
          <w:szCs w:val="24"/>
        </w:rPr>
        <w:t>. — (Среднее профессиональное образование). - ISBN 978-5-8199-0694-1. - Текст</w:t>
      </w:r>
      <w:proofErr w:type="gramStart"/>
      <w:r w:rsidRPr="006A42D2">
        <w:rPr>
          <w:sz w:val="24"/>
          <w:szCs w:val="24"/>
        </w:rPr>
        <w:t xml:space="preserve"> :</w:t>
      </w:r>
      <w:proofErr w:type="gramEnd"/>
      <w:r w:rsidRPr="006A42D2">
        <w:rPr>
          <w:sz w:val="24"/>
          <w:szCs w:val="24"/>
        </w:rPr>
        <w:t xml:space="preserve"> электронный. - URL: https://znanium.com/catalog/product/1844376– Режим доступа: по подписке.</w:t>
      </w:r>
    </w:p>
    <w:p w:rsidR="006A42D2" w:rsidRPr="006A42D2" w:rsidRDefault="006A42D2"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iCs/>
          <w:sz w:val="24"/>
          <w:szCs w:val="24"/>
        </w:rPr>
        <w:t>Дмитриев, В. В. </w:t>
      </w:r>
      <w:r w:rsidRPr="006A42D2">
        <w:rPr>
          <w:sz w:val="24"/>
          <w:szCs w:val="24"/>
        </w:rPr>
        <w:t xml:space="preserve"> Основы философии</w:t>
      </w:r>
      <w:proofErr w:type="gramStart"/>
      <w:r w:rsidRPr="006A42D2">
        <w:rPr>
          <w:sz w:val="24"/>
          <w:szCs w:val="24"/>
        </w:rPr>
        <w:t> :</w:t>
      </w:r>
      <w:proofErr w:type="gramEnd"/>
      <w:r w:rsidRPr="006A42D2">
        <w:rPr>
          <w:sz w:val="24"/>
          <w:szCs w:val="24"/>
        </w:rPr>
        <w:t xml:space="preserve"> учебник для среднего профессионального образования / В. В. Дмитриев, Л. Д. Дымченко. — 3-е изд., перераб. и доп. — Москва : Издательство Юрайт, 2023. — 223 с. — (Профессиональное образование). — ISBN 978-5-534-16786-3. — Текст</w:t>
      </w:r>
      <w:proofErr w:type="gramStart"/>
      <w:r w:rsidRPr="006A42D2">
        <w:rPr>
          <w:sz w:val="24"/>
          <w:szCs w:val="24"/>
        </w:rPr>
        <w:t xml:space="preserve"> :</w:t>
      </w:r>
      <w:proofErr w:type="gramEnd"/>
      <w:r w:rsidRPr="006A42D2">
        <w:rPr>
          <w:sz w:val="24"/>
          <w:szCs w:val="24"/>
        </w:rPr>
        <w:t xml:space="preserve"> электронный // Образовательная платформа Юрайт [сайт]. — URL: </w:t>
      </w:r>
      <w:hyperlink r:id="rId11" w:tgtFrame="_blank" w:history="1">
        <w:r w:rsidRPr="006A42D2">
          <w:rPr>
            <w:rStyle w:val="af"/>
            <w:sz w:val="24"/>
            <w:szCs w:val="24"/>
          </w:rPr>
          <w:t>https://urait.ru/bcode/531696</w:t>
        </w:r>
      </w:hyperlink>
    </w:p>
    <w:p w:rsidR="001F6E7F" w:rsidRPr="006A42D2" w:rsidRDefault="001F6E7F"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color w:val="000000"/>
          <w:sz w:val="24"/>
          <w:szCs w:val="24"/>
          <w:shd w:val="clear" w:color="auto" w:fill="FFFFFF"/>
        </w:rPr>
        <w:lastRenderedPageBreak/>
        <w:t>Ивин, А. А.  Основы философии</w:t>
      </w:r>
      <w:proofErr w:type="gramStart"/>
      <w:r w:rsidRPr="006A42D2">
        <w:rPr>
          <w:color w:val="000000"/>
          <w:sz w:val="24"/>
          <w:szCs w:val="24"/>
          <w:shd w:val="clear" w:color="auto" w:fill="FFFFFF"/>
        </w:rPr>
        <w:t> :</w:t>
      </w:r>
      <w:proofErr w:type="gramEnd"/>
      <w:r w:rsidRPr="006A42D2">
        <w:rPr>
          <w:color w:val="000000"/>
          <w:sz w:val="24"/>
          <w:szCs w:val="24"/>
          <w:shd w:val="clear" w:color="auto" w:fill="FFFFFF"/>
        </w:rPr>
        <w:t xml:space="preserve"> учебник для среднего профессионального образования / А. А. Ивин, И. П. Никитина. — Москва</w:t>
      </w:r>
      <w:proofErr w:type="gramStart"/>
      <w:r w:rsidRPr="006A42D2">
        <w:rPr>
          <w:color w:val="000000"/>
          <w:sz w:val="24"/>
          <w:szCs w:val="24"/>
          <w:shd w:val="clear" w:color="auto" w:fill="FFFFFF"/>
        </w:rPr>
        <w:t> :</w:t>
      </w:r>
      <w:proofErr w:type="gramEnd"/>
      <w:r w:rsidRPr="006A42D2">
        <w:rPr>
          <w:color w:val="000000"/>
          <w:sz w:val="24"/>
          <w:szCs w:val="24"/>
          <w:shd w:val="clear" w:color="auto" w:fill="FFFFFF"/>
        </w:rPr>
        <w:t xml:space="preserve"> Издательство Юрайт, 2023. — 478 с. — (Профессиональное образование). — ISBN 978-5-534-02437-1. — Текст</w:t>
      </w:r>
      <w:proofErr w:type="gramStart"/>
      <w:r w:rsidRPr="006A42D2">
        <w:rPr>
          <w:color w:val="000000"/>
          <w:sz w:val="24"/>
          <w:szCs w:val="24"/>
          <w:shd w:val="clear" w:color="auto" w:fill="FFFFFF"/>
        </w:rPr>
        <w:t xml:space="preserve"> :</w:t>
      </w:r>
      <w:proofErr w:type="gramEnd"/>
      <w:r w:rsidRPr="006A42D2">
        <w:rPr>
          <w:color w:val="000000"/>
          <w:sz w:val="24"/>
          <w:szCs w:val="24"/>
          <w:shd w:val="clear" w:color="auto" w:fill="FFFFFF"/>
        </w:rPr>
        <w:t xml:space="preserve"> электронный // Образовательная платформа Юрайт [сайт]. — URL: </w:t>
      </w:r>
      <w:hyperlink r:id="rId12" w:tgtFrame="_blank" w:history="1">
        <w:r w:rsidRPr="006A42D2">
          <w:rPr>
            <w:rStyle w:val="af"/>
            <w:color w:val="486C97"/>
            <w:sz w:val="24"/>
            <w:szCs w:val="24"/>
            <w:shd w:val="clear" w:color="auto" w:fill="FFFFFF"/>
          </w:rPr>
          <w:t>https://urait.ru/bcode/512035</w:t>
        </w:r>
      </w:hyperlink>
      <w:r w:rsidRPr="006A42D2">
        <w:rPr>
          <w:color w:val="000000"/>
          <w:sz w:val="24"/>
          <w:szCs w:val="24"/>
          <w:shd w:val="clear" w:color="auto" w:fill="FFFFFF"/>
        </w:rPr>
        <w:t> </w:t>
      </w:r>
    </w:p>
    <w:p w:rsidR="001F6E7F" w:rsidRPr="006A42D2" w:rsidRDefault="001F6E7F"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color w:val="000000"/>
          <w:sz w:val="24"/>
          <w:szCs w:val="24"/>
          <w:shd w:val="clear" w:color="auto" w:fill="FFFFFF"/>
        </w:rPr>
        <w:t>Светлов, В. А.  Основы философии</w:t>
      </w:r>
      <w:proofErr w:type="gramStart"/>
      <w:r w:rsidRPr="006A42D2">
        <w:rPr>
          <w:color w:val="000000"/>
          <w:sz w:val="24"/>
          <w:szCs w:val="24"/>
          <w:shd w:val="clear" w:color="auto" w:fill="FFFFFF"/>
        </w:rPr>
        <w:t> :</w:t>
      </w:r>
      <w:proofErr w:type="gramEnd"/>
      <w:r w:rsidRPr="006A42D2">
        <w:rPr>
          <w:color w:val="000000"/>
          <w:sz w:val="24"/>
          <w:szCs w:val="24"/>
          <w:shd w:val="clear" w:color="auto" w:fill="FFFFFF"/>
        </w:rPr>
        <w:t xml:space="preserve"> учебное пособие для среднего профессионального образования / В. А. Светлов. — 2-е изд., перераб. и доп. — Москва : Издательство Юрайт, 2023. — 339 с. — (Профессиональное образование). — ISBN 978-5-534-07875-6. — Текст</w:t>
      </w:r>
      <w:proofErr w:type="gramStart"/>
      <w:r w:rsidRPr="006A42D2">
        <w:rPr>
          <w:color w:val="000000"/>
          <w:sz w:val="24"/>
          <w:szCs w:val="24"/>
          <w:shd w:val="clear" w:color="auto" w:fill="FFFFFF"/>
        </w:rPr>
        <w:t xml:space="preserve"> :</w:t>
      </w:r>
      <w:proofErr w:type="gramEnd"/>
      <w:r w:rsidRPr="006A42D2">
        <w:rPr>
          <w:color w:val="000000"/>
          <w:sz w:val="24"/>
          <w:szCs w:val="24"/>
          <w:shd w:val="clear" w:color="auto" w:fill="FFFFFF"/>
        </w:rPr>
        <w:t xml:space="preserve"> электронный // Образовательная платформа Юрайт [сайт]. — URL: </w:t>
      </w:r>
      <w:hyperlink r:id="rId13" w:tgtFrame="_blank" w:history="1">
        <w:r w:rsidRPr="006A42D2">
          <w:rPr>
            <w:rStyle w:val="af"/>
            <w:color w:val="486C97"/>
            <w:sz w:val="24"/>
            <w:szCs w:val="24"/>
            <w:shd w:val="clear" w:color="auto" w:fill="FFFFFF"/>
          </w:rPr>
          <w:t>https://urait.ru/bcode/516500</w:t>
        </w:r>
      </w:hyperlink>
      <w:r w:rsidRPr="006A42D2">
        <w:rPr>
          <w:color w:val="000000"/>
          <w:sz w:val="24"/>
          <w:szCs w:val="24"/>
          <w:shd w:val="clear" w:color="auto" w:fill="FFFFFF"/>
        </w:rPr>
        <w:t> </w:t>
      </w:r>
    </w:p>
    <w:p w:rsidR="005D21E3" w:rsidRPr="006A42D2" w:rsidRDefault="001F6E7F"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iCs/>
          <w:sz w:val="24"/>
          <w:szCs w:val="24"/>
        </w:rPr>
        <w:t>Спиркин, А. Г. </w:t>
      </w:r>
      <w:r w:rsidRPr="006A42D2">
        <w:rPr>
          <w:sz w:val="24"/>
          <w:szCs w:val="24"/>
        </w:rPr>
        <w:t xml:space="preserve"> Основы философии</w:t>
      </w:r>
      <w:proofErr w:type="gramStart"/>
      <w:r w:rsidRPr="006A42D2">
        <w:rPr>
          <w:sz w:val="24"/>
          <w:szCs w:val="24"/>
        </w:rPr>
        <w:t> :</w:t>
      </w:r>
      <w:proofErr w:type="gramEnd"/>
      <w:r w:rsidRPr="006A42D2">
        <w:rPr>
          <w:sz w:val="24"/>
          <w:szCs w:val="24"/>
        </w:rPr>
        <w:t xml:space="preserve"> учебник для среднего профессионального образования / А. Г. Спиркин. — Москва</w:t>
      </w:r>
      <w:proofErr w:type="gramStart"/>
      <w:r w:rsidRPr="006A42D2">
        <w:rPr>
          <w:sz w:val="24"/>
          <w:szCs w:val="24"/>
        </w:rPr>
        <w:t> :</w:t>
      </w:r>
      <w:proofErr w:type="gramEnd"/>
      <w:r w:rsidRPr="006A42D2">
        <w:rPr>
          <w:sz w:val="24"/>
          <w:szCs w:val="24"/>
        </w:rPr>
        <w:t xml:space="preserve"> Издательство Юрайт, 2023. — 394 с. — (Профессиональное образование). — ISBN 978-5-534-00811-1. — Текст</w:t>
      </w:r>
      <w:proofErr w:type="gramStart"/>
      <w:r w:rsidRPr="006A42D2">
        <w:rPr>
          <w:sz w:val="24"/>
          <w:szCs w:val="24"/>
        </w:rPr>
        <w:t xml:space="preserve"> :</w:t>
      </w:r>
      <w:proofErr w:type="gramEnd"/>
      <w:r w:rsidRPr="006A42D2">
        <w:rPr>
          <w:sz w:val="24"/>
          <w:szCs w:val="24"/>
        </w:rPr>
        <w:t xml:space="preserve"> электронный // Образовательная платформа Юрайт [сайт]. — URL: </w:t>
      </w:r>
      <w:hyperlink r:id="rId14" w:tgtFrame="_blank" w:history="1">
        <w:r w:rsidRPr="006A42D2">
          <w:rPr>
            <w:rStyle w:val="af"/>
            <w:sz w:val="24"/>
            <w:szCs w:val="24"/>
          </w:rPr>
          <w:t>https://urait.ru/bcode/511596</w:t>
        </w:r>
      </w:hyperlink>
    </w:p>
    <w:p w:rsidR="006A42D2" w:rsidRPr="006A42D2" w:rsidRDefault="00A95EDB"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color w:val="000000"/>
          <w:sz w:val="24"/>
          <w:szCs w:val="24"/>
          <w:shd w:val="clear" w:color="auto" w:fill="FFFFFF"/>
        </w:rPr>
        <w:t>Бранская, Е. В.  Основы философии</w:t>
      </w:r>
      <w:proofErr w:type="gramStart"/>
      <w:r w:rsidRPr="006A42D2">
        <w:rPr>
          <w:color w:val="000000"/>
          <w:sz w:val="24"/>
          <w:szCs w:val="24"/>
          <w:shd w:val="clear" w:color="auto" w:fill="FFFFFF"/>
        </w:rPr>
        <w:t> :</w:t>
      </w:r>
      <w:proofErr w:type="gramEnd"/>
      <w:r w:rsidRPr="006A42D2">
        <w:rPr>
          <w:color w:val="000000"/>
          <w:sz w:val="24"/>
          <w:szCs w:val="24"/>
          <w:shd w:val="clear" w:color="auto" w:fill="FFFFFF"/>
        </w:rPr>
        <w:t xml:space="preserve"> учебное пособие для среднего профессионального образования / Е. В. Бранская, М. И. Панфилова. — 2-е изд., перераб. и доп. — Москва : Издательство Юрайт, 2023. — 184 с. — (Профессиональное образование). — ISBN 978-5-534-06880-1. — Текст</w:t>
      </w:r>
      <w:proofErr w:type="gramStart"/>
      <w:r w:rsidRPr="006A42D2">
        <w:rPr>
          <w:color w:val="000000"/>
          <w:sz w:val="24"/>
          <w:szCs w:val="24"/>
          <w:shd w:val="clear" w:color="auto" w:fill="FFFFFF"/>
        </w:rPr>
        <w:t xml:space="preserve"> :</w:t>
      </w:r>
      <w:proofErr w:type="gramEnd"/>
      <w:r w:rsidRPr="006A42D2">
        <w:rPr>
          <w:color w:val="000000"/>
          <w:sz w:val="24"/>
          <w:szCs w:val="24"/>
          <w:shd w:val="clear" w:color="auto" w:fill="FFFFFF"/>
        </w:rPr>
        <w:t xml:space="preserve"> электронный // Образовательная платформа Юрайт [сайт]. — URL: </w:t>
      </w:r>
      <w:hyperlink r:id="rId15" w:tgtFrame="_blank" w:history="1">
        <w:r w:rsidRPr="006A42D2">
          <w:rPr>
            <w:rStyle w:val="af"/>
            <w:color w:val="486C97"/>
            <w:sz w:val="24"/>
            <w:szCs w:val="24"/>
            <w:shd w:val="clear" w:color="auto" w:fill="FFFFFF"/>
          </w:rPr>
          <w:t>https://urait.ru/bcode/516186</w:t>
        </w:r>
      </w:hyperlink>
    </w:p>
    <w:p w:rsidR="00A95EDB" w:rsidRPr="006A42D2" w:rsidRDefault="00A95EDB" w:rsidP="006A42D2">
      <w:pPr>
        <w:pStyle w:val="a5"/>
        <w:widowControl/>
        <w:numPr>
          <w:ilvl w:val="0"/>
          <w:numId w:val="7"/>
        </w:numPr>
        <w:suppressAutoHyphens/>
        <w:autoSpaceDE/>
        <w:autoSpaceDN/>
        <w:spacing w:line="276" w:lineRule="auto"/>
        <w:ind w:left="0" w:firstLine="20"/>
        <w:contextualSpacing/>
        <w:jc w:val="both"/>
        <w:rPr>
          <w:sz w:val="24"/>
          <w:szCs w:val="24"/>
        </w:rPr>
      </w:pPr>
      <w:r w:rsidRPr="006A42D2">
        <w:rPr>
          <w:color w:val="000000"/>
          <w:sz w:val="24"/>
          <w:szCs w:val="24"/>
          <w:shd w:val="clear" w:color="auto" w:fill="FFFFFF"/>
        </w:rPr>
        <w:t>Лавриненко, В. Н.  Основы философии</w:t>
      </w:r>
      <w:proofErr w:type="gramStart"/>
      <w:r w:rsidRPr="006A42D2">
        <w:rPr>
          <w:color w:val="000000"/>
          <w:sz w:val="24"/>
          <w:szCs w:val="24"/>
          <w:shd w:val="clear" w:color="auto" w:fill="FFFFFF"/>
        </w:rPr>
        <w:t> :</w:t>
      </w:r>
      <w:proofErr w:type="gramEnd"/>
      <w:r w:rsidRPr="006A42D2">
        <w:rPr>
          <w:color w:val="000000"/>
          <w:sz w:val="24"/>
          <w:szCs w:val="24"/>
          <w:shd w:val="clear" w:color="auto" w:fill="FFFFFF"/>
        </w:rPr>
        <w:t xml:space="preserve"> учебник и практикум для среднего профессионального образования / В. Н. Лавриненко, В. В. Кафтан, Л. И. Чернышова. — 8-е изд., перераб. и доп. — Москва : Издательство Юрайт, 2023. — 311 с. — (Профессиональное образование). — ISBN 978-5-534-00563-9. — Текст</w:t>
      </w:r>
      <w:proofErr w:type="gramStart"/>
      <w:r w:rsidRPr="006A42D2">
        <w:rPr>
          <w:color w:val="000000"/>
          <w:sz w:val="24"/>
          <w:szCs w:val="24"/>
          <w:shd w:val="clear" w:color="auto" w:fill="FFFFFF"/>
        </w:rPr>
        <w:t xml:space="preserve"> :</w:t>
      </w:r>
      <w:proofErr w:type="gramEnd"/>
      <w:r w:rsidRPr="006A42D2">
        <w:rPr>
          <w:color w:val="000000"/>
          <w:sz w:val="24"/>
          <w:szCs w:val="24"/>
          <w:shd w:val="clear" w:color="auto" w:fill="FFFFFF"/>
        </w:rPr>
        <w:t xml:space="preserve"> электронный // Образовательная платформа Юрайт [сайт]. — URL: </w:t>
      </w:r>
      <w:hyperlink r:id="rId16" w:tgtFrame="_blank" w:history="1">
        <w:r w:rsidRPr="006A42D2">
          <w:rPr>
            <w:rStyle w:val="af"/>
            <w:color w:val="486C97"/>
            <w:sz w:val="24"/>
            <w:szCs w:val="24"/>
            <w:shd w:val="clear" w:color="auto" w:fill="FFFFFF"/>
          </w:rPr>
          <w:t>https://urait.ru/bcode/511631</w:t>
        </w:r>
      </w:hyperlink>
    </w:p>
    <w:p w:rsidR="007E0C4F" w:rsidRDefault="007E0C4F" w:rsidP="006F3F62">
      <w:pPr>
        <w:pStyle w:val="c15"/>
      </w:pPr>
    </w:p>
    <w:p w:rsidR="006F3F62" w:rsidRDefault="006F3F62" w:rsidP="00064D80">
      <w:pPr>
        <w:pStyle w:val="c15"/>
      </w:pPr>
      <w:r w:rsidRPr="004C1B4C">
        <w:t>4. КОНТРОЛЬ И ОЦЕНКА РЕЗУЛЬТАТОВ ОСВОЕНИЯ УЧЕБНОЙ ДИСЦИПЛИНЫ</w:t>
      </w:r>
    </w:p>
    <w:p w:rsidR="006F3F62" w:rsidRDefault="006F3F62" w:rsidP="006F3F62"/>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87"/>
        <w:gridCol w:w="3685"/>
        <w:gridCol w:w="2363"/>
      </w:tblGrid>
      <w:tr w:rsidR="00750E0C" w:rsidRPr="00064D80" w:rsidTr="006A42D2">
        <w:trPr>
          <w:trHeight w:val="255"/>
        </w:trPr>
        <w:tc>
          <w:tcPr>
            <w:tcW w:w="3687" w:type="dxa"/>
          </w:tcPr>
          <w:p w:rsidR="00750E0C" w:rsidRPr="00064D80" w:rsidRDefault="00750E0C" w:rsidP="00E77DB8">
            <w:pPr>
              <w:pStyle w:val="TableParagraph"/>
              <w:spacing w:line="235" w:lineRule="exact"/>
              <w:ind w:left="750"/>
              <w:rPr>
                <w:b/>
                <w:sz w:val="24"/>
                <w:szCs w:val="24"/>
                <w:lang w:val="ru-RU"/>
              </w:rPr>
            </w:pPr>
            <w:r w:rsidRPr="00064D80">
              <w:rPr>
                <w:b/>
                <w:sz w:val="24"/>
                <w:szCs w:val="24"/>
                <w:lang w:val="ru-RU"/>
              </w:rPr>
              <w:t>Результатыобучения</w:t>
            </w:r>
          </w:p>
        </w:tc>
        <w:tc>
          <w:tcPr>
            <w:tcW w:w="3685" w:type="dxa"/>
          </w:tcPr>
          <w:p w:rsidR="00750E0C" w:rsidRPr="00064D80" w:rsidRDefault="00750E0C" w:rsidP="00E77DB8">
            <w:pPr>
              <w:pStyle w:val="TableParagraph"/>
              <w:spacing w:line="235" w:lineRule="exact"/>
              <w:ind w:left="840"/>
              <w:rPr>
                <w:b/>
                <w:sz w:val="24"/>
                <w:szCs w:val="24"/>
                <w:lang w:val="ru-RU"/>
              </w:rPr>
            </w:pPr>
            <w:r w:rsidRPr="00064D80">
              <w:rPr>
                <w:b/>
                <w:sz w:val="24"/>
                <w:szCs w:val="24"/>
                <w:lang w:val="ru-RU"/>
              </w:rPr>
              <w:t>Критерииоценки</w:t>
            </w:r>
          </w:p>
        </w:tc>
        <w:tc>
          <w:tcPr>
            <w:tcW w:w="2363" w:type="dxa"/>
          </w:tcPr>
          <w:p w:rsidR="00750E0C" w:rsidRPr="00064D80" w:rsidRDefault="00750E0C" w:rsidP="00E77DB8">
            <w:pPr>
              <w:pStyle w:val="TableParagraph"/>
              <w:spacing w:line="235" w:lineRule="exact"/>
              <w:ind w:left="738"/>
              <w:rPr>
                <w:b/>
                <w:sz w:val="24"/>
                <w:szCs w:val="24"/>
                <w:lang w:val="ru-RU"/>
              </w:rPr>
            </w:pPr>
            <w:r w:rsidRPr="00064D80">
              <w:rPr>
                <w:b/>
                <w:sz w:val="24"/>
                <w:szCs w:val="24"/>
                <w:lang w:val="ru-RU"/>
              </w:rPr>
              <w:t>Методыоценки</w:t>
            </w:r>
          </w:p>
        </w:tc>
      </w:tr>
      <w:tr w:rsidR="009A3A98" w:rsidRPr="00064D80" w:rsidTr="006A42D2">
        <w:trPr>
          <w:trHeight w:val="983"/>
        </w:trPr>
        <w:tc>
          <w:tcPr>
            <w:tcW w:w="3687" w:type="dxa"/>
          </w:tcPr>
          <w:p w:rsidR="009A3A98" w:rsidRPr="00064D80" w:rsidRDefault="009A3A98" w:rsidP="00E77DB8">
            <w:pPr>
              <w:pStyle w:val="TableParagraph"/>
              <w:spacing w:line="248" w:lineRule="exact"/>
              <w:ind w:left="110"/>
              <w:rPr>
                <w:sz w:val="24"/>
                <w:szCs w:val="24"/>
                <w:lang w:val="ru-RU"/>
              </w:rPr>
            </w:pPr>
            <w:r w:rsidRPr="00064D80">
              <w:rPr>
                <w:sz w:val="24"/>
                <w:szCs w:val="24"/>
                <w:lang w:val="ru-RU"/>
              </w:rPr>
              <w:t>Знания:</w:t>
            </w:r>
          </w:p>
          <w:p w:rsidR="009A3A98" w:rsidRPr="00064D80" w:rsidRDefault="009A3A98" w:rsidP="00E77DB8">
            <w:pPr>
              <w:pStyle w:val="TableParagraph"/>
              <w:numPr>
                <w:ilvl w:val="0"/>
                <w:numId w:val="5"/>
              </w:numPr>
              <w:tabs>
                <w:tab w:val="left" w:pos="276"/>
              </w:tabs>
              <w:spacing w:before="4" w:line="237" w:lineRule="auto"/>
              <w:ind w:right="411" w:firstLine="0"/>
              <w:rPr>
                <w:sz w:val="24"/>
                <w:szCs w:val="24"/>
                <w:lang w:val="ru-RU"/>
              </w:rPr>
            </w:pPr>
            <w:r w:rsidRPr="00064D80">
              <w:rPr>
                <w:sz w:val="24"/>
                <w:szCs w:val="24"/>
                <w:lang w:val="ru-RU"/>
              </w:rPr>
              <w:t>Основные категории и понятия философии;</w:t>
            </w:r>
          </w:p>
          <w:p w:rsidR="009A3A98" w:rsidRPr="00064D80" w:rsidRDefault="009A3A98" w:rsidP="00E77DB8">
            <w:pPr>
              <w:pStyle w:val="TableParagraph"/>
              <w:numPr>
                <w:ilvl w:val="0"/>
                <w:numId w:val="5"/>
              </w:numPr>
              <w:tabs>
                <w:tab w:val="left" w:pos="276"/>
              </w:tabs>
              <w:spacing w:before="2"/>
              <w:ind w:right="95" w:firstLine="0"/>
              <w:rPr>
                <w:sz w:val="24"/>
                <w:szCs w:val="24"/>
                <w:lang w:val="ru-RU"/>
              </w:rPr>
            </w:pPr>
            <w:r w:rsidRPr="00064D80">
              <w:rPr>
                <w:sz w:val="24"/>
                <w:szCs w:val="24"/>
                <w:lang w:val="ru-RU"/>
              </w:rPr>
              <w:t>Роль философии в жизни человека и общества;</w:t>
            </w:r>
          </w:p>
          <w:p w:rsidR="009A3A98" w:rsidRPr="00064D80" w:rsidRDefault="009A3A98" w:rsidP="00E77DB8">
            <w:pPr>
              <w:pStyle w:val="TableParagraph"/>
              <w:numPr>
                <w:ilvl w:val="0"/>
                <w:numId w:val="5"/>
              </w:numPr>
              <w:tabs>
                <w:tab w:val="left" w:pos="330"/>
              </w:tabs>
              <w:spacing w:line="234" w:lineRule="exact"/>
              <w:ind w:left="330" w:hanging="220"/>
              <w:rPr>
                <w:sz w:val="24"/>
                <w:szCs w:val="24"/>
                <w:lang w:val="ru-RU"/>
              </w:rPr>
            </w:pPr>
            <w:r w:rsidRPr="00064D80">
              <w:rPr>
                <w:sz w:val="24"/>
                <w:szCs w:val="24"/>
                <w:lang w:val="ru-RU"/>
              </w:rPr>
              <w:t>Основыфилософскогоучения о</w:t>
            </w:r>
          </w:p>
          <w:p w:rsidR="009A3A98" w:rsidRPr="00064D80" w:rsidRDefault="009A3A98" w:rsidP="00E77DB8">
            <w:pPr>
              <w:pStyle w:val="TableParagraph"/>
              <w:spacing w:line="253" w:lineRule="exact"/>
              <w:ind w:left="110"/>
              <w:rPr>
                <w:sz w:val="24"/>
                <w:szCs w:val="24"/>
                <w:lang w:val="ru-RU"/>
              </w:rPr>
            </w:pPr>
            <w:proofErr w:type="gramStart"/>
            <w:r w:rsidRPr="00064D80">
              <w:rPr>
                <w:sz w:val="24"/>
                <w:szCs w:val="24"/>
                <w:lang w:val="ru-RU"/>
              </w:rPr>
              <w:t>бытии</w:t>
            </w:r>
            <w:proofErr w:type="gramEnd"/>
            <w:r w:rsidRPr="00064D80">
              <w:rPr>
                <w:sz w:val="24"/>
                <w:szCs w:val="24"/>
                <w:lang w:val="ru-RU"/>
              </w:rPr>
              <w:t>.</w:t>
            </w:r>
          </w:p>
          <w:p w:rsidR="009A3A98" w:rsidRPr="00064D80" w:rsidRDefault="009A3A98" w:rsidP="00E77DB8">
            <w:pPr>
              <w:pStyle w:val="TableParagraph"/>
              <w:spacing w:before="2"/>
              <w:ind w:left="110" w:right="219"/>
              <w:rPr>
                <w:sz w:val="24"/>
                <w:szCs w:val="24"/>
                <w:lang w:val="ru-RU"/>
              </w:rPr>
            </w:pPr>
            <w:r w:rsidRPr="00064D80">
              <w:rPr>
                <w:sz w:val="24"/>
                <w:szCs w:val="24"/>
                <w:lang w:val="ru-RU"/>
              </w:rPr>
              <w:t>4.Сущность процесса познания. 5.Основы научной, философской и религиозной картин мира.</w:t>
            </w:r>
          </w:p>
          <w:p w:rsidR="009A3A98" w:rsidRPr="00064D80" w:rsidRDefault="009A3A98" w:rsidP="00E77DB8">
            <w:pPr>
              <w:pStyle w:val="TableParagraph"/>
              <w:numPr>
                <w:ilvl w:val="0"/>
                <w:numId w:val="3"/>
              </w:numPr>
              <w:tabs>
                <w:tab w:val="left" w:pos="276"/>
              </w:tabs>
              <w:ind w:right="579" w:firstLine="0"/>
              <w:rPr>
                <w:sz w:val="24"/>
                <w:szCs w:val="24"/>
                <w:lang w:val="ru-RU"/>
              </w:rPr>
            </w:pPr>
            <w:r w:rsidRPr="00064D80">
              <w:rPr>
                <w:sz w:val="24"/>
                <w:szCs w:val="24"/>
                <w:lang w:val="ru-RU"/>
              </w:rPr>
              <w:t>Об условиях формирования личности, свободе и ответственности за сохранение жизни, культуры, окружающей среды.</w:t>
            </w:r>
          </w:p>
          <w:p w:rsidR="009A3A98" w:rsidRPr="00064D80" w:rsidRDefault="009A3A98" w:rsidP="00E77DB8">
            <w:pPr>
              <w:pStyle w:val="TableParagraph"/>
              <w:numPr>
                <w:ilvl w:val="0"/>
                <w:numId w:val="3"/>
              </w:numPr>
              <w:tabs>
                <w:tab w:val="left" w:pos="276"/>
              </w:tabs>
              <w:ind w:right="249" w:firstLine="0"/>
              <w:rPr>
                <w:sz w:val="24"/>
                <w:szCs w:val="24"/>
                <w:lang w:val="ru-RU"/>
              </w:rPr>
            </w:pPr>
            <w:r w:rsidRPr="00064D80">
              <w:rPr>
                <w:sz w:val="24"/>
                <w:szCs w:val="24"/>
                <w:lang w:val="ru-RU"/>
              </w:rPr>
              <w:t xml:space="preserve">О социальных и этических </w:t>
            </w:r>
            <w:r w:rsidRPr="00064D80">
              <w:rPr>
                <w:sz w:val="24"/>
                <w:szCs w:val="24"/>
                <w:lang w:val="ru-RU"/>
              </w:rPr>
              <w:lastRenderedPageBreak/>
              <w:t>проблемах, связанных с развитием и использованием достижений науки, техники, технологий.</w:t>
            </w:r>
          </w:p>
        </w:tc>
        <w:tc>
          <w:tcPr>
            <w:tcW w:w="3685" w:type="dxa"/>
          </w:tcPr>
          <w:p w:rsidR="009A3A98" w:rsidRPr="00064D80" w:rsidRDefault="009A3A98" w:rsidP="00E77DB8">
            <w:pPr>
              <w:pStyle w:val="TableParagraph"/>
              <w:ind w:left="109" w:right="350"/>
              <w:rPr>
                <w:sz w:val="24"/>
                <w:szCs w:val="24"/>
                <w:lang w:val="ru-RU"/>
              </w:rPr>
            </w:pPr>
            <w:r w:rsidRPr="00064D80">
              <w:rPr>
                <w:sz w:val="24"/>
                <w:szCs w:val="24"/>
                <w:lang w:val="ru-RU"/>
              </w:rPr>
              <w:lastRenderedPageBreak/>
              <w:t>-Грамотно и аргументированно использовать категориальный философский аппарат;</w:t>
            </w:r>
          </w:p>
          <w:p w:rsidR="009A3A98" w:rsidRPr="00064D80" w:rsidRDefault="009A3A98" w:rsidP="00E77DB8">
            <w:pPr>
              <w:pStyle w:val="TableParagraph"/>
              <w:ind w:left="109"/>
              <w:rPr>
                <w:sz w:val="24"/>
                <w:szCs w:val="24"/>
                <w:lang w:val="ru-RU"/>
              </w:rPr>
            </w:pPr>
            <w:r w:rsidRPr="00064D80">
              <w:rPr>
                <w:sz w:val="24"/>
                <w:szCs w:val="24"/>
                <w:lang w:val="ru-RU"/>
              </w:rPr>
              <w:t>-четко и правильно отвечать на</w:t>
            </w:r>
          </w:p>
          <w:p w:rsidR="009A3A98" w:rsidRPr="00064D80" w:rsidRDefault="009A3A98" w:rsidP="00E77DB8">
            <w:pPr>
              <w:pStyle w:val="TableParagraph"/>
              <w:spacing w:line="250" w:lineRule="exact"/>
              <w:ind w:left="109" w:right="872"/>
              <w:rPr>
                <w:sz w:val="24"/>
                <w:szCs w:val="24"/>
                <w:lang w:val="ru-RU"/>
              </w:rPr>
            </w:pPr>
            <w:r w:rsidRPr="00064D80">
              <w:rPr>
                <w:sz w:val="24"/>
                <w:szCs w:val="24"/>
                <w:lang w:val="ru-RU"/>
              </w:rPr>
              <w:t>вопросы по основным философским проблемам;</w:t>
            </w:r>
          </w:p>
          <w:p w:rsidR="009A3A98" w:rsidRPr="00064D80" w:rsidRDefault="009A3A98" w:rsidP="00E77DB8">
            <w:pPr>
              <w:pStyle w:val="TableParagraph"/>
              <w:ind w:left="109" w:right="1054"/>
              <w:rPr>
                <w:sz w:val="24"/>
                <w:szCs w:val="24"/>
                <w:lang w:val="ru-RU"/>
              </w:rPr>
            </w:pPr>
            <w:r w:rsidRPr="00064D80">
              <w:rPr>
                <w:sz w:val="24"/>
                <w:szCs w:val="24"/>
                <w:lang w:val="ru-RU"/>
              </w:rPr>
              <w:t>-приводить примеры из собственной практики о проблемах, связанных расширением научно-</w:t>
            </w:r>
          </w:p>
          <w:p w:rsidR="009A3A98" w:rsidRPr="00064D80" w:rsidRDefault="009A3A98" w:rsidP="00E77DB8">
            <w:pPr>
              <w:pStyle w:val="TableParagraph"/>
              <w:spacing w:line="252" w:lineRule="exact"/>
              <w:ind w:left="109"/>
              <w:rPr>
                <w:sz w:val="24"/>
                <w:szCs w:val="24"/>
                <w:lang w:val="ru-RU"/>
              </w:rPr>
            </w:pPr>
            <w:r w:rsidRPr="00064D80">
              <w:rPr>
                <w:sz w:val="24"/>
                <w:szCs w:val="24"/>
                <w:lang w:val="ru-RU"/>
              </w:rPr>
              <w:t>технической революции;</w:t>
            </w:r>
          </w:p>
          <w:p w:rsidR="009A3A98" w:rsidRPr="00064D80" w:rsidRDefault="009A3A98" w:rsidP="00E77DB8">
            <w:pPr>
              <w:pStyle w:val="TableParagraph"/>
              <w:spacing w:before="1"/>
              <w:ind w:left="109" w:right="147"/>
              <w:rPr>
                <w:sz w:val="24"/>
                <w:szCs w:val="24"/>
                <w:lang w:val="ru-RU"/>
              </w:rPr>
            </w:pPr>
            <w:r w:rsidRPr="00064D80">
              <w:rPr>
                <w:sz w:val="24"/>
                <w:szCs w:val="24"/>
                <w:lang w:val="ru-RU"/>
              </w:rPr>
              <w:t>-объяснять место научных философских знаний в современной жизни и профессии;</w:t>
            </w:r>
          </w:p>
          <w:p w:rsidR="009A3A98" w:rsidRPr="00064D80" w:rsidRDefault="009A3A98" w:rsidP="00E77DB8">
            <w:pPr>
              <w:pStyle w:val="TableParagraph"/>
              <w:spacing w:before="2"/>
              <w:ind w:left="109" w:right="426"/>
              <w:rPr>
                <w:sz w:val="24"/>
                <w:szCs w:val="24"/>
                <w:lang w:val="ru-RU"/>
              </w:rPr>
            </w:pPr>
            <w:r w:rsidRPr="00064D80">
              <w:rPr>
                <w:sz w:val="24"/>
                <w:szCs w:val="24"/>
                <w:lang w:val="ru-RU"/>
              </w:rPr>
              <w:t xml:space="preserve">-проводить анализ источников информации и составлять </w:t>
            </w:r>
            <w:r w:rsidRPr="00064D80">
              <w:rPr>
                <w:sz w:val="24"/>
                <w:szCs w:val="24"/>
                <w:lang w:val="ru-RU"/>
              </w:rPr>
              <w:lastRenderedPageBreak/>
              <w:t>доклады и выступления</w:t>
            </w:r>
          </w:p>
          <w:p w:rsidR="009A3A98" w:rsidRPr="00064D80" w:rsidRDefault="009A3A98" w:rsidP="00E77DB8">
            <w:pPr>
              <w:pStyle w:val="TableParagraph"/>
              <w:spacing w:before="3" w:line="237" w:lineRule="auto"/>
              <w:ind w:left="109" w:right="357"/>
              <w:rPr>
                <w:sz w:val="24"/>
                <w:szCs w:val="24"/>
                <w:lang w:val="ru-RU"/>
              </w:rPr>
            </w:pPr>
            <w:r w:rsidRPr="00064D80">
              <w:rPr>
                <w:sz w:val="24"/>
                <w:szCs w:val="24"/>
                <w:lang w:val="ru-RU"/>
              </w:rPr>
              <w:t xml:space="preserve">-четко представлять структуру реферата, эссе, выступления </w:t>
            </w:r>
            <w:proofErr w:type="gramStart"/>
            <w:r w:rsidRPr="00064D80">
              <w:rPr>
                <w:sz w:val="24"/>
                <w:szCs w:val="24"/>
                <w:lang w:val="ru-RU"/>
              </w:rPr>
              <w:t>по</w:t>
            </w:r>
            <w:proofErr w:type="gramEnd"/>
          </w:p>
          <w:p w:rsidR="009A3A98" w:rsidRPr="00064D80" w:rsidRDefault="00064D80" w:rsidP="00E77DB8">
            <w:pPr>
              <w:pStyle w:val="TableParagraph"/>
              <w:spacing w:before="2" w:line="235" w:lineRule="exact"/>
              <w:ind w:left="109"/>
              <w:rPr>
                <w:sz w:val="24"/>
                <w:szCs w:val="24"/>
                <w:lang w:val="ru-RU"/>
              </w:rPr>
            </w:pPr>
            <w:r w:rsidRPr="00064D80">
              <w:rPr>
                <w:sz w:val="24"/>
                <w:szCs w:val="24"/>
                <w:lang w:val="ru-RU"/>
              </w:rPr>
              <w:t>о</w:t>
            </w:r>
            <w:r w:rsidR="009A3A98" w:rsidRPr="00064D80">
              <w:rPr>
                <w:sz w:val="24"/>
                <w:szCs w:val="24"/>
                <w:lang w:val="ru-RU"/>
              </w:rPr>
              <w:t>сновнымвопросамфилософии</w:t>
            </w:r>
          </w:p>
        </w:tc>
        <w:tc>
          <w:tcPr>
            <w:tcW w:w="2363" w:type="dxa"/>
          </w:tcPr>
          <w:p w:rsidR="009A3A98" w:rsidRPr="00064D80" w:rsidRDefault="00064D80" w:rsidP="00064D80">
            <w:pPr>
              <w:pStyle w:val="TableParagraph"/>
              <w:tabs>
                <w:tab w:val="left" w:pos="143"/>
              </w:tabs>
              <w:spacing w:line="248" w:lineRule="exact"/>
              <w:ind w:left="267" w:firstLine="18"/>
              <w:rPr>
                <w:sz w:val="24"/>
                <w:szCs w:val="24"/>
                <w:lang w:val="ru-RU"/>
              </w:rPr>
            </w:pPr>
            <w:r w:rsidRPr="00064D80">
              <w:rPr>
                <w:sz w:val="24"/>
                <w:szCs w:val="24"/>
                <w:lang w:val="ru-RU"/>
              </w:rPr>
              <w:lastRenderedPageBreak/>
              <w:t>У</w:t>
            </w:r>
            <w:r w:rsidR="009A3A98" w:rsidRPr="00064D80">
              <w:rPr>
                <w:sz w:val="24"/>
                <w:szCs w:val="24"/>
                <w:lang w:val="ru-RU"/>
              </w:rPr>
              <w:t>стныйопрос;</w:t>
            </w:r>
          </w:p>
          <w:p w:rsidR="009A3A98" w:rsidRPr="00064D80" w:rsidRDefault="009A3A98" w:rsidP="00064D80">
            <w:pPr>
              <w:pStyle w:val="TableParagraph"/>
              <w:tabs>
                <w:tab w:val="left" w:pos="143"/>
                <w:tab w:val="left" w:pos="409"/>
                <w:tab w:val="left" w:pos="410"/>
                <w:tab w:val="left" w:pos="2002"/>
                <w:tab w:val="left" w:pos="2852"/>
              </w:tabs>
              <w:spacing w:before="4" w:line="237" w:lineRule="auto"/>
              <w:ind w:left="137" w:right="99" w:firstLine="18"/>
              <w:rPr>
                <w:sz w:val="24"/>
                <w:szCs w:val="24"/>
                <w:lang w:val="ru-RU"/>
              </w:rPr>
            </w:pPr>
            <w:r w:rsidRPr="00064D80">
              <w:rPr>
                <w:sz w:val="24"/>
                <w:szCs w:val="24"/>
                <w:lang w:val="ru-RU"/>
              </w:rPr>
              <w:t>аналитическая работа с оригинальными текстами;</w:t>
            </w:r>
          </w:p>
          <w:p w:rsidR="009A3A98" w:rsidRPr="00064D80" w:rsidRDefault="009A3A98" w:rsidP="00064D80">
            <w:pPr>
              <w:pStyle w:val="TableParagraph"/>
              <w:tabs>
                <w:tab w:val="left" w:pos="143"/>
                <w:tab w:val="left" w:pos="784"/>
                <w:tab w:val="left" w:pos="785"/>
                <w:tab w:val="left" w:pos="2334"/>
              </w:tabs>
              <w:spacing w:before="2"/>
              <w:ind w:left="143"/>
              <w:rPr>
                <w:sz w:val="24"/>
                <w:szCs w:val="24"/>
                <w:lang w:val="ru-RU"/>
              </w:rPr>
            </w:pPr>
            <w:r w:rsidRPr="00064D80">
              <w:rPr>
                <w:sz w:val="24"/>
                <w:szCs w:val="24"/>
                <w:lang w:val="ru-RU"/>
              </w:rPr>
              <w:t>работатворческого и проблемногохарактера;</w:t>
            </w:r>
          </w:p>
          <w:p w:rsidR="009A3A98" w:rsidRPr="00064D80" w:rsidRDefault="009A3A98" w:rsidP="00064D80">
            <w:pPr>
              <w:pStyle w:val="TableParagraph"/>
              <w:tabs>
                <w:tab w:val="left" w:pos="143"/>
              </w:tabs>
              <w:spacing w:before="2" w:line="251" w:lineRule="exact"/>
              <w:ind w:left="267" w:firstLine="18"/>
              <w:rPr>
                <w:sz w:val="24"/>
                <w:szCs w:val="24"/>
                <w:lang w:val="ru-RU"/>
              </w:rPr>
            </w:pPr>
            <w:r w:rsidRPr="00064D80">
              <w:rPr>
                <w:sz w:val="24"/>
                <w:szCs w:val="24"/>
                <w:lang w:val="ru-RU"/>
              </w:rPr>
              <w:t>Тестирование</w:t>
            </w:r>
          </w:p>
          <w:p w:rsidR="009A3A98" w:rsidRPr="00064D80" w:rsidRDefault="009A3A98" w:rsidP="00064D80">
            <w:pPr>
              <w:pStyle w:val="TableParagraph"/>
              <w:tabs>
                <w:tab w:val="left" w:pos="143"/>
                <w:tab w:val="left" w:pos="384"/>
                <w:tab w:val="left" w:pos="1607"/>
              </w:tabs>
              <w:spacing w:line="242" w:lineRule="auto"/>
              <w:ind w:left="137" w:right="97" w:firstLine="18"/>
              <w:rPr>
                <w:sz w:val="24"/>
                <w:szCs w:val="24"/>
                <w:lang w:val="ru-RU"/>
              </w:rPr>
            </w:pPr>
            <w:r w:rsidRPr="00064D80">
              <w:rPr>
                <w:sz w:val="24"/>
                <w:szCs w:val="24"/>
                <w:lang w:val="ru-RU"/>
              </w:rPr>
              <w:t>Написаниефилософскогоэссе</w:t>
            </w:r>
          </w:p>
        </w:tc>
      </w:tr>
      <w:tr w:rsidR="00750E0C" w:rsidRPr="00064D80" w:rsidTr="006A42D2">
        <w:trPr>
          <w:trHeight w:val="3541"/>
        </w:trPr>
        <w:tc>
          <w:tcPr>
            <w:tcW w:w="3687" w:type="dxa"/>
          </w:tcPr>
          <w:p w:rsidR="00750E0C" w:rsidRPr="00064D80" w:rsidRDefault="00750E0C" w:rsidP="00E77DB8">
            <w:pPr>
              <w:pStyle w:val="TableParagraph"/>
              <w:spacing w:line="248" w:lineRule="exact"/>
              <w:ind w:left="110"/>
              <w:rPr>
                <w:sz w:val="24"/>
                <w:szCs w:val="24"/>
                <w:lang w:val="ru-RU"/>
              </w:rPr>
            </w:pPr>
            <w:r w:rsidRPr="00064D80">
              <w:rPr>
                <w:sz w:val="24"/>
                <w:szCs w:val="24"/>
                <w:lang w:val="ru-RU"/>
              </w:rPr>
              <w:lastRenderedPageBreak/>
              <w:t>Умения:</w:t>
            </w:r>
          </w:p>
          <w:p w:rsidR="00750E0C" w:rsidRPr="00064D80" w:rsidRDefault="00750E0C" w:rsidP="00E77DB8">
            <w:pPr>
              <w:pStyle w:val="TableParagraph"/>
              <w:spacing w:before="2"/>
              <w:ind w:left="110" w:right="121"/>
              <w:rPr>
                <w:sz w:val="24"/>
                <w:szCs w:val="24"/>
                <w:lang w:val="ru-RU"/>
              </w:rPr>
            </w:pPr>
            <w:r w:rsidRPr="00064D80">
              <w:rPr>
                <w:sz w:val="24"/>
                <w:szCs w:val="24"/>
                <w:lang w:val="ru-RU"/>
              </w:rPr>
              <w:t>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tc>
        <w:tc>
          <w:tcPr>
            <w:tcW w:w="3685" w:type="dxa"/>
          </w:tcPr>
          <w:p w:rsidR="00750E0C" w:rsidRPr="00064D80" w:rsidRDefault="00750E0C" w:rsidP="00E77DB8">
            <w:pPr>
              <w:pStyle w:val="TableParagraph"/>
              <w:ind w:left="109" w:right="185"/>
              <w:rPr>
                <w:sz w:val="24"/>
                <w:szCs w:val="24"/>
                <w:lang w:val="ru-RU"/>
              </w:rPr>
            </w:pPr>
            <w:r w:rsidRPr="00064D80">
              <w:rPr>
                <w:sz w:val="24"/>
                <w:szCs w:val="24"/>
                <w:lang w:val="ru-RU"/>
              </w:rPr>
              <w:t>-Доходчиво, убедительно, грамотно разъяснять, доказывать свою позицию по общим философским проблемам;</w:t>
            </w:r>
          </w:p>
          <w:p w:rsidR="00750E0C" w:rsidRPr="00064D80" w:rsidRDefault="00750E0C" w:rsidP="00E77DB8">
            <w:pPr>
              <w:pStyle w:val="TableParagraph"/>
              <w:ind w:left="109" w:right="328"/>
              <w:jc w:val="both"/>
              <w:rPr>
                <w:sz w:val="24"/>
                <w:szCs w:val="24"/>
                <w:lang w:val="ru-RU"/>
              </w:rPr>
            </w:pPr>
            <w:r w:rsidRPr="00064D80">
              <w:rPr>
                <w:sz w:val="24"/>
                <w:szCs w:val="24"/>
                <w:lang w:val="ru-RU"/>
              </w:rPr>
              <w:t>-аргументированно цитировать классиков разных философских школ;</w:t>
            </w:r>
          </w:p>
          <w:p w:rsidR="00750E0C" w:rsidRPr="00064D80" w:rsidRDefault="00750E0C" w:rsidP="00E77DB8">
            <w:pPr>
              <w:pStyle w:val="TableParagraph"/>
              <w:spacing w:before="2" w:line="237" w:lineRule="auto"/>
              <w:ind w:left="109" w:right="391"/>
              <w:rPr>
                <w:sz w:val="24"/>
                <w:szCs w:val="24"/>
                <w:lang w:val="ru-RU"/>
              </w:rPr>
            </w:pPr>
            <w:r w:rsidRPr="00064D80">
              <w:rPr>
                <w:sz w:val="24"/>
                <w:szCs w:val="24"/>
                <w:lang w:val="ru-RU"/>
              </w:rPr>
              <w:t>-демонстрировать способность сделать правильный нравственный, социальный, политический выбор</w:t>
            </w:r>
          </w:p>
        </w:tc>
        <w:tc>
          <w:tcPr>
            <w:tcW w:w="2363" w:type="dxa"/>
          </w:tcPr>
          <w:p w:rsidR="00750E0C" w:rsidRPr="00064D80" w:rsidRDefault="00750E0C" w:rsidP="009A3A98">
            <w:pPr>
              <w:pStyle w:val="TableParagraph"/>
              <w:tabs>
                <w:tab w:val="left" w:pos="131"/>
              </w:tabs>
              <w:spacing w:line="248" w:lineRule="exact"/>
              <w:ind w:left="108" w:firstLine="35"/>
              <w:jc w:val="both"/>
              <w:rPr>
                <w:sz w:val="24"/>
                <w:szCs w:val="24"/>
                <w:lang w:val="ru-RU"/>
              </w:rPr>
            </w:pPr>
            <w:r w:rsidRPr="00064D80">
              <w:rPr>
                <w:sz w:val="24"/>
                <w:szCs w:val="24"/>
                <w:lang w:val="ru-RU"/>
              </w:rPr>
              <w:t>-устный опрос;</w:t>
            </w:r>
          </w:p>
          <w:p w:rsidR="00750E0C" w:rsidRPr="00064D80" w:rsidRDefault="00750E0C" w:rsidP="009A3A98">
            <w:pPr>
              <w:pStyle w:val="TableParagraph"/>
              <w:tabs>
                <w:tab w:val="left" w:pos="131"/>
                <w:tab w:val="left" w:pos="1977"/>
              </w:tabs>
              <w:spacing w:before="2"/>
              <w:ind w:left="108" w:right="95" w:firstLine="35"/>
              <w:jc w:val="both"/>
              <w:rPr>
                <w:sz w:val="24"/>
                <w:szCs w:val="24"/>
                <w:lang w:val="ru-RU"/>
              </w:rPr>
            </w:pPr>
            <w:r w:rsidRPr="00064D80">
              <w:rPr>
                <w:sz w:val="24"/>
                <w:szCs w:val="24"/>
                <w:lang w:val="ru-RU"/>
              </w:rPr>
              <w:t>-контроль представления выполнения заданий проблемного и творческого характера (эссе и выступлений);</w:t>
            </w:r>
          </w:p>
          <w:p w:rsidR="00750E0C" w:rsidRPr="00064D80" w:rsidRDefault="00750E0C" w:rsidP="009A3A98">
            <w:pPr>
              <w:pStyle w:val="TableParagraph"/>
              <w:tabs>
                <w:tab w:val="left" w:pos="131"/>
              </w:tabs>
              <w:ind w:left="108" w:firstLine="35"/>
              <w:jc w:val="both"/>
              <w:rPr>
                <w:sz w:val="24"/>
                <w:szCs w:val="24"/>
                <w:lang w:val="ru-RU"/>
              </w:rPr>
            </w:pPr>
            <w:r w:rsidRPr="00064D80">
              <w:rPr>
                <w:sz w:val="24"/>
                <w:szCs w:val="24"/>
                <w:lang w:val="ru-RU"/>
              </w:rPr>
              <w:t>- тестирование;</w:t>
            </w:r>
          </w:p>
          <w:p w:rsidR="00750E0C" w:rsidRPr="00064D80" w:rsidRDefault="00750E0C" w:rsidP="009A3A98">
            <w:pPr>
              <w:pStyle w:val="TableParagraph"/>
              <w:tabs>
                <w:tab w:val="left" w:pos="131"/>
              </w:tabs>
              <w:spacing w:before="2"/>
              <w:ind w:left="108" w:right="347" w:firstLine="35"/>
              <w:rPr>
                <w:sz w:val="24"/>
                <w:szCs w:val="24"/>
                <w:lang w:val="ru-RU"/>
              </w:rPr>
            </w:pPr>
            <w:r w:rsidRPr="00064D80">
              <w:rPr>
                <w:sz w:val="24"/>
                <w:szCs w:val="24"/>
                <w:lang w:val="ru-RU"/>
              </w:rPr>
              <w:t>-работа с философским словарем и оригинальными текстами;</w:t>
            </w:r>
          </w:p>
          <w:p w:rsidR="00750E0C" w:rsidRPr="00064D80" w:rsidRDefault="00750E0C" w:rsidP="009A3A98">
            <w:pPr>
              <w:pStyle w:val="TableParagraph"/>
              <w:tabs>
                <w:tab w:val="left" w:pos="131"/>
                <w:tab w:val="left" w:pos="1168"/>
                <w:tab w:val="left" w:pos="2736"/>
              </w:tabs>
              <w:spacing w:line="242" w:lineRule="auto"/>
              <w:ind w:left="108" w:right="99" w:firstLine="35"/>
              <w:rPr>
                <w:sz w:val="24"/>
                <w:szCs w:val="24"/>
                <w:lang w:val="ru-RU"/>
              </w:rPr>
            </w:pPr>
            <w:r w:rsidRPr="00064D80">
              <w:rPr>
                <w:sz w:val="24"/>
                <w:szCs w:val="24"/>
                <w:lang w:val="ru-RU"/>
              </w:rPr>
              <w:t>-</w:t>
            </w:r>
            <w:r w:rsidR="009A3A98" w:rsidRPr="00064D80">
              <w:rPr>
                <w:sz w:val="24"/>
                <w:szCs w:val="24"/>
                <w:lang w:val="ru-RU"/>
              </w:rPr>
              <w:t>оценка выступлений на семинарах</w:t>
            </w:r>
            <w:r w:rsidRPr="00064D80">
              <w:rPr>
                <w:sz w:val="24"/>
                <w:szCs w:val="24"/>
                <w:lang w:val="ru-RU"/>
              </w:rPr>
              <w:t>;</w:t>
            </w:r>
          </w:p>
          <w:p w:rsidR="00750E0C" w:rsidRPr="00064D80" w:rsidRDefault="00750E0C" w:rsidP="009A3A98">
            <w:pPr>
              <w:pStyle w:val="TableParagraph"/>
              <w:tabs>
                <w:tab w:val="left" w:pos="131"/>
              </w:tabs>
              <w:spacing w:line="235" w:lineRule="exact"/>
              <w:ind w:left="108" w:firstLine="35"/>
              <w:rPr>
                <w:sz w:val="24"/>
                <w:szCs w:val="24"/>
                <w:lang w:val="ru-RU"/>
              </w:rPr>
            </w:pPr>
            <w:r w:rsidRPr="00064D80">
              <w:rPr>
                <w:sz w:val="24"/>
                <w:szCs w:val="24"/>
                <w:lang w:val="ru-RU"/>
              </w:rPr>
              <w:t>дифференцированныйзачет</w:t>
            </w:r>
          </w:p>
        </w:tc>
      </w:tr>
    </w:tbl>
    <w:p w:rsidR="006F3F62" w:rsidRDefault="006F3F62" w:rsidP="006F3F62"/>
    <w:p w:rsidR="006F3F62" w:rsidRDefault="006F3F62" w:rsidP="006F3F62"/>
    <w:p w:rsidR="006F3F62" w:rsidRDefault="006F3F62" w:rsidP="006F3F62"/>
    <w:p w:rsidR="006F3F62" w:rsidRDefault="006F3F62" w:rsidP="006F3F62"/>
    <w:p w:rsidR="006F3F62" w:rsidRDefault="006F3F62" w:rsidP="006F3F62"/>
    <w:p w:rsidR="006F3F62" w:rsidRDefault="006F3F62" w:rsidP="006F3F62"/>
    <w:p w:rsidR="006F3F62" w:rsidRDefault="006F3F62" w:rsidP="006F3F62"/>
    <w:sectPr w:rsidR="006F3F62" w:rsidSect="00895F9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57F2" w:rsidRDefault="006157F2" w:rsidP="001B70A8">
      <w:r>
        <w:separator/>
      </w:r>
    </w:p>
  </w:endnote>
  <w:endnote w:type="continuationSeparator" w:id="1">
    <w:p w:rsidR="006157F2" w:rsidRDefault="006157F2" w:rsidP="001B70A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1832671"/>
      <w:docPartObj>
        <w:docPartGallery w:val="Page Numbers (Bottom of Page)"/>
        <w:docPartUnique/>
      </w:docPartObj>
    </w:sdtPr>
    <w:sdtContent>
      <w:p w:rsidR="001B70A8" w:rsidRPr="0006356D" w:rsidRDefault="00721271" w:rsidP="0006356D">
        <w:pPr>
          <w:pStyle w:val="ab"/>
          <w:jc w:val="right"/>
        </w:pPr>
        <w:r>
          <w:rPr>
            <w:noProof/>
          </w:rPr>
          <w:fldChar w:fldCharType="begin"/>
        </w:r>
        <w:r w:rsidR="001B70A8">
          <w:rPr>
            <w:noProof/>
          </w:rPr>
          <w:instrText>PAGE   \* MERGEFORMAT</w:instrText>
        </w:r>
        <w:r>
          <w:rPr>
            <w:noProof/>
          </w:rPr>
          <w:fldChar w:fldCharType="separate"/>
        </w:r>
        <w:r w:rsidR="00416F91">
          <w:rPr>
            <w:noProof/>
          </w:rPr>
          <w:t>6</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0719870"/>
      <w:docPartObj>
        <w:docPartGallery w:val="Page Numbers (Bottom of Page)"/>
        <w:docPartUnique/>
      </w:docPartObj>
    </w:sdtPr>
    <w:sdtContent>
      <w:p w:rsidR="001B70A8" w:rsidRPr="00BA4E03" w:rsidRDefault="00721271" w:rsidP="00BA4E03">
        <w:pPr>
          <w:pStyle w:val="ab"/>
          <w:jc w:val="right"/>
        </w:pPr>
        <w:r>
          <w:rPr>
            <w:noProof/>
          </w:rPr>
          <w:fldChar w:fldCharType="begin"/>
        </w:r>
        <w:r w:rsidR="001B70A8">
          <w:rPr>
            <w:noProof/>
          </w:rPr>
          <w:instrText>PAGE   \* MERGEFORMAT</w:instrText>
        </w:r>
        <w:r>
          <w:rPr>
            <w:noProof/>
          </w:rPr>
          <w:fldChar w:fldCharType="separate"/>
        </w:r>
        <w:r w:rsidR="00416F91">
          <w:rPr>
            <w:noProof/>
          </w:rPr>
          <w:t>10</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57F2" w:rsidRDefault="006157F2" w:rsidP="001B70A8">
      <w:r>
        <w:separator/>
      </w:r>
    </w:p>
  </w:footnote>
  <w:footnote w:type="continuationSeparator" w:id="1">
    <w:p w:rsidR="006157F2" w:rsidRDefault="006157F2" w:rsidP="001B70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C3396"/>
    <w:multiLevelType w:val="multilevel"/>
    <w:tmpl w:val="864EDF9C"/>
    <w:lvl w:ilvl="0">
      <w:start w:val="1"/>
      <w:numFmt w:val="decimal"/>
      <w:lvlText w:val="%1."/>
      <w:lvlJc w:val="left"/>
      <w:pPr>
        <w:ind w:left="260" w:hanging="240"/>
        <w:jc w:val="right"/>
      </w:pPr>
      <w:rPr>
        <w:rFonts w:hint="default"/>
        <w:b/>
        <w:bCs/>
        <w:w w:val="100"/>
        <w:lang w:val="ru-RU" w:eastAsia="en-US" w:bidi="ar-SA"/>
      </w:rPr>
    </w:lvl>
    <w:lvl w:ilvl="1">
      <w:start w:val="1"/>
      <w:numFmt w:val="decimal"/>
      <w:lvlText w:val="%1.%2."/>
      <w:lvlJc w:val="left"/>
      <w:pPr>
        <w:ind w:left="235" w:hanging="665"/>
      </w:pPr>
      <w:rPr>
        <w:rFonts w:hint="default"/>
        <w:b/>
        <w:bCs/>
        <w:w w:val="100"/>
        <w:lang w:val="ru-RU" w:eastAsia="en-US" w:bidi="ar-SA"/>
      </w:rPr>
    </w:lvl>
    <w:lvl w:ilvl="2">
      <w:start w:val="1"/>
      <w:numFmt w:val="decimal"/>
      <w:lvlText w:val="%1.%2.%3."/>
      <w:lvlJc w:val="left"/>
      <w:pPr>
        <w:ind w:left="1606"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600" w:hanging="600"/>
      </w:pPr>
      <w:rPr>
        <w:rFonts w:hint="default"/>
        <w:lang w:val="ru-RU" w:eastAsia="en-US" w:bidi="ar-SA"/>
      </w:rPr>
    </w:lvl>
    <w:lvl w:ilvl="4">
      <w:numFmt w:val="bullet"/>
      <w:lvlText w:val="•"/>
      <w:lvlJc w:val="left"/>
      <w:pPr>
        <w:ind w:left="2817" w:hanging="600"/>
      </w:pPr>
      <w:rPr>
        <w:rFonts w:hint="default"/>
        <w:lang w:val="ru-RU" w:eastAsia="en-US" w:bidi="ar-SA"/>
      </w:rPr>
    </w:lvl>
    <w:lvl w:ilvl="5">
      <w:numFmt w:val="bullet"/>
      <w:lvlText w:val="•"/>
      <w:lvlJc w:val="left"/>
      <w:pPr>
        <w:ind w:left="4035" w:hanging="600"/>
      </w:pPr>
      <w:rPr>
        <w:rFonts w:hint="default"/>
        <w:lang w:val="ru-RU" w:eastAsia="en-US" w:bidi="ar-SA"/>
      </w:rPr>
    </w:lvl>
    <w:lvl w:ilvl="6">
      <w:numFmt w:val="bullet"/>
      <w:lvlText w:val="•"/>
      <w:lvlJc w:val="left"/>
      <w:pPr>
        <w:ind w:left="5253" w:hanging="600"/>
      </w:pPr>
      <w:rPr>
        <w:rFonts w:hint="default"/>
        <w:lang w:val="ru-RU" w:eastAsia="en-US" w:bidi="ar-SA"/>
      </w:rPr>
    </w:lvl>
    <w:lvl w:ilvl="7">
      <w:numFmt w:val="bullet"/>
      <w:lvlText w:val="•"/>
      <w:lvlJc w:val="left"/>
      <w:pPr>
        <w:ind w:left="6471" w:hanging="600"/>
      </w:pPr>
      <w:rPr>
        <w:rFonts w:hint="default"/>
        <w:lang w:val="ru-RU" w:eastAsia="en-US" w:bidi="ar-SA"/>
      </w:rPr>
    </w:lvl>
    <w:lvl w:ilvl="8">
      <w:numFmt w:val="bullet"/>
      <w:lvlText w:val="•"/>
      <w:lvlJc w:val="left"/>
      <w:pPr>
        <w:ind w:left="7689" w:hanging="600"/>
      </w:pPr>
      <w:rPr>
        <w:rFonts w:hint="default"/>
        <w:lang w:val="ru-RU" w:eastAsia="en-US" w:bidi="ar-SA"/>
      </w:rPr>
    </w:lvl>
  </w:abstractNum>
  <w:abstractNum w:abstractNumId="1">
    <w:nsid w:val="12EE5BA8"/>
    <w:multiLevelType w:val="hybridMultilevel"/>
    <w:tmpl w:val="6C7422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7C179C"/>
    <w:multiLevelType w:val="hybridMultilevel"/>
    <w:tmpl w:val="7512A8F4"/>
    <w:lvl w:ilvl="0" w:tplc="164CB75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EC414F"/>
    <w:multiLevelType w:val="hybridMultilevel"/>
    <w:tmpl w:val="8AAA17CA"/>
    <w:lvl w:ilvl="0" w:tplc="E6607368">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6DCAD2A">
      <w:numFmt w:val="bullet"/>
      <w:lvlText w:val="•"/>
      <w:lvlJc w:val="left"/>
      <w:pPr>
        <w:ind w:left="395" w:hanging="130"/>
      </w:pPr>
      <w:rPr>
        <w:rFonts w:hint="default"/>
        <w:lang w:val="ru-RU" w:eastAsia="en-US" w:bidi="ar-SA"/>
      </w:rPr>
    </w:lvl>
    <w:lvl w:ilvl="2" w:tplc="B7E2E436">
      <w:numFmt w:val="bullet"/>
      <w:lvlText w:val="•"/>
      <w:lvlJc w:val="left"/>
      <w:pPr>
        <w:ind w:left="690" w:hanging="130"/>
      </w:pPr>
      <w:rPr>
        <w:rFonts w:hint="default"/>
        <w:lang w:val="ru-RU" w:eastAsia="en-US" w:bidi="ar-SA"/>
      </w:rPr>
    </w:lvl>
    <w:lvl w:ilvl="3" w:tplc="9970CC86">
      <w:numFmt w:val="bullet"/>
      <w:lvlText w:val="•"/>
      <w:lvlJc w:val="left"/>
      <w:pPr>
        <w:ind w:left="985" w:hanging="130"/>
      </w:pPr>
      <w:rPr>
        <w:rFonts w:hint="default"/>
        <w:lang w:val="ru-RU" w:eastAsia="en-US" w:bidi="ar-SA"/>
      </w:rPr>
    </w:lvl>
    <w:lvl w:ilvl="4" w:tplc="E8024008">
      <w:numFmt w:val="bullet"/>
      <w:lvlText w:val="•"/>
      <w:lvlJc w:val="left"/>
      <w:pPr>
        <w:ind w:left="1280" w:hanging="130"/>
      </w:pPr>
      <w:rPr>
        <w:rFonts w:hint="default"/>
        <w:lang w:val="ru-RU" w:eastAsia="en-US" w:bidi="ar-SA"/>
      </w:rPr>
    </w:lvl>
    <w:lvl w:ilvl="5" w:tplc="EF065B2A">
      <w:numFmt w:val="bullet"/>
      <w:lvlText w:val="•"/>
      <w:lvlJc w:val="left"/>
      <w:pPr>
        <w:ind w:left="1575" w:hanging="130"/>
      </w:pPr>
      <w:rPr>
        <w:rFonts w:hint="default"/>
        <w:lang w:val="ru-RU" w:eastAsia="en-US" w:bidi="ar-SA"/>
      </w:rPr>
    </w:lvl>
    <w:lvl w:ilvl="6" w:tplc="E2208586">
      <w:numFmt w:val="bullet"/>
      <w:lvlText w:val="•"/>
      <w:lvlJc w:val="left"/>
      <w:pPr>
        <w:ind w:left="1870" w:hanging="130"/>
      </w:pPr>
      <w:rPr>
        <w:rFonts w:hint="default"/>
        <w:lang w:val="ru-RU" w:eastAsia="en-US" w:bidi="ar-SA"/>
      </w:rPr>
    </w:lvl>
    <w:lvl w:ilvl="7" w:tplc="E5E0502A">
      <w:numFmt w:val="bullet"/>
      <w:lvlText w:val="•"/>
      <w:lvlJc w:val="left"/>
      <w:pPr>
        <w:ind w:left="2165" w:hanging="130"/>
      </w:pPr>
      <w:rPr>
        <w:rFonts w:hint="default"/>
        <w:lang w:val="ru-RU" w:eastAsia="en-US" w:bidi="ar-SA"/>
      </w:rPr>
    </w:lvl>
    <w:lvl w:ilvl="8" w:tplc="CEC64100">
      <w:numFmt w:val="bullet"/>
      <w:lvlText w:val="•"/>
      <w:lvlJc w:val="left"/>
      <w:pPr>
        <w:ind w:left="2460" w:hanging="130"/>
      </w:pPr>
      <w:rPr>
        <w:rFonts w:hint="default"/>
        <w:lang w:val="ru-RU" w:eastAsia="en-US" w:bidi="ar-SA"/>
      </w:rPr>
    </w:lvl>
  </w:abstractNum>
  <w:abstractNum w:abstractNumId="4">
    <w:nsid w:val="1C407E7A"/>
    <w:multiLevelType w:val="hybridMultilevel"/>
    <w:tmpl w:val="B5F05676"/>
    <w:lvl w:ilvl="0" w:tplc="43322F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ECC2096"/>
    <w:multiLevelType w:val="hybridMultilevel"/>
    <w:tmpl w:val="04907F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B7958"/>
    <w:multiLevelType w:val="multilevel"/>
    <w:tmpl w:val="864EDF9C"/>
    <w:lvl w:ilvl="0">
      <w:start w:val="1"/>
      <w:numFmt w:val="decimal"/>
      <w:lvlText w:val="%1."/>
      <w:lvlJc w:val="left"/>
      <w:pPr>
        <w:ind w:left="260" w:hanging="240"/>
        <w:jc w:val="right"/>
      </w:pPr>
      <w:rPr>
        <w:rFonts w:hint="default"/>
        <w:b/>
        <w:bCs/>
        <w:w w:val="100"/>
        <w:lang w:val="ru-RU" w:eastAsia="en-US" w:bidi="ar-SA"/>
      </w:rPr>
    </w:lvl>
    <w:lvl w:ilvl="1">
      <w:start w:val="1"/>
      <w:numFmt w:val="decimal"/>
      <w:lvlText w:val="%1.%2."/>
      <w:lvlJc w:val="left"/>
      <w:pPr>
        <w:ind w:left="235" w:hanging="665"/>
      </w:pPr>
      <w:rPr>
        <w:rFonts w:hint="default"/>
        <w:b/>
        <w:bCs/>
        <w:w w:val="100"/>
        <w:lang w:val="ru-RU" w:eastAsia="en-US" w:bidi="ar-SA"/>
      </w:rPr>
    </w:lvl>
    <w:lvl w:ilvl="2">
      <w:start w:val="1"/>
      <w:numFmt w:val="decimal"/>
      <w:lvlText w:val="%1.%2.%3."/>
      <w:lvlJc w:val="left"/>
      <w:pPr>
        <w:ind w:left="1606"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1600" w:hanging="600"/>
      </w:pPr>
      <w:rPr>
        <w:rFonts w:hint="default"/>
        <w:lang w:val="ru-RU" w:eastAsia="en-US" w:bidi="ar-SA"/>
      </w:rPr>
    </w:lvl>
    <w:lvl w:ilvl="4">
      <w:numFmt w:val="bullet"/>
      <w:lvlText w:val="•"/>
      <w:lvlJc w:val="left"/>
      <w:pPr>
        <w:ind w:left="2817" w:hanging="600"/>
      </w:pPr>
      <w:rPr>
        <w:rFonts w:hint="default"/>
        <w:lang w:val="ru-RU" w:eastAsia="en-US" w:bidi="ar-SA"/>
      </w:rPr>
    </w:lvl>
    <w:lvl w:ilvl="5">
      <w:numFmt w:val="bullet"/>
      <w:lvlText w:val="•"/>
      <w:lvlJc w:val="left"/>
      <w:pPr>
        <w:ind w:left="4035" w:hanging="600"/>
      </w:pPr>
      <w:rPr>
        <w:rFonts w:hint="default"/>
        <w:lang w:val="ru-RU" w:eastAsia="en-US" w:bidi="ar-SA"/>
      </w:rPr>
    </w:lvl>
    <w:lvl w:ilvl="6">
      <w:numFmt w:val="bullet"/>
      <w:lvlText w:val="•"/>
      <w:lvlJc w:val="left"/>
      <w:pPr>
        <w:ind w:left="5253" w:hanging="600"/>
      </w:pPr>
      <w:rPr>
        <w:rFonts w:hint="default"/>
        <w:lang w:val="ru-RU" w:eastAsia="en-US" w:bidi="ar-SA"/>
      </w:rPr>
    </w:lvl>
    <w:lvl w:ilvl="7">
      <w:numFmt w:val="bullet"/>
      <w:lvlText w:val="•"/>
      <w:lvlJc w:val="left"/>
      <w:pPr>
        <w:ind w:left="6471" w:hanging="600"/>
      </w:pPr>
      <w:rPr>
        <w:rFonts w:hint="default"/>
        <w:lang w:val="ru-RU" w:eastAsia="en-US" w:bidi="ar-SA"/>
      </w:rPr>
    </w:lvl>
    <w:lvl w:ilvl="8">
      <w:numFmt w:val="bullet"/>
      <w:lvlText w:val="•"/>
      <w:lvlJc w:val="left"/>
      <w:pPr>
        <w:ind w:left="7689" w:hanging="600"/>
      </w:pPr>
      <w:rPr>
        <w:rFonts w:hint="default"/>
        <w:lang w:val="ru-RU" w:eastAsia="en-US" w:bidi="ar-SA"/>
      </w:rPr>
    </w:lvl>
  </w:abstractNum>
  <w:abstractNum w:abstractNumId="7">
    <w:nsid w:val="30A20466"/>
    <w:multiLevelType w:val="multilevel"/>
    <w:tmpl w:val="B2A86F40"/>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FAF61D7"/>
    <w:multiLevelType w:val="hybridMultilevel"/>
    <w:tmpl w:val="6242DE1C"/>
    <w:lvl w:ilvl="0" w:tplc="7AE2CB1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B5A2AEEA">
      <w:numFmt w:val="bullet"/>
      <w:lvlText w:val="•"/>
      <w:lvlJc w:val="left"/>
      <w:pPr>
        <w:ind w:left="395" w:hanging="130"/>
      </w:pPr>
      <w:rPr>
        <w:rFonts w:hint="default"/>
        <w:lang w:val="ru-RU" w:eastAsia="en-US" w:bidi="ar-SA"/>
      </w:rPr>
    </w:lvl>
    <w:lvl w:ilvl="2" w:tplc="C526CB72">
      <w:numFmt w:val="bullet"/>
      <w:lvlText w:val="•"/>
      <w:lvlJc w:val="left"/>
      <w:pPr>
        <w:ind w:left="690" w:hanging="130"/>
      </w:pPr>
      <w:rPr>
        <w:rFonts w:hint="default"/>
        <w:lang w:val="ru-RU" w:eastAsia="en-US" w:bidi="ar-SA"/>
      </w:rPr>
    </w:lvl>
    <w:lvl w:ilvl="3" w:tplc="68BC922C">
      <w:numFmt w:val="bullet"/>
      <w:lvlText w:val="•"/>
      <w:lvlJc w:val="left"/>
      <w:pPr>
        <w:ind w:left="985" w:hanging="130"/>
      </w:pPr>
      <w:rPr>
        <w:rFonts w:hint="default"/>
        <w:lang w:val="ru-RU" w:eastAsia="en-US" w:bidi="ar-SA"/>
      </w:rPr>
    </w:lvl>
    <w:lvl w:ilvl="4" w:tplc="437AFFB4">
      <w:numFmt w:val="bullet"/>
      <w:lvlText w:val="•"/>
      <w:lvlJc w:val="left"/>
      <w:pPr>
        <w:ind w:left="1280" w:hanging="130"/>
      </w:pPr>
      <w:rPr>
        <w:rFonts w:hint="default"/>
        <w:lang w:val="ru-RU" w:eastAsia="en-US" w:bidi="ar-SA"/>
      </w:rPr>
    </w:lvl>
    <w:lvl w:ilvl="5" w:tplc="45F4F8A2">
      <w:numFmt w:val="bullet"/>
      <w:lvlText w:val="•"/>
      <w:lvlJc w:val="left"/>
      <w:pPr>
        <w:ind w:left="1575" w:hanging="130"/>
      </w:pPr>
      <w:rPr>
        <w:rFonts w:hint="default"/>
        <w:lang w:val="ru-RU" w:eastAsia="en-US" w:bidi="ar-SA"/>
      </w:rPr>
    </w:lvl>
    <w:lvl w:ilvl="6" w:tplc="0914A558">
      <w:numFmt w:val="bullet"/>
      <w:lvlText w:val="•"/>
      <w:lvlJc w:val="left"/>
      <w:pPr>
        <w:ind w:left="1870" w:hanging="130"/>
      </w:pPr>
      <w:rPr>
        <w:rFonts w:hint="default"/>
        <w:lang w:val="ru-RU" w:eastAsia="en-US" w:bidi="ar-SA"/>
      </w:rPr>
    </w:lvl>
    <w:lvl w:ilvl="7" w:tplc="A9B40BB0">
      <w:numFmt w:val="bullet"/>
      <w:lvlText w:val="•"/>
      <w:lvlJc w:val="left"/>
      <w:pPr>
        <w:ind w:left="2165" w:hanging="130"/>
      </w:pPr>
      <w:rPr>
        <w:rFonts w:hint="default"/>
        <w:lang w:val="ru-RU" w:eastAsia="en-US" w:bidi="ar-SA"/>
      </w:rPr>
    </w:lvl>
    <w:lvl w:ilvl="8" w:tplc="A4B076C6">
      <w:numFmt w:val="bullet"/>
      <w:lvlText w:val="•"/>
      <w:lvlJc w:val="left"/>
      <w:pPr>
        <w:ind w:left="2460" w:hanging="130"/>
      </w:pPr>
      <w:rPr>
        <w:rFonts w:hint="default"/>
        <w:lang w:val="ru-RU" w:eastAsia="en-US" w:bidi="ar-SA"/>
      </w:rPr>
    </w:lvl>
  </w:abstractNum>
  <w:abstractNum w:abstractNumId="9">
    <w:nsid w:val="5C1D01AA"/>
    <w:multiLevelType w:val="hybridMultilevel"/>
    <w:tmpl w:val="FB9E84C8"/>
    <w:lvl w:ilvl="0" w:tplc="8EE0B320">
      <w:numFmt w:val="bullet"/>
      <w:lvlText w:val=""/>
      <w:lvlJc w:val="left"/>
      <w:pPr>
        <w:ind w:left="1006" w:hanging="645"/>
      </w:pPr>
      <w:rPr>
        <w:rFonts w:ascii="Symbol" w:eastAsia="Symbol" w:hAnsi="Symbol" w:cs="Symbol" w:hint="default"/>
        <w:w w:val="100"/>
        <w:sz w:val="24"/>
        <w:szCs w:val="24"/>
        <w:lang w:val="ru-RU" w:eastAsia="en-US" w:bidi="ar-SA"/>
      </w:rPr>
    </w:lvl>
    <w:lvl w:ilvl="1" w:tplc="864CAD76">
      <w:numFmt w:val="bullet"/>
      <w:lvlText w:val="•"/>
      <w:lvlJc w:val="left"/>
      <w:pPr>
        <w:ind w:left="1938" w:hanging="645"/>
      </w:pPr>
      <w:rPr>
        <w:rFonts w:hint="default"/>
        <w:lang w:val="ru-RU" w:eastAsia="en-US" w:bidi="ar-SA"/>
      </w:rPr>
    </w:lvl>
    <w:lvl w:ilvl="2" w:tplc="16482F38">
      <w:numFmt w:val="bullet"/>
      <w:lvlText w:val="•"/>
      <w:lvlJc w:val="left"/>
      <w:pPr>
        <w:ind w:left="2877" w:hanging="645"/>
      </w:pPr>
      <w:rPr>
        <w:rFonts w:hint="default"/>
        <w:lang w:val="ru-RU" w:eastAsia="en-US" w:bidi="ar-SA"/>
      </w:rPr>
    </w:lvl>
    <w:lvl w:ilvl="3" w:tplc="C916EB14">
      <w:numFmt w:val="bullet"/>
      <w:lvlText w:val="•"/>
      <w:lvlJc w:val="left"/>
      <w:pPr>
        <w:ind w:left="3815" w:hanging="645"/>
      </w:pPr>
      <w:rPr>
        <w:rFonts w:hint="default"/>
        <w:lang w:val="ru-RU" w:eastAsia="en-US" w:bidi="ar-SA"/>
      </w:rPr>
    </w:lvl>
    <w:lvl w:ilvl="4" w:tplc="E45072AA">
      <w:numFmt w:val="bullet"/>
      <w:lvlText w:val="•"/>
      <w:lvlJc w:val="left"/>
      <w:pPr>
        <w:ind w:left="4754" w:hanging="645"/>
      </w:pPr>
      <w:rPr>
        <w:rFonts w:hint="default"/>
        <w:lang w:val="ru-RU" w:eastAsia="en-US" w:bidi="ar-SA"/>
      </w:rPr>
    </w:lvl>
    <w:lvl w:ilvl="5" w:tplc="6D14F836">
      <w:numFmt w:val="bullet"/>
      <w:lvlText w:val="•"/>
      <w:lvlJc w:val="left"/>
      <w:pPr>
        <w:ind w:left="5692" w:hanging="645"/>
      </w:pPr>
      <w:rPr>
        <w:rFonts w:hint="default"/>
        <w:lang w:val="ru-RU" w:eastAsia="en-US" w:bidi="ar-SA"/>
      </w:rPr>
    </w:lvl>
    <w:lvl w:ilvl="6" w:tplc="CEC4DA10">
      <w:numFmt w:val="bullet"/>
      <w:lvlText w:val="•"/>
      <w:lvlJc w:val="left"/>
      <w:pPr>
        <w:ind w:left="6631" w:hanging="645"/>
      </w:pPr>
      <w:rPr>
        <w:rFonts w:hint="default"/>
        <w:lang w:val="ru-RU" w:eastAsia="en-US" w:bidi="ar-SA"/>
      </w:rPr>
    </w:lvl>
    <w:lvl w:ilvl="7" w:tplc="2542AE8C">
      <w:numFmt w:val="bullet"/>
      <w:lvlText w:val="•"/>
      <w:lvlJc w:val="left"/>
      <w:pPr>
        <w:ind w:left="7569" w:hanging="645"/>
      </w:pPr>
      <w:rPr>
        <w:rFonts w:hint="default"/>
        <w:lang w:val="ru-RU" w:eastAsia="en-US" w:bidi="ar-SA"/>
      </w:rPr>
    </w:lvl>
    <w:lvl w:ilvl="8" w:tplc="B874AA9C">
      <w:numFmt w:val="bullet"/>
      <w:lvlText w:val="•"/>
      <w:lvlJc w:val="left"/>
      <w:pPr>
        <w:ind w:left="8508" w:hanging="645"/>
      </w:pPr>
      <w:rPr>
        <w:rFonts w:hint="default"/>
        <w:lang w:val="ru-RU" w:eastAsia="en-US" w:bidi="ar-SA"/>
      </w:rPr>
    </w:lvl>
  </w:abstractNum>
  <w:abstractNum w:abstractNumId="10">
    <w:nsid w:val="6DD962A0"/>
    <w:multiLevelType w:val="multilevel"/>
    <w:tmpl w:val="FCFCE2EE"/>
    <w:lvl w:ilvl="0">
      <w:start w:val="1"/>
      <w:numFmt w:val="decimal"/>
      <w:lvlText w:val="%1."/>
      <w:lvlJc w:val="left"/>
      <w:pPr>
        <w:ind w:left="927" w:hanging="360"/>
      </w:pPr>
      <w:rPr>
        <w:rFonts w:hint="default"/>
        <w:b/>
      </w:rPr>
    </w:lvl>
    <w:lvl w:ilvl="1">
      <w:start w:val="2"/>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F1973F4"/>
    <w:multiLevelType w:val="hybridMultilevel"/>
    <w:tmpl w:val="6D0CDFD8"/>
    <w:lvl w:ilvl="0" w:tplc="B9CC7C56">
      <w:start w:val="1"/>
      <w:numFmt w:val="bullet"/>
      <w:lvlText w:val="-"/>
      <w:lvlJc w:val="left"/>
      <w:pPr>
        <w:ind w:left="1485" w:hanging="360"/>
      </w:pPr>
      <w:rPr>
        <w:rFonts w:ascii="Courier New" w:hAnsi="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nsid w:val="76C25302"/>
    <w:multiLevelType w:val="hybridMultilevel"/>
    <w:tmpl w:val="7F86C79C"/>
    <w:lvl w:ilvl="0" w:tplc="23D03FA4">
      <w:start w:val="6"/>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F188A6CA">
      <w:numFmt w:val="bullet"/>
      <w:lvlText w:val="•"/>
      <w:lvlJc w:val="left"/>
      <w:pPr>
        <w:ind w:left="471" w:hanging="166"/>
      </w:pPr>
      <w:rPr>
        <w:rFonts w:hint="default"/>
        <w:lang w:val="ru-RU" w:eastAsia="en-US" w:bidi="ar-SA"/>
      </w:rPr>
    </w:lvl>
    <w:lvl w:ilvl="2" w:tplc="2842AE32">
      <w:numFmt w:val="bullet"/>
      <w:lvlText w:val="•"/>
      <w:lvlJc w:val="left"/>
      <w:pPr>
        <w:ind w:left="822" w:hanging="166"/>
      </w:pPr>
      <w:rPr>
        <w:rFonts w:hint="default"/>
        <w:lang w:val="ru-RU" w:eastAsia="en-US" w:bidi="ar-SA"/>
      </w:rPr>
    </w:lvl>
    <w:lvl w:ilvl="3" w:tplc="26F4AFE4">
      <w:numFmt w:val="bullet"/>
      <w:lvlText w:val="•"/>
      <w:lvlJc w:val="left"/>
      <w:pPr>
        <w:ind w:left="1173" w:hanging="166"/>
      </w:pPr>
      <w:rPr>
        <w:rFonts w:hint="default"/>
        <w:lang w:val="ru-RU" w:eastAsia="en-US" w:bidi="ar-SA"/>
      </w:rPr>
    </w:lvl>
    <w:lvl w:ilvl="4" w:tplc="2B34BF7E">
      <w:numFmt w:val="bullet"/>
      <w:lvlText w:val="•"/>
      <w:lvlJc w:val="left"/>
      <w:pPr>
        <w:ind w:left="1524" w:hanging="166"/>
      </w:pPr>
      <w:rPr>
        <w:rFonts w:hint="default"/>
        <w:lang w:val="ru-RU" w:eastAsia="en-US" w:bidi="ar-SA"/>
      </w:rPr>
    </w:lvl>
    <w:lvl w:ilvl="5" w:tplc="ECF88C0C">
      <w:numFmt w:val="bullet"/>
      <w:lvlText w:val="•"/>
      <w:lvlJc w:val="left"/>
      <w:pPr>
        <w:ind w:left="1876" w:hanging="166"/>
      </w:pPr>
      <w:rPr>
        <w:rFonts w:hint="default"/>
        <w:lang w:val="ru-RU" w:eastAsia="en-US" w:bidi="ar-SA"/>
      </w:rPr>
    </w:lvl>
    <w:lvl w:ilvl="6" w:tplc="4AB682DE">
      <w:numFmt w:val="bullet"/>
      <w:lvlText w:val="•"/>
      <w:lvlJc w:val="left"/>
      <w:pPr>
        <w:ind w:left="2227" w:hanging="166"/>
      </w:pPr>
      <w:rPr>
        <w:rFonts w:hint="default"/>
        <w:lang w:val="ru-RU" w:eastAsia="en-US" w:bidi="ar-SA"/>
      </w:rPr>
    </w:lvl>
    <w:lvl w:ilvl="7" w:tplc="F9944F6C">
      <w:numFmt w:val="bullet"/>
      <w:lvlText w:val="•"/>
      <w:lvlJc w:val="left"/>
      <w:pPr>
        <w:ind w:left="2578" w:hanging="166"/>
      </w:pPr>
      <w:rPr>
        <w:rFonts w:hint="default"/>
        <w:lang w:val="ru-RU" w:eastAsia="en-US" w:bidi="ar-SA"/>
      </w:rPr>
    </w:lvl>
    <w:lvl w:ilvl="8" w:tplc="72A4584E">
      <w:numFmt w:val="bullet"/>
      <w:lvlText w:val="•"/>
      <w:lvlJc w:val="left"/>
      <w:pPr>
        <w:ind w:left="2929" w:hanging="166"/>
      </w:pPr>
      <w:rPr>
        <w:rFonts w:hint="default"/>
        <w:lang w:val="ru-RU" w:eastAsia="en-US" w:bidi="ar-SA"/>
      </w:rPr>
    </w:lvl>
  </w:abstractNum>
  <w:abstractNum w:abstractNumId="13">
    <w:nsid w:val="7C0E704A"/>
    <w:multiLevelType w:val="hybridMultilevel"/>
    <w:tmpl w:val="1C985B00"/>
    <w:lvl w:ilvl="0" w:tplc="87962FAA">
      <w:start w:val="1"/>
      <w:numFmt w:val="decimal"/>
      <w:lvlText w:val="%1."/>
      <w:lvlJc w:val="left"/>
      <w:pPr>
        <w:ind w:left="110" w:hanging="166"/>
      </w:pPr>
      <w:rPr>
        <w:rFonts w:ascii="Times New Roman" w:eastAsia="Times New Roman" w:hAnsi="Times New Roman" w:cs="Times New Roman" w:hint="default"/>
        <w:w w:val="100"/>
        <w:sz w:val="20"/>
        <w:szCs w:val="20"/>
        <w:lang w:val="ru-RU" w:eastAsia="en-US" w:bidi="ar-SA"/>
      </w:rPr>
    </w:lvl>
    <w:lvl w:ilvl="1" w:tplc="E20C9346">
      <w:numFmt w:val="bullet"/>
      <w:lvlText w:val="•"/>
      <w:lvlJc w:val="left"/>
      <w:pPr>
        <w:ind w:left="471" w:hanging="166"/>
      </w:pPr>
      <w:rPr>
        <w:rFonts w:hint="default"/>
        <w:lang w:val="ru-RU" w:eastAsia="en-US" w:bidi="ar-SA"/>
      </w:rPr>
    </w:lvl>
    <w:lvl w:ilvl="2" w:tplc="721E7B84">
      <w:numFmt w:val="bullet"/>
      <w:lvlText w:val="•"/>
      <w:lvlJc w:val="left"/>
      <w:pPr>
        <w:ind w:left="822" w:hanging="166"/>
      </w:pPr>
      <w:rPr>
        <w:rFonts w:hint="default"/>
        <w:lang w:val="ru-RU" w:eastAsia="en-US" w:bidi="ar-SA"/>
      </w:rPr>
    </w:lvl>
    <w:lvl w:ilvl="3" w:tplc="18501850">
      <w:numFmt w:val="bullet"/>
      <w:lvlText w:val="•"/>
      <w:lvlJc w:val="left"/>
      <w:pPr>
        <w:ind w:left="1173" w:hanging="166"/>
      </w:pPr>
      <w:rPr>
        <w:rFonts w:hint="default"/>
        <w:lang w:val="ru-RU" w:eastAsia="en-US" w:bidi="ar-SA"/>
      </w:rPr>
    </w:lvl>
    <w:lvl w:ilvl="4" w:tplc="F73E96DA">
      <w:numFmt w:val="bullet"/>
      <w:lvlText w:val="•"/>
      <w:lvlJc w:val="left"/>
      <w:pPr>
        <w:ind w:left="1524" w:hanging="166"/>
      </w:pPr>
      <w:rPr>
        <w:rFonts w:hint="default"/>
        <w:lang w:val="ru-RU" w:eastAsia="en-US" w:bidi="ar-SA"/>
      </w:rPr>
    </w:lvl>
    <w:lvl w:ilvl="5" w:tplc="92D6A8A8">
      <w:numFmt w:val="bullet"/>
      <w:lvlText w:val="•"/>
      <w:lvlJc w:val="left"/>
      <w:pPr>
        <w:ind w:left="1876" w:hanging="166"/>
      </w:pPr>
      <w:rPr>
        <w:rFonts w:hint="default"/>
        <w:lang w:val="ru-RU" w:eastAsia="en-US" w:bidi="ar-SA"/>
      </w:rPr>
    </w:lvl>
    <w:lvl w:ilvl="6" w:tplc="CC768A2A">
      <w:numFmt w:val="bullet"/>
      <w:lvlText w:val="•"/>
      <w:lvlJc w:val="left"/>
      <w:pPr>
        <w:ind w:left="2227" w:hanging="166"/>
      </w:pPr>
      <w:rPr>
        <w:rFonts w:hint="default"/>
        <w:lang w:val="ru-RU" w:eastAsia="en-US" w:bidi="ar-SA"/>
      </w:rPr>
    </w:lvl>
    <w:lvl w:ilvl="7" w:tplc="E2CAFD98">
      <w:numFmt w:val="bullet"/>
      <w:lvlText w:val="•"/>
      <w:lvlJc w:val="left"/>
      <w:pPr>
        <w:ind w:left="2578" w:hanging="166"/>
      </w:pPr>
      <w:rPr>
        <w:rFonts w:hint="default"/>
        <w:lang w:val="ru-RU" w:eastAsia="en-US" w:bidi="ar-SA"/>
      </w:rPr>
    </w:lvl>
    <w:lvl w:ilvl="8" w:tplc="52DC2C70">
      <w:numFmt w:val="bullet"/>
      <w:lvlText w:val="•"/>
      <w:lvlJc w:val="left"/>
      <w:pPr>
        <w:ind w:left="2929" w:hanging="166"/>
      </w:pPr>
      <w:rPr>
        <w:rFonts w:hint="default"/>
        <w:lang w:val="ru-RU" w:eastAsia="en-US" w:bidi="ar-SA"/>
      </w:rPr>
    </w:lvl>
  </w:abstractNum>
  <w:num w:numId="1">
    <w:abstractNumId w:val="0"/>
  </w:num>
  <w:num w:numId="2">
    <w:abstractNumId w:val="8"/>
  </w:num>
  <w:num w:numId="3">
    <w:abstractNumId w:val="12"/>
  </w:num>
  <w:num w:numId="4">
    <w:abstractNumId w:val="3"/>
  </w:num>
  <w:num w:numId="5">
    <w:abstractNumId w:val="13"/>
  </w:num>
  <w:num w:numId="6">
    <w:abstractNumId w:val="9"/>
  </w:num>
  <w:num w:numId="7">
    <w:abstractNumId w:val="6"/>
  </w:num>
  <w:num w:numId="8">
    <w:abstractNumId w:val="1"/>
  </w:num>
  <w:num w:numId="9">
    <w:abstractNumId w:val="5"/>
  </w:num>
  <w:num w:numId="10">
    <w:abstractNumId w:val="10"/>
  </w:num>
  <w:num w:numId="11">
    <w:abstractNumId w:val="7"/>
  </w:num>
  <w:num w:numId="12">
    <w:abstractNumId w:val="2"/>
  </w:num>
  <w:num w:numId="13">
    <w:abstractNumId w:val="4"/>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D6012"/>
    <w:rsid w:val="0002359A"/>
    <w:rsid w:val="00064D80"/>
    <w:rsid w:val="00090EAD"/>
    <w:rsid w:val="000F5284"/>
    <w:rsid w:val="001069B5"/>
    <w:rsid w:val="00161566"/>
    <w:rsid w:val="001817E6"/>
    <w:rsid w:val="00182B32"/>
    <w:rsid w:val="001863EC"/>
    <w:rsid w:val="001B70A8"/>
    <w:rsid w:val="001F6E7F"/>
    <w:rsid w:val="002162A5"/>
    <w:rsid w:val="002879AB"/>
    <w:rsid w:val="002A7AE0"/>
    <w:rsid w:val="002F5A18"/>
    <w:rsid w:val="00373DC3"/>
    <w:rsid w:val="00404EF7"/>
    <w:rsid w:val="004156B6"/>
    <w:rsid w:val="00416F91"/>
    <w:rsid w:val="00417EA4"/>
    <w:rsid w:val="004278DE"/>
    <w:rsid w:val="004A1F13"/>
    <w:rsid w:val="004D6012"/>
    <w:rsid w:val="00543AD8"/>
    <w:rsid w:val="005D21E3"/>
    <w:rsid w:val="006157F2"/>
    <w:rsid w:val="00641973"/>
    <w:rsid w:val="006A42D2"/>
    <w:rsid w:val="006A585C"/>
    <w:rsid w:val="006C3A04"/>
    <w:rsid w:val="006D1A9B"/>
    <w:rsid w:val="006D63C6"/>
    <w:rsid w:val="006F3F62"/>
    <w:rsid w:val="007104CE"/>
    <w:rsid w:val="00721271"/>
    <w:rsid w:val="00725429"/>
    <w:rsid w:val="00742191"/>
    <w:rsid w:val="00744F09"/>
    <w:rsid w:val="00746980"/>
    <w:rsid w:val="00746E91"/>
    <w:rsid w:val="00750684"/>
    <w:rsid w:val="00750E0C"/>
    <w:rsid w:val="007606CA"/>
    <w:rsid w:val="007A3BEA"/>
    <w:rsid w:val="007E0C4F"/>
    <w:rsid w:val="0083272C"/>
    <w:rsid w:val="00844EC5"/>
    <w:rsid w:val="00895F98"/>
    <w:rsid w:val="008B6D2B"/>
    <w:rsid w:val="00977BD9"/>
    <w:rsid w:val="00987B76"/>
    <w:rsid w:val="009A3A98"/>
    <w:rsid w:val="009D0DB0"/>
    <w:rsid w:val="00A2590B"/>
    <w:rsid w:val="00A2680B"/>
    <w:rsid w:val="00A95EDB"/>
    <w:rsid w:val="00AB2ACD"/>
    <w:rsid w:val="00AC0D05"/>
    <w:rsid w:val="00B21D0B"/>
    <w:rsid w:val="00B33AB6"/>
    <w:rsid w:val="00B414DE"/>
    <w:rsid w:val="00B53E66"/>
    <w:rsid w:val="00B56BCA"/>
    <w:rsid w:val="00B721A2"/>
    <w:rsid w:val="00BE473B"/>
    <w:rsid w:val="00C60D7F"/>
    <w:rsid w:val="00D03AF5"/>
    <w:rsid w:val="00D55B4C"/>
    <w:rsid w:val="00DA6E3E"/>
    <w:rsid w:val="00DB3A29"/>
    <w:rsid w:val="00DF5E70"/>
    <w:rsid w:val="00E30F88"/>
    <w:rsid w:val="00EB320B"/>
    <w:rsid w:val="00EB374B"/>
    <w:rsid w:val="00F02F30"/>
    <w:rsid w:val="00F66F71"/>
    <w:rsid w:val="00F81A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B70A8"/>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B70A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1B70A8"/>
    <w:pPr>
      <w:spacing w:line="276" w:lineRule="auto"/>
      <w:ind w:firstLine="710"/>
      <w:jc w:val="both"/>
    </w:pPr>
    <w:rPr>
      <w:sz w:val="24"/>
      <w:szCs w:val="24"/>
    </w:rPr>
  </w:style>
  <w:style w:type="character" w:customStyle="1" w:styleId="a4">
    <w:name w:val="Основной текст Знак"/>
    <w:basedOn w:val="a0"/>
    <w:link w:val="a3"/>
    <w:rsid w:val="001B70A8"/>
    <w:rPr>
      <w:rFonts w:ascii="Times New Roman" w:eastAsia="Times New Roman" w:hAnsi="Times New Roman" w:cs="Times New Roman"/>
      <w:sz w:val="24"/>
      <w:szCs w:val="24"/>
    </w:rPr>
  </w:style>
  <w:style w:type="paragraph" w:styleId="a5">
    <w:name w:val="List Paragraph"/>
    <w:aliases w:val="Содержание. 2 уровень,List Paragraph"/>
    <w:basedOn w:val="a"/>
    <w:link w:val="a6"/>
    <w:uiPriority w:val="34"/>
    <w:qFormat/>
    <w:rsid w:val="001B70A8"/>
    <w:pPr>
      <w:ind w:left="300" w:firstLine="710"/>
    </w:pPr>
  </w:style>
  <w:style w:type="paragraph" w:customStyle="1" w:styleId="TableParagraph">
    <w:name w:val="Table Paragraph"/>
    <w:basedOn w:val="a"/>
    <w:uiPriority w:val="1"/>
    <w:qFormat/>
    <w:rsid w:val="001B70A8"/>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1B70A8"/>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1B70A8"/>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1B70A8"/>
    <w:rPr>
      <w:vertAlign w:val="superscript"/>
    </w:rPr>
  </w:style>
  <w:style w:type="character" w:customStyle="1" w:styleId="aa">
    <w:name w:val="Нижний колонтитул Знак"/>
    <w:aliases w:val="Нижний колонтитул Знак Знак Знак Знак,Нижний колонтитул1 Знак,Нижний колонтитул Знак Знак Знак1"/>
    <w:basedOn w:val="a0"/>
    <w:link w:val="ab"/>
    <w:uiPriority w:val="99"/>
    <w:locked/>
    <w:rsid w:val="001B70A8"/>
    <w:rPr>
      <w:rFonts w:ascii="Times New Roman" w:hAnsi="Times New Roman" w:cs="Times New Roman"/>
      <w:sz w:val="24"/>
      <w:szCs w:val="24"/>
    </w:rPr>
  </w:style>
  <w:style w:type="paragraph" w:styleId="ab">
    <w:name w:val="footer"/>
    <w:aliases w:val="Нижний колонтитул Знак Знак Знак,Нижний колонтитул1,Нижний колонтитул Знак Знак"/>
    <w:basedOn w:val="a"/>
    <w:link w:val="aa"/>
    <w:uiPriority w:val="99"/>
    <w:unhideWhenUsed/>
    <w:qFormat/>
    <w:rsid w:val="001B70A8"/>
    <w:pPr>
      <w:widowControl/>
      <w:tabs>
        <w:tab w:val="center" w:pos="4677"/>
        <w:tab w:val="right" w:pos="9355"/>
      </w:tabs>
      <w:autoSpaceDE/>
      <w:autoSpaceDN/>
      <w:spacing w:before="120" w:after="120"/>
    </w:pPr>
    <w:rPr>
      <w:rFonts w:eastAsiaTheme="minorHAnsi"/>
      <w:sz w:val="24"/>
      <w:szCs w:val="24"/>
    </w:rPr>
  </w:style>
  <w:style w:type="character" w:customStyle="1" w:styleId="1">
    <w:name w:val="Нижний колонтитул Знак1"/>
    <w:basedOn w:val="a0"/>
    <w:uiPriority w:val="99"/>
    <w:semiHidden/>
    <w:rsid w:val="001B70A8"/>
    <w:rPr>
      <w:rFonts w:ascii="Times New Roman" w:eastAsia="Times New Roman" w:hAnsi="Times New Roman" w:cs="Times New Roman"/>
    </w:rPr>
  </w:style>
  <w:style w:type="character" w:customStyle="1" w:styleId="a6">
    <w:name w:val="Абзац списка Знак"/>
    <w:aliases w:val="Содержание. 2 уровень Знак,List Paragraph Знак"/>
    <w:link w:val="a5"/>
    <w:uiPriority w:val="34"/>
    <w:qFormat/>
    <w:locked/>
    <w:rsid w:val="001B70A8"/>
    <w:rPr>
      <w:rFonts w:ascii="Times New Roman" w:eastAsia="Times New Roman" w:hAnsi="Times New Roman" w:cs="Times New Roman"/>
    </w:rPr>
  </w:style>
  <w:style w:type="paragraph" w:customStyle="1" w:styleId="c15">
    <w:name w:val="c15"/>
    <w:basedOn w:val="a"/>
    <w:qFormat/>
    <w:rsid w:val="001B70A8"/>
    <w:pPr>
      <w:widowControl/>
      <w:autoSpaceDE/>
      <w:autoSpaceDN/>
      <w:spacing w:after="120" w:line="276" w:lineRule="auto"/>
      <w:jc w:val="center"/>
    </w:pPr>
    <w:rPr>
      <w:b/>
      <w:bCs/>
      <w:sz w:val="24"/>
      <w:szCs w:val="24"/>
      <w:lang w:eastAsia="ru-RU"/>
    </w:rPr>
  </w:style>
  <w:style w:type="paragraph" w:customStyle="1" w:styleId="c41">
    <w:name w:val="c41"/>
    <w:basedOn w:val="a"/>
    <w:qFormat/>
    <w:rsid w:val="001B70A8"/>
    <w:pPr>
      <w:widowControl/>
      <w:autoSpaceDE/>
      <w:autoSpaceDN/>
      <w:spacing w:before="120" w:after="120"/>
      <w:ind w:firstLine="709"/>
    </w:pPr>
    <w:rPr>
      <w:sz w:val="24"/>
      <w:szCs w:val="24"/>
      <w:lang w:eastAsia="ru-RU"/>
    </w:rPr>
  </w:style>
  <w:style w:type="paragraph" w:styleId="ac">
    <w:name w:val="endnote text"/>
    <w:basedOn w:val="a"/>
    <w:link w:val="ad"/>
    <w:uiPriority w:val="99"/>
    <w:semiHidden/>
    <w:unhideWhenUsed/>
    <w:rsid w:val="001B70A8"/>
    <w:rPr>
      <w:sz w:val="20"/>
      <w:szCs w:val="20"/>
    </w:rPr>
  </w:style>
  <w:style w:type="character" w:customStyle="1" w:styleId="ad">
    <w:name w:val="Текст концевой сноски Знак"/>
    <w:basedOn w:val="a0"/>
    <w:link w:val="ac"/>
    <w:uiPriority w:val="99"/>
    <w:semiHidden/>
    <w:rsid w:val="001B70A8"/>
    <w:rPr>
      <w:rFonts w:ascii="Times New Roman" w:eastAsia="Times New Roman" w:hAnsi="Times New Roman" w:cs="Times New Roman"/>
      <w:sz w:val="20"/>
      <w:szCs w:val="20"/>
    </w:rPr>
  </w:style>
  <w:style w:type="character" w:styleId="ae">
    <w:name w:val="endnote reference"/>
    <w:basedOn w:val="a0"/>
    <w:uiPriority w:val="99"/>
    <w:semiHidden/>
    <w:unhideWhenUsed/>
    <w:rsid w:val="001B70A8"/>
    <w:rPr>
      <w:vertAlign w:val="superscript"/>
    </w:rPr>
  </w:style>
  <w:style w:type="character" w:styleId="af">
    <w:name w:val="Hyperlink"/>
    <w:uiPriority w:val="99"/>
    <w:unhideWhenUsed/>
    <w:rsid w:val="006F3F62"/>
    <w:rPr>
      <w:rFonts w:ascii="Times New Roman" w:hAnsi="Times New Roman" w:cs="Times New Roman" w:hint="default"/>
      <w:color w:val="0000FF"/>
      <w:u w:val="single"/>
    </w:rPr>
  </w:style>
  <w:style w:type="paragraph" w:customStyle="1" w:styleId="10">
    <w:name w:val="Обычный1"/>
    <w:rsid w:val="006C3A04"/>
    <w:pPr>
      <w:widowControl w:val="0"/>
      <w:spacing w:after="0" w:line="240" w:lineRule="auto"/>
    </w:pPr>
    <w:rPr>
      <w:rFonts w:ascii="Courier New" w:eastAsia="Courier New" w:hAnsi="Courier New" w:cs="Courier New"/>
      <w:sz w:val="24"/>
      <w:szCs w:val="24"/>
      <w:lang w:eastAsia="ru-RU"/>
    </w:rPr>
  </w:style>
  <w:style w:type="character" w:customStyle="1" w:styleId="11">
    <w:name w:val="Неразрешенное упоминание1"/>
    <w:basedOn w:val="a0"/>
    <w:uiPriority w:val="99"/>
    <w:semiHidden/>
    <w:unhideWhenUsed/>
    <w:rsid w:val="00182B32"/>
    <w:rPr>
      <w:color w:val="605E5C"/>
      <w:shd w:val="clear" w:color="auto" w:fill="E1DFDD"/>
    </w:rPr>
  </w:style>
  <w:style w:type="character" w:styleId="af0">
    <w:name w:val="FollowedHyperlink"/>
    <w:basedOn w:val="a0"/>
    <w:uiPriority w:val="99"/>
    <w:semiHidden/>
    <w:unhideWhenUsed/>
    <w:rsid w:val="001F6E7F"/>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s://urait.ru/bcode/51650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203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rait.ru/bcode/51163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1696" TargetMode="External"/><Relationship Id="rId5" Type="http://schemas.openxmlformats.org/officeDocument/2006/relationships/footnotes" Target="footnotes.xml"/><Relationship Id="rId15" Type="http://schemas.openxmlformats.org/officeDocument/2006/relationships/hyperlink" Target="https://urait.ru/bcode/516186" TargetMode="External"/><Relationship Id="rId10" Type="http://schemas.openxmlformats.org/officeDocument/2006/relationships/hyperlink" Target="https://urait.ru/bcode/510641" TargetMode="External"/><Relationship Id="rId4" Type="http://schemas.openxmlformats.org/officeDocument/2006/relationships/webSettings" Target="webSettings.xml"/><Relationship Id="rId9" Type="http://schemas.openxmlformats.org/officeDocument/2006/relationships/hyperlink" Target="https://urait.ru/bcode/511596" TargetMode="External"/><Relationship Id="rId14" Type="http://schemas.openxmlformats.org/officeDocument/2006/relationships/hyperlink" Target="https://urait.ru/bcode/5115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652</TotalTime>
  <Pages>12</Pages>
  <Words>2473</Words>
  <Characters>14099</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Владелец</cp:lastModifiedBy>
  <cp:revision>33</cp:revision>
  <dcterms:created xsi:type="dcterms:W3CDTF">2022-12-27T13:10:00Z</dcterms:created>
  <dcterms:modified xsi:type="dcterms:W3CDTF">2024-01-09T19:16:00Z</dcterms:modified>
</cp:coreProperties>
</file>