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МИНИСТЕРСТВО ОБРАЗОВАНИЯ, НАУКИ И МОЛОДЕЖИ</w:t>
      </w:r>
    </w:p>
    <w:p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РЕСПУБЛИКИ КРЫМ</w:t>
      </w:r>
    </w:p>
    <w:p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ГБПОУ РК «КЕРЧЕНСКИЙ ПОЛИТЕХНИЧЕСКИЙ КОЛЛЕДЖ»</w:t>
      </w:r>
    </w:p>
    <w:p w:rsidR="00634861" w:rsidRPr="00634861" w:rsidRDefault="00634861" w:rsidP="00634861">
      <w:pPr>
        <w:spacing w:before="39" w:after="0" w:line="273" w:lineRule="auto"/>
        <w:ind w:left="617" w:right="523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8" w:type="dxa"/>
        <w:tblLook w:val="04A0"/>
      </w:tblPr>
      <w:tblGrid>
        <w:gridCol w:w="6453"/>
        <w:gridCol w:w="3118"/>
      </w:tblGrid>
      <w:tr w:rsidR="00634861" w:rsidRPr="00634861" w:rsidTr="00A85955">
        <w:tc>
          <w:tcPr>
            <w:tcW w:w="6453" w:type="dxa"/>
          </w:tcPr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Введено в действие 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приказом директора 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 20</w:t>
            </w:r>
            <w:r w:rsidR="00A859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500F98" w:rsidRPr="00500F9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____________</w:t>
            </w:r>
          </w:p>
        </w:tc>
        <w:tc>
          <w:tcPr>
            <w:tcW w:w="3118" w:type="dxa"/>
          </w:tcPr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УТВЕРЖДАЮ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proofErr w:type="gramStart"/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63486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Пр</w:t>
            </w:r>
            <w:proofErr w:type="gramEnd"/>
          </w:p>
          <w:p w:rsidR="00634861" w:rsidRPr="00634861" w:rsidRDefault="005540A9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_______С.Ю</w:t>
            </w:r>
            <w:r w:rsidR="00854E81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исьменная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634861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Рабочая  ПРОГРАММа УЧЕБНОЙ ДИСЦИПЛИНЫ</w:t>
      </w:r>
    </w:p>
    <w:p w:rsidR="005540A9" w:rsidRPr="005540A9" w:rsidRDefault="005540A9" w:rsidP="005540A9">
      <w:p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861" w:rsidRPr="00634861" w:rsidRDefault="00EC0695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513EF">
        <w:rPr>
          <w:rFonts w:ascii="Times New Roman" w:eastAsia="Times New Roman" w:hAnsi="Times New Roman" w:cs="Times New Roman"/>
          <w:b/>
          <w:sz w:val="24"/>
        </w:rPr>
        <w:t>ОП.01 МИКРОБИОЛОГИЯ, ФИЗИОЛОГИЯ ПИТАНИЯ, САНИТАРИЯ И ГИГИЕНА</w:t>
      </w: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Pr="00694832" w:rsidRDefault="00634861" w:rsidP="00634861">
      <w:pPr>
        <w:widowControl w:val="0"/>
        <w:autoSpaceDE w:val="0"/>
        <w:autoSpaceDN w:val="0"/>
        <w:spacing w:after="0" w:line="240" w:lineRule="auto"/>
        <w:ind w:left="615" w:righ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483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5540A9" w:rsidRPr="00694832">
        <w:rPr>
          <w:rFonts w:ascii="Times New Roman" w:eastAsia="Times New Roman" w:hAnsi="Times New Roman" w:cs="Times New Roman"/>
          <w:sz w:val="24"/>
          <w:szCs w:val="24"/>
        </w:rPr>
        <w:t>2</w:t>
      </w:r>
      <w:r w:rsidR="00CF6168">
        <w:rPr>
          <w:rFonts w:ascii="Times New Roman" w:eastAsia="Times New Roman" w:hAnsi="Times New Roman" w:cs="Times New Roman"/>
          <w:sz w:val="24"/>
          <w:szCs w:val="24"/>
        </w:rPr>
        <w:t>3</w:t>
      </w:r>
      <w:r w:rsidR="00854E81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634861" w:rsidRPr="00634861" w:rsidRDefault="00634861" w:rsidP="006348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694832">
          <w:footerReference w:type="first" r:id="rId8"/>
          <w:pgSz w:w="11910" w:h="16840"/>
          <w:pgMar w:top="1040" w:right="260" w:bottom="280" w:left="1300" w:header="720" w:footer="720" w:gutter="0"/>
          <w:cols w:space="720"/>
          <w:docGrid w:linePitch="299"/>
        </w:sectPr>
      </w:pPr>
    </w:p>
    <w:tbl>
      <w:tblPr>
        <w:tblW w:w="0" w:type="auto"/>
        <w:tblInd w:w="-108" w:type="dxa"/>
        <w:tblLook w:val="04A0"/>
      </w:tblPr>
      <w:tblGrid>
        <w:gridCol w:w="5353"/>
        <w:gridCol w:w="4217"/>
      </w:tblGrid>
      <w:tr w:rsidR="00634861" w:rsidRPr="00634861" w:rsidTr="00FB60C4">
        <w:tc>
          <w:tcPr>
            <w:tcW w:w="5353" w:type="dxa"/>
          </w:tcPr>
          <w:p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СОГЛАСОВАНО</w:t>
            </w:r>
          </w:p>
          <w:p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заседании методического совета 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20_____ г.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методсовета</w:t>
            </w:r>
          </w:p>
          <w:p w:rsidR="00634861" w:rsidRPr="00634861" w:rsidRDefault="00634861" w:rsidP="00E310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E310E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_______________С. В. Казак</w:t>
            </w:r>
          </w:p>
        </w:tc>
        <w:tc>
          <w:tcPr>
            <w:tcW w:w="4217" w:type="dxa"/>
          </w:tcPr>
          <w:p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Рассмотрено и одобрено на заседании предметной цикловой комиссии</w:t>
            </w:r>
          </w:p>
          <w:p w:rsidR="005540A9" w:rsidRPr="005540A9" w:rsidRDefault="005540A9" w:rsidP="005540A9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профессиональных дисциплин сферы обслуживания</w:t>
            </w:r>
          </w:p>
          <w:p w:rsidR="00634861" w:rsidRPr="00634861" w:rsidRDefault="00634861" w:rsidP="006348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Протокол № ______ </w:t>
            </w:r>
          </w:p>
          <w:p w:rsidR="00634861" w:rsidRPr="00634861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_____________ 20____ г.</w:t>
            </w:r>
          </w:p>
          <w:p w:rsidR="005540A9" w:rsidRDefault="00634861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634861" w:rsidRPr="00634861" w:rsidRDefault="005540A9" w:rsidP="0063486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404F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Р.Г. Педант</w:t>
            </w:r>
          </w:p>
          <w:p w:rsidR="00634861" w:rsidRPr="00634861" w:rsidRDefault="00634861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98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634861" w:rsidRPr="00634861" w:rsidRDefault="00634861" w:rsidP="00A24303">
      <w:pPr>
        <w:spacing w:after="0" w:line="0" w:lineRule="atLeast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CF6168" w:rsidRPr="003B6BF8" w:rsidRDefault="00CF6168" w:rsidP="00CF616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bookmarkStart w:id="0" w:name="_Hlk152240107"/>
      <w:r w:rsidRPr="003B6BF8">
        <w:rPr>
          <w:rFonts w:ascii="Times New Roman" w:hAnsi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 xml:space="preserve">, по специальности 43.02.15. Поварское и кондитерское дело укрупненная группа 43.00.00 Сервис и туризм, с учетом примерной основной образовательной программы специальности 43.02.15. Поварское и кондитерское дело, </w:t>
      </w:r>
    </w:p>
    <w:bookmarkEnd w:id="0"/>
    <w:p w:rsidR="00634861" w:rsidRPr="00634861" w:rsidRDefault="00634861" w:rsidP="00404F4E">
      <w:pPr>
        <w:spacing w:after="0" w:line="0" w:lineRule="atLeas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34861" w:rsidRPr="00634861" w:rsidRDefault="00634861" w:rsidP="00634861">
      <w:pPr>
        <w:spacing w:after="0" w:line="212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34861" w:rsidRPr="00634861" w:rsidRDefault="00634861" w:rsidP="00634861">
      <w:pPr>
        <w:spacing w:after="0" w:line="212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CF1148" w:rsidRPr="00CF1148" w:rsidRDefault="00634861" w:rsidP="00CF11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Организация-разработчик: 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ГБПОУ РК  «Керченский политехнический колледж»</w:t>
      </w:r>
    </w:p>
    <w:p w:rsidR="00634861" w:rsidRPr="00634861" w:rsidRDefault="00634861" w:rsidP="00CF1148">
      <w:pPr>
        <w:spacing w:after="0" w:line="0" w:lineRule="atLeast"/>
        <w:ind w:left="260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34861" w:rsidRPr="00634861" w:rsidRDefault="00634861" w:rsidP="00634861">
      <w:pPr>
        <w:spacing w:after="0" w:line="0" w:lineRule="atLeast"/>
        <w:ind w:left="260"/>
        <w:jc w:val="left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>Разрабо</w:t>
      </w:r>
      <w:r w:rsidR="00CF1148">
        <w:rPr>
          <w:rFonts w:ascii="Times New Roman" w:eastAsia="Times New Roman" w:hAnsi="Times New Roman" w:cs="Arial"/>
          <w:sz w:val="24"/>
          <w:szCs w:val="20"/>
          <w:lang w:eastAsia="ru-RU"/>
        </w:rPr>
        <w:t>тчик</w:t>
      </w:r>
      <w:proofErr w:type="gramStart"/>
      <w:r w:rsidRPr="00634861">
        <w:rPr>
          <w:rFonts w:ascii="Times New Roman" w:eastAsia="Times New Roman" w:hAnsi="Times New Roman" w:cs="Arial"/>
          <w:sz w:val="24"/>
          <w:szCs w:val="20"/>
          <w:lang w:eastAsia="ru-RU"/>
        </w:rPr>
        <w:t>: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ущина  А</w:t>
      </w:r>
      <w:r w:rsidR="0059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настасия 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912DD">
        <w:rPr>
          <w:rFonts w:ascii="Times New Roman" w:eastAsia="Times New Roman" w:hAnsi="Times New Roman" w:cs="Times New Roman"/>
          <w:sz w:val="24"/>
          <w:szCs w:val="24"/>
          <w:lang w:eastAsia="ru-RU"/>
        </w:rPr>
        <w:t>ртёмовна</w:t>
      </w:r>
      <w:r w:rsidR="00CF1148" w:rsidRPr="00CF114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преподаватель.</w:t>
      </w:r>
    </w:p>
    <w:p w:rsidR="00634861" w:rsidRPr="00634861" w:rsidRDefault="00634861" w:rsidP="00634861">
      <w:pPr>
        <w:spacing w:after="0" w:line="255" w:lineRule="exact"/>
        <w:jc w:val="lef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before="3"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sectPr w:rsidR="00634861" w:rsidRPr="00634861" w:rsidSect="00A24303">
          <w:pgSz w:w="11910" w:h="16840"/>
          <w:pgMar w:top="1040" w:right="1137" w:bottom="280" w:left="1418" w:header="720" w:footer="720" w:gutter="0"/>
          <w:cols w:space="720"/>
          <w:titlePg/>
          <w:docGrid w:linePitch="272"/>
        </w:sectPr>
      </w:pPr>
    </w:p>
    <w:p w:rsidR="00634861" w:rsidRPr="00634861" w:rsidRDefault="00634861" w:rsidP="006348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>
          <w:type w:val="continuous"/>
          <w:pgSz w:w="11910" w:h="16840"/>
          <w:pgMar w:top="1040" w:right="260" w:bottom="280" w:left="1300" w:header="720" w:footer="720" w:gutter="0"/>
          <w:cols w:num="2" w:space="720" w:equalWidth="0">
            <w:col w:w="4273" w:space="1089"/>
            <w:col w:w="4988"/>
          </w:cols>
        </w:sectPr>
      </w:pPr>
    </w:p>
    <w:p w:rsidR="00634861" w:rsidRPr="00634861" w:rsidRDefault="00634861" w:rsidP="0063486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634861" w:rsidRPr="00634861" w:rsidRDefault="00634861" w:rsidP="00634861">
      <w:pPr>
        <w:widowControl w:val="0"/>
        <w:autoSpaceDE w:val="0"/>
        <w:autoSpaceDN w:val="0"/>
        <w:spacing w:before="73" w:after="0" w:line="240" w:lineRule="auto"/>
        <w:ind w:left="898" w:right="523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639" w:type="dxa"/>
        <w:tblInd w:w="-108" w:type="dxa"/>
        <w:tblLook w:val="01E0"/>
      </w:tblPr>
      <w:tblGrid>
        <w:gridCol w:w="8364"/>
        <w:gridCol w:w="1275"/>
      </w:tblGrid>
      <w:tr w:rsidR="00634861" w:rsidRPr="00634861" w:rsidTr="00FB60C4">
        <w:tc>
          <w:tcPr>
            <w:tcW w:w="8364" w:type="dxa"/>
          </w:tcPr>
          <w:p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34861" w:rsidRPr="00634861" w:rsidRDefault="00634861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34861" w:rsidRPr="00634861" w:rsidTr="00FB60C4">
        <w:tc>
          <w:tcPr>
            <w:tcW w:w="8364" w:type="dxa"/>
            <w:hideMark/>
          </w:tcPr>
          <w:p w:rsidR="00634861" w:rsidRPr="00634861" w:rsidRDefault="00634861" w:rsidP="00634861">
            <w:pPr>
              <w:numPr>
                <w:ilvl w:val="2"/>
                <w:numId w:val="3"/>
              </w:numPr>
              <w:tabs>
                <w:tab w:val="num" w:pos="426"/>
              </w:tabs>
              <w:spacing w:after="0" w:line="240" w:lineRule="auto"/>
              <w:ind w:left="567" w:hanging="425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РАБОЧЕЙ ПРОГРАММЫ </w:t>
            </w:r>
          </w:p>
          <w:p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УЧЕБНОЙ ДИСЦИПЛИНЫ</w:t>
            </w:r>
          </w:p>
          <w:p w:rsidR="00634861" w:rsidRPr="00634861" w:rsidRDefault="00634861" w:rsidP="00634861">
            <w:pPr>
              <w:spacing w:after="0" w:line="240" w:lineRule="auto"/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34861" w:rsidRPr="00634861" w:rsidRDefault="00694832" w:rsidP="006348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34861" w:rsidRPr="00634861" w:rsidTr="00FB60C4">
        <w:trPr>
          <w:trHeight w:val="459"/>
        </w:trPr>
        <w:tc>
          <w:tcPr>
            <w:tcW w:w="8364" w:type="dxa"/>
            <w:hideMark/>
          </w:tcPr>
          <w:p w:rsidR="00634861" w:rsidRPr="00634861" w:rsidRDefault="00634861" w:rsidP="00634861">
            <w:pPr>
              <w:numPr>
                <w:ilvl w:val="2"/>
                <w:numId w:val="3"/>
              </w:numPr>
              <w:tabs>
                <w:tab w:val="num" w:pos="426"/>
              </w:tabs>
              <w:spacing w:after="200" w:line="276" w:lineRule="auto"/>
              <w:ind w:hanging="192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Arial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:rsidR="00634861" w:rsidRPr="00634861" w:rsidRDefault="007B7031" w:rsidP="0063486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634861" w:rsidRPr="00634861" w:rsidTr="00FB60C4">
        <w:trPr>
          <w:trHeight w:val="750"/>
        </w:trPr>
        <w:tc>
          <w:tcPr>
            <w:tcW w:w="8364" w:type="dxa"/>
            <w:hideMark/>
          </w:tcPr>
          <w:p w:rsidR="00634861" w:rsidRPr="00634861" w:rsidRDefault="00634861" w:rsidP="00404F4E">
            <w:pPr>
              <w:numPr>
                <w:ilvl w:val="2"/>
                <w:numId w:val="3"/>
              </w:numPr>
              <w:tabs>
                <w:tab w:val="left" w:pos="459"/>
              </w:tabs>
              <w:spacing w:after="200" w:line="276" w:lineRule="auto"/>
              <w:ind w:left="459" w:hanging="284"/>
              <w:contextualSpacing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4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:rsidR="00634861" w:rsidRPr="00634861" w:rsidRDefault="00694832" w:rsidP="0063486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F616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34861" w:rsidRPr="00634861" w:rsidTr="00FB60C4">
        <w:tc>
          <w:tcPr>
            <w:tcW w:w="8364" w:type="dxa"/>
          </w:tcPr>
          <w:p w:rsidR="00634861" w:rsidRPr="00634861" w:rsidRDefault="00634861" w:rsidP="00634861">
            <w:pPr>
              <w:spacing w:after="0" w:line="240" w:lineRule="auto"/>
              <w:ind w:left="360" w:hanging="184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486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:rsidR="00634861" w:rsidRPr="00634861" w:rsidRDefault="00694832" w:rsidP="00854E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854E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634861" w:rsidRPr="00634861" w:rsidRDefault="00634861" w:rsidP="00634861">
      <w:pPr>
        <w:spacing w:before="1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FB60C4">
          <w:pgSz w:w="11910" w:h="16840"/>
          <w:pgMar w:top="1040" w:right="260" w:bottom="280" w:left="1300" w:header="720" w:footer="720" w:gutter="0"/>
          <w:cols w:space="720"/>
          <w:titlePg/>
          <w:docGrid w:linePitch="272"/>
        </w:sectPr>
      </w:pPr>
    </w:p>
    <w:p w:rsidR="00634861" w:rsidRPr="00634861" w:rsidRDefault="00634861" w:rsidP="00634861">
      <w:pPr>
        <w:widowControl w:val="0"/>
        <w:tabs>
          <w:tab w:val="left" w:pos="0"/>
          <w:tab w:val="left" w:pos="142"/>
        </w:tabs>
        <w:autoSpaceDE w:val="0"/>
        <w:autoSpaceDN w:val="0"/>
        <w:spacing w:before="41"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1.ОБЩАЯ ХАРАКТЕРИСТИКА РАБОЧЕЙ ПРОГРАММЫ УЧЕБНОЙ ДИСЦИПЛИНЫ</w:t>
      </w:r>
    </w:p>
    <w:p w:rsidR="00404F4E" w:rsidRPr="00404F4E" w:rsidRDefault="00404F4E" w:rsidP="00404F4E">
      <w:pPr>
        <w:spacing w:before="120" w:after="120" w:line="240" w:lineRule="auto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4F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 </w:t>
      </w:r>
    </w:p>
    <w:p w:rsidR="00404F4E" w:rsidRPr="00404F4E" w:rsidRDefault="00404F4E" w:rsidP="00404F4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>Учебная дисциплина «ОП.0</w:t>
      </w:r>
      <w:r w:rsidRPr="00404F4E">
        <w:rPr>
          <w:rFonts w:ascii="Times New Roman" w:eastAsia="Times New Roman" w:hAnsi="Times New Roman" w:cs="Times New Roman"/>
        </w:rPr>
        <w:t>1. Микробиология, физиология питания, санитария и гигиена</w:t>
      </w:r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» является обязательной частью общепрофессионального цикла основной </w:t>
      </w:r>
      <w:r w:rsidR="00A24303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профессиональной </w:t>
      </w:r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в соответствии с ФГОС по специальности 43.02.15 Поварское и кондитерское дело. </w:t>
      </w:r>
    </w:p>
    <w:p w:rsidR="00404F4E" w:rsidRPr="00404F4E" w:rsidRDefault="00404F4E" w:rsidP="00404F4E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01-07, 09-10.</w:t>
      </w:r>
    </w:p>
    <w:p w:rsidR="00634861" w:rsidRPr="00634861" w:rsidRDefault="00634861" w:rsidP="00634861">
      <w:pPr>
        <w:spacing w:before="8" w:after="0" w:line="240" w:lineRule="auto"/>
        <w:jc w:val="left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</w:p>
    <w:p w:rsid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404F4E" w:rsidRPr="00404F4E" w:rsidRDefault="00404F4E" w:rsidP="00404F4E">
      <w:pPr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404F4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04F4E">
        <w:rPr>
          <w:rFonts w:ascii="Times New Roman" w:eastAsia="Times New Roman" w:hAnsi="Times New Roman" w:cs="Times New Roman"/>
          <w:sz w:val="24"/>
          <w:szCs w:val="24"/>
        </w:rPr>
        <w:t xml:space="preserve"> осваиваются умения и знания</w:t>
      </w:r>
    </w:p>
    <w:tbl>
      <w:tblPr>
        <w:tblStyle w:val="TableNormal"/>
        <w:tblW w:w="10008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85"/>
        <w:gridCol w:w="3294"/>
        <w:gridCol w:w="5529"/>
      </w:tblGrid>
      <w:tr w:rsidR="00404F4E" w:rsidRPr="00404F4E" w:rsidTr="00854E81">
        <w:trPr>
          <w:trHeight w:val="505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spacing w:after="0" w:line="248" w:lineRule="exact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Код</w:t>
            </w:r>
            <w:proofErr w:type="spellEnd"/>
            <w:r w:rsidRPr="00404F4E">
              <w:rPr>
                <w:rFonts w:ascii="Times New Roman" w:eastAsia="Times New Roman" w:hAnsi="Times New Roman"/>
              </w:rPr>
              <w:t xml:space="preserve"> ПК,</w:t>
            </w:r>
          </w:p>
          <w:p w:rsidR="00404F4E" w:rsidRPr="00404F4E" w:rsidRDefault="00404F4E" w:rsidP="00404F4E">
            <w:pPr>
              <w:spacing w:after="0" w:line="235" w:lineRule="exact"/>
              <w:jc w:val="center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Умения</w:t>
            </w:r>
            <w:proofErr w:type="spellEnd"/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404F4E">
              <w:rPr>
                <w:rFonts w:ascii="Times New Roman" w:eastAsia="Times New Roman" w:hAnsi="Times New Roman"/>
              </w:rPr>
              <w:t>Знания</w:t>
            </w:r>
            <w:proofErr w:type="spellEnd"/>
          </w:p>
        </w:tc>
      </w:tr>
      <w:tr w:rsidR="00404F4E" w:rsidRPr="00404F4E" w:rsidTr="00854E81">
        <w:trPr>
          <w:trHeight w:val="9573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spacing w:after="0" w:line="248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1.1-1.4</w:t>
            </w:r>
          </w:p>
          <w:p w:rsidR="00404F4E" w:rsidRPr="00404F4E" w:rsidRDefault="00404F4E" w:rsidP="00404F4E">
            <w:pPr>
              <w:spacing w:after="0" w:line="252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2.1-2.8</w:t>
            </w:r>
          </w:p>
          <w:p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3.1-3.7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4.1-4.6</w:t>
            </w:r>
          </w:p>
          <w:p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ПК 5.1-5.6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ПК 6.1-6.4</w:t>
            </w:r>
          </w:p>
          <w:p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01-07</w:t>
            </w:r>
          </w:p>
          <w:p w:rsidR="00404F4E" w:rsidRPr="00404F4E" w:rsidRDefault="00404F4E" w:rsidP="00404F4E">
            <w:pPr>
              <w:spacing w:after="0" w:line="251" w:lineRule="exact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09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</w:rPr>
            </w:pPr>
            <w:r w:rsidRPr="00404F4E">
              <w:rPr>
                <w:rFonts w:ascii="Times New Roman" w:eastAsia="Times New Roman" w:hAnsi="Times New Roman"/>
              </w:rPr>
              <w:t>ОК 10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tabs>
                <w:tab w:val="left" w:pos="1649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использовать лабораторное оборудование;</w:t>
            </w:r>
          </w:p>
          <w:p w:rsidR="00404F4E" w:rsidRPr="00404F4E" w:rsidRDefault="00404F4E" w:rsidP="00404F4E">
            <w:pPr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определять основные группы микроорганизмов;</w:t>
            </w:r>
          </w:p>
          <w:p w:rsidR="00404F4E" w:rsidRPr="00404F4E" w:rsidRDefault="00404F4E" w:rsidP="00404F4E">
            <w:pPr>
              <w:tabs>
                <w:tab w:val="left" w:pos="1749"/>
                <w:tab w:val="left" w:pos="1793"/>
                <w:tab w:val="left" w:pos="231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проводить микробиологические исследования  и давать оценку полученным результатам;</w:t>
            </w:r>
          </w:p>
          <w:p w:rsidR="00404F4E" w:rsidRPr="00404F4E" w:rsidRDefault="00404F4E" w:rsidP="00404F4E">
            <w:pPr>
              <w:tabs>
                <w:tab w:val="left" w:pos="1249"/>
                <w:tab w:val="left" w:pos="1329"/>
                <w:tab w:val="left" w:pos="1514"/>
                <w:tab w:val="left" w:pos="1788"/>
                <w:tab w:val="left" w:pos="1843"/>
                <w:tab w:val="left" w:pos="1909"/>
                <w:tab w:val="left" w:pos="2114"/>
                <w:tab w:val="left" w:pos="257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обеспечивать выполнение санитарно-эпидемиологических требований к процессам приготовления и реализации блюд, кулинарных, мучных, кондитерских изделий, закусок, напитков; обеспечивать выполнение требований системы анализа, оценки и управления опасными факторами (система ХАССП) при выполнении работ;</w:t>
            </w:r>
          </w:p>
          <w:p w:rsidR="00404F4E" w:rsidRPr="00404F4E" w:rsidRDefault="00404F4E" w:rsidP="00404F4E">
            <w:pPr>
              <w:tabs>
                <w:tab w:val="left" w:pos="1964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производить санитарную обработку оборудования и инвентаря;</w:t>
            </w:r>
          </w:p>
          <w:p w:rsidR="00404F4E" w:rsidRPr="00404F4E" w:rsidRDefault="00404F4E" w:rsidP="00404F4E">
            <w:pPr>
              <w:tabs>
                <w:tab w:val="left" w:pos="2005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осуществлять микробиологический контроль пищевого производства;</w:t>
            </w:r>
          </w:p>
          <w:p w:rsidR="00404F4E" w:rsidRPr="00404F4E" w:rsidRDefault="00404F4E" w:rsidP="00404F4E">
            <w:pPr>
              <w:tabs>
                <w:tab w:val="left" w:pos="1129"/>
                <w:tab w:val="left" w:pos="1668"/>
                <w:tab w:val="left" w:pos="2073"/>
                <w:tab w:val="left" w:pos="2268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проводить органолептическую  оценку качества и безопасности пищевого сырья и продуктов; рассчитывать энергетическую  ценность блюд;</w:t>
            </w:r>
          </w:p>
          <w:p w:rsidR="00404F4E" w:rsidRPr="00404F4E" w:rsidRDefault="00404F4E" w:rsidP="00404F4E">
            <w:pPr>
              <w:tabs>
                <w:tab w:val="left" w:pos="695"/>
                <w:tab w:val="left" w:pos="1978"/>
              </w:tabs>
              <w:spacing w:after="0" w:line="256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составлять рационы питания для различных категорий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потребителей, в том числе для различных диет с учетом индивидуальных особенностей человека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понятия и термины микробиологии; классификацию микроорганизмов;</w:t>
            </w:r>
          </w:p>
          <w:p w:rsidR="00404F4E" w:rsidRPr="00404F4E" w:rsidRDefault="00404F4E" w:rsidP="00404F4E">
            <w:pPr>
              <w:tabs>
                <w:tab w:val="left" w:pos="1580"/>
                <w:tab w:val="left" w:pos="1969"/>
                <w:tab w:val="left" w:pos="3408"/>
                <w:tab w:val="left" w:pos="4591"/>
              </w:tabs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морфологию и физиологию основных групп микроорганизмов;</w:t>
            </w:r>
          </w:p>
          <w:p w:rsidR="00404F4E" w:rsidRPr="00404F4E" w:rsidRDefault="00404F4E" w:rsidP="00404F4E">
            <w:pPr>
              <w:tabs>
                <w:tab w:val="left" w:pos="1994"/>
                <w:tab w:val="left" w:pos="2695"/>
                <w:tab w:val="left" w:pos="4449"/>
              </w:tabs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генетическую и химическую основы наследственности и формы изменчивости микроорганизмов;</w:t>
            </w:r>
          </w:p>
          <w:p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роль микроорганизмов в круговороте веще</w:t>
            </w:r>
            <w:proofErr w:type="gramStart"/>
            <w:r w:rsidRPr="00404F4E">
              <w:rPr>
                <w:rFonts w:ascii="Times New Roman" w:eastAsia="Times New Roman" w:hAnsi="Times New Roman"/>
                <w:lang w:val="ru-RU"/>
              </w:rPr>
              <w:t>ств в пр</w:t>
            </w:r>
            <w:proofErr w:type="gramEnd"/>
            <w:r w:rsidRPr="00404F4E">
              <w:rPr>
                <w:rFonts w:ascii="Times New Roman" w:eastAsia="Times New Roman" w:hAnsi="Times New Roman"/>
                <w:lang w:val="ru-RU"/>
              </w:rPr>
              <w:t>ироде;</w:t>
            </w:r>
          </w:p>
          <w:p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характеристики микрофлоры почвы, воды и воздуха; особенности сапрофитных и патогенных микроорганизмов;</w:t>
            </w:r>
          </w:p>
          <w:p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пищевые инфекции и пищевые отравления;</w:t>
            </w:r>
          </w:p>
          <w:p w:rsidR="00404F4E" w:rsidRPr="00404F4E" w:rsidRDefault="00404F4E" w:rsidP="00404F4E">
            <w:pPr>
              <w:tabs>
                <w:tab w:val="left" w:pos="1349"/>
                <w:tab w:val="left" w:pos="2543"/>
                <w:tab w:val="left" w:pos="3821"/>
                <w:tab w:val="left" w:pos="4281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микробиологию основных пищевых продуктов; основные пищевые инфекции и пищевые отравления;</w:t>
            </w:r>
          </w:p>
          <w:p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возможные источники микробиологического загрязнения в процессе производства кулинарной продукции;</w:t>
            </w:r>
          </w:p>
          <w:p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методы предотвращения порчи сырья и готовой продукции;</w:t>
            </w:r>
          </w:p>
          <w:p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правила личной гигиены работников организации питания;</w:t>
            </w:r>
          </w:p>
          <w:p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классификацию моющих средств, правила их применения, условия и сроки хранения;</w:t>
            </w:r>
          </w:p>
          <w:p w:rsidR="00404F4E" w:rsidRPr="00404F4E" w:rsidRDefault="00404F4E" w:rsidP="00404F4E">
            <w:pPr>
              <w:spacing w:after="0" w:line="235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правила проведения дезинфекции, дезинсекции, дератизации;</w:t>
            </w:r>
          </w:p>
          <w:p w:rsidR="00404F4E" w:rsidRPr="00404F4E" w:rsidRDefault="00404F4E" w:rsidP="00404F4E">
            <w:pPr>
              <w:spacing w:after="0" w:line="240" w:lineRule="auto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схему микробиологического контроля;</w:t>
            </w:r>
          </w:p>
          <w:p w:rsidR="00404F4E" w:rsidRPr="00404F4E" w:rsidRDefault="00404F4E" w:rsidP="00404F4E">
            <w:pPr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пищевые вещества и их значение для организма человека;</w:t>
            </w:r>
          </w:p>
          <w:p w:rsidR="00404F4E" w:rsidRPr="00404F4E" w:rsidRDefault="00404F4E" w:rsidP="00404F4E">
            <w:pPr>
              <w:tabs>
                <w:tab w:val="left" w:pos="1375"/>
                <w:tab w:val="left" w:pos="2314"/>
                <w:tab w:val="left" w:pos="3847"/>
                <w:tab w:val="left" w:pos="5031"/>
              </w:tabs>
              <w:spacing w:after="0" w:line="235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суточную норму потребности человека в питательных веществах;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основные процессы обмена веществ в организме; суточный расход энергии;</w:t>
            </w:r>
          </w:p>
          <w:p w:rsidR="00404F4E" w:rsidRPr="00404F4E" w:rsidRDefault="00404F4E" w:rsidP="00404F4E">
            <w:pPr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состав, физиологическое значение, энергетическую и пищевую ценность различных продуктов питания; физико-химические изменения пищи в процессе пищеварения;</w:t>
            </w:r>
          </w:p>
          <w:p w:rsidR="00404F4E" w:rsidRPr="00404F4E" w:rsidRDefault="00404F4E" w:rsidP="00404F4E">
            <w:pPr>
              <w:tabs>
                <w:tab w:val="left" w:pos="1370"/>
                <w:tab w:val="left" w:pos="2125"/>
                <w:tab w:val="left" w:pos="3729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усвояемость пищи, влияющие на нее факторы; нормы и принципы рационального сбалансированного питания для различных групп населения;</w:t>
            </w:r>
          </w:p>
          <w:p w:rsidR="00404F4E" w:rsidRPr="00404F4E" w:rsidRDefault="00404F4E" w:rsidP="00404F4E">
            <w:pPr>
              <w:tabs>
                <w:tab w:val="left" w:pos="4314"/>
              </w:tabs>
              <w:spacing w:after="0" w:line="240" w:lineRule="auto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404F4E">
              <w:rPr>
                <w:rFonts w:ascii="Times New Roman" w:eastAsia="Times New Roman" w:hAnsi="Times New Roman"/>
                <w:lang w:val="ru-RU"/>
              </w:rPr>
              <w:t>назначение диетического (лечебного) питания, характеристику диет;</w:t>
            </w:r>
          </w:p>
          <w:p w:rsidR="00404F4E" w:rsidRPr="00A24303" w:rsidRDefault="00404F4E" w:rsidP="00404F4E">
            <w:pPr>
              <w:spacing w:after="0" w:line="252" w:lineRule="exact"/>
              <w:jc w:val="left"/>
              <w:rPr>
                <w:rFonts w:ascii="Times New Roman" w:eastAsia="Times New Roman" w:hAnsi="Times New Roman"/>
                <w:lang w:val="ru-RU"/>
              </w:rPr>
            </w:pPr>
            <w:r w:rsidRPr="00A24303">
              <w:rPr>
                <w:rFonts w:ascii="Times New Roman" w:eastAsia="Times New Roman" w:hAnsi="Times New Roman"/>
                <w:lang w:val="ru-RU"/>
              </w:rPr>
              <w:t>методики составления рационов питания</w:t>
            </w:r>
          </w:p>
        </w:tc>
      </w:tr>
    </w:tbl>
    <w:p w:rsidR="00854E81" w:rsidRDefault="00854E81" w:rsidP="00854E81">
      <w:pPr>
        <w:rPr>
          <w:rFonts w:ascii="Times New Roman" w:hAnsi="Times New Roman"/>
          <w:b/>
          <w:sz w:val="28"/>
          <w:szCs w:val="28"/>
        </w:rPr>
      </w:pPr>
      <w:r w:rsidRPr="00394811">
        <w:rPr>
          <w:rFonts w:ascii="Times New Roman" w:hAnsi="Times New Roman"/>
          <w:b/>
          <w:bCs/>
          <w:spacing w:val="-8"/>
          <w:sz w:val="24"/>
          <w:szCs w:val="24"/>
        </w:rPr>
        <w:lastRenderedPageBreak/>
        <w:t xml:space="preserve">Личностные результаты. </w:t>
      </w:r>
      <w:r w:rsidRPr="00394811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976"/>
      </w:tblGrid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3632186"/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54E81" w:rsidRPr="00394811" w:rsidTr="00854E81">
        <w:tc>
          <w:tcPr>
            <w:tcW w:w="10314" w:type="dxa"/>
            <w:gridSpan w:val="2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Выполняющий</w:t>
            </w:r>
            <w:proofErr w:type="gramEnd"/>
            <w:r w:rsidRPr="00394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сервиса домашнего и коммунального хозяйства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854E81" w:rsidRPr="00394811" w:rsidTr="00854E81">
        <w:tc>
          <w:tcPr>
            <w:tcW w:w="10314" w:type="dxa"/>
            <w:gridSpan w:val="2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 xml:space="preserve">(при наличии) 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Выполняющий</w:t>
            </w:r>
            <w:proofErr w:type="gramEnd"/>
            <w:r w:rsidRPr="003948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 xml:space="preserve">сервиса домашнего и коммунального хозяйства </w:t>
            </w:r>
            <w:r w:rsidRPr="00394811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 специфики субъекта Российской Федерации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854E81" w:rsidRPr="00394811" w:rsidTr="00854E81">
        <w:tc>
          <w:tcPr>
            <w:tcW w:w="10314" w:type="dxa"/>
            <w:gridSpan w:val="2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ЛР16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ЛР17</w:t>
            </w:r>
          </w:p>
        </w:tc>
      </w:tr>
      <w:tr w:rsidR="00854E81" w:rsidRPr="00394811" w:rsidTr="00854E81">
        <w:tc>
          <w:tcPr>
            <w:tcW w:w="10314" w:type="dxa"/>
            <w:gridSpan w:val="2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образовательного процесса</w:t>
            </w: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854E81" w:rsidRPr="00394811" w:rsidTr="00854E81">
        <w:tc>
          <w:tcPr>
            <w:tcW w:w="7338" w:type="dxa"/>
          </w:tcPr>
          <w:p w:rsidR="00854E81" w:rsidRPr="00394811" w:rsidRDefault="00854E81" w:rsidP="00B62370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sz w:val="24"/>
                <w:szCs w:val="24"/>
              </w:rPr>
              <w:t>Сохранение традиций и поддержание престижа колледжа</w:t>
            </w:r>
          </w:p>
        </w:tc>
        <w:tc>
          <w:tcPr>
            <w:tcW w:w="2976" w:type="dxa"/>
            <w:vAlign w:val="center"/>
          </w:tcPr>
          <w:p w:rsidR="00854E81" w:rsidRPr="00394811" w:rsidRDefault="00854E81" w:rsidP="00B62370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ЛР19</w:t>
            </w:r>
          </w:p>
        </w:tc>
      </w:tr>
      <w:bookmarkEnd w:id="1"/>
    </w:tbl>
    <w:p w:rsidR="00854E81" w:rsidRDefault="00854E81" w:rsidP="00854E8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F4E" w:rsidRDefault="00404F4E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7B7031" w:rsidRDefault="007B703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lastRenderedPageBreak/>
        <w:t>2. СТРУКТУРА И СОДЕРЖАНИЕ УЧЕБНОЙ ДИСЦИПЛИНЫ</w:t>
      </w:r>
    </w:p>
    <w:p w:rsid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496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874"/>
        <w:gridCol w:w="2441"/>
      </w:tblGrid>
      <w:tr w:rsidR="00404F4E" w:rsidRPr="00A24303" w:rsidTr="00854E81">
        <w:trPr>
          <w:trHeight w:val="60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404F4E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A24303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094C7D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75</w:t>
            </w:r>
          </w:p>
        </w:tc>
      </w:tr>
      <w:tr w:rsidR="00404F4E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404F4E" w:rsidP="00404F4E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т.ч. в форме практической подготовки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04F4E" w:rsidRPr="00A24303" w:rsidRDefault="00404F4E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32</w:t>
            </w:r>
          </w:p>
        </w:tc>
      </w:tr>
      <w:tr w:rsidR="00A24303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6754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69</w:t>
            </w:r>
          </w:p>
        </w:tc>
      </w:tr>
      <w:tr w:rsidR="00A24303" w:rsidRPr="00A24303" w:rsidTr="00854E81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A24303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A24303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</w:tr>
      <w:tr w:rsidR="00A24303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A24303" w:rsidRPr="00A24303" w:rsidTr="00854E81">
        <w:trPr>
          <w:trHeight w:val="490"/>
        </w:trPr>
        <w:tc>
          <w:tcPr>
            <w:tcW w:w="38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зачета</w:t>
            </w:r>
          </w:p>
        </w:tc>
        <w:tc>
          <w:tcPr>
            <w:tcW w:w="1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4303" w:rsidRPr="00A24303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</w:tr>
    </w:tbl>
    <w:p w:rsidR="00404F4E" w:rsidRPr="00634861" w:rsidRDefault="00404F4E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40" w:lineRule="auto"/>
        <w:ind w:firstLine="709"/>
        <w:jc w:val="left"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4303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4303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24303" w:rsidRPr="00634861" w:rsidRDefault="00A24303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861" w:rsidRPr="00634861" w:rsidRDefault="00634861" w:rsidP="00634861">
      <w:pPr>
        <w:spacing w:after="0" w:line="276" w:lineRule="auto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634861" w:rsidRPr="00634861" w:rsidSect="00FB60C4">
          <w:pgSz w:w="11910" w:h="16840"/>
          <w:pgMar w:top="1418" w:right="428" w:bottom="280" w:left="1300" w:header="720" w:footer="720" w:gutter="0"/>
          <w:cols w:space="720"/>
          <w:titlePg/>
          <w:docGrid w:linePitch="272"/>
        </w:sectPr>
      </w:pPr>
    </w:p>
    <w:p w:rsidR="00FB60C4" w:rsidRDefault="00FB60C4" w:rsidP="00080A76">
      <w:pPr>
        <w:spacing w:after="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</w:t>
      </w:r>
      <w:r w:rsidR="00634861" w:rsidRPr="00634861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и содержаниеучебной дисциплины</w:t>
      </w:r>
    </w:p>
    <w:p w:rsidR="00080A76" w:rsidRPr="005540A9" w:rsidRDefault="00080A76" w:rsidP="00080A76">
      <w:pPr>
        <w:spacing w:after="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5"/>
        <w:gridCol w:w="339"/>
        <w:gridCol w:w="54"/>
        <w:gridCol w:w="10"/>
        <w:gridCol w:w="31"/>
        <w:gridCol w:w="25"/>
        <w:gridCol w:w="12"/>
        <w:gridCol w:w="14"/>
        <w:gridCol w:w="11"/>
        <w:gridCol w:w="7"/>
        <w:gridCol w:w="18"/>
        <w:gridCol w:w="9473"/>
        <w:gridCol w:w="1748"/>
        <w:gridCol w:w="1789"/>
      </w:tblGrid>
      <w:tr w:rsidR="00A24303" w:rsidRPr="00080A76" w:rsidTr="00DA2685">
        <w:trPr>
          <w:trHeight w:val="20"/>
        </w:trPr>
        <w:tc>
          <w:tcPr>
            <w:tcW w:w="781" w:type="pct"/>
            <w:vAlign w:val="center"/>
          </w:tcPr>
          <w:p w:rsidR="00A24303" w:rsidRPr="00C32FC0" w:rsidRDefault="00A24303" w:rsidP="00A24303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116" w:type="pct"/>
            <w:gridSpan w:val="11"/>
            <w:vAlign w:val="center"/>
          </w:tcPr>
          <w:p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домашняя работа, курсовая работа (проект) </w:t>
            </w:r>
          </w:p>
        </w:tc>
        <w:tc>
          <w:tcPr>
            <w:tcW w:w="545" w:type="pct"/>
            <w:vAlign w:val="center"/>
          </w:tcPr>
          <w:p w:rsidR="00A24303" w:rsidRPr="00080A76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2FC0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форме практической подготовки</w:t>
            </w:r>
          </w:p>
        </w:tc>
        <w:tc>
          <w:tcPr>
            <w:tcW w:w="558" w:type="pct"/>
          </w:tcPr>
          <w:p w:rsidR="00A24303" w:rsidRPr="00DA2685" w:rsidRDefault="00A24303" w:rsidP="00A243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2685">
              <w:rPr>
                <w:rFonts w:ascii="Times New Roman" w:hAnsi="Times New Roman" w:cs="Times New Roman"/>
                <w:b/>
              </w:rPr>
              <w:t>Коды формируемых компетенций</w:t>
            </w: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5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966"/>
        </w:trPr>
        <w:tc>
          <w:tcPr>
            <w:tcW w:w="781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" w:type="pct"/>
            <w:gridSpan w:val="9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0" w:type="pct"/>
            <w:gridSpan w:val="2"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задачи, сущность, структура дисциплины. Основные понятия и термины микробиологии. Микробиологические исследования и открытия А. Левенгука, Л.Пастера И.И. Мечникова, А. А. Лебедева.</w:t>
            </w:r>
          </w:p>
        </w:tc>
        <w:tc>
          <w:tcPr>
            <w:tcW w:w="545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и физиология микробов</w:t>
            </w:r>
          </w:p>
        </w:tc>
        <w:tc>
          <w:tcPr>
            <w:tcW w:w="545" w:type="pct"/>
          </w:tcPr>
          <w:p w:rsidR="00080A76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16/</w:t>
            </w:r>
            <w:r w:rsidR="00AA1E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8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 микробов</w:t>
            </w:r>
          </w:p>
        </w:tc>
        <w:tc>
          <w:tcPr>
            <w:tcW w:w="3116" w:type="pct"/>
            <w:gridSpan w:val="11"/>
          </w:tcPr>
          <w:p w:rsidR="00A24303" w:rsidRPr="00A24303" w:rsidRDefault="007F3906" w:rsidP="00A24303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5" w:type="pct"/>
            <w:vMerge w:val="restart"/>
          </w:tcPr>
          <w:p w:rsidR="007F390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7F3906" w:rsidRPr="00080A76" w:rsidRDefault="007F390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 микроорганизмов, отличительные особенности пр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эукариот.</w:t>
            </w:r>
          </w:p>
        </w:tc>
        <w:tc>
          <w:tcPr>
            <w:tcW w:w="545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 и физиология основных групп микроорганизмов. 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Бактерии, грибы, дрожжи, вирусы: форма, строение, размножение, роль в пищевой промышленности.</w:t>
            </w:r>
            <w:proofErr w:type="gramEnd"/>
          </w:p>
        </w:tc>
        <w:tc>
          <w:tcPr>
            <w:tcW w:w="545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72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61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B5394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69" w:type="pct"/>
            <w:gridSpan w:val="5"/>
          </w:tcPr>
          <w:p w:rsidR="00FE433C" w:rsidRPr="00B5394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3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физиологий и морфологии микроорганизмов.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</w:p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Физиология</w:t>
            </w:r>
          </w:p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микробов</w:t>
            </w:r>
          </w:p>
        </w:tc>
        <w:tc>
          <w:tcPr>
            <w:tcW w:w="3116" w:type="pct"/>
            <w:gridSpan w:val="11"/>
          </w:tcPr>
          <w:p w:rsidR="00A24303" w:rsidRPr="00A24303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A24303" w:rsidRPr="00080A76" w:rsidRDefault="00A24303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gridSpan w:val="4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1" w:type="pct"/>
            <w:gridSpan w:val="7"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Генетические и химические основы наследственности и формы изменчивости   микроорганизмов. Химический состав клеток и микроорганизмов. Ферменты  микроорганизмов.</w:t>
            </w:r>
          </w:p>
        </w:tc>
        <w:tc>
          <w:tcPr>
            <w:tcW w:w="545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A24303" w:rsidRPr="00080A76" w:rsidRDefault="00A24303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" w:type="pct"/>
            <w:gridSpan w:val="4"/>
          </w:tcPr>
          <w:p w:rsidR="00A24303" w:rsidRPr="00A24303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3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1" w:type="pct"/>
            <w:gridSpan w:val="7"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питание микробов. Рост и размножение микробов</w:t>
            </w:r>
          </w:p>
        </w:tc>
        <w:tc>
          <w:tcPr>
            <w:tcW w:w="545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24303" w:rsidRPr="00080A76" w:rsidRDefault="00A24303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Влияние внешней среды на микроорганизмы</w:t>
            </w: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E9641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433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3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1" w:type="pct"/>
            <w:gridSpan w:val="8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внешней среды на микроорганизмы. Распространение микробов в природе.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433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" w:type="pct"/>
            <w:gridSpan w:val="3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1" w:type="pct"/>
            <w:gridSpan w:val="8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микрофлоры почвы, воды и воздуха. Роль микроорганизмов в круговороте  веще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ироде.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76"/>
        </w:trPr>
        <w:tc>
          <w:tcPr>
            <w:tcW w:w="781" w:type="pct"/>
            <w:vMerge w:val="restar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1.4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Патогенные 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мик-робы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микроби-ологические пока-затели безопасности </w:t>
            </w: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пищевых продуктов</w:t>
            </w:r>
          </w:p>
        </w:tc>
        <w:tc>
          <w:tcPr>
            <w:tcW w:w="3116" w:type="pct"/>
            <w:gridSpan w:val="11"/>
          </w:tcPr>
          <w:p w:rsidR="00DA2685" w:rsidRPr="00DA2685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D02A6A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1.1-1.5 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2.1-2.8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3.1-3.6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ПК 4.1-4.5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5.1-5.5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сапрофитных и патогенных микроорганизмов. Инфекция и иммунитет.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DA2685" w:rsidRPr="00DA2685" w:rsidRDefault="00DA2685" w:rsidP="00E9641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:rsidR="00DA2685" w:rsidRPr="00080A76" w:rsidRDefault="00DA2685" w:rsidP="00E96412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Санитарно-показательные микроорганизмы. Возможные источники микробиологического  загрязнения в пищевом производстве, условия их развития. Микробиология основных 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пищевых продуктов. Методы предотвращения порчи сырья и готовой продукции. Схема микробиологического контроля.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DA2685" w:rsidRPr="0072511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1.1-1.5 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2.1-2.8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3.1-3.6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4.1-4.5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5.1-5.5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71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видов микробной порчи продуктов разных групп: возбудители, меры профилактики и борьбы с микробной порчей сырья и готовой продукции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9" w:type="pct"/>
            <w:gridSpan w:val="5"/>
          </w:tcPr>
          <w:p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микробиологических показателей безопасности пищевых продуктов и кулинарной продукции.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DA2685" w:rsidRPr="00D02A6A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45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9" w:type="pct"/>
            <w:gridSpan w:val="5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39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Систематизация знаний «Пищевые отравления» (составление таблицы)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409" w:rsidRPr="00080A76" w:rsidTr="00DA2685">
        <w:trPr>
          <w:trHeight w:val="20"/>
        </w:trPr>
        <w:tc>
          <w:tcPr>
            <w:tcW w:w="781" w:type="pc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</w:p>
        </w:tc>
        <w:tc>
          <w:tcPr>
            <w:tcW w:w="3116" w:type="pct"/>
            <w:gridSpan w:val="11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физиологии питания</w:t>
            </w:r>
          </w:p>
        </w:tc>
        <w:tc>
          <w:tcPr>
            <w:tcW w:w="545" w:type="pct"/>
          </w:tcPr>
          <w:p w:rsidR="00D02A6A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32/18</w:t>
            </w:r>
          </w:p>
        </w:tc>
        <w:tc>
          <w:tcPr>
            <w:tcW w:w="558" w:type="pc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2409" w:rsidRPr="00080A76" w:rsidTr="00DA2685">
        <w:trPr>
          <w:trHeight w:val="20"/>
        </w:trPr>
        <w:tc>
          <w:tcPr>
            <w:tcW w:w="781" w:type="pct"/>
            <w:vMerge w:val="restar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пище вые вещества, их источники, роль в структуре питания</w:t>
            </w:r>
          </w:p>
        </w:tc>
        <w:tc>
          <w:tcPr>
            <w:tcW w:w="3116" w:type="pct"/>
            <w:gridSpan w:val="11"/>
          </w:tcPr>
          <w:p w:rsidR="00DA2685" w:rsidRPr="00DA2685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D02A6A" w:rsidRPr="00080A76" w:rsidRDefault="00C74FFD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D02A6A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D02A6A" w:rsidRPr="00080A76" w:rsidRDefault="00D02A6A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:rsidTr="00DA2685">
        <w:trPr>
          <w:trHeight w:val="683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2" w:type="pct"/>
            <w:gridSpan w:val="3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пищевые вещества: белки, жиры, углеводы, витамины и витаминоподобные соединения, микроэлементы, вода. Физиологическая роль основных пищевых веще</w:t>
            </w:r>
            <w:proofErr w:type="gramStart"/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 в стр</w:t>
            </w:r>
            <w:proofErr w:type="gramEnd"/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уктуре питания, суточная норма потребности человека в питательных веществах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2" w:type="pct"/>
            <w:gridSpan w:val="3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Источники основных пищевых веществ, состав, физиологическое значение, энергетическая и пищевая ценность различных продуктов питания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сравнительной характеристики продуктов питания по пищевой, физиологической, энергетической ценности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Пищеварение и усвояемость пищи</w:t>
            </w:r>
          </w:p>
        </w:tc>
        <w:tc>
          <w:tcPr>
            <w:tcW w:w="3116" w:type="pct"/>
            <w:gridSpan w:val="11"/>
          </w:tcPr>
          <w:p w:rsidR="00DA2685" w:rsidRPr="00DA2685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3" w:type="pct"/>
            <w:gridSpan w:val="6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процессе пищеварения. Физико-химические изменения пищи в процессе пищеварения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73" w:type="pct"/>
            <w:gridSpan w:val="6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Усвояемость пищи: понятие, факторы, влияющие на усвояемость пищи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схемы пищеварительного тракта.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продуктов питания, лучших с точки зрения усвоения пищи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C74FFD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ПК 2.2-2.8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6.1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4" w:type="pct"/>
            <w:gridSpan w:val="9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Общее понятие об обмене веществ. Процессы ассимиляции и диссимиляции. Факторы, влияющие на обмен веществ и процесс регулирования его в организме человека Общее </w:t>
            </w: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понятие об обмене энергии.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4" w:type="pct"/>
            <w:gridSpan w:val="9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о калорийности пищи. Суточный расход энергии. Энергетический баланс организма. Методика расчёта энергетической ценности блюда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D02A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расчёта суточного расхода энергии в зависимости от основного энергетического обмена человека.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D02A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расчёта калорийности блюда (по заданию преподавателя)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Рациональное сбалансированное питание для различных групп населения</w:t>
            </w:r>
          </w:p>
        </w:tc>
        <w:tc>
          <w:tcPr>
            <w:tcW w:w="3116" w:type="pct"/>
            <w:gridSpan w:val="11"/>
          </w:tcPr>
          <w:p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6.1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3" w:type="pct"/>
            <w:gridSpan w:val="6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Рациональное питание: понятие, основные принципы. Режим питания и его значение. Принципы нормирования основных пищевых веществ и калорийности пищи в зависимости от пола, возраста и интенсивности труда</w:t>
            </w:r>
          </w:p>
        </w:tc>
        <w:tc>
          <w:tcPr>
            <w:tcW w:w="545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  <w:gridSpan w:val="5"/>
          </w:tcPr>
          <w:p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pct"/>
            <w:gridSpan w:val="6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Возрастные особенности детей и подростков. Нормы и принципы питания детей разного возраста. Особенности сырья и кулинарной обработки блюд для детей и подростков, режим питания. Понятие о лечебном и лечебно-профилактическом питании. Методики составления рационов питания</w:t>
            </w:r>
          </w:p>
        </w:tc>
        <w:tc>
          <w:tcPr>
            <w:tcW w:w="545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B8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рационов питания для различных категорий потребителей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116" w:type="pct"/>
            <w:gridSpan w:val="11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Гигиена и санитария в организациях питания</w:t>
            </w:r>
          </w:p>
        </w:tc>
        <w:tc>
          <w:tcPr>
            <w:tcW w:w="545" w:type="pct"/>
          </w:tcPr>
          <w:p w:rsidR="00080A76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A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AA1E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58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Личная гигиена работников пищевых производств.</w:t>
            </w:r>
          </w:p>
          <w:p w:rsidR="00080A76" w:rsidRPr="00080A76" w:rsidRDefault="00080A7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Пищевые отравления и их профилактика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DA2685" w:rsidRPr="00080A76" w:rsidRDefault="00080A76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5A5FA9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4" w:type="pct"/>
          </w:tcPr>
          <w:p w:rsidR="00DA2685" w:rsidRDefault="00DA2685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Личная гигиена работников пищевых производств.</w:t>
            </w:r>
          </w:p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Пищевые инфекции. Пищевые отравления.  Виды, характеристика. Профилактика. 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427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4" w:type="pc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Гельминтозы их профилактика.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704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2" w:type="pct"/>
            <w:gridSpan w:val="10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4" w:type="pc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системы ХАССП к соблюдению личной и производственной гигиены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5116" w:rsidRPr="00080A76" w:rsidTr="00DA2685">
        <w:trPr>
          <w:trHeight w:val="70"/>
        </w:trPr>
        <w:tc>
          <w:tcPr>
            <w:tcW w:w="781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725116" w:rsidRPr="0072511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09, 10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2" w:type="pct"/>
            <w:gridSpan w:val="3"/>
          </w:tcPr>
          <w:p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материалов расследования возникновения  пищевых отравлений на пищевом производстве.</w:t>
            </w:r>
          </w:p>
        </w:tc>
        <w:tc>
          <w:tcPr>
            <w:tcW w:w="545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872"/>
        </w:trPr>
        <w:tc>
          <w:tcPr>
            <w:tcW w:w="781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" w:type="pct"/>
            <w:gridSpan w:val="8"/>
          </w:tcPr>
          <w:p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2" w:type="pct"/>
            <w:gridSpan w:val="3"/>
          </w:tcPr>
          <w:p w:rsidR="00725116" w:rsidRPr="00080A76" w:rsidRDefault="00725116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микробиологического контроля на пищевом производстве. Разработка мероприятий по профилактике пищевых инфекций и пищевых отравлений на пищевом производстве</w:t>
            </w:r>
          </w:p>
        </w:tc>
        <w:tc>
          <w:tcPr>
            <w:tcW w:w="545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725116" w:rsidRPr="00080A76" w:rsidRDefault="0072511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70"/>
        </w:trPr>
        <w:tc>
          <w:tcPr>
            <w:tcW w:w="781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DA2685" w:rsidRPr="00080A76" w:rsidRDefault="00DA2685" w:rsidP="0008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Санитарно-гигиенические требования к помещениям, оборудованию, инвентарю, одежде персонала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58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01-07, 09, </w:t>
            </w: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1414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5" w:type="pct"/>
            <w:gridSpan w:val="4"/>
          </w:tcPr>
          <w:p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Санитарно-гигиенические требования к содержанию помещений, оборудования, инвентаря в организациях питания. Гигиенические требования к освещению. Гигиеническая необходимость маркировки оборудования, инвентаря посуды. Требования к материалам.</w:t>
            </w:r>
          </w:p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Требования системы ХАССП к содержанию помещений, оборудования, инвентаря, посуды в организациях питания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75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65" w:type="pct"/>
            <w:gridSpan w:val="4"/>
          </w:tcPr>
          <w:p w:rsidR="00DA2685" w:rsidRPr="00080A76" w:rsidRDefault="00DA2685" w:rsidP="00DA2685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Дезинфекция, дезинсекция дератизация, правила их проведения.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493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1" w:type="pct"/>
            <w:gridSpan w:val="7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65" w:type="pct"/>
            <w:gridSpan w:val="4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Моющие и дезинфицирующие средства, классификация, правила их применения, условия и сроки хранения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AA1EC2" w:rsidRPr="0072511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AA1EC2" w:rsidRPr="00080A76" w:rsidTr="00DA2685">
        <w:trPr>
          <w:trHeight w:val="987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AA1EC2" w:rsidRPr="00DA2685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969" w:type="pct"/>
            <w:gridSpan w:val="5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 по правилам пользования моющими и дезинфицирующими средствами, санитарным требованиям к мытью и обеззараживанию посуды, инвентаря и оборудования</w:t>
            </w:r>
          </w:p>
        </w:tc>
        <w:tc>
          <w:tcPr>
            <w:tcW w:w="545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45" w:type="pct"/>
            <w:vMerge w:val="restart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A1EC2" w:rsidRPr="00080A76" w:rsidTr="00DA2685">
        <w:trPr>
          <w:trHeight w:val="20"/>
        </w:trPr>
        <w:tc>
          <w:tcPr>
            <w:tcW w:w="781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69" w:type="pct"/>
            <w:gridSpan w:val="5"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требований системы ХАССП, санитарных норм и правил</w:t>
            </w:r>
          </w:p>
        </w:tc>
        <w:tc>
          <w:tcPr>
            <w:tcW w:w="545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AA1EC2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134"/>
        </w:trPr>
        <w:tc>
          <w:tcPr>
            <w:tcW w:w="781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3.3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Санитарно-гигиенические требования к кулинарной обработке пищевых продуктов</w:t>
            </w:r>
          </w:p>
        </w:tc>
        <w:tc>
          <w:tcPr>
            <w:tcW w:w="3116" w:type="pct"/>
            <w:gridSpan w:val="11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45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" w:type="pct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pct"/>
            <w:gridSpan w:val="10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Санитарные требования к процессам механической кулинарной обработке продовольственного сырья, способам и режимам тепловой обработки продуктов и полуфабрикатов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" w:type="pct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1" w:type="pct"/>
            <w:gridSpan w:val="10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Блюда и изделия повышенного эпидемиологического риска, санитарные требования к их приготовлению. Санитарные правила применения пищевых добавок. Перечень разрешенных и запрещенных добавок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6" w:type="pct"/>
            <w:gridSpan w:val="11"/>
          </w:tcPr>
          <w:p w:rsidR="00FE433C" w:rsidRPr="0072511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5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545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  <w:vMerge w:val="restart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</w:tc>
      </w:tr>
      <w:tr w:rsidR="00DA2685" w:rsidRPr="00080A76" w:rsidTr="00DA2685">
        <w:trPr>
          <w:trHeight w:val="193"/>
        </w:trPr>
        <w:tc>
          <w:tcPr>
            <w:tcW w:w="781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" w:type="pct"/>
            <w:gridSpan w:val="6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9" w:type="pct"/>
            <w:gridSpan w:val="5"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Гигиеническая оценка качества готовой пищи (бракераж).</w:t>
            </w:r>
          </w:p>
        </w:tc>
        <w:tc>
          <w:tcPr>
            <w:tcW w:w="545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FE433C" w:rsidRPr="00080A76" w:rsidRDefault="00FE433C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3F0F" w:rsidRPr="00080A76" w:rsidTr="00DA2685">
        <w:trPr>
          <w:trHeight w:val="20"/>
        </w:trPr>
        <w:tc>
          <w:tcPr>
            <w:tcW w:w="781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3.4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Санитарно-гигиенические требования к транспортированию, приемке и хранению пищевых продуктов</w:t>
            </w:r>
          </w:p>
        </w:tc>
        <w:tc>
          <w:tcPr>
            <w:tcW w:w="3116" w:type="pct"/>
            <w:gridSpan w:val="11"/>
          </w:tcPr>
          <w:p w:rsidR="00DA2685" w:rsidRPr="00DA2685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45" w:type="pct"/>
            <w:vMerge w:val="restart"/>
          </w:tcPr>
          <w:p w:rsidR="00080A76" w:rsidRPr="00080A76" w:rsidRDefault="00AA1EC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8" w:type="pct"/>
            <w:vMerge w:val="restar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ОК 01-07, 09, 10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1.2-1.5 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2.2-2.8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3.2-3.6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4.2-4.5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5.2-5.5</w:t>
            </w:r>
          </w:p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ПК 6.3-6.4</w:t>
            </w: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4" w:type="pct"/>
            <w:gridSpan w:val="9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Санитарно-гигиенические требования к транспорту, к приемке и хранению продовольственного сырья, продуктов питания и кулинарной продукции. Сопроводительная документация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2685" w:rsidRPr="00080A76" w:rsidTr="00DA2685">
        <w:trPr>
          <w:trHeight w:val="20"/>
        </w:trPr>
        <w:tc>
          <w:tcPr>
            <w:tcW w:w="781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" w:type="pct"/>
            <w:gridSpan w:val="2"/>
          </w:tcPr>
          <w:p w:rsidR="00DA2685" w:rsidRPr="00DA2685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26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4" w:type="pct"/>
            <w:gridSpan w:val="9"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Санитарные требования к складским помещениям, их планировке, устройству и содержанию. Гигиенические требования к таре. Запреты и ограничения на приемку некоторых видов сырья и продукции</w:t>
            </w:r>
          </w:p>
        </w:tc>
        <w:tc>
          <w:tcPr>
            <w:tcW w:w="545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  <w:vMerge/>
          </w:tcPr>
          <w:p w:rsidR="00DA2685" w:rsidRPr="00080A76" w:rsidRDefault="00DA2685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3897" w:type="pct"/>
            <w:gridSpan w:val="12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Промежуточнаяаттестация</w:t>
            </w:r>
            <w:r w:rsidR="00DA2685" w:rsidRPr="00DA26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45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8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E433C" w:rsidRPr="00080A76" w:rsidTr="00DA2685">
        <w:trPr>
          <w:trHeight w:val="20"/>
        </w:trPr>
        <w:tc>
          <w:tcPr>
            <w:tcW w:w="3897" w:type="pct"/>
            <w:gridSpan w:val="12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80A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45" w:type="pct"/>
          </w:tcPr>
          <w:p w:rsidR="00080A76" w:rsidRPr="00080A76" w:rsidRDefault="00E96412" w:rsidP="00080A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558" w:type="pct"/>
          </w:tcPr>
          <w:p w:rsidR="00080A76" w:rsidRPr="00080A76" w:rsidRDefault="00080A76" w:rsidP="00080A76">
            <w:pPr>
              <w:widowControl w:val="0"/>
              <w:autoSpaceDE w:val="0"/>
              <w:autoSpaceDN w:val="0"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34861" w:rsidRPr="00C74FFD" w:rsidRDefault="00634861" w:rsidP="00C74FFD">
      <w:pPr>
        <w:widowControl w:val="0"/>
        <w:tabs>
          <w:tab w:val="left" w:pos="1236"/>
          <w:tab w:val="left" w:pos="8200"/>
          <w:tab w:val="left" w:pos="13749"/>
        </w:tabs>
        <w:autoSpaceDE w:val="0"/>
        <w:autoSpaceDN w:val="0"/>
        <w:spacing w:before="90" w:after="0" w:line="333" w:lineRule="auto"/>
        <w:ind w:right="2066"/>
        <w:jc w:val="right"/>
        <w:rPr>
          <w:rFonts w:ascii="Times New Roman" w:eastAsia="Times New Roman" w:hAnsi="Times New Roman" w:cs="Times New Roman"/>
          <w:b/>
          <w:sz w:val="24"/>
          <w:szCs w:val="24"/>
        </w:rPr>
        <w:sectPr w:rsidR="00634861" w:rsidRPr="00C74FFD" w:rsidSect="00FB60C4">
          <w:pgSz w:w="16840" w:h="11910" w:orient="landscape"/>
          <w:pgMar w:top="1100" w:right="480" w:bottom="280" w:left="540" w:header="720" w:footer="720" w:gutter="0"/>
          <w:cols w:space="720"/>
          <w:titlePg/>
          <w:docGrid w:linePitch="272"/>
        </w:sectPr>
      </w:pPr>
    </w:p>
    <w:p w:rsidR="00634861" w:rsidRPr="00634861" w:rsidRDefault="00634861" w:rsidP="00634861">
      <w:pPr>
        <w:spacing w:after="0" w:line="240" w:lineRule="auto"/>
        <w:ind w:firstLine="708"/>
        <w:jc w:val="left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34861" w:rsidRPr="00634861" w:rsidRDefault="00634861" w:rsidP="00634861">
      <w:pPr>
        <w:spacing w:after="0" w:line="240" w:lineRule="auto"/>
        <w:ind w:firstLine="709"/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634861" w:rsidRPr="00634861" w:rsidRDefault="00634861" w:rsidP="00634861">
      <w:pPr>
        <w:spacing w:before="7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85955" w:rsidRPr="005E4DD7" w:rsidRDefault="003F72AA" w:rsidP="003F72AA">
      <w:pPr>
        <w:suppressAutoHyphens/>
        <w:autoSpaceDE w:val="0"/>
        <w:autoSpaceDN w:val="0"/>
        <w:adjustRightInd w:val="0"/>
        <w:spacing w:after="0" w:line="240" w:lineRule="auto"/>
        <w:ind w:firstLine="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Кабинет 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A85955" w:rsidRPr="005E4DD7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Микробиологии, физиологии питания, санитарии и гигиены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23A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34861" w:rsidRPr="00634861" w:rsidRDefault="00634861" w:rsidP="003F72AA">
      <w:pPr>
        <w:widowControl w:val="0"/>
        <w:tabs>
          <w:tab w:val="left" w:pos="8352"/>
        </w:tabs>
        <w:autoSpaceDE w:val="0"/>
        <w:autoSpaceDN w:val="0"/>
        <w:spacing w:before="90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Оборудованиеучебногокабинета</w:t>
      </w:r>
      <w:r w:rsidRPr="00023AA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A85955" w:rsidRPr="00023AA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A85955" w:rsidRPr="005E4DD7">
        <w:rPr>
          <w:rFonts w:ascii="Times New Roman" w:eastAsia="Times New Roman" w:hAnsi="Times New Roman" w:cs="Times New Roman"/>
          <w:sz w:val="24"/>
          <w:szCs w:val="24"/>
          <w:u w:color="FF0000"/>
          <w:lang w:eastAsia="ru-RU"/>
        </w:rPr>
        <w:t>Микробиологии, физиологии питания, санитарии и гигиены</w:t>
      </w:r>
      <w:r w:rsidR="00A85955" w:rsidRPr="005E4D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1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 xml:space="preserve">посадочныеместапоколичествуобучающихся– 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63486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6"/>
        </w:tabs>
        <w:autoSpaceDE w:val="0"/>
        <w:autoSpaceDN w:val="0"/>
        <w:spacing w:before="43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 xml:space="preserve">рабочееместопреподавателя– 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3486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34861" w:rsidRPr="00634861" w:rsidRDefault="00634861" w:rsidP="003F72AA">
      <w:pPr>
        <w:widowControl w:val="0"/>
        <w:numPr>
          <w:ilvl w:val="0"/>
          <w:numId w:val="1"/>
        </w:numPr>
        <w:tabs>
          <w:tab w:val="left" w:pos="819"/>
        </w:tabs>
        <w:autoSpaceDE w:val="0"/>
        <w:autoSpaceDN w:val="0"/>
        <w:spacing w:before="41" w:after="0" w:line="240" w:lineRule="auto"/>
        <w:ind w:left="0"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учебно-методическоеобеспечение</w:t>
      </w:r>
    </w:p>
    <w:p w:rsidR="00634861" w:rsidRPr="00634861" w:rsidRDefault="00634861" w:rsidP="003F72AA">
      <w:pPr>
        <w:widowControl w:val="0"/>
        <w:autoSpaceDE w:val="0"/>
        <w:autoSpaceDN w:val="0"/>
        <w:spacing w:before="41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Технические средстваобучения:</w:t>
      </w:r>
    </w:p>
    <w:p w:rsidR="00634861" w:rsidRPr="00634861" w:rsidRDefault="00634861" w:rsidP="003F72AA">
      <w:pPr>
        <w:widowControl w:val="0"/>
        <w:autoSpaceDE w:val="0"/>
        <w:autoSpaceDN w:val="0"/>
        <w:spacing w:before="43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 xml:space="preserve"> комплект мультимедийного оборудования (компьютер</w:t>
      </w:r>
      <w:r w:rsidR="003F72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590A">
        <w:rPr>
          <w:rFonts w:ascii="Times New Roman" w:hAnsi="Times New Roman" w:cs="Times New Roman"/>
          <w:sz w:val="24"/>
          <w:szCs w:val="24"/>
        </w:rPr>
        <w:t>с лицензионным программным обеспечением Astra Linux Common edition релиз Орел-1;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, телевизор</w:t>
      </w:r>
      <w:r w:rsidR="00F9590A">
        <w:rPr>
          <w:rFonts w:ascii="Times New Roman" w:eastAsia="Times New Roman" w:hAnsi="Times New Roman" w:cs="Times New Roman"/>
          <w:sz w:val="24"/>
          <w:szCs w:val="24"/>
        </w:rPr>
        <w:t>-1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34861" w:rsidRPr="00634861" w:rsidRDefault="00634861" w:rsidP="003F72AA">
      <w:pPr>
        <w:widowControl w:val="0"/>
        <w:autoSpaceDE w:val="0"/>
        <w:autoSpaceDN w:val="0"/>
        <w:spacing w:before="41" w:after="0" w:line="240" w:lineRule="auto"/>
        <w:ind w:firstLine="66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sz w:val="24"/>
          <w:szCs w:val="24"/>
        </w:rPr>
        <w:t>-</w:t>
      </w:r>
      <w:r w:rsidR="00A85955">
        <w:rPr>
          <w:rFonts w:ascii="Times New Roman" w:eastAsia="Times New Roman" w:hAnsi="Times New Roman" w:cs="Times New Roman"/>
          <w:sz w:val="24"/>
          <w:szCs w:val="24"/>
        </w:rPr>
        <w:t xml:space="preserve"> Фото и видеоматериалы, презентации.</w:t>
      </w:r>
    </w:p>
    <w:p w:rsidR="003F72AA" w:rsidRDefault="003F72AA" w:rsidP="003F72AA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34861" w:rsidRPr="00634861" w:rsidRDefault="00634861" w:rsidP="003F72A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3.2Информационноеобеспечение </w:t>
      </w:r>
      <w:proofErr w:type="gramStart"/>
      <w:r w:rsidRPr="0063486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</w:p>
    <w:p w:rsidR="00634861" w:rsidRPr="00634861" w:rsidRDefault="00634861" w:rsidP="001464FF">
      <w:pPr>
        <w:widowControl w:val="0"/>
        <w:numPr>
          <w:ilvl w:val="2"/>
          <w:numId w:val="2"/>
        </w:numPr>
        <w:tabs>
          <w:tab w:val="left" w:pos="426"/>
        </w:tabs>
        <w:autoSpaceDE w:val="0"/>
        <w:autoSpaceDN w:val="0"/>
        <w:spacing w:after="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34861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имеет печатные и электронные образовательные и информационные ресурсы для использования в образовательном процессе.</w:t>
      </w:r>
    </w:p>
    <w:p w:rsidR="00B62370" w:rsidRDefault="00B62370" w:rsidP="00634861">
      <w:pPr>
        <w:widowControl w:val="0"/>
        <w:autoSpaceDE w:val="0"/>
        <w:autoSpaceDN w:val="0"/>
        <w:spacing w:after="0" w:line="267" w:lineRule="exact"/>
        <w:ind w:left="392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62370" w:rsidRPr="005D65E5" w:rsidRDefault="00B62370" w:rsidP="00634861">
      <w:pPr>
        <w:widowControl w:val="0"/>
        <w:autoSpaceDE w:val="0"/>
        <w:autoSpaceDN w:val="0"/>
        <w:spacing w:after="0" w:line="267" w:lineRule="exact"/>
        <w:ind w:left="39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D65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3.2.1.</w:t>
      </w:r>
      <w:r w:rsidRPr="005D65E5">
        <w:rPr>
          <w:rFonts w:ascii="Times New Roman" w:hAnsi="Times New Roman" w:cs="Times New Roman"/>
          <w:b/>
        </w:rPr>
        <w:t>Основные печатные издания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>Линич, Е. П. Гигиенические основы специализированного питания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Лань, 2023— 220 </w:t>
      </w:r>
      <w:proofErr w:type="gramStart"/>
      <w:r w:rsidRPr="005D65E5">
        <w:rPr>
          <w:sz w:val="24"/>
          <w:szCs w:val="24"/>
        </w:rPr>
        <w:t>с</w:t>
      </w:r>
      <w:proofErr w:type="gramEnd"/>
      <w:r w:rsidRPr="005D65E5">
        <w:rPr>
          <w:sz w:val="24"/>
          <w:szCs w:val="24"/>
        </w:rPr>
        <w:t xml:space="preserve">. 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>Линич, Е. П. Санитария и гигиена питания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Лань, 2023. — 188 </w:t>
      </w:r>
      <w:proofErr w:type="gramStart"/>
      <w:r w:rsidRPr="005D65E5">
        <w:rPr>
          <w:sz w:val="24"/>
          <w:szCs w:val="24"/>
        </w:rPr>
        <w:t>с</w:t>
      </w:r>
      <w:proofErr w:type="gramEnd"/>
      <w:r w:rsidRPr="005D65E5">
        <w:rPr>
          <w:sz w:val="24"/>
          <w:szCs w:val="24"/>
        </w:rPr>
        <w:t>.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>Линич, Е. П. Функциональное питание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учебное пособие для спо / Е. П. Линич, Э. Э. Сафонова. — Санкт-Петербург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Лань, 2023. — 180 </w:t>
      </w:r>
      <w:proofErr w:type="gramStart"/>
      <w:r w:rsidRPr="005D65E5">
        <w:rPr>
          <w:sz w:val="24"/>
          <w:szCs w:val="24"/>
        </w:rPr>
        <w:t>с</w:t>
      </w:r>
      <w:proofErr w:type="gramEnd"/>
      <w:r w:rsidRPr="005D65E5">
        <w:rPr>
          <w:sz w:val="24"/>
          <w:szCs w:val="24"/>
        </w:rPr>
        <w:t>.. 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</w:rPr>
      </w:pPr>
      <w:r w:rsidRPr="005D65E5">
        <w:rPr>
          <w:sz w:val="24"/>
        </w:rPr>
        <w:t>Матюхина З.П. Основы физиологии питания, микробиологии, гигиены и санитарии: учеб</w:t>
      </w:r>
      <w:proofErr w:type="gramStart"/>
      <w:r w:rsidRPr="005D65E5">
        <w:rPr>
          <w:sz w:val="24"/>
        </w:rPr>
        <w:t>.д</w:t>
      </w:r>
      <w:proofErr w:type="gramEnd"/>
      <w:r w:rsidRPr="005D65E5">
        <w:rPr>
          <w:sz w:val="24"/>
        </w:rPr>
        <w:t xml:space="preserve">ля студ. учреждений сред.проф.образования / З.П. Матюхина. – 11-е изд., стер. – Москва: Академия, 2018. – 256 </w:t>
      </w:r>
      <w:proofErr w:type="gramStart"/>
      <w:r w:rsidRPr="005D65E5">
        <w:rPr>
          <w:sz w:val="24"/>
        </w:rPr>
        <w:t>с</w:t>
      </w:r>
      <w:proofErr w:type="gramEnd"/>
      <w:r w:rsidRPr="005D65E5">
        <w:rPr>
          <w:sz w:val="24"/>
        </w:rPr>
        <w:t>.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>Охрименко, О. В. Основы биохимии сельскохозяйственной продукции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учебное пособие для спо / О. В. Охрименко. — 2-е изд., стер. — Санкт-Петербург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Лань, 2021. — 448 </w:t>
      </w:r>
      <w:proofErr w:type="gramStart"/>
      <w:r w:rsidRPr="005D65E5">
        <w:rPr>
          <w:sz w:val="24"/>
          <w:szCs w:val="24"/>
        </w:rPr>
        <w:t>с</w:t>
      </w:r>
      <w:proofErr w:type="gramEnd"/>
      <w:r w:rsidRPr="005D65E5">
        <w:rPr>
          <w:sz w:val="24"/>
          <w:szCs w:val="24"/>
        </w:rPr>
        <w:t xml:space="preserve">. </w:t>
      </w:r>
    </w:p>
    <w:p w:rsidR="00B62370" w:rsidRPr="005D65E5" w:rsidRDefault="00B62370" w:rsidP="00B62370">
      <w:pPr>
        <w:pStyle w:val="af2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5D65E5">
        <w:rPr>
          <w:sz w:val="24"/>
          <w:szCs w:val="24"/>
        </w:rPr>
        <w:t>Сахарова, О. В. Общая микробиология и общая санитарная микробиология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учебное пособие для спо / О. В. Сахарова, Т. Г. Сахарова. — Санкт-Петербург</w:t>
      </w:r>
      <w:proofErr w:type="gramStart"/>
      <w:r w:rsidRPr="005D65E5">
        <w:rPr>
          <w:sz w:val="24"/>
          <w:szCs w:val="24"/>
        </w:rPr>
        <w:t xml:space="preserve"> :</w:t>
      </w:r>
      <w:proofErr w:type="gramEnd"/>
      <w:r w:rsidRPr="005D65E5">
        <w:rPr>
          <w:sz w:val="24"/>
          <w:szCs w:val="24"/>
        </w:rPr>
        <w:t xml:space="preserve"> Лань, 2023. — 224 </w:t>
      </w:r>
      <w:proofErr w:type="gramStart"/>
      <w:r w:rsidRPr="005D65E5">
        <w:rPr>
          <w:sz w:val="24"/>
          <w:szCs w:val="24"/>
        </w:rPr>
        <w:t>с</w:t>
      </w:r>
      <w:proofErr w:type="gramEnd"/>
    </w:p>
    <w:p w:rsidR="00B62370" w:rsidRDefault="00B62370" w:rsidP="005D65E5">
      <w:pPr>
        <w:widowControl w:val="0"/>
        <w:autoSpaceDE w:val="0"/>
        <w:autoSpaceDN w:val="0"/>
        <w:spacing w:after="0" w:line="267" w:lineRule="exact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634861" w:rsidRPr="005D65E5" w:rsidRDefault="005D65E5" w:rsidP="001464FF">
      <w:pPr>
        <w:widowControl w:val="0"/>
        <w:autoSpaceDE w:val="0"/>
        <w:autoSpaceDN w:val="0"/>
        <w:spacing w:after="0" w:line="275" w:lineRule="exact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3.2.2.</w:t>
      </w:r>
      <w:r w:rsidRPr="005D65E5">
        <w:rPr>
          <w:rFonts w:ascii="Times New Roman" w:eastAsia="Times New Roman" w:hAnsi="Times New Roman" w:cs="Times New Roman"/>
          <w:b/>
          <w:sz w:val="24"/>
          <w:szCs w:val="24"/>
        </w:rPr>
        <w:t>Дополнительные источники:</w:t>
      </w:r>
    </w:p>
    <w:p w:rsidR="00A27EE7" w:rsidRPr="00CF6168" w:rsidRDefault="00A27EE7" w:rsidP="00CF6168">
      <w:pPr>
        <w:widowControl w:val="0"/>
        <w:autoSpaceDE w:val="0"/>
        <w:autoSpaceDN w:val="0"/>
        <w:spacing w:before="39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1.</w:t>
      </w:r>
      <w:r w:rsidR="00CF6168" w:rsidRPr="00CF6168">
        <w:rPr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Леонова, И. Б. </w:t>
      </w:r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Основы микробиологии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И. Б. Леонова. — Москва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Издательство Юрайт, 2024. — 277 с. — (Профессиональное образование). — ISBN 978-5-534-18297-2. — Текст</w:t>
      </w:r>
      <w:proofErr w:type="gramStart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="00CF6168" w:rsidRPr="00CF616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Юрайт [сайт]. — URL: </w:t>
      </w:r>
      <w:hyperlink r:id="rId9" w:tgtFrame="_blank" w:history="1">
        <w:r w:rsidR="00CF6168" w:rsidRPr="00CF6168">
          <w:rPr>
            <w:rStyle w:val="aa"/>
            <w:rFonts w:ascii="Times New Roman" w:hAnsi="Times New Roman" w:cs="Times New Roman"/>
            <w:color w:val="486C97"/>
            <w:sz w:val="24"/>
            <w:szCs w:val="24"/>
            <w:bdr w:val="single" w:sz="2" w:space="0" w:color="E5E7EB" w:frame="1"/>
            <w:shd w:val="clear" w:color="auto" w:fill="FFFFFF"/>
          </w:rPr>
          <w:t>https://urait.ru/bcode/534739</w:t>
        </w:r>
      </w:hyperlink>
    </w:p>
    <w:p w:rsidR="005D65E5" w:rsidRPr="00CF6168" w:rsidRDefault="00CB4A93" w:rsidP="005D65E5">
      <w:pPr>
        <w:widowControl w:val="0"/>
        <w:autoSpaceDE w:val="0"/>
        <w:autoSpaceDN w:val="0"/>
        <w:spacing w:after="0" w:line="275" w:lineRule="exact"/>
        <w:ind w:firstLine="709"/>
        <w:rPr>
          <w:rStyle w:val="aa"/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Мудрецова-Висс, К. А. Основы микробиологии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/ К.А. Мудрецова-Висс, В.П. Дедюхина, Е.В. Масленникова. — 5-е изд., испр. и доп. — Москва : ФОРУМ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ИНФРА-М, 2020. — 384 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 — (Среднее профессиональное образование). - ISBN 978-5-8199-0904-1. - Текст</w:t>
      </w:r>
      <w:proofErr w:type="gramStart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="005D65E5"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https://znanium.com/catalog/product/1046287. – Режим доступа: по подписке</w:t>
      </w:r>
    </w:p>
    <w:p w:rsidR="005D65E5" w:rsidRPr="00CF6168" w:rsidRDefault="005D65E5" w:rsidP="005D65E5">
      <w:pPr>
        <w:widowControl w:val="0"/>
        <w:autoSpaceDE w:val="0"/>
        <w:autoSpaceDN w:val="0"/>
        <w:spacing w:after="0" w:line="275" w:lineRule="exact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3</w:t>
      </w:r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.Сидоренко, О. Д. Биологические методы контроля продукции животного происхождения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учебник / О.Д. Сидоренко. — Москва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ИНФРА-М, 2021. — 164 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>с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. — </w:t>
      </w:r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lastRenderedPageBreak/>
        <w:t>(Среднее профессиональное образование). - ISBN 978-5-16-016943-9. - Текст</w:t>
      </w:r>
      <w:proofErr w:type="gramStart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:</w:t>
      </w:r>
      <w:proofErr w:type="gramEnd"/>
      <w:r w:rsidRPr="00CF6168">
        <w:rPr>
          <w:rFonts w:ascii="Times New Roman" w:hAnsi="Times New Roman" w:cs="Times New Roman"/>
          <w:color w:val="202023"/>
          <w:sz w:val="24"/>
          <w:szCs w:val="24"/>
          <w:shd w:val="clear" w:color="auto" w:fill="FFFFFF"/>
        </w:rPr>
        <w:t xml:space="preserve"> электронный. - URL: https://znanium.com/catalog/product/1406643– Режим доступа: по подписке.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. ГОСТ </w:t>
      </w:r>
      <w:proofErr w:type="gramStart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507647-94 «Общественное питание. Термины и определения»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. ГОСТ </w:t>
      </w:r>
      <w:proofErr w:type="gramStart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50762-95 «Общественное питание. Классификация предприятий»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. ГОСТ </w:t>
      </w:r>
      <w:proofErr w:type="gramStart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50764-95 «Общественное питание. Общие требования»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CB4A93" w:rsidRPr="00CF6168">
        <w:rPr>
          <w:rFonts w:ascii="Times New Roman" w:eastAsia="Times New Roman" w:hAnsi="Times New Roman" w:cs="Times New Roman"/>
          <w:sz w:val="24"/>
          <w:szCs w:val="24"/>
        </w:rPr>
        <w:t>.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ГОСТ </w:t>
      </w:r>
      <w:proofErr w:type="gramStart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 xml:space="preserve"> 50763-95 «Общественное питание. Кулинарная продукция,  реализуемая населению. Общие технические условия»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 ПиН 2.3.6.1079-01 Санитарно-эпидемиологические требования к организациям общественного питания, изготовлению и оборотоспособности в них продовольственного сырья и пищевых продуктов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 ПиН  2.3.2.1324-03 Гигиенические требования к срокам годности и условиям хранения пищевых продуктов</w:t>
      </w:r>
    </w:p>
    <w:p w:rsidR="00A27EE7" w:rsidRPr="00CF6168" w:rsidRDefault="005D65E5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 СанПиН 2.3.2.1324-03 «Гигиенические требования к срокам годности и условиям хранения пищевых продуктов».</w:t>
      </w:r>
    </w:p>
    <w:p w:rsidR="00A27EE7" w:rsidRPr="00CF6168" w:rsidRDefault="00CB4A93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1</w:t>
      </w:r>
      <w:r w:rsidR="00A27EE7" w:rsidRPr="00CF6168">
        <w:rPr>
          <w:rFonts w:ascii="Times New Roman" w:eastAsia="Times New Roman" w:hAnsi="Times New Roman" w:cs="Times New Roman"/>
          <w:sz w:val="24"/>
          <w:szCs w:val="24"/>
        </w:rPr>
        <w:t>.СанПиН 2.3.2.545-96 «Производство хлеба, хлебобулочных и кондитерских изделий».</w:t>
      </w:r>
    </w:p>
    <w:p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СанПиН 2.1.4.1074-01 «Питьевая вода. Гигиенические требования к  качеству систем питьевого водоснабжения. Контроль качества».</w:t>
      </w:r>
    </w:p>
    <w:p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СанПиН 3.5.2.1376-03 «Санитарно-эпидемиологические требования к организации и проведению дезинсекционных мероприятий против синантропных членистоногих».</w:t>
      </w:r>
    </w:p>
    <w:p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3.5.1129-02 «Санитарно-эпидемиологические требования к проведению дератизации».</w:t>
      </w:r>
    </w:p>
    <w:p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3.1./3.2.1379-03 «Общие требования по профилактике инфекционных и паразитарных болезней».</w:t>
      </w:r>
    </w:p>
    <w:p w:rsidR="00A27EE7" w:rsidRPr="00CF6168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3.1.1.1117-02 «Профилактика острых кишечных инфекций».</w:t>
      </w:r>
    </w:p>
    <w:p w:rsidR="00634861" w:rsidRDefault="00A27EE7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CF6168">
        <w:rPr>
          <w:rFonts w:ascii="Times New Roman" w:eastAsia="Times New Roman" w:hAnsi="Times New Roman" w:cs="Times New Roman"/>
          <w:sz w:val="24"/>
          <w:szCs w:val="24"/>
        </w:rPr>
        <w:t>1</w:t>
      </w:r>
      <w:r w:rsidR="005D65E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F6168">
        <w:rPr>
          <w:rFonts w:ascii="Times New Roman" w:eastAsia="Times New Roman" w:hAnsi="Times New Roman" w:cs="Times New Roman"/>
          <w:sz w:val="24"/>
          <w:szCs w:val="24"/>
        </w:rPr>
        <w:t>. СП 3.1.7.2616-10 «Профилактика сальмонеллеза».</w:t>
      </w:r>
    </w:p>
    <w:p w:rsidR="005514A0" w:rsidRDefault="005514A0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514A0" w:rsidRPr="005514A0" w:rsidRDefault="005514A0" w:rsidP="001464FF">
      <w:pPr>
        <w:widowControl w:val="0"/>
        <w:autoSpaceDE w:val="0"/>
        <w:autoSpaceDN w:val="0"/>
        <w:spacing w:before="39" w:after="0" w:line="240" w:lineRule="auto"/>
        <w:ind w:firstLine="709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14A0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</w:t>
      </w:r>
    </w:p>
    <w:p w:rsidR="005514A0" w:rsidRDefault="005514A0" w:rsidP="005514A0">
      <w:pPr>
        <w:pStyle w:val="ConsPlusNormal"/>
        <w:spacing w:line="276" w:lineRule="auto"/>
        <w:rPr>
          <w:rStyle w:val="aa"/>
          <w:rFonts w:ascii="Times New Roman" w:eastAsia="Calibri" w:hAnsi="Times New Roman" w:cs="Times New Roman"/>
          <w:spacing w:val="-2"/>
          <w:szCs w:val="22"/>
        </w:rPr>
      </w:pPr>
      <w:r w:rsidRPr="00633A57">
        <w:rPr>
          <w:rFonts w:ascii="Times New Roman" w:eastAsia="Calibri" w:hAnsi="Times New Roman" w:cs="Times New Roman"/>
          <w:spacing w:val="-2"/>
          <w:szCs w:val="22"/>
        </w:rPr>
        <w:t xml:space="preserve">Лекции «Санитария и гигиена»  </w:t>
      </w:r>
      <w:hyperlink r:id="rId10" w:history="1">
        <w:r w:rsidRPr="00633A57">
          <w:rPr>
            <w:rStyle w:val="aa"/>
            <w:rFonts w:ascii="Times New Roman" w:eastAsia="Calibri" w:hAnsi="Times New Roman" w:cs="Times New Roman"/>
            <w:spacing w:val="-2"/>
            <w:szCs w:val="22"/>
          </w:rPr>
          <w:t>https://lektsia.com/8x238f.html</w:t>
        </w:r>
      </w:hyperlink>
    </w:p>
    <w:p w:rsidR="00CF6168" w:rsidRDefault="005514A0" w:rsidP="005514A0">
      <w:pPr>
        <w:spacing w:after="0" w:line="240" w:lineRule="auto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 решения задач по физиологии питания  </w:t>
      </w:r>
      <w:hyperlink r:id="rId11" w:history="1">
        <w:r w:rsidRPr="00A85955">
          <w:rPr>
            <w:rStyle w:val="aa"/>
            <w:rFonts w:ascii="Times New Roman" w:hAnsi="Times New Roman" w:cs="Times New Roman"/>
            <w:sz w:val="24"/>
            <w:szCs w:val="24"/>
          </w:rPr>
          <w:t>https://studopedia.ru/26_59799_tema-sostavlenie-ratsionov-pitaniya-dlya-razlichnih-kategoriy-potrebiteley.html</w:t>
        </w:r>
      </w:hyperlink>
    </w:p>
    <w:p w:rsidR="005514A0" w:rsidRDefault="005514A0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5514A0" w:rsidRDefault="005514A0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34861" w:rsidRDefault="00634861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  <w:r w:rsidRPr="00634861">
        <w:rPr>
          <w:rFonts w:ascii="Times New Roman" w:eastAsia="Calibri" w:hAnsi="Times New Roman" w:cs="Arial"/>
          <w:b/>
          <w:sz w:val="24"/>
          <w:szCs w:val="24"/>
          <w:lang w:eastAsia="ru-RU"/>
        </w:rPr>
        <w:t>4. КОНТРОЛЬ И ОЦЕНКА РЕЗУЛЬТАТОВ ОСВОЕНИЯ УЧЕБНОЙ ДИСЦИПЛИНЫ</w:t>
      </w:r>
    </w:p>
    <w:p w:rsidR="00E310ED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E310ED" w:rsidRPr="00E310ED" w:rsidTr="00404F4E">
        <w:tc>
          <w:tcPr>
            <w:tcW w:w="1912" w:type="pct"/>
            <w:vAlign w:val="center"/>
          </w:tcPr>
          <w:p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E310ED" w:rsidRPr="00E310ED" w:rsidRDefault="00E310ED" w:rsidP="00E31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E310ED" w:rsidRPr="00E310ED" w:rsidTr="00404F4E">
        <w:tc>
          <w:tcPr>
            <w:tcW w:w="1912" w:type="pct"/>
          </w:tcPr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Знания: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понятия и термины микробиологии;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 xml:space="preserve">основные группы микроорганизмов, 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микробиологию основных пищевых продуктов;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пищевые инфекции и пищевые отравления;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 xml:space="preserve">возможные источники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микробиологического загрязнения в процессе производства кулинарной продукции;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методы предотвращения порчи сырья и готовой продукции;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правила личной гигиены работников организации питания;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классификацию моющих средств, правила их применения, условия и сроки хранения;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правила проведения дезинфекции, дезинсекции, дератизации;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пищевые вещества и их значение для организма человека;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суточную норму потребности человека в питательных веществах;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основные процессы обмена веществ в организме;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суточный расход энергии;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состав, физиологическое значение, энергетическую и пищевую ценность различных продуктов питания;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физико-химические изменения пищи в процессе пищеварения;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усвояемость пищи, влияющие на нее факторы;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нормы и принципы рационального сбалансированного питания для различных групп населения;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назначение диетического (лечебного) питания, характеристику диет;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составления рационов питания</w:t>
            </w:r>
          </w:p>
        </w:tc>
        <w:tc>
          <w:tcPr>
            <w:tcW w:w="1580" w:type="pct"/>
          </w:tcPr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75% правильных ответов.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Актуальность темы, адекватность результатов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поставленным целям, 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проведении: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-письменного/устного опроса;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-тестирования;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-оценки результатов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аудиторной (самостоятельной)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  <w:p w:rsidR="00E310ED" w:rsidRPr="00E310ED" w:rsidRDefault="00E310ED" w:rsidP="00E96412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дифференцированного зачета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10ED" w:rsidRPr="00E310ED" w:rsidTr="00404F4E">
        <w:trPr>
          <w:trHeight w:val="704"/>
        </w:trPr>
        <w:tc>
          <w:tcPr>
            <w:tcW w:w="1912" w:type="pct"/>
          </w:tcPr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lastRenderedPageBreak/>
              <w:t>Умения: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соблюдать санитарно-эпидемиологические требования к процессам  производства и реализации блюд, кулинарных, мучных, кондитерских изделий, закусок, напитков;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обеспечивать выполнение требований системы анализа, оценки и управления  опасными факторами (НАССР) при выполнении работ;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lastRenderedPageBreak/>
              <w:t>производить санитарную обработку оборудования и инвентаря, готовить растворы дезинфицирующих и моющих средств;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проводить органолептическую оценку безопасности  пищевого сырья и продуктов;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рассчитывать энергетическую ценность блюд;</w:t>
            </w:r>
          </w:p>
          <w:p w:rsidR="00E310ED" w:rsidRPr="00E310ED" w:rsidRDefault="00E310ED" w:rsidP="00E31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u w:color="000000"/>
                <w:lang w:eastAsia="ru-RU"/>
              </w:rPr>
              <w:t>составлять рационы питания для различных категорий потребителей</w:t>
            </w:r>
          </w:p>
        </w:tc>
        <w:tc>
          <w:tcPr>
            <w:tcW w:w="1580" w:type="pct"/>
          </w:tcPr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-Адекватность, оптимальность выбора способов действий, методов, техник, последовательностей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действий и т.д. 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-Точность оценки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-Соответствие требованиям инструкций, регламентов 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-Рациональность действий  и т.д.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8" w:type="pct"/>
          </w:tcPr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Текущий контроль: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защита отчетов по практическим/ занятиям;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оценка заданий для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аудиторной (самостоятельной)  работы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экспертная оценка демонстрируемых умений, выполняемых 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 в процессе практических занятий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1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экспертная оценка выполнения практиче</w:t>
            </w:r>
            <w:r w:rsidR="004F4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заданий на зачете</w:t>
            </w:r>
          </w:p>
          <w:p w:rsidR="00E310ED" w:rsidRPr="00E310ED" w:rsidRDefault="00E310ED" w:rsidP="00E310ED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310ED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E310ED" w:rsidRPr="00634861" w:rsidRDefault="00E310ED" w:rsidP="00634861">
      <w:pPr>
        <w:spacing w:after="0" w:line="240" w:lineRule="auto"/>
        <w:ind w:firstLine="709"/>
        <w:contextualSpacing/>
        <w:rPr>
          <w:rFonts w:ascii="Times New Roman" w:eastAsia="Calibri" w:hAnsi="Times New Roman" w:cs="Arial"/>
          <w:b/>
          <w:sz w:val="24"/>
          <w:szCs w:val="24"/>
          <w:lang w:eastAsia="ru-RU"/>
        </w:rPr>
      </w:pPr>
    </w:p>
    <w:p w:rsidR="00634861" w:rsidRPr="00634861" w:rsidRDefault="00634861" w:rsidP="00634861">
      <w:pPr>
        <w:spacing w:before="10" w:after="0"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634861" w:rsidRPr="00634861" w:rsidSect="00C6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370" w:rsidRDefault="00B62370" w:rsidP="00B51702">
      <w:pPr>
        <w:spacing w:after="0" w:line="240" w:lineRule="auto"/>
      </w:pPr>
      <w:r>
        <w:separator/>
      </w:r>
    </w:p>
  </w:endnote>
  <w:endnote w:type="continuationSeparator" w:id="1">
    <w:p w:rsidR="00B62370" w:rsidRDefault="00B62370" w:rsidP="00B51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70" w:rsidRDefault="00B62370">
    <w:pPr>
      <w:pStyle w:val="a8"/>
      <w:jc w:val="center"/>
    </w:pPr>
  </w:p>
  <w:p w:rsidR="00B62370" w:rsidRDefault="00B6237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370" w:rsidRDefault="00B62370" w:rsidP="00B51702">
      <w:pPr>
        <w:spacing w:after="0" w:line="240" w:lineRule="auto"/>
      </w:pPr>
      <w:r>
        <w:separator/>
      </w:r>
    </w:p>
  </w:footnote>
  <w:footnote w:type="continuationSeparator" w:id="1">
    <w:p w:rsidR="00B62370" w:rsidRDefault="00B62370" w:rsidP="00B51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338F"/>
    <w:multiLevelType w:val="hybridMultilevel"/>
    <w:tmpl w:val="59B01C8C"/>
    <w:lvl w:ilvl="0" w:tplc="79B477A4">
      <w:numFmt w:val="bullet"/>
      <w:lvlText w:val="-"/>
      <w:lvlJc w:val="left"/>
      <w:pPr>
        <w:ind w:left="81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E67EC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  <w:lvl w:ilvl="2" w:tplc="37E808A6">
      <w:numFmt w:val="bullet"/>
      <w:lvlText w:val="•"/>
      <w:lvlJc w:val="left"/>
      <w:pPr>
        <w:ind w:left="2833" w:hanging="140"/>
      </w:pPr>
      <w:rPr>
        <w:rFonts w:hint="default"/>
        <w:lang w:val="ru-RU" w:eastAsia="en-US" w:bidi="ar-SA"/>
      </w:rPr>
    </w:lvl>
    <w:lvl w:ilvl="3" w:tplc="30EEAA74">
      <w:numFmt w:val="bullet"/>
      <w:lvlText w:val="•"/>
      <w:lvlJc w:val="left"/>
      <w:pPr>
        <w:ind w:left="3839" w:hanging="140"/>
      </w:pPr>
      <w:rPr>
        <w:rFonts w:hint="default"/>
        <w:lang w:val="ru-RU" w:eastAsia="en-US" w:bidi="ar-SA"/>
      </w:rPr>
    </w:lvl>
    <w:lvl w:ilvl="4" w:tplc="B69AB374">
      <w:numFmt w:val="bullet"/>
      <w:lvlText w:val="•"/>
      <w:lvlJc w:val="left"/>
      <w:pPr>
        <w:ind w:left="4846" w:hanging="140"/>
      </w:pPr>
      <w:rPr>
        <w:rFonts w:hint="default"/>
        <w:lang w:val="ru-RU" w:eastAsia="en-US" w:bidi="ar-SA"/>
      </w:rPr>
    </w:lvl>
    <w:lvl w:ilvl="5" w:tplc="180E5AAC">
      <w:numFmt w:val="bullet"/>
      <w:lvlText w:val="•"/>
      <w:lvlJc w:val="left"/>
      <w:pPr>
        <w:ind w:left="5853" w:hanging="140"/>
      </w:pPr>
      <w:rPr>
        <w:rFonts w:hint="default"/>
        <w:lang w:val="ru-RU" w:eastAsia="en-US" w:bidi="ar-SA"/>
      </w:rPr>
    </w:lvl>
    <w:lvl w:ilvl="6" w:tplc="008AE6C8">
      <w:numFmt w:val="bullet"/>
      <w:lvlText w:val="•"/>
      <w:lvlJc w:val="left"/>
      <w:pPr>
        <w:ind w:left="6859" w:hanging="140"/>
      </w:pPr>
      <w:rPr>
        <w:rFonts w:hint="default"/>
        <w:lang w:val="ru-RU" w:eastAsia="en-US" w:bidi="ar-SA"/>
      </w:rPr>
    </w:lvl>
    <w:lvl w:ilvl="7" w:tplc="42368F8A"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  <w:lvl w:ilvl="8" w:tplc="3550CE08">
      <w:numFmt w:val="bullet"/>
      <w:lvlText w:val="•"/>
      <w:lvlJc w:val="left"/>
      <w:pPr>
        <w:ind w:left="8873" w:hanging="140"/>
      </w:pPr>
      <w:rPr>
        <w:rFonts w:hint="default"/>
        <w:lang w:val="ru-RU" w:eastAsia="en-US" w:bidi="ar-SA"/>
      </w:rPr>
    </w:lvl>
  </w:abstractNum>
  <w:abstractNum w:abstractNumId="1">
    <w:nsid w:val="1D6D0550"/>
    <w:multiLevelType w:val="hybridMultilevel"/>
    <w:tmpl w:val="0756B54C"/>
    <w:lvl w:ilvl="0" w:tplc="FFFFFFFF">
      <w:start w:val="1"/>
      <w:numFmt w:val="bullet"/>
      <w:lvlText w:val="–"/>
      <w:lvlJc w:val="left"/>
      <w:pPr>
        <w:ind w:left="71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3DA5143"/>
    <w:multiLevelType w:val="hybridMultilevel"/>
    <w:tmpl w:val="5D724346"/>
    <w:lvl w:ilvl="0" w:tplc="3DB245AC">
      <w:start w:val="1"/>
      <w:numFmt w:val="decimal"/>
      <w:lvlText w:val="%1."/>
      <w:lvlJc w:val="left"/>
      <w:pPr>
        <w:ind w:left="116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C6FC68">
      <w:numFmt w:val="bullet"/>
      <w:lvlText w:val="•"/>
      <w:lvlJc w:val="left"/>
      <w:pPr>
        <w:ind w:left="2004" w:hanging="348"/>
      </w:pPr>
      <w:rPr>
        <w:rFonts w:hint="default"/>
        <w:lang w:val="ru-RU" w:eastAsia="en-US" w:bidi="ar-SA"/>
      </w:rPr>
    </w:lvl>
    <w:lvl w:ilvl="2" w:tplc="D77083FA">
      <w:numFmt w:val="bullet"/>
      <w:lvlText w:val="•"/>
      <w:lvlJc w:val="left"/>
      <w:pPr>
        <w:ind w:left="2849" w:hanging="348"/>
      </w:pPr>
      <w:rPr>
        <w:rFonts w:hint="default"/>
        <w:lang w:val="ru-RU" w:eastAsia="en-US" w:bidi="ar-SA"/>
      </w:rPr>
    </w:lvl>
    <w:lvl w:ilvl="3" w:tplc="88E06F6E">
      <w:numFmt w:val="bullet"/>
      <w:lvlText w:val="•"/>
      <w:lvlJc w:val="left"/>
      <w:pPr>
        <w:ind w:left="3693" w:hanging="348"/>
      </w:pPr>
      <w:rPr>
        <w:rFonts w:hint="default"/>
        <w:lang w:val="ru-RU" w:eastAsia="en-US" w:bidi="ar-SA"/>
      </w:rPr>
    </w:lvl>
    <w:lvl w:ilvl="4" w:tplc="2E7465F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9E9400FA">
      <w:numFmt w:val="bullet"/>
      <w:lvlText w:val="•"/>
      <w:lvlJc w:val="left"/>
      <w:pPr>
        <w:ind w:left="5383" w:hanging="348"/>
      </w:pPr>
      <w:rPr>
        <w:rFonts w:hint="default"/>
        <w:lang w:val="ru-RU" w:eastAsia="en-US" w:bidi="ar-SA"/>
      </w:rPr>
    </w:lvl>
    <w:lvl w:ilvl="6" w:tplc="F5D24338">
      <w:numFmt w:val="bullet"/>
      <w:lvlText w:val="•"/>
      <w:lvlJc w:val="left"/>
      <w:pPr>
        <w:ind w:left="6227" w:hanging="348"/>
      </w:pPr>
      <w:rPr>
        <w:rFonts w:hint="default"/>
        <w:lang w:val="ru-RU" w:eastAsia="en-US" w:bidi="ar-SA"/>
      </w:rPr>
    </w:lvl>
    <w:lvl w:ilvl="7" w:tplc="068C9A66">
      <w:numFmt w:val="bullet"/>
      <w:lvlText w:val="•"/>
      <w:lvlJc w:val="left"/>
      <w:pPr>
        <w:ind w:left="7072" w:hanging="348"/>
      </w:pPr>
      <w:rPr>
        <w:rFonts w:hint="default"/>
        <w:lang w:val="ru-RU" w:eastAsia="en-US" w:bidi="ar-SA"/>
      </w:rPr>
    </w:lvl>
    <w:lvl w:ilvl="8" w:tplc="C67C3B40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4">
    <w:nsid w:val="51C65D94"/>
    <w:multiLevelType w:val="hybridMultilevel"/>
    <w:tmpl w:val="9A461DF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6">
    <w:nsid w:val="75587636"/>
    <w:multiLevelType w:val="hybridMultilevel"/>
    <w:tmpl w:val="0B2838C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4861"/>
    <w:rsid w:val="00007F8D"/>
    <w:rsid w:val="00023AAE"/>
    <w:rsid w:val="00075030"/>
    <w:rsid w:val="00080A76"/>
    <w:rsid w:val="00092A29"/>
    <w:rsid w:val="00094C7D"/>
    <w:rsid w:val="000B0E32"/>
    <w:rsid w:val="000B45B3"/>
    <w:rsid w:val="000E16CD"/>
    <w:rsid w:val="00133A82"/>
    <w:rsid w:val="001464FF"/>
    <w:rsid w:val="00167CFC"/>
    <w:rsid w:val="0020142C"/>
    <w:rsid w:val="00337292"/>
    <w:rsid w:val="00372995"/>
    <w:rsid w:val="003A488D"/>
    <w:rsid w:val="003B650A"/>
    <w:rsid w:val="003C3AE3"/>
    <w:rsid w:val="003D3A78"/>
    <w:rsid w:val="003F72AA"/>
    <w:rsid w:val="004027AE"/>
    <w:rsid w:val="00404F4E"/>
    <w:rsid w:val="00430DB3"/>
    <w:rsid w:val="0046057B"/>
    <w:rsid w:val="004C74E4"/>
    <w:rsid w:val="004F41ED"/>
    <w:rsid w:val="00500F98"/>
    <w:rsid w:val="005514A0"/>
    <w:rsid w:val="005540A9"/>
    <w:rsid w:val="00561BB8"/>
    <w:rsid w:val="00583FDD"/>
    <w:rsid w:val="005912DD"/>
    <w:rsid w:val="005A5FA9"/>
    <w:rsid w:val="005D65E5"/>
    <w:rsid w:val="005F56F4"/>
    <w:rsid w:val="006306DF"/>
    <w:rsid w:val="00634861"/>
    <w:rsid w:val="00644619"/>
    <w:rsid w:val="00654244"/>
    <w:rsid w:val="006856C0"/>
    <w:rsid w:val="00694832"/>
    <w:rsid w:val="006D112D"/>
    <w:rsid w:val="00706AA1"/>
    <w:rsid w:val="00725116"/>
    <w:rsid w:val="00796B82"/>
    <w:rsid w:val="007B7031"/>
    <w:rsid w:val="007F3906"/>
    <w:rsid w:val="0080071E"/>
    <w:rsid w:val="0083772E"/>
    <w:rsid w:val="00850687"/>
    <w:rsid w:val="00854E81"/>
    <w:rsid w:val="008613F8"/>
    <w:rsid w:val="009146B2"/>
    <w:rsid w:val="009574E6"/>
    <w:rsid w:val="00990F9B"/>
    <w:rsid w:val="009D3E86"/>
    <w:rsid w:val="00A24303"/>
    <w:rsid w:val="00A27EE7"/>
    <w:rsid w:val="00A61916"/>
    <w:rsid w:val="00A85955"/>
    <w:rsid w:val="00AA1EC2"/>
    <w:rsid w:val="00AE4D3C"/>
    <w:rsid w:val="00B042D9"/>
    <w:rsid w:val="00B067E8"/>
    <w:rsid w:val="00B22B55"/>
    <w:rsid w:val="00B22EDC"/>
    <w:rsid w:val="00B345C4"/>
    <w:rsid w:val="00B51702"/>
    <w:rsid w:val="00B53946"/>
    <w:rsid w:val="00B62370"/>
    <w:rsid w:val="00B71AC5"/>
    <w:rsid w:val="00B83F0F"/>
    <w:rsid w:val="00C660A8"/>
    <w:rsid w:val="00C74FFD"/>
    <w:rsid w:val="00C82409"/>
    <w:rsid w:val="00CB4A93"/>
    <w:rsid w:val="00CB538D"/>
    <w:rsid w:val="00CD32B1"/>
    <w:rsid w:val="00CF1148"/>
    <w:rsid w:val="00CF6168"/>
    <w:rsid w:val="00D02A6A"/>
    <w:rsid w:val="00D07B0F"/>
    <w:rsid w:val="00D31BCB"/>
    <w:rsid w:val="00D64568"/>
    <w:rsid w:val="00DA2685"/>
    <w:rsid w:val="00DD3D21"/>
    <w:rsid w:val="00E0373B"/>
    <w:rsid w:val="00E16911"/>
    <w:rsid w:val="00E310ED"/>
    <w:rsid w:val="00E94A70"/>
    <w:rsid w:val="00E96412"/>
    <w:rsid w:val="00EC0695"/>
    <w:rsid w:val="00EF7A9B"/>
    <w:rsid w:val="00F338AE"/>
    <w:rsid w:val="00F9590A"/>
    <w:rsid w:val="00FB60C4"/>
    <w:rsid w:val="00FE4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3B"/>
    <w:pPr>
      <w:spacing w:after="160" w:line="259" w:lineRule="auto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488D"/>
    <w:pPr>
      <w:spacing w:after="0" w:line="240" w:lineRule="auto"/>
    </w:pPr>
    <w:rPr>
      <w:rFonts w:ascii="Times New Roman" w:hAnsi="Times New Roman"/>
      <w:color w:val="404040" w:themeColor="text1" w:themeTint="BF"/>
      <w:sz w:val="24"/>
    </w:rPr>
  </w:style>
  <w:style w:type="paragraph" w:styleId="a4">
    <w:name w:val="Body Text"/>
    <w:basedOn w:val="a"/>
    <w:link w:val="a5"/>
    <w:uiPriority w:val="99"/>
    <w:semiHidden/>
    <w:unhideWhenUsed/>
    <w:rsid w:val="0063486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34861"/>
    <w:rPr>
      <w:rFonts w:ascii="Arial" w:hAnsi="Arial"/>
    </w:rPr>
  </w:style>
  <w:style w:type="paragraph" w:customStyle="1" w:styleId="TableParagraph">
    <w:name w:val="Table Paragraph"/>
    <w:basedOn w:val="a"/>
    <w:uiPriority w:val="1"/>
    <w:qFormat/>
    <w:rsid w:val="00634861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B51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02"/>
    <w:rPr>
      <w:rFonts w:ascii="Arial" w:hAnsi="Arial"/>
    </w:rPr>
  </w:style>
  <w:style w:type="paragraph" w:styleId="a8">
    <w:name w:val="footer"/>
    <w:basedOn w:val="a"/>
    <w:link w:val="a9"/>
    <w:uiPriority w:val="99"/>
    <w:unhideWhenUsed/>
    <w:rsid w:val="00B517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02"/>
    <w:rPr>
      <w:rFonts w:ascii="Arial" w:hAnsi="Arial"/>
    </w:rPr>
  </w:style>
  <w:style w:type="character" w:styleId="aa">
    <w:name w:val="Hyperlink"/>
    <w:basedOn w:val="a0"/>
    <w:uiPriority w:val="99"/>
    <w:unhideWhenUsed/>
    <w:rsid w:val="00A27EE7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A27EE7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694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B34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345C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qFormat/>
    <w:rsid w:val="00404F4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404F4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404F4E"/>
    <w:rPr>
      <w:rFonts w:ascii="Arial" w:hAnsi="Arial"/>
      <w:sz w:val="20"/>
      <w:szCs w:val="20"/>
    </w:rPr>
  </w:style>
  <w:style w:type="character" w:styleId="af1">
    <w:name w:val="footnote reference"/>
    <w:aliases w:val="Знак сноски-FN,Ciae niinee-FN,AЗнак сноски зел"/>
    <w:basedOn w:val="a0"/>
    <w:uiPriority w:val="99"/>
    <w:semiHidden/>
    <w:unhideWhenUsed/>
    <w:rsid w:val="00404F4E"/>
    <w:rPr>
      <w:vertAlign w:val="superscript"/>
    </w:rPr>
  </w:style>
  <w:style w:type="character" w:customStyle="1" w:styleId="markedcontent">
    <w:name w:val="markedcontent"/>
    <w:basedOn w:val="a0"/>
    <w:rsid w:val="00854E81"/>
  </w:style>
  <w:style w:type="paragraph" w:styleId="af2">
    <w:name w:val="List Paragraph"/>
    <w:aliases w:val="Содержание. 2 уровень,List Paragraph"/>
    <w:basedOn w:val="a"/>
    <w:link w:val="af3"/>
    <w:uiPriority w:val="34"/>
    <w:qFormat/>
    <w:rsid w:val="00B62370"/>
    <w:pPr>
      <w:widowControl w:val="0"/>
      <w:autoSpaceDE w:val="0"/>
      <w:autoSpaceDN w:val="0"/>
      <w:spacing w:after="0" w:line="240" w:lineRule="auto"/>
      <w:ind w:left="300" w:firstLine="710"/>
      <w:jc w:val="left"/>
    </w:pPr>
    <w:rPr>
      <w:rFonts w:ascii="Times New Roman" w:eastAsia="Times New Roman" w:hAnsi="Times New Roman" w:cs="Times New Roman"/>
    </w:rPr>
  </w:style>
  <w:style w:type="character" w:customStyle="1" w:styleId="af3">
    <w:name w:val="Абзац списка Знак"/>
    <w:aliases w:val="Содержание. 2 уровень Знак,List Paragraph Знак"/>
    <w:link w:val="af2"/>
    <w:uiPriority w:val="34"/>
    <w:qFormat/>
    <w:locked/>
    <w:rsid w:val="00B62370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5514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opedia.ru/26_59799_tema-sostavlenie-ratsionov-pitaniya-dlya-razlichnih-kategoriy-potrebiteley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ektsia.com/8x238f.html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347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33E1D-2555-4ABF-8412-D4D01833A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15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Владелец</cp:lastModifiedBy>
  <cp:revision>17</cp:revision>
  <cp:lastPrinted>2022-06-30T09:21:00Z</cp:lastPrinted>
  <dcterms:created xsi:type="dcterms:W3CDTF">2023-01-08T22:07:00Z</dcterms:created>
  <dcterms:modified xsi:type="dcterms:W3CDTF">2024-01-09T19:38:00Z</dcterms:modified>
</cp:coreProperties>
</file>