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r w:rsidRPr="001B70A8">
        <w:rPr>
          <w:rFonts w:eastAsiaTheme="minorHAnsi"/>
          <w:b/>
          <w:caps/>
          <w:sz w:val="24"/>
          <w:szCs w:val="24"/>
        </w:rPr>
        <w:t>МИНИСТЕРСТВО ОБРАЗОВАНИЯ, НАУКИ И МОЛОДЕЖИ</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r w:rsidRPr="001B70A8">
        <w:rPr>
          <w:rFonts w:eastAsiaTheme="minorHAnsi"/>
          <w:b/>
          <w:caps/>
          <w:sz w:val="24"/>
          <w:szCs w:val="24"/>
        </w:rPr>
        <w:t>РЕСПУБЛИКИ КРЫМ</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r w:rsidRPr="001B70A8">
        <w:rPr>
          <w:rFonts w:eastAsiaTheme="minorHAnsi"/>
          <w:b/>
          <w:caps/>
          <w:sz w:val="24"/>
          <w:szCs w:val="24"/>
        </w:rPr>
        <w:t>ГБПОУ РК «КЕРЧЕНСКИЙ ПОЛИТЕХНИЧЕСКИЙ КОЛЛЕДЖ»</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tbl>
      <w:tblPr>
        <w:tblW w:w="0" w:type="auto"/>
        <w:tblLook w:val="04A0"/>
      </w:tblPr>
      <w:tblGrid>
        <w:gridCol w:w="5778"/>
        <w:gridCol w:w="3793"/>
      </w:tblGrid>
      <w:tr w:rsidR="001B70A8" w:rsidRPr="001B70A8" w:rsidTr="000A5754">
        <w:tc>
          <w:tcPr>
            <w:tcW w:w="5778" w:type="dxa"/>
          </w:tcPr>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sz w:val="24"/>
                <w:szCs w:val="24"/>
              </w:rPr>
              <w:t xml:space="preserve">Введено в действие </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sz w:val="24"/>
                <w:szCs w:val="24"/>
              </w:rPr>
              <w:t xml:space="preserve">приказом директора </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sz w:val="24"/>
                <w:szCs w:val="24"/>
              </w:rPr>
              <w:t>от «____» _____________ 20____ г.</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r w:rsidRPr="001B70A8">
              <w:rPr>
                <w:rFonts w:eastAsiaTheme="minorHAnsi"/>
                <w:sz w:val="24"/>
                <w:szCs w:val="24"/>
              </w:rPr>
              <w:t>№ ____________</w:t>
            </w:r>
          </w:p>
        </w:tc>
        <w:tc>
          <w:tcPr>
            <w:tcW w:w="3793" w:type="dxa"/>
          </w:tcPr>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r w:rsidRPr="001B70A8">
              <w:rPr>
                <w:rFonts w:eastAsiaTheme="minorHAnsi"/>
                <w:caps/>
                <w:sz w:val="24"/>
                <w:szCs w:val="24"/>
              </w:rPr>
              <w:t>УТВЕРЖДАЮ</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r w:rsidRPr="001B70A8">
              <w:rPr>
                <w:rFonts w:eastAsiaTheme="minorHAnsi"/>
                <w:sz w:val="24"/>
                <w:szCs w:val="24"/>
              </w:rPr>
              <w:t>Зам. директора по У</w:t>
            </w:r>
            <w:r w:rsidRPr="001B70A8">
              <w:rPr>
                <w:rFonts w:eastAsiaTheme="minorHAnsi"/>
                <w:caps/>
                <w:sz w:val="24"/>
                <w:szCs w:val="24"/>
              </w:rPr>
              <w:t>р</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caps/>
                <w:sz w:val="24"/>
                <w:szCs w:val="24"/>
              </w:rPr>
              <w:t xml:space="preserve">_______________ </w:t>
            </w:r>
            <w:r w:rsidRPr="001B70A8">
              <w:rPr>
                <w:rFonts w:eastAsiaTheme="minorHAnsi"/>
                <w:sz w:val="24"/>
                <w:szCs w:val="24"/>
              </w:rPr>
              <w:t>С.В. Казак</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p>
        </w:tc>
      </w:tr>
    </w:tbl>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rsidR="001B70A8" w:rsidRPr="001B70A8" w:rsidRDefault="001B70A8" w:rsidP="001B70A8">
      <w:pPr>
        <w:suppressAutoHyphens/>
        <w:adjustRightInd w:val="0"/>
        <w:jc w:val="right"/>
        <w:rPr>
          <w:rFonts w:eastAsiaTheme="minorHAnsi"/>
          <w:caps/>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Pr="004C1B4C" w:rsidRDefault="001B70A8" w:rsidP="001B70A8">
      <w:pPr>
        <w:jc w:val="center"/>
        <w:rPr>
          <w:b/>
          <w:sz w:val="24"/>
          <w:szCs w:val="24"/>
        </w:rPr>
      </w:pPr>
      <w:r w:rsidRPr="004C1B4C">
        <w:rPr>
          <w:b/>
          <w:sz w:val="24"/>
          <w:szCs w:val="24"/>
        </w:rPr>
        <w:t>РАБОЧАЯ ПРОГРАММА УЧЕБНОЙ ДИСЦИПЛИНЫ</w:t>
      </w:r>
    </w:p>
    <w:p w:rsidR="001B70A8" w:rsidRPr="004C1B4C" w:rsidRDefault="001B70A8" w:rsidP="001B70A8">
      <w:pPr>
        <w:pStyle w:val="a3"/>
        <w:ind w:firstLine="0"/>
      </w:pPr>
    </w:p>
    <w:p w:rsidR="001B70A8" w:rsidRPr="004C1B4C" w:rsidRDefault="00417EA4" w:rsidP="001B70A8">
      <w:pPr>
        <w:spacing w:before="176"/>
        <w:jc w:val="center"/>
        <w:rPr>
          <w:b/>
          <w:sz w:val="24"/>
          <w:szCs w:val="24"/>
        </w:rPr>
      </w:pPr>
      <w:r>
        <w:rPr>
          <w:b/>
          <w:sz w:val="24"/>
          <w:szCs w:val="24"/>
        </w:rPr>
        <w:t>ОГСЭ.01 ОСНОВЫ ФИЛОСОФИИ</w:t>
      </w: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jc w:val="center"/>
        <w:rPr>
          <w:b/>
        </w:rPr>
      </w:pPr>
      <w:r w:rsidRPr="004C1B4C">
        <w:rPr>
          <w:b/>
          <w:sz w:val="24"/>
          <w:szCs w:val="24"/>
        </w:rPr>
        <w:t>202</w:t>
      </w:r>
      <w:r w:rsidR="00417EA4">
        <w:rPr>
          <w:b/>
          <w:sz w:val="24"/>
          <w:szCs w:val="24"/>
        </w:rPr>
        <w:t>3</w:t>
      </w:r>
      <w:r w:rsidRPr="004C1B4C">
        <w:rPr>
          <w:b/>
          <w:sz w:val="24"/>
          <w:szCs w:val="24"/>
        </w:rPr>
        <w:t xml:space="preserve"> г.</w:t>
      </w:r>
    </w:p>
    <w:p w:rsidR="001B70A8" w:rsidRPr="004C1B4C" w:rsidRDefault="001B70A8" w:rsidP="001B70A8">
      <w:pPr>
        <w:jc w:val="center"/>
        <w:sectPr w:rsidR="001B70A8" w:rsidRPr="004C1B4C" w:rsidSect="001B70A8">
          <w:footerReference w:type="default" r:id="rId7"/>
          <w:pgSz w:w="11910" w:h="16840"/>
          <w:pgMar w:top="1134" w:right="567" w:bottom="1134" w:left="1134" w:header="0" w:footer="1209" w:gutter="0"/>
          <w:cols w:space="720"/>
        </w:sectPr>
      </w:pPr>
    </w:p>
    <w:tbl>
      <w:tblPr>
        <w:tblW w:w="0" w:type="auto"/>
        <w:tblInd w:w="-108" w:type="dxa"/>
        <w:tblLook w:val="04A0"/>
      </w:tblPr>
      <w:tblGrid>
        <w:gridCol w:w="5353"/>
        <w:gridCol w:w="4217"/>
      </w:tblGrid>
      <w:tr w:rsidR="00417EA4" w:rsidRPr="00B7296E" w:rsidTr="00037713">
        <w:tc>
          <w:tcPr>
            <w:tcW w:w="5353" w:type="dxa"/>
          </w:tcPr>
          <w:p w:rsidR="00417EA4" w:rsidRPr="00B7296E" w:rsidRDefault="00417EA4" w:rsidP="00037713">
            <w:r w:rsidRPr="00B7296E">
              <w:lastRenderedPageBreak/>
              <w:t>СОГЛАСОВАНО</w:t>
            </w:r>
          </w:p>
          <w:p w:rsidR="00417EA4" w:rsidRPr="00B7296E" w:rsidRDefault="00417EA4" w:rsidP="00037713">
            <w:r w:rsidRPr="00B7296E">
              <w:t xml:space="preserve">на заседании методического совета </w:t>
            </w:r>
          </w:p>
          <w:p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 xml:space="preserve">Протокол № ______ </w:t>
            </w:r>
          </w:p>
          <w:p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от «____» _____________ 20_____ г.</w:t>
            </w:r>
          </w:p>
          <w:p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Председатель методсовета</w:t>
            </w:r>
          </w:p>
          <w:p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___________________</w:t>
            </w:r>
            <w:r>
              <w:t>С.В.Казак</w:t>
            </w:r>
          </w:p>
          <w:p w:rsidR="00417EA4" w:rsidRPr="00B7296E" w:rsidRDefault="00417EA4" w:rsidP="00037713"/>
        </w:tc>
        <w:tc>
          <w:tcPr>
            <w:tcW w:w="4217" w:type="dxa"/>
          </w:tcPr>
          <w:p w:rsidR="00417EA4" w:rsidRPr="00B7296E" w:rsidRDefault="00417EA4" w:rsidP="00037713">
            <w:r w:rsidRPr="00B7296E">
              <w:t>Рассмотрено и одобрено на заседании предметной цикловой комиссии</w:t>
            </w:r>
          </w:p>
          <w:p w:rsidR="00417EA4" w:rsidRPr="00B7296E" w:rsidRDefault="00417EA4" w:rsidP="00037713">
            <w:r>
              <w:t xml:space="preserve">профессиональных </w:t>
            </w:r>
            <w:r w:rsidRPr="00B7296E">
              <w:t>дисциплин</w:t>
            </w:r>
            <w:r>
              <w:t xml:space="preserve"> сферы обслуживания</w:t>
            </w:r>
          </w:p>
          <w:p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 xml:space="preserve">Протокол № ______ </w:t>
            </w:r>
          </w:p>
          <w:p w:rsidR="00417EA4" w:rsidRPr="00B7296E" w:rsidRDefault="00417EA4" w:rsidP="00037713">
            <w:r w:rsidRPr="00B7296E">
              <w:t>от «____» _____________ 20____ г.</w:t>
            </w:r>
          </w:p>
          <w:p w:rsidR="00417EA4" w:rsidRPr="00B7296E" w:rsidRDefault="00417EA4" w:rsidP="00037713">
            <w:r w:rsidRPr="00B7296E">
              <w:t>Председатель ПЦК ________________</w:t>
            </w:r>
          </w:p>
          <w:p w:rsidR="00417EA4" w:rsidRPr="00B7296E" w:rsidRDefault="00417EA4" w:rsidP="00037713">
            <w:pPr>
              <w:jc w:val="center"/>
            </w:pPr>
            <w:r>
              <w:t xml:space="preserve">                                           Р.Г.Педант</w:t>
            </w:r>
          </w:p>
        </w:tc>
      </w:tr>
    </w:tbl>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F12CF6" w:rsidRPr="009D694B" w:rsidRDefault="00F12CF6" w:rsidP="00F12CF6">
      <w:pPr>
        <w:ind w:firstLine="980"/>
        <w:jc w:val="both"/>
        <w:rPr>
          <w:sz w:val="24"/>
          <w:szCs w:val="24"/>
        </w:rPr>
      </w:pPr>
      <w:r w:rsidRPr="009D694B">
        <w:rPr>
          <w:sz w:val="24"/>
          <w:szCs w:val="24"/>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rPr>
          <w:sz w:val="24"/>
          <w:szCs w:val="24"/>
        </w:rPr>
        <w:t>и 54.02.01 Дизайн (по отраслям)</w:t>
      </w:r>
      <w:r w:rsidRPr="009D694B">
        <w:rPr>
          <w:sz w:val="24"/>
          <w:szCs w:val="24"/>
        </w:rPr>
        <w:t>, укрупненная группа 54.00.00 Изобразительн</w:t>
      </w:r>
      <w:r w:rsidR="004B4BBE">
        <w:rPr>
          <w:sz w:val="24"/>
          <w:szCs w:val="24"/>
        </w:rPr>
        <w:t>ы</w:t>
      </w:r>
      <w:r w:rsidRPr="009D694B">
        <w:rPr>
          <w:sz w:val="24"/>
          <w:szCs w:val="24"/>
        </w:rPr>
        <w:t>е и прикладные виды искусств</w:t>
      </w:r>
      <w:proofErr w:type="gramStart"/>
      <w:r w:rsidR="006777E2">
        <w:rPr>
          <w:sz w:val="24"/>
          <w:szCs w:val="24"/>
        </w:rPr>
        <w:t>,с</w:t>
      </w:r>
      <w:proofErr w:type="gramEnd"/>
      <w:r w:rsidR="006777E2">
        <w:rPr>
          <w:sz w:val="24"/>
          <w:szCs w:val="24"/>
        </w:rPr>
        <w:t xml:space="preserve"> учетом примерной основной образовательной программы специальности54.02.01 Дизайн (по отраслям).</w:t>
      </w:r>
    </w:p>
    <w:p w:rsidR="00417EA4" w:rsidRDefault="00417EA4" w:rsidP="00417EA4">
      <w:pPr>
        <w:spacing w:after="200" w:line="276" w:lineRule="auto"/>
        <w:rPr>
          <w:bCs/>
          <w:i/>
        </w:rPr>
      </w:pPr>
    </w:p>
    <w:p w:rsidR="00417EA4" w:rsidRPr="00832E11" w:rsidRDefault="00417EA4" w:rsidP="00417EA4">
      <w:pPr>
        <w:adjustRightInd w:val="0"/>
        <w:spacing w:before="240" w:line="360" w:lineRule="auto"/>
        <w:rPr>
          <w:color w:val="000000" w:themeColor="text1"/>
        </w:rPr>
      </w:pPr>
    </w:p>
    <w:p w:rsidR="00417EA4" w:rsidRPr="00832E11" w:rsidRDefault="00417EA4" w:rsidP="0041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832E11">
        <w:rPr>
          <w:color w:val="000000" w:themeColor="text1"/>
        </w:rPr>
        <w:t>Организация-разработчик: ГБПОУ РК «Керченский политехнический колледж»</w:t>
      </w:r>
    </w:p>
    <w:p w:rsidR="00417EA4" w:rsidRPr="00832E11" w:rsidRDefault="00417EA4" w:rsidP="0041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color w:val="FF0000"/>
          <w:szCs w:val="24"/>
        </w:rPr>
      </w:pPr>
      <w:r w:rsidRPr="001B70A8">
        <w:rPr>
          <w:rFonts w:eastAsiaTheme="minorHAnsi"/>
          <w:szCs w:val="24"/>
        </w:rPr>
        <w:t xml:space="preserve">Разработчики: </w:t>
      </w:r>
      <w:r w:rsidR="007606CA">
        <w:rPr>
          <w:rFonts w:eastAsiaTheme="minorHAnsi"/>
          <w:szCs w:val="24"/>
        </w:rPr>
        <w:t>Медведева Д.Ю.</w:t>
      </w:r>
      <w:r w:rsidRPr="001B70A8">
        <w:rPr>
          <w:rFonts w:eastAsiaTheme="minorHAnsi"/>
          <w:szCs w:val="24"/>
        </w:rPr>
        <w:t>, преподаватель</w:t>
      </w:r>
    </w:p>
    <w:p w:rsidR="001B70A8" w:rsidRPr="003F6E97"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szCs w:val="24"/>
        </w:rPr>
      </w:pPr>
    </w:p>
    <w:p w:rsidR="001B70A8" w:rsidRPr="003F6E97"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szCs w:val="24"/>
        </w:rPr>
      </w:pPr>
    </w:p>
    <w:p w:rsidR="001B70A8" w:rsidRPr="003F6E97"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szCs w:val="24"/>
        </w:rPr>
      </w:pPr>
    </w:p>
    <w:p w:rsidR="001B70A8" w:rsidRDefault="001B70A8"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Pr="001B70A8" w:rsidRDefault="00417EA4" w:rsidP="001B70A8">
      <w:pPr>
        <w:widowControl/>
        <w:autoSpaceDE/>
        <w:autoSpaceDN/>
        <w:spacing w:after="200" w:line="276" w:lineRule="auto"/>
        <w:rPr>
          <w:b/>
          <w:iCs/>
          <w:sz w:val="28"/>
          <w:szCs w:val="28"/>
          <w:lang w:eastAsia="ru-RU"/>
        </w:rPr>
      </w:pPr>
    </w:p>
    <w:p w:rsidR="001B70A8" w:rsidRDefault="001B70A8" w:rsidP="001B70A8">
      <w:pPr>
        <w:spacing w:before="91" w:line="276" w:lineRule="auto"/>
        <w:ind w:right="3"/>
        <w:jc w:val="center"/>
        <w:rPr>
          <w:b/>
          <w:sz w:val="24"/>
        </w:rPr>
      </w:pPr>
    </w:p>
    <w:p w:rsidR="001B70A8" w:rsidRPr="004C1B4C" w:rsidRDefault="001B70A8" w:rsidP="001B70A8">
      <w:pPr>
        <w:spacing w:before="91" w:line="276" w:lineRule="auto"/>
        <w:ind w:right="3"/>
        <w:jc w:val="center"/>
        <w:rPr>
          <w:b/>
          <w:sz w:val="24"/>
        </w:rPr>
      </w:pPr>
      <w:r w:rsidRPr="004C1B4C">
        <w:rPr>
          <w:b/>
          <w:sz w:val="24"/>
        </w:rPr>
        <w:t>СОДЕРЖАНИЕ</w:t>
      </w:r>
    </w:p>
    <w:p w:rsidR="001B70A8" w:rsidRPr="004C1B4C" w:rsidRDefault="001B70A8" w:rsidP="001B70A8">
      <w:pPr>
        <w:pStyle w:val="a3"/>
        <w:ind w:right="3" w:firstLine="0"/>
        <w:rPr>
          <w:sz w:val="28"/>
        </w:rPr>
      </w:pPr>
    </w:p>
    <w:tbl>
      <w:tblPr>
        <w:tblStyle w:val="TableNormal"/>
        <w:tblW w:w="0" w:type="auto"/>
        <w:tblInd w:w="123" w:type="dxa"/>
        <w:tblLayout w:type="fixed"/>
        <w:tblLook w:val="01E0"/>
      </w:tblPr>
      <w:tblGrid>
        <w:gridCol w:w="8499"/>
        <w:gridCol w:w="965"/>
      </w:tblGrid>
      <w:tr w:rsidR="001B70A8" w:rsidRPr="004C1B4C" w:rsidTr="000A5754">
        <w:trPr>
          <w:trHeight w:val="656"/>
        </w:trPr>
        <w:tc>
          <w:tcPr>
            <w:tcW w:w="8499" w:type="dxa"/>
          </w:tcPr>
          <w:p w:rsidR="001B70A8" w:rsidRPr="001B70A8" w:rsidRDefault="001B70A8" w:rsidP="00C31963">
            <w:pPr>
              <w:pStyle w:val="TableParagraph"/>
              <w:spacing w:beforeLines="120" w:line="276" w:lineRule="auto"/>
              <w:ind w:right="6"/>
              <w:rPr>
                <w:b/>
                <w:sz w:val="24"/>
                <w:lang w:val="ru-RU"/>
              </w:rPr>
            </w:pPr>
            <w:r w:rsidRPr="001B70A8">
              <w:rPr>
                <w:b/>
                <w:sz w:val="24"/>
                <w:lang w:val="ru-RU"/>
              </w:rPr>
              <w:t>1. ОБЩАЯ ХАРАКТЕРИСТИКА РАБОЧЕЙ ПРОГРАММЫ УЧЕБНОЙ ДИСЦИПЛИНЫ</w:t>
            </w:r>
          </w:p>
        </w:tc>
        <w:tc>
          <w:tcPr>
            <w:tcW w:w="965" w:type="dxa"/>
          </w:tcPr>
          <w:p w:rsidR="001B70A8" w:rsidRPr="006777E2" w:rsidRDefault="009616C8" w:rsidP="00C31963">
            <w:pPr>
              <w:pStyle w:val="TableParagraph"/>
              <w:spacing w:beforeLines="120" w:line="276" w:lineRule="auto"/>
              <w:ind w:right="6" w:firstLine="25"/>
              <w:jc w:val="right"/>
              <w:rPr>
                <w:b/>
                <w:sz w:val="24"/>
                <w:lang w:val="ru-RU"/>
              </w:rPr>
            </w:pPr>
            <w:r>
              <w:rPr>
                <w:b/>
                <w:sz w:val="24"/>
                <w:lang w:val="ru-RU"/>
              </w:rPr>
              <w:t>5</w:t>
            </w:r>
          </w:p>
        </w:tc>
      </w:tr>
      <w:tr w:rsidR="001B70A8" w:rsidRPr="004C1B4C" w:rsidTr="000A5754">
        <w:trPr>
          <w:trHeight w:val="983"/>
        </w:trPr>
        <w:tc>
          <w:tcPr>
            <w:tcW w:w="9464" w:type="dxa"/>
            <w:gridSpan w:val="2"/>
          </w:tcPr>
          <w:p w:rsidR="00F12CF6" w:rsidRDefault="001B70A8" w:rsidP="00C31963">
            <w:pPr>
              <w:pStyle w:val="TableParagraph"/>
              <w:tabs>
                <w:tab w:val="left" w:pos="420"/>
              </w:tabs>
              <w:spacing w:beforeLines="120" w:line="276" w:lineRule="auto"/>
              <w:ind w:right="6"/>
              <w:rPr>
                <w:b/>
                <w:sz w:val="24"/>
                <w:lang w:val="ru-RU"/>
              </w:rPr>
            </w:pPr>
            <w:r w:rsidRPr="001B70A8">
              <w:rPr>
                <w:b/>
                <w:sz w:val="24"/>
                <w:lang w:val="ru-RU"/>
              </w:rPr>
              <w:t>2. СТРУКТУРА И СОДЕРЖАНИЕ УЧЕБНОЙ ДИСЦИПЛИНЫ</w:t>
            </w:r>
            <w:proofErr w:type="gramStart"/>
            <w:r w:rsidR="009616C8">
              <w:rPr>
                <w:b/>
                <w:sz w:val="24"/>
                <w:lang w:val="ru-RU"/>
              </w:rPr>
              <w:t>6</w:t>
            </w:r>
            <w:proofErr w:type="gramEnd"/>
          </w:p>
          <w:p w:rsidR="001B70A8" w:rsidRPr="001B70A8" w:rsidRDefault="00F12CF6" w:rsidP="00C31963">
            <w:pPr>
              <w:pStyle w:val="TableParagraph"/>
              <w:tabs>
                <w:tab w:val="left" w:pos="420"/>
              </w:tabs>
              <w:spacing w:beforeLines="120" w:line="276" w:lineRule="auto"/>
              <w:ind w:right="6"/>
              <w:rPr>
                <w:b/>
                <w:sz w:val="24"/>
                <w:lang w:val="ru-RU"/>
              </w:rPr>
            </w:pPr>
            <w:r>
              <w:rPr>
                <w:b/>
                <w:sz w:val="24"/>
                <w:lang w:val="ru-RU"/>
              </w:rPr>
              <w:t>3.</w:t>
            </w:r>
            <w:r w:rsidR="001B70A8" w:rsidRPr="001B70A8">
              <w:rPr>
                <w:b/>
                <w:sz w:val="24"/>
                <w:lang w:val="ru-RU"/>
              </w:rPr>
              <w:t>УСЛОВИЯ РЕАЛИЗАЦИИ УЧЕБНОЙ ДИСЦИПЛИНЫ</w:t>
            </w:r>
            <w:r w:rsidR="009616C8">
              <w:rPr>
                <w:b/>
                <w:sz w:val="24"/>
                <w:lang w:val="ru-RU"/>
              </w:rPr>
              <w:t>10</w:t>
            </w:r>
          </w:p>
        </w:tc>
      </w:tr>
      <w:tr w:rsidR="001B70A8" w:rsidRPr="004C1B4C" w:rsidTr="000A5754">
        <w:trPr>
          <w:trHeight w:val="659"/>
        </w:trPr>
        <w:tc>
          <w:tcPr>
            <w:tcW w:w="9464" w:type="dxa"/>
            <w:gridSpan w:val="2"/>
          </w:tcPr>
          <w:p w:rsidR="001B70A8" w:rsidRPr="001B70A8" w:rsidRDefault="001B70A8" w:rsidP="00C31963">
            <w:pPr>
              <w:pStyle w:val="TableParagraph"/>
              <w:spacing w:beforeLines="120" w:line="276" w:lineRule="auto"/>
              <w:ind w:right="6"/>
              <w:rPr>
                <w:b/>
                <w:sz w:val="24"/>
                <w:lang w:val="ru-RU"/>
              </w:rPr>
            </w:pPr>
            <w:r w:rsidRPr="001B70A8">
              <w:rPr>
                <w:b/>
                <w:sz w:val="24"/>
                <w:lang w:val="ru-RU"/>
              </w:rPr>
              <w:t xml:space="preserve">4. КОНТРОЛЬ И ОЦЕНКА РЕЗУЛЬТАТОВ ОСВОЕНИЯ </w:t>
            </w:r>
            <w:r w:rsidR="009616C8">
              <w:rPr>
                <w:b/>
                <w:sz w:val="24"/>
                <w:lang w:val="ru-RU"/>
              </w:rPr>
              <w:t>11</w:t>
            </w:r>
            <w:r w:rsidRPr="001B70A8">
              <w:rPr>
                <w:b/>
                <w:sz w:val="24"/>
                <w:lang w:val="ru-RU"/>
              </w:rPr>
              <w:br/>
              <w:t>УЧЕБНОЙ ДИСЦИПЛИНЫ</w:t>
            </w:r>
          </w:p>
        </w:tc>
      </w:tr>
    </w:tbl>
    <w:p w:rsidR="001B70A8" w:rsidRPr="004C1B4C" w:rsidRDefault="001B70A8" w:rsidP="001B70A8">
      <w:pPr>
        <w:spacing w:line="290" w:lineRule="atLeast"/>
      </w:pPr>
    </w:p>
    <w:p w:rsidR="001B70A8" w:rsidRPr="004C1B4C" w:rsidRDefault="001B70A8" w:rsidP="001B70A8">
      <w:pPr>
        <w:spacing w:line="290" w:lineRule="atLeast"/>
        <w:sectPr w:rsidR="001B70A8" w:rsidRPr="004C1B4C" w:rsidSect="00970788">
          <w:pgSz w:w="11910" w:h="16840"/>
          <w:pgMar w:top="1260" w:right="620" w:bottom="1480" w:left="1160" w:header="0" w:footer="1209" w:gutter="0"/>
          <w:cols w:space="720"/>
        </w:sectPr>
      </w:pPr>
    </w:p>
    <w:p w:rsidR="001B70A8" w:rsidRPr="004C1B4C" w:rsidRDefault="001B70A8" w:rsidP="001B70A8">
      <w:pPr>
        <w:pStyle w:val="c15"/>
      </w:pPr>
      <w:r w:rsidRPr="004C1B4C">
        <w:lastRenderedPageBreak/>
        <w:t xml:space="preserve">1. ОБЩАЯ ХАРАКТЕРИСТИКА РАБОЧЕЙ ПРОГРАММЫ УЧЕБНОЙ ДИСЦИПЛИНЫ </w:t>
      </w:r>
    </w:p>
    <w:p w:rsidR="001B70A8" w:rsidRPr="004C1B4C" w:rsidRDefault="001B70A8" w:rsidP="001B70A8">
      <w:pPr>
        <w:pStyle w:val="c41"/>
        <w:rPr>
          <w:b/>
        </w:rPr>
      </w:pPr>
      <w:r w:rsidRPr="004C1B4C">
        <w:rPr>
          <w:b/>
        </w:rPr>
        <w:t xml:space="preserve">1.1. Место дисциплины в структуре основной образовательной программы: </w:t>
      </w:r>
    </w:p>
    <w:p w:rsidR="001B70A8" w:rsidRPr="004C1B4C" w:rsidRDefault="00417EA4" w:rsidP="001B70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Pr>
          <w:sz w:val="24"/>
          <w:szCs w:val="24"/>
        </w:rPr>
        <w:t>Учебная дисциплина</w:t>
      </w:r>
      <w:r w:rsidR="001B70A8" w:rsidRPr="004C1B4C">
        <w:rPr>
          <w:sz w:val="24"/>
          <w:szCs w:val="24"/>
        </w:rPr>
        <w:t>. Основы философии является обязательной частью общего гуманитарного и социально-экономического цикла основной</w:t>
      </w:r>
      <w:r>
        <w:rPr>
          <w:sz w:val="24"/>
          <w:szCs w:val="24"/>
        </w:rPr>
        <w:t xml:space="preserve"> профессиональной</w:t>
      </w:r>
      <w:r w:rsidR="001B70A8" w:rsidRPr="004C1B4C">
        <w:rPr>
          <w:sz w:val="24"/>
          <w:szCs w:val="24"/>
        </w:rPr>
        <w:t xml:space="preserve"> образовательной программы в соответствии с ФГОС по специальности </w:t>
      </w:r>
      <w:r w:rsidR="002A7AE0" w:rsidRPr="00CE5322">
        <w:rPr>
          <w:bCs/>
        </w:rPr>
        <w:t>54.02.01 Дизайн (по отраслям)</w:t>
      </w:r>
      <w:r w:rsidR="001B70A8" w:rsidRPr="004C1B4C">
        <w:rPr>
          <w:sz w:val="24"/>
          <w:szCs w:val="24"/>
        </w:rPr>
        <w:t xml:space="preserve">. </w:t>
      </w:r>
    </w:p>
    <w:p w:rsidR="00417EA4" w:rsidRPr="004A0B5D" w:rsidRDefault="00417EA4" w:rsidP="00417EA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97" w:firstLine="709"/>
        <w:jc w:val="both"/>
      </w:pPr>
      <w:r w:rsidRPr="004A0B5D">
        <w:t xml:space="preserve">Учебная дисциплина «Основы философии» обеспечивает формирование общих компетенций по всем видам деятельности ФГОС СПО по специальности 54.02.01 «Дизайн» (по отраслям). Особое значение дисциплина имеет при формировании и развитии компетенций ОК 01- ОК </w:t>
      </w:r>
      <w:r w:rsidR="00F12CF6">
        <w:t>09</w:t>
      </w:r>
    </w:p>
    <w:p w:rsidR="001B70A8" w:rsidRPr="004C1B4C" w:rsidRDefault="001B70A8" w:rsidP="001B70A8">
      <w:pPr>
        <w:pStyle w:val="c41"/>
        <w:rPr>
          <w:b/>
        </w:rPr>
      </w:pPr>
      <w:r w:rsidRPr="004C1B4C">
        <w:rPr>
          <w:b/>
        </w:rPr>
        <w:t>1.2. Цель и планируемые результаты освоения дисциплины:</w:t>
      </w:r>
    </w:p>
    <w:p w:rsidR="001B70A8" w:rsidRPr="004C1B4C" w:rsidRDefault="001B70A8" w:rsidP="001B70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4C1B4C">
        <w:rPr>
          <w:sz w:val="24"/>
          <w:szCs w:val="24"/>
        </w:rPr>
        <w:t xml:space="preserve">В рамках программы учебной дисциплины </w:t>
      </w:r>
      <w:proofErr w:type="gramStart"/>
      <w:r w:rsidRPr="004C1B4C">
        <w:rPr>
          <w:sz w:val="24"/>
          <w:szCs w:val="24"/>
        </w:rPr>
        <w:t>обучающимися</w:t>
      </w:r>
      <w:proofErr w:type="gramEnd"/>
      <w:r w:rsidRPr="004C1B4C">
        <w:rPr>
          <w:sz w:val="24"/>
          <w:szCs w:val="24"/>
        </w:rPr>
        <w:t xml:space="preserve"> осваиваются умения и знания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29"/>
        <w:gridCol w:w="4366"/>
        <w:gridCol w:w="4706"/>
      </w:tblGrid>
      <w:tr w:rsidR="001B70A8" w:rsidRPr="004C1B4C" w:rsidTr="00B33AB6">
        <w:trPr>
          <w:trHeight w:val="649"/>
        </w:trPr>
        <w:tc>
          <w:tcPr>
            <w:tcW w:w="1129" w:type="dxa"/>
          </w:tcPr>
          <w:p w:rsidR="001B70A8" w:rsidRPr="004C1B4C" w:rsidRDefault="001B70A8" w:rsidP="000A5754">
            <w:pPr>
              <w:suppressAutoHyphens/>
              <w:jc w:val="center"/>
              <w:rPr>
                <w:sz w:val="24"/>
                <w:szCs w:val="24"/>
              </w:rPr>
            </w:pPr>
            <w:r w:rsidRPr="004C1B4C">
              <w:rPr>
                <w:sz w:val="24"/>
                <w:szCs w:val="24"/>
              </w:rPr>
              <w:t xml:space="preserve">Код </w:t>
            </w:r>
          </w:p>
          <w:p w:rsidR="001B70A8" w:rsidRPr="004C1B4C" w:rsidRDefault="001B70A8" w:rsidP="000A5754">
            <w:pPr>
              <w:suppressAutoHyphens/>
              <w:jc w:val="center"/>
              <w:rPr>
                <w:sz w:val="24"/>
                <w:szCs w:val="24"/>
              </w:rPr>
            </w:pPr>
            <w:r w:rsidRPr="004C1B4C">
              <w:rPr>
                <w:sz w:val="24"/>
                <w:szCs w:val="24"/>
              </w:rPr>
              <w:t>ПК, ОК</w:t>
            </w:r>
          </w:p>
        </w:tc>
        <w:tc>
          <w:tcPr>
            <w:tcW w:w="4366" w:type="dxa"/>
          </w:tcPr>
          <w:p w:rsidR="001B70A8" w:rsidRPr="004C1B4C" w:rsidRDefault="001B70A8" w:rsidP="000A5754">
            <w:pPr>
              <w:suppressAutoHyphens/>
              <w:jc w:val="center"/>
              <w:rPr>
                <w:sz w:val="24"/>
                <w:szCs w:val="24"/>
              </w:rPr>
            </w:pPr>
            <w:r w:rsidRPr="004C1B4C">
              <w:rPr>
                <w:sz w:val="24"/>
                <w:szCs w:val="24"/>
              </w:rPr>
              <w:t>Умения</w:t>
            </w:r>
          </w:p>
        </w:tc>
        <w:tc>
          <w:tcPr>
            <w:tcW w:w="4706" w:type="dxa"/>
          </w:tcPr>
          <w:p w:rsidR="001B70A8" w:rsidRPr="004C1B4C" w:rsidRDefault="001B70A8" w:rsidP="000A5754">
            <w:pPr>
              <w:suppressAutoHyphens/>
              <w:jc w:val="center"/>
              <w:rPr>
                <w:sz w:val="24"/>
                <w:szCs w:val="24"/>
              </w:rPr>
            </w:pPr>
            <w:r w:rsidRPr="004C1B4C">
              <w:rPr>
                <w:sz w:val="24"/>
                <w:szCs w:val="24"/>
              </w:rPr>
              <w:t>Знания</w:t>
            </w:r>
          </w:p>
        </w:tc>
      </w:tr>
      <w:tr w:rsidR="001B70A8" w:rsidRPr="004C1B4C" w:rsidTr="00B33AB6">
        <w:trPr>
          <w:trHeight w:val="212"/>
        </w:trPr>
        <w:tc>
          <w:tcPr>
            <w:tcW w:w="1129" w:type="dxa"/>
          </w:tcPr>
          <w:p w:rsidR="00417EA4" w:rsidRPr="004A0B5D" w:rsidRDefault="00417EA4" w:rsidP="003B32D8">
            <w:pPr>
              <w:suppressAutoHyphens/>
              <w:spacing w:line="276" w:lineRule="auto"/>
            </w:pPr>
            <w:r w:rsidRPr="004A0B5D">
              <w:t xml:space="preserve">ОК </w:t>
            </w:r>
            <w:r w:rsidR="00F12CF6">
              <w:t>0</w:t>
            </w:r>
            <w:r w:rsidRPr="004A0B5D">
              <w:t>1 -</w:t>
            </w:r>
          </w:p>
          <w:p w:rsidR="001B70A8" w:rsidRPr="004C1B4C" w:rsidRDefault="00417EA4" w:rsidP="00DE6AFF">
            <w:pPr>
              <w:suppressAutoHyphens/>
              <w:rPr>
                <w:b/>
                <w:sz w:val="24"/>
                <w:szCs w:val="24"/>
              </w:rPr>
            </w:pPr>
            <w:r w:rsidRPr="004A0B5D">
              <w:t xml:space="preserve">ОК </w:t>
            </w:r>
            <w:r w:rsidR="00DE6AFF">
              <w:t>09</w:t>
            </w:r>
          </w:p>
        </w:tc>
        <w:tc>
          <w:tcPr>
            <w:tcW w:w="4366" w:type="dxa"/>
          </w:tcPr>
          <w:p w:rsidR="00417EA4" w:rsidRPr="004A0B5D" w:rsidRDefault="00417EA4" w:rsidP="00417EA4">
            <w:pPr>
              <w:adjustRightInd w:val="0"/>
              <w:spacing w:line="276" w:lineRule="auto"/>
              <w:jc w:val="both"/>
              <w:rPr>
                <w:rFonts w:eastAsia="Calibri"/>
              </w:rPr>
            </w:pPr>
            <w:r w:rsidRPr="004A0B5D">
              <w:rPr>
                <w:rFonts w:eastAsia="Calibri"/>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p w:rsidR="00417EA4" w:rsidRPr="004A0B5D" w:rsidRDefault="00417EA4" w:rsidP="00417EA4">
            <w:pPr>
              <w:adjustRightInd w:val="0"/>
              <w:spacing w:line="276" w:lineRule="auto"/>
              <w:jc w:val="both"/>
              <w:rPr>
                <w:rFonts w:eastAsia="Calibri"/>
              </w:rPr>
            </w:pPr>
            <w:r w:rsidRPr="004A0B5D">
              <w:rPr>
                <w:rFonts w:eastAsia="Calibri"/>
              </w:rPr>
              <w:t>анализировать и оценивать мировоззренческие и этические позиции окружающих людей, общества в целом, государств и политических режимов;</w:t>
            </w:r>
          </w:p>
          <w:p w:rsidR="00417EA4" w:rsidRPr="004A0B5D" w:rsidRDefault="00417EA4" w:rsidP="00417EA4">
            <w:pPr>
              <w:adjustRightInd w:val="0"/>
              <w:spacing w:line="276" w:lineRule="auto"/>
              <w:jc w:val="both"/>
              <w:rPr>
                <w:rFonts w:eastAsia="Calibri"/>
              </w:rPr>
            </w:pPr>
            <w:r w:rsidRPr="004A0B5D">
              <w:rPr>
                <w:rFonts w:eastAsia="Calibri"/>
              </w:rPr>
              <w:t>определять соотношение свободы и ответственности, материальных и духовных ценностей;</w:t>
            </w:r>
          </w:p>
          <w:p w:rsidR="00417EA4" w:rsidRPr="004A0B5D" w:rsidRDefault="00417EA4" w:rsidP="00417EA4">
            <w:pPr>
              <w:adjustRightInd w:val="0"/>
              <w:spacing w:line="276" w:lineRule="auto"/>
              <w:jc w:val="both"/>
              <w:rPr>
                <w:rFonts w:eastAsia="Calibri"/>
              </w:rPr>
            </w:pPr>
            <w:r w:rsidRPr="004A0B5D">
              <w:rPr>
                <w:rFonts w:eastAsia="Calibri"/>
              </w:rPr>
              <w:t>критически анализировать источники информации, систематизировать полученные знания, формулировать доводы и доказательства;</w:t>
            </w:r>
          </w:p>
          <w:p w:rsidR="00417EA4" w:rsidRPr="004A0B5D" w:rsidRDefault="00417EA4" w:rsidP="00417EA4">
            <w:pPr>
              <w:adjustRightInd w:val="0"/>
              <w:spacing w:line="276" w:lineRule="auto"/>
              <w:jc w:val="both"/>
              <w:rPr>
                <w:rFonts w:eastAsia="Calibri"/>
              </w:rPr>
            </w:pPr>
            <w:r w:rsidRPr="004A0B5D">
              <w:rPr>
                <w:rFonts w:eastAsia="Calibri"/>
              </w:rPr>
              <w:t xml:space="preserve">формулировать представление об истине и смысле жизни; </w:t>
            </w:r>
          </w:p>
          <w:p w:rsidR="001B70A8" w:rsidRPr="004C1B4C" w:rsidRDefault="00417EA4" w:rsidP="00417EA4">
            <w:pPr>
              <w:rPr>
                <w:sz w:val="24"/>
                <w:szCs w:val="24"/>
              </w:rPr>
            </w:pPr>
            <w:r w:rsidRPr="004A0B5D">
              <w:rPr>
                <w:rFonts w:eastAsia="Calibri"/>
              </w:rPr>
              <w:t>выстраивать общение на основе общечеловеческих ценностей</w:t>
            </w:r>
          </w:p>
        </w:tc>
        <w:tc>
          <w:tcPr>
            <w:tcW w:w="4706" w:type="dxa"/>
          </w:tcPr>
          <w:p w:rsidR="00B33AB6" w:rsidRPr="004A0B5D" w:rsidRDefault="00B33AB6" w:rsidP="00B33AB6">
            <w:pPr>
              <w:adjustRightInd w:val="0"/>
              <w:spacing w:line="276" w:lineRule="auto"/>
              <w:jc w:val="both"/>
              <w:rPr>
                <w:rFonts w:eastAsia="Calibri"/>
              </w:rPr>
            </w:pPr>
            <w:r w:rsidRPr="004A0B5D">
              <w:rPr>
                <w:rFonts w:eastAsia="Calibri"/>
              </w:rPr>
              <w:t>основные категории и понятия философии;</w:t>
            </w:r>
          </w:p>
          <w:p w:rsidR="00B33AB6" w:rsidRPr="004A0B5D" w:rsidRDefault="00B33AB6" w:rsidP="00B33AB6">
            <w:pPr>
              <w:adjustRightInd w:val="0"/>
              <w:spacing w:line="276" w:lineRule="auto"/>
              <w:jc w:val="both"/>
              <w:rPr>
                <w:rFonts w:eastAsia="Calibri"/>
              </w:rPr>
            </w:pPr>
            <w:r w:rsidRPr="004A0B5D">
              <w:rPr>
                <w:rFonts w:eastAsia="Calibri"/>
              </w:rPr>
              <w:t xml:space="preserve">роль философии в жизни человека и общества; </w:t>
            </w:r>
          </w:p>
          <w:p w:rsidR="00B33AB6" w:rsidRPr="004A0B5D" w:rsidRDefault="00B33AB6" w:rsidP="00B33AB6">
            <w:pPr>
              <w:adjustRightInd w:val="0"/>
              <w:spacing w:line="276" w:lineRule="auto"/>
              <w:jc w:val="both"/>
              <w:rPr>
                <w:rFonts w:eastAsia="Calibri"/>
              </w:rPr>
            </w:pPr>
            <w:r w:rsidRPr="004A0B5D">
              <w:rPr>
                <w:rFonts w:eastAsia="Calibri"/>
              </w:rPr>
              <w:t xml:space="preserve">основы философского учения о бытии; </w:t>
            </w:r>
          </w:p>
          <w:p w:rsidR="00B33AB6" w:rsidRPr="004A0B5D" w:rsidRDefault="00B33AB6" w:rsidP="00B33AB6">
            <w:pPr>
              <w:adjustRightInd w:val="0"/>
              <w:spacing w:line="276" w:lineRule="auto"/>
              <w:jc w:val="both"/>
              <w:rPr>
                <w:rFonts w:eastAsia="Calibri"/>
              </w:rPr>
            </w:pPr>
            <w:r w:rsidRPr="004A0B5D">
              <w:rPr>
                <w:rFonts w:eastAsia="Calibri"/>
              </w:rPr>
              <w:t xml:space="preserve"> сущность процесса познания; </w:t>
            </w:r>
          </w:p>
          <w:p w:rsidR="00B33AB6" w:rsidRPr="004A0B5D" w:rsidRDefault="00B33AB6" w:rsidP="00B33AB6">
            <w:pPr>
              <w:adjustRightInd w:val="0"/>
              <w:spacing w:line="276" w:lineRule="auto"/>
              <w:jc w:val="both"/>
              <w:rPr>
                <w:rFonts w:eastAsia="Calibri"/>
              </w:rPr>
            </w:pPr>
            <w:r w:rsidRPr="004A0B5D">
              <w:rPr>
                <w:rFonts w:eastAsia="Calibri"/>
              </w:rPr>
              <w:t xml:space="preserve">основы научной, философской и религиозной картин мира; </w:t>
            </w:r>
          </w:p>
          <w:p w:rsidR="00B33AB6" w:rsidRPr="004A0B5D" w:rsidRDefault="00B33AB6" w:rsidP="00B33AB6">
            <w:pPr>
              <w:adjustRightInd w:val="0"/>
              <w:spacing w:line="276" w:lineRule="auto"/>
              <w:jc w:val="both"/>
              <w:rPr>
                <w:rFonts w:eastAsia="Calibri"/>
              </w:rPr>
            </w:pPr>
            <w:r w:rsidRPr="004A0B5D">
              <w:rPr>
                <w:rFonts w:eastAsia="Calibri"/>
              </w:rPr>
              <w:t xml:space="preserve">условия формирования личности, понятие свободы и ответственности за сохранение жизни, культуры, окружающей среды; </w:t>
            </w:r>
          </w:p>
          <w:p w:rsidR="00B33AB6" w:rsidRPr="004A0B5D" w:rsidRDefault="00B33AB6" w:rsidP="00B33AB6">
            <w:pPr>
              <w:adjustRightInd w:val="0"/>
              <w:spacing w:line="276" w:lineRule="auto"/>
              <w:jc w:val="both"/>
              <w:rPr>
                <w:rFonts w:eastAsia="Calibri"/>
              </w:rPr>
            </w:pPr>
            <w:r w:rsidRPr="004A0B5D">
              <w:rPr>
                <w:rFonts w:eastAsia="Calibri"/>
              </w:rPr>
              <w:t>социальные и этические проблемы, связанные с развитием и использованием достижений науки, техники и технологий.</w:t>
            </w:r>
          </w:p>
          <w:p w:rsidR="001B70A8" w:rsidRPr="004C1B4C" w:rsidRDefault="00B33AB6" w:rsidP="00B33AB6">
            <w:pPr>
              <w:rPr>
                <w:sz w:val="24"/>
                <w:szCs w:val="24"/>
              </w:rPr>
            </w:pPr>
            <w:r w:rsidRPr="004A0B5D">
              <w:rPr>
                <w:rFonts w:eastAsia="Calibri"/>
              </w:rPr>
              <w:t>основные концепции исторического развития, особенности Российской самобытности, проблемы массовой культуры, глобальные проблемы</w:t>
            </w:r>
          </w:p>
        </w:tc>
      </w:tr>
    </w:tbl>
    <w:p w:rsidR="004B4BBE" w:rsidRDefault="004B4BBE" w:rsidP="004B4BBE">
      <w:pPr>
        <w:jc w:val="both"/>
        <w:rPr>
          <w:b/>
          <w:bCs/>
          <w:spacing w:val="-8"/>
          <w:sz w:val="24"/>
          <w:szCs w:val="24"/>
        </w:rPr>
      </w:pPr>
    </w:p>
    <w:p w:rsidR="004B4BBE" w:rsidRDefault="004B4BBE" w:rsidP="004B4BBE">
      <w:pPr>
        <w:jc w:val="both"/>
        <w:rPr>
          <w:spacing w:val="-8"/>
          <w:sz w:val="24"/>
          <w:szCs w:val="24"/>
        </w:rPr>
      </w:pPr>
      <w:r w:rsidRPr="0002651D">
        <w:rPr>
          <w:b/>
          <w:bCs/>
          <w:spacing w:val="-8"/>
          <w:sz w:val="24"/>
          <w:szCs w:val="24"/>
        </w:rPr>
        <w:t xml:space="preserve">Личностные результаты. </w:t>
      </w:r>
      <w:r w:rsidRPr="0002651D">
        <w:rPr>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4B4BBE" w:rsidRDefault="004B4BBE" w:rsidP="004B4BBE">
      <w:pPr>
        <w:jc w:val="both"/>
        <w:rPr>
          <w:spacing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88"/>
        <w:gridCol w:w="1985"/>
      </w:tblGrid>
      <w:tr w:rsidR="004B4BBE" w:rsidRPr="003C1ABB" w:rsidTr="004B4BBE">
        <w:tc>
          <w:tcPr>
            <w:tcW w:w="8188" w:type="dxa"/>
          </w:tcPr>
          <w:p w:rsidR="004B4BBE" w:rsidRPr="003C1ABB" w:rsidRDefault="004B4BBE" w:rsidP="005475CF">
            <w:pPr>
              <w:ind w:firstLine="33"/>
              <w:jc w:val="center"/>
              <w:rPr>
                <w:b/>
                <w:bCs/>
                <w:sz w:val="24"/>
                <w:szCs w:val="24"/>
              </w:rPr>
            </w:pPr>
            <w:bookmarkStart w:id="0" w:name="_Hlk73632186"/>
            <w:r w:rsidRPr="003C1ABB">
              <w:rPr>
                <w:b/>
                <w:bCs/>
                <w:sz w:val="24"/>
                <w:szCs w:val="24"/>
              </w:rPr>
              <w:t xml:space="preserve">Личностные результаты </w:t>
            </w:r>
          </w:p>
          <w:p w:rsidR="004B4BBE" w:rsidRPr="003C1ABB" w:rsidRDefault="004B4BBE" w:rsidP="005475CF">
            <w:pPr>
              <w:ind w:firstLine="33"/>
              <w:jc w:val="center"/>
              <w:rPr>
                <w:b/>
                <w:bCs/>
                <w:sz w:val="24"/>
                <w:szCs w:val="24"/>
              </w:rPr>
            </w:pPr>
            <w:r w:rsidRPr="003C1ABB">
              <w:rPr>
                <w:b/>
                <w:bCs/>
                <w:sz w:val="24"/>
                <w:szCs w:val="24"/>
              </w:rPr>
              <w:t xml:space="preserve">реализации программы воспитания </w:t>
            </w:r>
          </w:p>
          <w:p w:rsidR="004B4BBE" w:rsidRPr="003C1ABB" w:rsidRDefault="004B4BBE" w:rsidP="005475CF">
            <w:pPr>
              <w:ind w:firstLine="33"/>
              <w:jc w:val="center"/>
              <w:rPr>
                <w:b/>
                <w:bCs/>
                <w:sz w:val="24"/>
                <w:szCs w:val="24"/>
              </w:rPr>
            </w:pPr>
            <w:r w:rsidRPr="003C1ABB">
              <w:rPr>
                <w:i/>
                <w:iCs/>
                <w:sz w:val="24"/>
                <w:szCs w:val="24"/>
              </w:rPr>
              <w:t>(дескрипторы)</w:t>
            </w:r>
          </w:p>
        </w:tc>
        <w:tc>
          <w:tcPr>
            <w:tcW w:w="1985" w:type="dxa"/>
            <w:vAlign w:val="center"/>
          </w:tcPr>
          <w:p w:rsidR="004B4BBE" w:rsidRPr="003C1ABB" w:rsidRDefault="004B4BBE" w:rsidP="005475CF">
            <w:pPr>
              <w:ind w:firstLine="33"/>
              <w:jc w:val="center"/>
              <w:rPr>
                <w:b/>
                <w:bCs/>
                <w:sz w:val="24"/>
                <w:szCs w:val="24"/>
              </w:rPr>
            </w:pPr>
            <w:r w:rsidRPr="003C1ABB">
              <w:rPr>
                <w:b/>
                <w:bCs/>
                <w:sz w:val="24"/>
                <w:szCs w:val="24"/>
              </w:rPr>
              <w:t xml:space="preserve">Код личностных результатов </w:t>
            </w:r>
            <w:r w:rsidRPr="003C1ABB">
              <w:rPr>
                <w:b/>
                <w:bCs/>
                <w:sz w:val="24"/>
                <w:szCs w:val="24"/>
              </w:rPr>
              <w:br/>
              <w:t xml:space="preserve">реализации </w:t>
            </w:r>
            <w:r w:rsidRPr="003C1ABB">
              <w:rPr>
                <w:b/>
                <w:bCs/>
                <w:sz w:val="24"/>
                <w:szCs w:val="24"/>
              </w:rPr>
              <w:br/>
              <w:t xml:space="preserve">программы </w:t>
            </w:r>
            <w:r w:rsidRPr="003C1ABB">
              <w:rPr>
                <w:b/>
                <w:bCs/>
                <w:sz w:val="24"/>
                <w:szCs w:val="24"/>
              </w:rPr>
              <w:br/>
              <w:t>воспитания</w:t>
            </w:r>
          </w:p>
        </w:tc>
      </w:tr>
      <w:tr w:rsidR="004B4BBE" w:rsidRPr="003C1ABB" w:rsidTr="004B4BBE">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4B4BBE" w:rsidRPr="003C1ABB" w:rsidRDefault="004B4BBE" w:rsidP="005475CF">
            <w:pPr>
              <w:ind w:firstLine="33"/>
              <w:jc w:val="both"/>
              <w:rPr>
                <w:b/>
                <w:bCs/>
              </w:rPr>
            </w:pPr>
            <w:proofErr w:type="gramStart"/>
            <w:r w:rsidRPr="003C1ABB">
              <w:t>Проявляющий</w:t>
            </w:r>
            <w:proofErr w:type="gramEnd"/>
            <w:r w:rsidRPr="003C1ABB">
              <w:t xml:space="preserve"> и демонстрирующий уважение к людям труда, осознающий ценность собственного труда. </w:t>
            </w:r>
            <w:proofErr w:type="gramStart"/>
            <w:r w:rsidRPr="003C1ABB">
              <w:t>Стремящийся</w:t>
            </w:r>
            <w:proofErr w:type="gramEnd"/>
            <w:r w:rsidRPr="003C1ABB">
              <w:t xml:space="preserve"> к формированию в сетевой среде личностно и профессионального конструктивного «цифрового следа».</w:t>
            </w:r>
          </w:p>
        </w:tc>
        <w:tc>
          <w:tcPr>
            <w:tcW w:w="1985" w:type="dxa"/>
            <w:vAlign w:val="center"/>
          </w:tcPr>
          <w:p w:rsidR="004B4BBE" w:rsidRPr="003C1ABB" w:rsidRDefault="004B4BBE" w:rsidP="005475CF">
            <w:pPr>
              <w:ind w:firstLine="33"/>
              <w:jc w:val="center"/>
              <w:rPr>
                <w:b/>
                <w:bCs/>
              </w:rPr>
            </w:pPr>
            <w:r w:rsidRPr="003C1ABB">
              <w:rPr>
                <w:b/>
                <w:bCs/>
              </w:rPr>
              <w:t>ЛР 4</w:t>
            </w:r>
          </w:p>
        </w:tc>
      </w:tr>
      <w:tr w:rsidR="004B4BBE" w:rsidRPr="003C1ABB" w:rsidTr="004B4BBE">
        <w:trPr>
          <w:trHeight w:val="268"/>
        </w:trPr>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4B4BBE" w:rsidRPr="003C1ABB" w:rsidRDefault="004B4BBE" w:rsidP="005475CF">
            <w:pPr>
              <w:ind w:firstLine="33"/>
              <w:jc w:val="both"/>
              <w:rPr>
                <w:b/>
                <w:bCs/>
              </w:rPr>
            </w:pPr>
            <w:proofErr w:type="gramStart"/>
            <w:r w:rsidRPr="003C1ABB">
              <w:t>Осознающий</w:t>
            </w:r>
            <w:proofErr w:type="gramEnd"/>
            <w:r w:rsidRPr="003C1ABB">
              <w:t xml:space="preserve"> приоритетную ценность личности человека; уважающий собственную и чужую уникальность в различных ситуациях, во всех формах и видах </w:t>
            </w:r>
            <w:r w:rsidRPr="003C1ABB">
              <w:lastRenderedPageBreak/>
              <w:t xml:space="preserve">деятельности. </w:t>
            </w:r>
          </w:p>
        </w:tc>
        <w:tc>
          <w:tcPr>
            <w:tcW w:w="1985" w:type="dxa"/>
            <w:vAlign w:val="center"/>
          </w:tcPr>
          <w:p w:rsidR="004B4BBE" w:rsidRPr="003C1ABB" w:rsidRDefault="004B4BBE" w:rsidP="005475CF">
            <w:pPr>
              <w:ind w:firstLine="33"/>
              <w:jc w:val="center"/>
              <w:rPr>
                <w:b/>
                <w:bCs/>
              </w:rPr>
            </w:pPr>
            <w:r w:rsidRPr="003C1ABB">
              <w:rPr>
                <w:b/>
                <w:bCs/>
              </w:rPr>
              <w:lastRenderedPageBreak/>
              <w:t>ЛР 7</w:t>
            </w:r>
          </w:p>
        </w:tc>
      </w:tr>
      <w:tr w:rsidR="004B4BBE" w:rsidRPr="003C1ABB" w:rsidTr="004B4BBE">
        <w:tc>
          <w:tcPr>
            <w:tcW w:w="8188" w:type="dxa"/>
            <w:tcBorders>
              <w:top w:val="single" w:sz="8" w:space="0" w:color="000000"/>
              <w:left w:val="single" w:sz="8" w:space="0" w:color="000000"/>
              <w:bottom w:val="single" w:sz="8" w:space="0" w:color="000000"/>
              <w:right w:val="single" w:sz="8" w:space="0" w:color="000000"/>
            </w:tcBorders>
            <w:shd w:val="clear" w:color="auto" w:fill="auto"/>
          </w:tcPr>
          <w:p w:rsidR="004B4BBE" w:rsidRPr="003C1ABB" w:rsidRDefault="004B4BBE" w:rsidP="005475CF">
            <w:pPr>
              <w:jc w:val="both"/>
              <w:rPr>
                <w:b/>
                <w:bCs/>
              </w:rPr>
            </w:pPr>
            <w:proofErr w:type="gramStart"/>
            <w:r w:rsidRPr="003C1ABB">
              <w:lastRenderedPageBreak/>
              <w:t>Принимающий</w:t>
            </w:r>
            <w:proofErr w:type="gramEnd"/>
            <w:r w:rsidRPr="003C1ABB">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4B4BBE" w:rsidRPr="003C1ABB" w:rsidRDefault="004B4BBE" w:rsidP="005475CF">
            <w:pPr>
              <w:ind w:firstLine="33"/>
              <w:jc w:val="center"/>
              <w:rPr>
                <w:b/>
                <w:bCs/>
              </w:rPr>
            </w:pPr>
            <w:r w:rsidRPr="003C1ABB">
              <w:rPr>
                <w:b/>
                <w:bCs/>
              </w:rPr>
              <w:t>ЛР 12</w:t>
            </w:r>
          </w:p>
        </w:tc>
      </w:tr>
      <w:bookmarkEnd w:id="0"/>
    </w:tbl>
    <w:p w:rsidR="00B33AB6" w:rsidRDefault="00B33AB6" w:rsidP="00B33AB6">
      <w:pPr>
        <w:pStyle w:val="c15"/>
        <w:jc w:val="left"/>
      </w:pPr>
    </w:p>
    <w:p w:rsidR="001B70A8" w:rsidRPr="004C1B4C" w:rsidRDefault="001B70A8" w:rsidP="001B70A8">
      <w:pPr>
        <w:pStyle w:val="c15"/>
      </w:pPr>
      <w:r w:rsidRPr="004C1B4C">
        <w:t>2. СТРУКТУРА И СОДЕРЖАНИЕ УЧЕБНОЙ ДИСЦИПЛИНЫ</w:t>
      </w:r>
    </w:p>
    <w:p w:rsidR="001B70A8" w:rsidRPr="004C1B4C" w:rsidRDefault="001B70A8" w:rsidP="001B70A8">
      <w:pPr>
        <w:pStyle w:val="c41"/>
        <w:rPr>
          <w:b/>
        </w:rPr>
      </w:pPr>
      <w:r w:rsidRPr="004C1B4C">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489"/>
        <w:gridCol w:w="1932"/>
      </w:tblGrid>
      <w:tr w:rsidR="001B70A8" w:rsidRPr="004C1B4C" w:rsidTr="000A5754">
        <w:trPr>
          <w:trHeight w:val="406"/>
        </w:trPr>
        <w:tc>
          <w:tcPr>
            <w:tcW w:w="4073" w:type="pct"/>
            <w:vAlign w:val="center"/>
          </w:tcPr>
          <w:p w:rsidR="001B70A8" w:rsidRPr="004C1B4C" w:rsidRDefault="001B70A8" w:rsidP="000A5754">
            <w:pPr>
              <w:ind w:left="568"/>
              <w:rPr>
                <w:b/>
                <w:sz w:val="24"/>
                <w:szCs w:val="24"/>
              </w:rPr>
            </w:pPr>
            <w:r w:rsidRPr="004C1B4C">
              <w:rPr>
                <w:b/>
                <w:sz w:val="24"/>
                <w:szCs w:val="24"/>
              </w:rPr>
              <w:t>Вид учебной работы</w:t>
            </w:r>
          </w:p>
        </w:tc>
        <w:tc>
          <w:tcPr>
            <w:tcW w:w="927" w:type="pct"/>
            <w:vAlign w:val="center"/>
          </w:tcPr>
          <w:p w:rsidR="001B70A8" w:rsidRPr="004C1B4C" w:rsidRDefault="001B70A8" w:rsidP="000A5754">
            <w:pPr>
              <w:jc w:val="center"/>
              <w:rPr>
                <w:b/>
                <w:sz w:val="24"/>
                <w:szCs w:val="24"/>
              </w:rPr>
            </w:pPr>
            <w:r w:rsidRPr="004C1B4C">
              <w:rPr>
                <w:b/>
                <w:sz w:val="24"/>
                <w:szCs w:val="24"/>
              </w:rPr>
              <w:t>Объем в часах</w:t>
            </w:r>
          </w:p>
        </w:tc>
      </w:tr>
      <w:tr w:rsidR="001B70A8" w:rsidRPr="004C1B4C" w:rsidTr="000A5754">
        <w:trPr>
          <w:trHeight w:val="410"/>
        </w:trPr>
        <w:tc>
          <w:tcPr>
            <w:tcW w:w="4073" w:type="pct"/>
            <w:vAlign w:val="center"/>
          </w:tcPr>
          <w:p w:rsidR="001B70A8" w:rsidRPr="004C1B4C" w:rsidRDefault="001B70A8" w:rsidP="00B33AB6">
            <w:pPr>
              <w:rPr>
                <w:sz w:val="24"/>
                <w:szCs w:val="24"/>
              </w:rPr>
            </w:pPr>
            <w:r w:rsidRPr="004C1B4C">
              <w:rPr>
                <w:b/>
                <w:sz w:val="24"/>
                <w:szCs w:val="24"/>
              </w:rPr>
              <w:t>Объем образовательной программы</w:t>
            </w:r>
          </w:p>
        </w:tc>
        <w:tc>
          <w:tcPr>
            <w:tcW w:w="927" w:type="pct"/>
            <w:vAlign w:val="center"/>
          </w:tcPr>
          <w:p w:rsidR="001B70A8" w:rsidRPr="00B33AB6" w:rsidRDefault="00DA6E3E" w:rsidP="000A5754">
            <w:pPr>
              <w:jc w:val="center"/>
              <w:rPr>
                <w:b/>
                <w:sz w:val="24"/>
                <w:szCs w:val="24"/>
              </w:rPr>
            </w:pPr>
            <w:r w:rsidRPr="00B33AB6">
              <w:rPr>
                <w:b/>
                <w:sz w:val="24"/>
                <w:szCs w:val="24"/>
              </w:rPr>
              <w:t>48</w:t>
            </w:r>
          </w:p>
        </w:tc>
      </w:tr>
      <w:tr w:rsidR="001B70A8" w:rsidRPr="004C1B4C" w:rsidTr="000A5754">
        <w:trPr>
          <w:trHeight w:val="404"/>
        </w:trPr>
        <w:tc>
          <w:tcPr>
            <w:tcW w:w="4073" w:type="pct"/>
            <w:vAlign w:val="center"/>
          </w:tcPr>
          <w:p w:rsidR="001B70A8" w:rsidRPr="004C1B4C" w:rsidRDefault="00B33AB6" w:rsidP="000A5754">
            <w:pPr>
              <w:rPr>
                <w:sz w:val="24"/>
                <w:szCs w:val="24"/>
              </w:rPr>
            </w:pPr>
            <w:r>
              <w:rPr>
                <w:b/>
                <w:sz w:val="24"/>
                <w:szCs w:val="24"/>
              </w:rPr>
              <w:t>в</w:t>
            </w:r>
            <w:r w:rsidR="001B70A8" w:rsidRPr="004C1B4C">
              <w:rPr>
                <w:b/>
                <w:sz w:val="24"/>
                <w:szCs w:val="24"/>
              </w:rPr>
              <w:t xml:space="preserve"> т.ч. в форме практической подготовки</w:t>
            </w:r>
          </w:p>
        </w:tc>
        <w:tc>
          <w:tcPr>
            <w:tcW w:w="927" w:type="pct"/>
            <w:vAlign w:val="center"/>
          </w:tcPr>
          <w:p w:rsidR="001B70A8" w:rsidRPr="004C1B4C" w:rsidRDefault="00DA6E3E" w:rsidP="00B33AB6">
            <w:pPr>
              <w:jc w:val="center"/>
              <w:rPr>
                <w:sz w:val="24"/>
                <w:szCs w:val="24"/>
              </w:rPr>
            </w:pPr>
            <w:r>
              <w:rPr>
                <w:sz w:val="24"/>
                <w:szCs w:val="24"/>
              </w:rPr>
              <w:t>2</w:t>
            </w:r>
            <w:r w:rsidR="00B33AB6">
              <w:rPr>
                <w:sz w:val="24"/>
                <w:szCs w:val="24"/>
              </w:rPr>
              <w:t>6</w:t>
            </w:r>
          </w:p>
        </w:tc>
      </w:tr>
      <w:tr w:rsidR="00B33AB6" w:rsidRPr="004C1B4C" w:rsidTr="000A5754">
        <w:trPr>
          <w:trHeight w:val="404"/>
        </w:trPr>
        <w:tc>
          <w:tcPr>
            <w:tcW w:w="4073" w:type="pct"/>
            <w:vAlign w:val="center"/>
          </w:tcPr>
          <w:p w:rsidR="00B33AB6" w:rsidRDefault="00B33AB6" w:rsidP="000A5754">
            <w:pPr>
              <w:rPr>
                <w:b/>
                <w:sz w:val="24"/>
                <w:szCs w:val="24"/>
              </w:rPr>
            </w:pPr>
            <w:r w:rsidRPr="00B7296E">
              <w:rPr>
                <w:b/>
              </w:rPr>
              <w:t>Суммарная учебная нагрузка во взаимодействии с преподавателем</w:t>
            </w:r>
          </w:p>
        </w:tc>
        <w:tc>
          <w:tcPr>
            <w:tcW w:w="927" w:type="pct"/>
            <w:vAlign w:val="center"/>
          </w:tcPr>
          <w:p w:rsidR="00B33AB6" w:rsidRPr="00B33AB6" w:rsidRDefault="00B33AB6" w:rsidP="00DA6E3E">
            <w:pPr>
              <w:jc w:val="center"/>
              <w:rPr>
                <w:b/>
                <w:sz w:val="24"/>
                <w:szCs w:val="24"/>
              </w:rPr>
            </w:pPr>
            <w:r w:rsidRPr="00B33AB6">
              <w:rPr>
                <w:b/>
                <w:sz w:val="24"/>
                <w:szCs w:val="24"/>
              </w:rPr>
              <w:t>44</w:t>
            </w:r>
          </w:p>
        </w:tc>
      </w:tr>
      <w:tr w:rsidR="001B70A8" w:rsidRPr="004C1B4C" w:rsidTr="000A5754">
        <w:trPr>
          <w:trHeight w:val="261"/>
        </w:trPr>
        <w:tc>
          <w:tcPr>
            <w:tcW w:w="5000" w:type="pct"/>
            <w:gridSpan w:val="2"/>
            <w:vAlign w:val="center"/>
          </w:tcPr>
          <w:p w:rsidR="001B70A8" w:rsidRPr="004C1B4C" w:rsidRDefault="001B70A8" w:rsidP="000A5754">
            <w:pPr>
              <w:suppressAutoHyphens/>
              <w:rPr>
                <w:iCs/>
                <w:sz w:val="24"/>
                <w:szCs w:val="24"/>
              </w:rPr>
            </w:pPr>
            <w:r w:rsidRPr="004C1B4C">
              <w:rPr>
                <w:sz w:val="24"/>
                <w:szCs w:val="24"/>
              </w:rPr>
              <w:t>в том числе:</w:t>
            </w:r>
          </w:p>
        </w:tc>
      </w:tr>
      <w:tr w:rsidR="001B70A8" w:rsidRPr="004C1B4C" w:rsidTr="000A5754">
        <w:trPr>
          <w:trHeight w:val="171"/>
        </w:trPr>
        <w:tc>
          <w:tcPr>
            <w:tcW w:w="4073" w:type="pct"/>
            <w:vAlign w:val="center"/>
          </w:tcPr>
          <w:p w:rsidR="001B70A8" w:rsidRPr="004C1B4C" w:rsidRDefault="001B70A8" w:rsidP="000A5754">
            <w:pPr>
              <w:suppressAutoHyphens/>
              <w:rPr>
                <w:sz w:val="24"/>
                <w:szCs w:val="24"/>
              </w:rPr>
            </w:pPr>
            <w:r w:rsidRPr="004C1B4C">
              <w:rPr>
                <w:sz w:val="24"/>
                <w:szCs w:val="24"/>
              </w:rPr>
              <w:t>теоретическое обучение</w:t>
            </w:r>
          </w:p>
        </w:tc>
        <w:tc>
          <w:tcPr>
            <w:tcW w:w="927" w:type="pct"/>
            <w:vAlign w:val="center"/>
          </w:tcPr>
          <w:p w:rsidR="001B70A8" w:rsidRPr="004C1B4C" w:rsidRDefault="00B33AB6" w:rsidP="000A5754">
            <w:pPr>
              <w:suppressAutoHyphens/>
              <w:jc w:val="center"/>
              <w:rPr>
                <w:iCs/>
                <w:sz w:val="24"/>
                <w:szCs w:val="24"/>
              </w:rPr>
            </w:pPr>
            <w:r>
              <w:rPr>
                <w:iCs/>
                <w:sz w:val="24"/>
                <w:szCs w:val="24"/>
              </w:rPr>
              <w:t>18</w:t>
            </w:r>
          </w:p>
        </w:tc>
      </w:tr>
      <w:tr w:rsidR="00B33AB6" w:rsidRPr="004C1B4C" w:rsidTr="000A5754">
        <w:trPr>
          <w:trHeight w:val="171"/>
        </w:trPr>
        <w:tc>
          <w:tcPr>
            <w:tcW w:w="4073" w:type="pct"/>
            <w:vAlign w:val="center"/>
          </w:tcPr>
          <w:p w:rsidR="00B33AB6" w:rsidRPr="004C1B4C" w:rsidRDefault="00B33AB6" w:rsidP="000A5754">
            <w:pPr>
              <w:suppressAutoHyphens/>
              <w:rPr>
                <w:sz w:val="24"/>
                <w:szCs w:val="24"/>
              </w:rPr>
            </w:pPr>
            <w:r>
              <w:rPr>
                <w:sz w:val="24"/>
                <w:szCs w:val="24"/>
              </w:rPr>
              <w:t>семинар</w:t>
            </w:r>
          </w:p>
        </w:tc>
        <w:tc>
          <w:tcPr>
            <w:tcW w:w="927" w:type="pct"/>
            <w:vAlign w:val="center"/>
          </w:tcPr>
          <w:p w:rsidR="00B33AB6" w:rsidRDefault="00B33AB6" w:rsidP="000A5754">
            <w:pPr>
              <w:suppressAutoHyphens/>
              <w:jc w:val="center"/>
              <w:rPr>
                <w:iCs/>
                <w:sz w:val="24"/>
                <w:szCs w:val="24"/>
              </w:rPr>
            </w:pPr>
            <w:r>
              <w:rPr>
                <w:iCs/>
                <w:sz w:val="24"/>
                <w:szCs w:val="24"/>
              </w:rPr>
              <w:t>26</w:t>
            </w:r>
          </w:p>
        </w:tc>
      </w:tr>
      <w:tr w:rsidR="001B70A8" w:rsidRPr="004C1B4C" w:rsidTr="000A5754">
        <w:trPr>
          <w:trHeight w:val="261"/>
        </w:trPr>
        <w:tc>
          <w:tcPr>
            <w:tcW w:w="4073" w:type="pct"/>
            <w:vAlign w:val="center"/>
          </w:tcPr>
          <w:p w:rsidR="001B70A8" w:rsidRPr="00B33AB6" w:rsidRDefault="001B70A8" w:rsidP="006F3F62">
            <w:pPr>
              <w:suppressAutoHyphens/>
              <w:rPr>
                <w:b/>
                <w:sz w:val="24"/>
                <w:szCs w:val="24"/>
              </w:rPr>
            </w:pPr>
            <w:r w:rsidRPr="00B33AB6">
              <w:rPr>
                <w:b/>
                <w:sz w:val="24"/>
                <w:szCs w:val="24"/>
              </w:rPr>
              <w:t xml:space="preserve">Самостоятельная работа </w:t>
            </w:r>
          </w:p>
        </w:tc>
        <w:tc>
          <w:tcPr>
            <w:tcW w:w="927" w:type="pct"/>
            <w:vAlign w:val="center"/>
          </w:tcPr>
          <w:p w:rsidR="001B70A8" w:rsidRPr="00B33AB6" w:rsidRDefault="00DA6E3E" w:rsidP="000A5754">
            <w:pPr>
              <w:suppressAutoHyphens/>
              <w:jc w:val="center"/>
              <w:rPr>
                <w:b/>
                <w:iCs/>
                <w:sz w:val="24"/>
                <w:szCs w:val="24"/>
              </w:rPr>
            </w:pPr>
            <w:r w:rsidRPr="00B33AB6">
              <w:rPr>
                <w:b/>
                <w:iCs/>
                <w:sz w:val="24"/>
                <w:szCs w:val="24"/>
              </w:rPr>
              <w:t>2</w:t>
            </w:r>
          </w:p>
        </w:tc>
      </w:tr>
      <w:tr w:rsidR="001B70A8" w:rsidRPr="004C1B4C" w:rsidTr="000A5754">
        <w:trPr>
          <w:trHeight w:val="108"/>
        </w:trPr>
        <w:tc>
          <w:tcPr>
            <w:tcW w:w="4073" w:type="pct"/>
            <w:vAlign w:val="center"/>
          </w:tcPr>
          <w:p w:rsidR="001B70A8" w:rsidRPr="004C1B4C" w:rsidRDefault="001B70A8" w:rsidP="006F3F62">
            <w:pPr>
              <w:suppressAutoHyphens/>
              <w:rPr>
                <w:sz w:val="24"/>
                <w:szCs w:val="24"/>
              </w:rPr>
            </w:pPr>
            <w:proofErr w:type="gramStart"/>
            <w:r w:rsidRPr="004C1B4C">
              <w:rPr>
                <w:b/>
                <w:iCs/>
                <w:sz w:val="24"/>
                <w:szCs w:val="24"/>
              </w:rPr>
              <w:t>Промежуточная</w:t>
            </w:r>
            <w:proofErr w:type="gramEnd"/>
            <w:r w:rsidRPr="004C1B4C">
              <w:rPr>
                <w:b/>
                <w:iCs/>
                <w:sz w:val="24"/>
                <w:szCs w:val="24"/>
              </w:rPr>
              <w:t xml:space="preserve"> аттестация</w:t>
            </w:r>
            <w:r w:rsidR="00B33AB6" w:rsidRPr="00B33AB6">
              <w:rPr>
                <w:iCs/>
                <w:sz w:val="24"/>
                <w:szCs w:val="24"/>
              </w:rPr>
              <w:t>в форме дифференцированного зачета</w:t>
            </w:r>
          </w:p>
        </w:tc>
        <w:tc>
          <w:tcPr>
            <w:tcW w:w="927" w:type="pct"/>
            <w:vAlign w:val="center"/>
          </w:tcPr>
          <w:p w:rsidR="001B70A8" w:rsidRPr="00B33AB6" w:rsidRDefault="001B70A8" w:rsidP="000A5754">
            <w:pPr>
              <w:suppressAutoHyphens/>
              <w:jc w:val="center"/>
              <w:rPr>
                <w:b/>
                <w:iCs/>
                <w:sz w:val="24"/>
                <w:szCs w:val="24"/>
              </w:rPr>
            </w:pPr>
            <w:r w:rsidRPr="00B33AB6">
              <w:rPr>
                <w:b/>
                <w:iCs/>
                <w:sz w:val="24"/>
                <w:szCs w:val="24"/>
              </w:rPr>
              <w:t>2</w:t>
            </w:r>
          </w:p>
        </w:tc>
      </w:tr>
    </w:tbl>
    <w:p w:rsidR="001B70A8" w:rsidRPr="004C1B4C" w:rsidRDefault="001B70A8" w:rsidP="001B70A8">
      <w:pPr>
        <w:pStyle w:val="a5"/>
        <w:numPr>
          <w:ilvl w:val="0"/>
          <w:numId w:val="1"/>
        </w:numPr>
        <w:rPr>
          <w:b/>
          <w:sz w:val="24"/>
          <w:szCs w:val="24"/>
        </w:rPr>
        <w:sectPr w:rsidR="001B70A8" w:rsidRPr="004C1B4C" w:rsidSect="00621CDB">
          <w:pgSz w:w="11906" w:h="16838"/>
          <w:pgMar w:top="1134" w:right="567" w:bottom="1134" w:left="1134" w:header="709" w:footer="709" w:gutter="0"/>
          <w:cols w:space="720"/>
        </w:sectPr>
      </w:pPr>
    </w:p>
    <w:p w:rsidR="001B70A8" w:rsidRPr="004C1B4C" w:rsidRDefault="001B70A8" w:rsidP="001B70A8">
      <w:pPr>
        <w:pStyle w:val="c41"/>
        <w:rPr>
          <w:b/>
          <w:bCs/>
        </w:rPr>
      </w:pPr>
      <w:r w:rsidRPr="004C1B4C">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3"/>
        <w:gridCol w:w="321"/>
        <w:gridCol w:w="216"/>
        <w:gridCol w:w="216"/>
        <w:gridCol w:w="216"/>
        <w:gridCol w:w="216"/>
        <w:gridCol w:w="216"/>
        <w:gridCol w:w="6217"/>
        <w:gridCol w:w="1724"/>
        <w:gridCol w:w="2173"/>
      </w:tblGrid>
      <w:tr w:rsidR="00844EC5" w:rsidRPr="004C1B4C" w:rsidTr="00DB3A29">
        <w:trPr>
          <w:trHeight w:val="20"/>
        </w:trPr>
        <w:tc>
          <w:tcPr>
            <w:tcW w:w="788" w:type="pct"/>
          </w:tcPr>
          <w:p w:rsidR="00844EC5" w:rsidRPr="008B0AC6" w:rsidRDefault="00844EC5" w:rsidP="00037713">
            <w:pPr>
              <w:pStyle w:val="TableParagraph"/>
              <w:ind w:left="34" w:right="608"/>
              <w:jc w:val="center"/>
              <w:rPr>
                <w:b/>
              </w:rPr>
            </w:pPr>
            <w:r w:rsidRPr="008B0AC6">
              <w:rPr>
                <w:b/>
              </w:rPr>
              <w:t>Наименованиеразделовитем</w:t>
            </w:r>
          </w:p>
        </w:tc>
        <w:tc>
          <w:tcPr>
            <w:tcW w:w="2908" w:type="pct"/>
            <w:gridSpan w:val="7"/>
          </w:tcPr>
          <w:p w:rsidR="00844EC5" w:rsidRPr="008B0AC6" w:rsidRDefault="00F12CF6" w:rsidP="00037713">
            <w:pPr>
              <w:pStyle w:val="TableParagraph"/>
              <w:ind w:left="34" w:right="491"/>
              <w:jc w:val="both"/>
              <w:rPr>
                <w:i/>
              </w:rPr>
            </w:pPr>
            <w:r w:rsidRPr="00E06051">
              <w:rPr>
                <w:b/>
                <w:sz w:val="24"/>
                <w:szCs w:val="24"/>
              </w:rPr>
              <w:t>Содержание учебного материала, лабораторные занятия, практические занятия</w:t>
            </w:r>
            <w:proofErr w:type="gramStart"/>
            <w:r w:rsidRPr="00E06051">
              <w:rPr>
                <w:b/>
                <w:sz w:val="24"/>
                <w:szCs w:val="24"/>
              </w:rPr>
              <w:t>,с</w:t>
            </w:r>
            <w:proofErr w:type="gramEnd"/>
            <w:r w:rsidRPr="00E06051">
              <w:rPr>
                <w:b/>
                <w:sz w:val="24"/>
                <w:szCs w:val="24"/>
              </w:rPr>
              <w:t>амостоятельнаяработаобучающихся,курсоваяработа(проект)</w:t>
            </w:r>
          </w:p>
        </w:tc>
        <w:tc>
          <w:tcPr>
            <w:tcW w:w="653" w:type="pct"/>
          </w:tcPr>
          <w:p w:rsidR="00844EC5" w:rsidRPr="008B0AC6" w:rsidRDefault="00844EC5" w:rsidP="00037713">
            <w:pPr>
              <w:pStyle w:val="TableParagraph"/>
              <w:ind w:left="34" w:right="278"/>
              <w:jc w:val="center"/>
              <w:rPr>
                <w:b/>
              </w:rPr>
            </w:pPr>
            <w:r w:rsidRPr="008B0AC6">
              <w:rPr>
                <w:b/>
              </w:rPr>
              <w:t>Объем часов/</w:t>
            </w:r>
          </w:p>
          <w:p w:rsidR="00844EC5" w:rsidRPr="008B0AC6" w:rsidRDefault="00844EC5" w:rsidP="00037713">
            <w:pPr>
              <w:pStyle w:val="TableParagraph"/>
              <w:ind w:left="34" w:right="278"/>
              <w:jc w:val="center"/>
              <w:rPr>
                <w:b/>
              </w:rPr>
            </w:pPr>
            <w:r w:rsidRPr="008B0AC6">
              <w:rPr>
                <w:b/>
              </w:rPr>
              <w:t>в т.ч. в форме практической подготовки</w:t>
            </w:r>
          </w:p>
        </w:tc>
        <w:tc>
          <w:tcPr>
            <w:tcW w:w="651" w:type="pct"/>
          </w:tcPr>
          <w:p w:rsidR="00844EC5" w:rsidRPr="008B0AC6" w:rsidRDefault="00844EC5" w:rsidP="00037713">
            <w:pPr>
              <w:pStyle w:val="TableParagraph"/>
              <w:ind w:left="34" w:right="218"/>
              <w:jc w:val="center"/>
              <w:rPr>
                <w:b/>
              </w:rPr>
            </w:pPr>
            <w:r w:rsidRPr="008B0AC6">
              <w:rPr>
                <w:b/>
              </w:rPr>
              <w:t>Кодыформируемых</w:t>
            </w:r>
          </w:p>
          <w:p w:rsidR="00844EC5" w:rsidRPr="008B0AC6" w:rsidRDefault="00844EC5" w:rsidP="00037713">
            <w:pPr>
              <w:pStyle w:val="TableParagraph"/>
              <w:ind w:left="34"/>
              <w:jc w:val="center"/>
              <w:rPr>
                <w:b/>
              </w:rPr>
            </w:pPr>
            <w:r w:rsidRPr="008B0AC6">
              <w:rPr>
                <w:b/>
              </w:rPr>
              <w:t>компетенций</w:t>
            </w:r>
          </w:p>
        </w:tc>
      </w:tr>
      <w:tr w:rsidR="001B70A8" w:rsidRPr="004C1B4C" w:rsidTr="00DB3A29">
        <w:trPr>
          <w:trHeight w:val="20"/>
        </w:trPr>
        <w:tc>
          <w:tcPr>
            <w:tcW w:w="788" w:type="pct"/>
            <w:vAlign w:val="center"/>
          </w:tcPr>
          <w:p w:rsidR="001B70A8" w:rsidRPr="004C1B4C" w:rsidRDefault="001B70A8" w:rsidP="000A5754">
            <w:pPr>
              <w:jc w:val="center"/>
              <w:rPr>
                <w:b/>
                <w:bCs/>
                <w:sz w:val="24"/>
                <w:szCs w:val="24"/>
              </w:rPr>
            </w:pPr>
            <w:r w:rsidRPr="004C1B4C">
              <w:rPr>
                <w:b/>
                <w:bCs/>
                <w:sz w:val="24"/>
                <w:szCs w:val="24"/>
              </w:rPr>
              <w:t>1</w:t>
            </w:r>
          </w:p>
        </w:tc>
        <w:tc>
          <w:tcPr>
            <w:tcW w:w="2908" w:type="pct"/>
            <w:gridSpan w:val="7"/>
            <w:vAlign w:val="center"/>
          </w:tcPr>
          <w:p w:rsidR="001B70A8" w:rsidRPr="004C1B4C" w:rsidRDefault="001B70A8" w:rsidP="000A5754">
            <w:pPr>
              <w:jc w:val="center"/>
              <w:rPr>
                <w:b/>
                <w:bCs/>
                <w:sz w:val="24"/>
                <w:szCs w:val="24"/>
              </w:rPr>
            </w:pPr>
            <w:r w:rsidRPr="004C1B4C">
              <w:rPr>
                <w:b/>
                <w:bCs/>
                <w:sz w:val="24"/>
                <w:szCs w:val="24"/>
              </w:rPr>
              <w:t>2</w:t>
            </w:r>
          </w:p>
        </w:tc>
        <w:tc>
          <w:tcPr>
            <w:tcW w:w="653" w:type="pct"/>
            <w:vAlign w:val="center"/>
          </w:tcPr>
          <w:p w:rsidR="001B70A8" w:rsidRPr="004C1B4C" w:rsidRDefault="001B70A8" w:rsidP="000A5754">
            <w:pPr>
              <w:jc w:val="center"/>
              <w:rPr>
                <w:b/>
                <w:bCs/>
                <w:sz w:val="24"/>
                <w:szCs w:val="24"/>
              </w:rPr>
            </w:pPr>
            <w:r w:rsidRPr="004C1B4C">
              <w:rPr>
                <w:b/>
                <w:bCs/>
                <w:sz w:val="24"/>
                <w:szCs w:val="24"/>
              </w:rPr>
              <w:t>3</w:t>
            </w:r>
          </w:p>
        </w:tc>
        <w:tc>
          <w:tcPr>
            <w:tcW w:w="651" w:type="pct"/>
            <w:vAlign w:val="center"/>
          </w:tcPr>
          <w:p w:rsidR="001B70A8" w:rsidRPr="004C1B4C" w:rsidRDefault="001B70A8" w:rsidP="000A5754">
            <w:pPr>
              <w:jc w:val="center"/>
              <w:rPr>
                <w:b/>
                <w:bCs/>
                <w:sz w:val="24"/>
                <w:szCs w:val="24"/>
              </w:rPr>
            </w:pPr>
            <w:r w:rsidRPr="004C1B4C">
              <w:rPr>
                <w:b/>
                <w:bCs/>
                <w:sz w:val="24"/>
                <w:szCs w:val="24"/>
              </w:rPr>
              <w:t>4</w:t>
            </w:r>
          </w:p>
        </w:tc>
      </w:tr>
      <w:tr w:rsidR="001B70A8" w:rsidRPr="004C1B4C" w:rsidTr="00DB3A29">
        <w:trPr>
          <w:trHeight w:val="20"/>
        </w:trPr>
        <w:tc>
          <w:tcPr>
            <w:tcW w:w="3696" w:type="pct"/>
            <w:gridSpan w:val="8"/>
          </w:tcPr>
          <w:p w:rsidR="001B70A8" w:rsidRPr="004C1B4C" w:rsidRDefault="001B70A8" w:rsidP="000A5754">
            <w:pPr>
              <w:jc w:val="both"/>
              <w:rPr>
                <w:b/>
                <w:bCs/>
                <w:sz w:val="24"/>
                <w:szCs w:val="24"/>
              </w:rPr>
            </w:pPr>
            <w:r w:rsidRPr="004C1B4C">
              <w:rPr>
                <w:b/>
                <w:bCs/>
                <w:sz w:val="24"/>
                <w:szCs w:val="24"/>
              </w:rPr>
              <w:t>Раздел 1. Предмет философ</w:t>
            </w:r>
            <w:proofErr w:type="gramStart"/>
            <w:r w:rsidRPr="004C1B4C">
              <w:rPr>
                <w:b/>
                <w:bCs/>
                <w:sz w:val="24"/>
                <w:szCs w:val="24"/>
              </w:rPr>
              <w:t>ии и ее</w:t>
            </w:r>
            <w:proofErr w:type="gramEnd"/>
            <w:r w:rsidRPr="004C1B4C">
              <w:rPr>
                <w:b/>
                <w:bCs/>
                <w:sz w:val="24"/>
                <w:szCs w:val="24"/>
              </w:rPr>
              <w:t xml:space="preserve"> история</w:t>
            </w:r>
          </w:p>
        </w:tc>
        <w:tc>
          <w:tcPr>
            <w:tcW w:w="653" w:type="pct"/>
            <w:vAlign w:val="center"/>
          </w:tcPr>
          <w:p w:rsidR="001B70A8" w:rsidRPr="004C1B4C" w:rsidRDefault="001863EC" w:rsidP="001863EC">
            <w:pPr>
              <w:suppressAutoHyphens/>
              <w:jc w:val="center"/>
              <w:rPr>
                <w:b/>
                <w:bCs/>
                <w:sz w:val="24"/>
                <w:szCs w:val="24"/>
              </w:rPr>
            </w:pPr>
            <w:r>
              <w:rPr>
                <w:b/>
                <w:bCs/>
                <w:sz w:val="24"/>
                <w:szCs w:val="24"/>
              </w:rPr>
              <w:t>20</w:t>
            </w:r>
            <w:r w:rsidR="007104CE">
              <w:rPr>
                <w:b/>
                <w:bCs/>
                <w:sz w:val="24"/>
                <w:szCs w:val="24"/>
              </w:rPr>
              <w:t>/</w:t>
            </w:r>
            <w:r>
              <w:rPr>
                <w:b/>
                <w:bCs/>
                <w:sz w:val="24"/>
                <w:szCs w:val="24"/>
              </w:rPr>
              <w:t>10</w:t>
            </w:r>
          </w:p>
        </w:tc>
        <w:tc>
          <w:tcPr>
            <w:tcW w:w="651" w:type="pct"/>
          </w:tcPr>
          <w:p w:rsidR="001B70A8" w:rsidRPr="004C1B4C" w:rsidRDefault="001B70A8" w:rsidP="000A5754">
            <w:pPr>
              <w:rPr>
                <w:b/>
                <w:sz w:val="24"/>
                <w:szCs w:val="24"/>
              </w:rPr>
            </w:pPr>
          </w:p>
        </w:tc>
      </w:tr>
      <w:tr w:rsidR="00844EC5" w:rsidRPr="004C1B4C" w:rsidTr="00DB3A29">
        <w:trPr>
          <w:trHeight w:val="20"/>
        </w:trPr>
        <w:tc>
          <w:tcPr>
            <w:tcW w:w="788" w:type="pct"/>
            <w:vMerge w:val="restart"/>
          </w:tcPr>
          <w:p w:rsidR="00844EC5" w:rsidRPr="004C1B4C" w:rsidRDefault="00844EC5"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4C1B4C">
              <w:rPr>
                <w:b/>
                <w:bCs/>
                <w:sz w:val="24"/>
                <w:szCs w:val="24"/>
              </w:rPr>
              <w:t>Тема 1.1</w:t>
            </w:r>
          </w:p>
          <w:p w:rsidR="00844EC5" w:rsidRPr="004C1B4C" w:rsidRDefault="00844EC5" w:rsidP="000A5754">
            <w:pPr>
              <w:jc w:val="both"/>
              <w:rPr>
                <w:b/>
                <w:bCs/>
                <w:sz w:val="24"/>
                <w:szCs w:val="24"/>
              </w:rPr>
            </w:pPr>
            <w:r w:rsidRPr="004A0B5D">
              <w:rPr>
                <w:b/>
                <w:bCs/>
              </w:rPr>
              <w:t>Основные понятия и предмет философии. Философия античности</w:t>
            </w:r>
          </w:p>
        </w:tc>
        <w:tc>
          <w:tcPr>
            <w:tcW w:w="2908" w:type="pct"/>
            <w:gridSpan w:val="7"/>
          </w:tcPr>
          <w:p w:rsidR="00844EC5" w:rsidRPr="004C1B4C" w:rsidRDefault="00844EC5" w:rsidP="00844EC5">
            <w:pPr>
              <w:jc w:val="both"/>
              <w:rPr>
                <w:b/>
                <w:bCs/>
                <w:sz w:val="24"/>
                <w:szCs w:val="24"/>
              </w:rPr>
            </w:pPr>
            <w:r w:rsidRPr="004C1B4C">
              <w:rPr>
                <w:b/>
                <w:bCs/>
                <w:sz w:val="24"/>
                <w:szCs w:val="24"/>
              </w:rPr>
              <w:t xml:space="preserve">Содержание учебного материала </w:t>
            </w:r>
            <w:r w:rsidRPr="004C1B4C">
              <w:rPr>
                <w:sz w:val="24"/>
                <w:szCs w:val="24"/>
              </w:rPr>
              <w:t xml:space="preserve">1. </w:t>
            </w:r>
          </w:p>
        </w:tc>
        <w:tc>
          <w:tcPr>
            <w:tcW w:w="653" w:type="pct"/>
          </w:tcPr>
          <w:p w:rsidR="00844EC5" w:rsidRPr="004C1B4C" w:rsidRDefault="001863EC" w:rsidP="001863EC">
            <w:pPr>
              <w:suppressAutoHyphens/>
              <w:jc w:val="center"/>
              <w:rPr>
                <w:b/>
                <w:bCs/>
                <w:sz w:val="24"/>
                <w:szCs w:val="24"/>
              </w:rPr>
            </w:pPr>
            <w:r>
              <w:rPr>
                <w:b/>
                <w:bCs/>
                <w:sz w:val="24"/>
                <w:szCs w:val="24"/>
              </w:rPr>
              <w:t>8</w:t>
            </w:r>
            <w:r w:rsidR="00844EC5">
              <w:rPr>
                <w:b/>
                <w:bCs/>
                <w:sz w:val="24"/>
                <w:szCs w:val="24"/>
              </w:rPr>
              <w:t>/</w:t>
            </w:r>
            <w:r>
              <w:rPr>
                <w:b/>
                <w:bCs/>
                <w:sz w:val="24"/>
                <w:szCs w:val="24"/>
              </w:rPr>
              <w:t>4</w:t>
            </w:r>
          </w:p>
        </w:tc>
        <w:tc>
          <w:tcPr>
            <w:tcW w:w="651" w:type="pct"/>
            <w:vMerge w:val="restart"/>
          </w:tcPr>
          <w:p w:rsidR="00844EC5" w:rsidRDefault="00844EC5" w:rsidP="00F12CF6">
            <w:r w:rsidRPr="00D84FDC">
              <w:t>ОК 1 – ОК</w:t>
            </w:r>
            <w:r w:rsidR="00F12CF6">
              <w:t>09</w:t>
            </w:r>
          </w:p>
        </w:tc>
      </w:tr>
      <w:tr w:rsidR="00844EC5" w:rsidRPr="004C1B4C" w:rsidTr="00DB3A29">
        <w:trPr>
          <w:trHeight w:val="20"/>
        </w:trPr>
        <w:tc>
          <w:tcPr>
            <w:tcW w:w="0" w:type="auto"/>
            <w:vMerge/>
            <w:vAlign w:val="center"/>
          </w:tcPr>
          <w:p w:rsidR="00844EC5" w:rsidRPr="004C1B4C" w:rsidRDefault="00844EC5" w:rsidP="000A5754">
            <w:pPr>
              <w:rPr>
                <w:b/>
                <w:bCs/>
                <w:sz w:val="24"/>
                <w:szCs w:val="24"/>
              </w:rPr>
            </w:pPr>
          </w:p>
        </w:tc>
        <w:tc>
          <w:tcPr>
            <w:tcW w:w="131" w:type="pct"/>
            <w:gridSpan w:val="3"/>
          </w:tcPr>
          <w:p w:rsidR="00844EC5" w:rsidRPr="004C1B4C" w:rsidRDefault="00844EC5"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77" w:type="pct"/>
            <w:gridSpan w:val="4"/>
          </w:tcPr>
          <w:p w:rsidR="00844EC5" w:rsidRPr="004C1B4C" w:rsidRDefault="00844EC5" w:rsidP="007104CE">
            <w:pPr>
              <w:rPr>
                <w:bCs/>
                <w:sz w:val="24"/>
                <w:szCs w:val="24"/>
              </w:rPr>
            </w:pPr>
            <w:r w:rsidRPr="004A0B5D">
              <w:rPr>
                <w:bCs/>
              </w:rPr>
              <w:t>Становление философии из мифологии. Характерные черты философии: понятийность, логичность, дискурсивность.  Предмет и определение философии.  Основной вопрос философии. Предпосылки философии в Древнем мире (Китай и Индия).</w:t>
            </w:r>
          </w:p>
        </w:tc>
        <w:tc>
          <w:tcPr>
            <w:tcW w:w="653" w:type="pct"/>
            <w:vMerge w:val="restart"/>
          </w:tcPr>
          <w:p w:rsidR="00844EC5" w:rsidRPr="004C1B4C" w:rsidRDefault="00844EC5" w:rsidP="00844EC5">
            <w:pPr>
              <w:jc w:val="center"/>
              <w:rPr>
                <w:b/>
                <w:bCs/>
                <w:sz w:val="24"/>
                <w:szCs w:val="24"/>
              </w:rPr>
            </w:pPr>
            <w:r>
              <w:rPr>
                <w:b/>
                <w:bCs/>
                <w:sz w:val="24"/>
                <w:szCs w:val="24"/>
              </w:rPr>
              <w:t>4</w:t>
            </w:r>
          </w:p>
        </w:tc>
        <w:tc>
          <w:tcPr>
            <w:tcW w:w="651" w:type="pct"/>
            <w:vMerge/>
          </w:tcPr>
          <w:p w:rsidR="00844EC5" w:rsidRPr="004C1B4C" w:rsidRDefault="00844EC5" w:rsidP="000A5754">
            <w:pPr>
              <w:rPr>
                <w:b/>
                <w:sz w:val="24"/>
                <w:szCs w:val="24"/>
              </w:rPr>
            </w:pPr>
          </w:p>
        </w:tc>
      </w:tr>
      <w:tr w:rsidR="00844EC5" w:rsidRPr="004C1B4C" w:rsidTr="00DB3A29">
        <w:trPr>
          <w:trHeight w:val="20"/>
        </w:trPr>
        <w:tc>
          <w:tcPr>
            <w:tcW w:w="0" w:type="auto"/>
            <w:vMerge/>
            <w:vAlign w:val="center"/>
          </w:tcPr>
          <w:p w:rsidR="00844EC5" w:rsidRPr="004C1B4C" w:rsidRDefault="00844EC5" w:rsidP="000A5754">
            <w:pPr>
              <w:rPr>
                <w:b/>
                <w:bCs/>
                <w:sz w:val="24"/>
                <w:szCs w:val="24"/>
              </w:rPr>
            </w:pPr>
          </w:p>
        </w:tc>
        <w:tc>
          <w:tcPr>
            <w:tcW w:w="131" w:type="pct"/>
            <w:gridSpan w:val="3"/>
          </w:tcPr>
          <w:p w:rsidR="00844EC5" w:rsidRDefault="00844EC5"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777" w:type="pct"/>
            <w:gridSpan w:val="4"/>
          </w:tcPr>
          <w:p w:rsidR="00844EC5" w:rsidRPr="004A0B5D" w:rsidRDefault="00844EC5" w:rsidP="00844E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A0B5D">
              <w:rPr>
                <w:bCs/>
              </w:rPr>
              <w:t>Становление философии в Древней Греции. Периодизация. Философские школы.  Сократ. Платон. Аристотель.  Становление философии в Древней Греции. Периодизация. Философские школы.  Сократ. Платон. Аристотель. Философия Древнего Рима</w:t>
            </w:r>
          </w:p>
        </w:tc>
        <w:tc>
          <w:tcPr>
            <w:tcW w:w="653" w:type="pct"/>
            <w:vMerge/>
          </w:tcPr>
          <w:p w:rsidR="00844EC5" w:rsidRPr="004C1B4C" w:rsidRDefault="00844EC5" w:rsidP="00844EC5">
            <w:pPr>
              <w:jc w:val="center"/>
              <w:rPr>
                <w:b/>
                <w:bCs/>
                <w:sz w:val="24"/>
                <w:szCs w:val="24"/>
              </w:rPr>
            </w:pPr>
          </w:p>
        </w:tc>
        <w:tc>
          <w:tcPr>
            <w:tcW w:w="651" w:type="pct"/>
            <w:vMerge/>
          </w:tcPr>
          <w:p w:rsidR="00844EC5" w:rsidRPr="004C1B4C" w:rsidRDefault="00844EC5" w:rsidP="000A5754">
            <w:pPr>
              <w:rPr>
                <w:b/>
                <w:sz w:val="24"/>
                <w:szCs w:val="24"/>
              </w:rPr>
            </w:pPr>
          </w:p>
        </w:tc>
      </w:tr>
      <w:tr w:rsidR="00844EC5" w:rsidRPr="004C1B4C" w:rsidTr="00DB3A29">
        <w:trPr>
          <w:trHeight w:val="152"/>
        </w:trPr>
        <w:tc>
          <w:tcPr>
            <w:tcW w:w="0" w:type="auto"/>
            <w:vMerge/>
            <w:vAlign w:val="center"/>
          </w:tcPr>
          <w:p w:rsidR="00844EC5" w:rsidRPr="004C1B4C" w:rsidRDefault="00844EC5" w:rsidP="000A5754">
            <w:pPr>
              <w:rPr>
                <w:b/>
                <w:bCs/>
                <w:sz w:val="24"/>
                <w:szCs w:val="24"/>
              </w:rPr>
            </w:pPr>
          </w:p>
        </w:tc>
        <w:tc>
          <w:tcPr>
            <w:tcW w:w="2908" w:type="pct"/>
            <w:gridSpan w:val="7"/>
          </w:tcPr>
          <w:p w:rsidR="00844EC5" w:rsidRPr="00844EC5" w:rsidRDefault="00844EC5" w:rsidP="00844E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844EC5">
              <w:rPr>
                <w:b/>
                <w:sz w:val="24"/>
                <w:szCs w:val="24"/>
              </w:rPr>
              <w:t xml:space="preserve">Практическое занятие </w:t>
            </w:r>
          </w:p>
        </w:tc>
        <w:tc>
          <w:tcPr>
            <w:tcW w:w="653" w:type="pct"/>
            <w:vMerge w:val="restart"/>
          </w:tcPr>
          <w:p w:rsidR="00844EC5" w:rsidRPr="004C1B4C" w:rsidRDefault="001863EC" w:rsidP="00844EC5">
            <w:pPr>
              <w:jc w:val="center"/>
              <w:rPr>
                <w:b/>
                <w:bCs/>
                <w:sz w:val="24"/>
                <w:szCs w:val="24"/>
              </w:rPr>
            </w:pPr>
            <w:r>
              <w:rPr>
                <w:b/>
                <w:bCs/>
                <w:sz w:val="24"/>
                <w:szCs w:val="24"/>
              </w:rPr>
              <w:t>4</w:t>
            </w:r>
          </w:p>
        </w:tc>
        <w:tc>
          <w:tcPr>
            <w:tcW w:w="651" w:type="pct"/>
            <w:vMerge/>
          </w:tcPr>
          <w:p w:rsidR="00844EC5" w:rsidRPr="004C1B4C" w:rsidRDefault="00844EC5" w:rsidP="000A5754">
            <w:pPr>
              <w:rPr>
                <w:b/>
                <w:sz w:val="24"/>
                <w:szCs w:val="24"/>
              </w:rPr>
            </w:pPr>
          </w:p>
        </w:tc>
      </w:tr>
      <w:tr w:rsidR="00844EC5" w:rsidRPr="004C1B4C" w:rsidTr="00641973">
        <w:trPr>
          <w:trHeight w:val="70"/>
        </w:trPr>
        <w:tc>
          <w:tcPr>
            <w:tcW w:w="0" w:type="auto"/>
            <w:vMerge/>
            <w:vAlign w:val="center"/>
          </w:tcPr>
          <w:p w:rsidR="00844EC5" w:rsidRPr="004C1B4C" w:rsidRDefault="00844EC5" w:rsidP="000A5754">
            <w:pPr>
              <w:rPr>
                <w:b/>
                <w:bCs/>
                <w:sz w:val="24"/>
                <w:szCs w:val="24"/>
              </w:rPr>
            </w:pPr>
          </w:p>
        </w:tc>
        <w:tc>
          <w:tcPr>
            <w:tcW w:w="122" w:type="pct"/>
            <w:gridSpan w:val="2"/>
          </w:tcPr>
          <w:p w:rsidR="00844EC5" w:rsidRPr="00844EC5" w:rsidRDefault="00844EC5"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844EC5">
              <w:rPr>
                <w:b/>
                <w:sz w:val="24"/>
                <w:szCs w:val="24"/>
              </w:rPr>
              <w:t>1</w:t>
            </w:r>
          </w:p>
        </w:tc>
        <w:tc>
          <w:tcPr>
            <w:tcW w:w="2785" w:type="pct"/>
            <w:gridSpan w:val="5"/>
          </w:tcPr>
          <w:p w:rsidR="00844EC5" w:rsidRPr="00DA6E3E" w:rsidRDefault="00844EC5"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4"/>
                <w:szCs w:val="24"/>
              </w:rPr>
            </w:pPr>
            <w:r w:rsidRPr="004A0B5D">
              <w:rPr>
                <w:bCs/>
              </w:rPr>
              <w:t>Средневековая философия: патристика и схоластика</w:t>
            </w:r>
          </w:p>
        </w:tc>
        <w:tc>
          <w:tcPr>
            <w:tcW w:w="653" w:type="pct"/>
            <w:vMerge/>
            <w:vAlign w:val="center"/>
          </w:tcPr>
          <w:p w:rsidR="00844EC5" w:rsidRPr="004C1B4C" w:rsidRDefault="00844EC5" w:rsidP="000A5754">
            <w:pPr>
              <w:jc w:val="center"/>
              <w:rPr>
                <w:b/>
                <w:bCs/>
                <w:sz w:val="24"/>
                <w:szCs w:val="24"/>
              </w:rPr>
            </w:pPr>
          </w:p>
        </w:tc>
        <w:tc>
          <w:tcPr>
            <w:tcW w:w="651" w:type="pct"/>
            <w:vMerge/>
          </w:tcPr>
          <w:p w:rsidR="00844EC5" w:rsidRPr="004C1B4C" w:rsidRDefault="00844EC5" w:rsidP="000A5754">
            <w:pPr>
              <w:rPr>
                <w:b/>
                <w:sz w:val="24"/>
                <w:szCs w:val="24"/>
              </w:rPr>
            </w:pPr>
          </w:p>
        </w:tc>
      </w:tr>
      <w:tr w:rsidR="00844EC5" w:rsidRPr="004C1B4C" w:rsidTr="00DB3A29">
        <w:trPr>
          <w:trHeight w:val="20"/>
        </w:trPr>
        <w:tc>
          <w:tcPr>
            <w:tcW w:w="788" w:type="pct"/>
            <w:vMerge w:val="restart"/>
            <w:vAlign w:val="center"/>
          </w:tcPr>
          <w:p w:rsidR="00844EC5" w:rsidRPr="004A0B5D" w:rsidRDefault="00844EC5" w:rsidP="00844EC5">
            <w:pPr>
              <w:jc w:val="center"/>
              <w:rPr>
                <w:b/>
                <w:bCs/>
              </w:rPr>
            </w:pPr>
            <w:r w:rsidRPr="004A0B5D">
              <w:rPr>
                <w:b/>
                <w:bCs/>
              </w:rPr>
              <w:t>Тема 1.2.Философия Возрождения и Нового и времени</w:t>
            </w:r>
          </w:p>
          <w:p w:rsidR="00844EC5" w:rsidRPr="004C1B4C" w:rsidRDefault="00844EC5" w:rsidP="000A5754">
            <w:pPr>
              <w:jc w:val="both"/>
              <w:rPr>
                <w:b/>
                <w:bCs/>
                <w:sz w:val="24"/>
                <w:szCs w:val="24"/>
              </w:rPr>
            </w:pPr>
          </w:p>
        </w:tc>
        <w:tc>
          <w:tcPr>
            <w:tcW w:w="2908" w:type="pct"/>
            <w:gridSpan w:val="7"/>
          </w:tcPr>
          <w:p w:rsidR="00844EC5" w:rsidRPr="004C1B4C" w:rsidRDefault="00844EC5" w:rsidP="00844E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4C1B4C">
              <w:rPr>
                <w:b/>
                <w:bCs/>
                <w:sz w:val="24"/>
                <w:szCs w:val="24"/>
              </w:rPr>
              <w:t>Содержание учебного материала</w:t>
            </w:r>
          </w:p>
        </w:tc>
        <w:tc>
          <w:tcPr>
            <w:tcW w:w="653" w:type="pct"/>
            <w:vAlign w:val="center"/>
          </w:tcPr>
          <w:p w:rsidR="00844EC5" w:rsidRPr="004C1B4C" w:rsidRDefault="00844EC5" w:rsidP="000A5754">
            <w:pPr>
              <w:jc w:val="center"/>
              <w:rPr>
                <w:b/>
                <w:bCs/>
                <w:sz w:val="24"/>
                <w:szCs w:val="24"/>
              </w:rPr>
            </w:pPr>
            <w:r>
              <w:rPr>
                <w:b/>
                <w:bCs/>
                <w:sz w:val="24"/>
                <w:szCs w:val="24"/>
              </w:rPr>
              <w:t>8</w:t>
            </w:r>
            <w:r w:rsidR="007104CE">
              <w:rPr>
                <w:b/>
                <w:bCs/>
                <w:sz w:val="24"/>
                <w:szCs w:val="24"/>
              </w:rPr>
              <w:t>/4</w:t>
            </w:r>
          </w:p>
        </w:tc>
        <w:tc>
          <w:tcPr>
            <w:tcW w:w="651" w:type="pct"/>
            <w:vMerge w:val="restart"/>
          </w:tcPr>
          <w:p w:rsidR="00844EC5" w:rsidRDefault="00844EC5" w:rsidP="00F12CF6">
            <w:r w:rsidRPr="00D84FDC">
              <w:t>ОК 1 – ОК</w:t>
            </w:r>
            <w:r w:rsidR="00F12CF6">
              <w:t>09</w:t>
            </w:r>
          </w:p>
        </w:tc>
      </w:tr>
      <w:tr w:rsidR="00844EC5" w:rsidRPr="004C1B4C" w:rsidTr="00641973">
        <w:trPr>
          <w:trHeight w:val="20"/>
        </w:trPr>
        <w:tc>
          <w:tcPr>
            <w:tcW w:w="0" w:type="auto"/>
            <w:vMerge/>
            <w:vAlign w:val="center"/>
          </w:tcPr>
          <w:p w:rsidR="00844EC5" w:rsidRPr="004C1B4C" w:rsidRDefault="00844EC5" w:rsidP="000A5754">
            <w:pPr>
              <w:rPr>
                <w:b/>
                <w:bCs/>
                <w:sz w:val="24"/>
                <w:szCs w:val="24"/>
              </w:rPr>
            </w:pPr>
          </w:p>
        </w:tc>
        <w:tc>
          <w:tcPr>
            <w:tcW w:w="122" w:type="pct"/>
            <w:gridSpan w:val="2"/>
          </w:tcPr>
          <w:p w:rsidR="00844EC5" w:rsidRPr="004C1B4C" w:rsidRDefault="00844EC5"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85" w:type="pct"/>
            <w:gridSpan w:val="5"/>
          </w:tcPr>
          <w:p w:rsidR="00844EC5" w:rsidRPr="004A0B5D" w:rsidRDefault="00844EC5" w:rsidP="00037713">
            <w:pPr>
              <w:rPr>
                <w:bCs/>
              </w:rPr>
            </w:pPr>
            <w:r w:rsidRPr="004A0B5D">
              <w:rPr>
                <w:bCs/>
              </w:rPr>
              <w:t>Гуманизм и антропоцентризм эпохи Возрождения. Особенности философии Нового времени: эмпиризм и рационализм в теории познания</w:t>
            </w:r>
          </w:p>
        </w:tc>
        <w:tc>
          <w:tcPr>
            <w:tcW w:w="653" w:type="pct"/>
            <w:vMerge w:val="restart"/>
            <w:vAlign w:val="center"/>
          </w:tcPr>
          <w:p w:rsidR="00844EC5" w:rsidRPr="004C1B4C" w:rsidRDefault="00844EC5" w:rsidP="0071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4</w:t>
            </w:r>
          </w:p>
        </w:tc>
        <w:tc>
          <w:tcPr>
            <w:tcW w:w="651" w:type="pct"/>
            <w:vMerge/>
          </w:tcPr>
          <w:p w:rsidR="00844EC5" w:rsidRPr="004C1B4C" w:rsidRDefault="00844EC5" w:rsidP="000A5754">
            <w:pPr>
              <w:rPr>
                <w:b/>
                <w:sz w:val="24"/>
                <w:szCs w:val="24"/>
              </w:rPr>
            </w:pPr>
          </w:p>
        </w:tc>
      </w:tr>
      <w:tr w:rsidR="00844EC5" w:rsidRPr="004C1B4C" w:rsidTr="00641973">
        <w:trPr>
          <w:trHeight w:val="601"/>
        </w:trPr>
        <w:tc>
          <w:tcPr>
            <w:tcW w:w="0" w:type="auto"/>
            <w:vMerge/>
            <w:vAlign w:val="center"/>
          </w:tcPr>
          <w:p w:rsidR="00844EC5" w:rsidRPr="004C1B4C" w:rsidRDefault="00844EC5" w:rsidP="000A5754">
            <w:pPr>
              <w:rPr>
                <w:b/>
                <w:bCs/>
                <w:sz w:val="24"/>
                <w:szCs w:val="24"/>
              </w:rPr>
            </w:pPr>
          </w:p>
        </w:tc>
        <w:tc>
          <w:tcPr>
            <w:tcW w:w="122" w:type="pct"/>
            <w:gridSpan w:val="2"/>
          </w:tcPr>
          <w:p w:rsidR="00844EC5" w:rsidRPr="004C1B4C" w:rsidRDefault="00844EC5" w:rsidP="00AC0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2</w:t>
            </w:r>
          </w:p>
        </w:tc>
        <w:tc>
          <w:tcPr>
            <w:tcW w:w="2785" w:type="pct"/>
            <w:gridSpan w:val="5"/>
          </w:tcPr>
          <w:p w:rsidR="00844EC5" w:rsidRPr="004A0B5D" w:rsidRDefault="00844EC5" w:rsidP="00037713">
            <w:pPr>
              <w:rPr>
                <w:bCs/>
              </w:rPr>
            </w:pPr>
            <w:r w:rsidRPr="004A0B5D">
              <w:rPr>
                <w:bCs/>
              </w:rPr>
              <w:t>Немецкая классическая философия. Философия позитивизма и эволюционизма</w:t>
            </w:r>
          </w:p>
          <w:p w:rsidR="00844EC5" w:rsidRPr="004A0B5D" w:rsidRDefault="00844EC5" w:rsidP="00037713">
            <w:pPr>
              <w:rPr>
                <w:bCs/>
              </w:rPr>
            </w:pPr>
            <w:r w:rsidRPr="004A0B5D">
              <w:rPr>
                <w:bCs/>
              </w:rPr>
              <w:t>Русская философия Х1Х-ХХ вв. о путях развития российской цивилизации. Русская идея</w:t>
            </w:r>
          </w:p>
        </w:tc>
        <w:tc>
          <w:tcPr>
            <w:tcW w:w="653" w:type="pct"/>
            <w:vMerge/>
            <w:vAlign w:val="center"/>
          </w:tcPr>
          <w:p w:rsidR="00844EC5" w:rsidRPr="004C1B4C" w:rsidRDefault="00844EC5" w:rsidP="000A5754">
            <w:pPr>
              <w:jc w:val="center"/>
              <w:rPr>
                <w:b/>
                <w:bCs/>
                <w:sz w:val="24"/>
                <w:szCs w:val="24"/>
              </w:rPr>
            </w:pPr>
          </w:p>
        </w:tc>
        <w:tc>
          <w:tcPr>
            <w:tcW w:w="651" w:type="pct"/>
            <w:vMerge/>
          </w:tcPr>
          <w:p w:rsidR="00844EC5" w:rsidRPr="004C1B4C" w:rsidRDefault="00844EC5" w:rsidP="000A5754">
            <w:pPr>
              <w:rPr>
                <w:b/>
                <w:sz w:val="24"/>
                <w:szCs w:val="24"/>
              </w:rPr>
            </w:pPr>
          </w:p>
        </w:tc>
      </w:tr>
      <w:tr w:rsidR="00844EC5" w:rsidRPr="004C1B4C" w:rsidTr="00DB3A29">
        <w:trPr>
          <w:trHeight w:val="337"/>
        </w:trPr>
        <w:tc>
          <w:tcPr>
            <w:tcW w:w="0" w:type="auto"/>
            <w:vMerge/>
            <w:vAlign w:val="center"/>
          </w:tcPr>
          <w:p w:rsidR="00844EC5" w:rsidRPr="004C1B4C" w:rsidRDefault="00844EC5" w:rsidP="000A5754">
            <w:pPr>
              <w:rPr>
                <w:b/>
                <w:bCs/>
                <w:sz w:val="24"/>
                <w:szCs w:val="24"/>
              </w:rPr>
            </w:pPr>
          </w:p>
        </w:tc>
        <w:tc>
          <w:tcPr>
            <w:tcW w:w="2908" w:type="pct"/>
            <w:gridSpan w:val="7"/>
          </w:tcPr>
          <w:p w:rsidR="00844EC5" w:rsidRPr="004C1B4C" w:rsidRDefault="00844EC5" w:rsidP="00744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44EC5">
              <w:rPr>
                <w:b/>
                <w:sz w:val="24"/>
                <w:szCs w:val="24"/>
              </w:rPr>
              <w:t>Практическое занятие</w:t>
            </w:r>
          </w:p>
        </w:tc>
        <w:tc>
          <w:tcPr>
            <w:tcW w:w="653" w:type="pct"/>
            <w:vMerge w:val="restart"/>
            <w:vAlign w:val="center"/>
          </w:tcPr>
          <w:p w:rsidR="00844EC5" w:rsidRPr="004C1B4C" w:rsidRDefault="00744F09" w:rsidP="000A5754">
            <w:pPr>
              <w:jc w:val="center"/>
              <w:rPr>
                <w:b/>
                <w:bCs/>
                <w:sz w:val="24"/>
                <w:szCs w:val="24"/>
              </w:rPr>
            </w:pPr>
            <w:r>
              <w:rPr>
                <w:b/>
                <w:bCs/>
                <w:sz w:val="24"/>
                <w:szCs w:val="24"/>
              </w:rPr>
              <w:t>4</w:t>
            </w:r>
          </w:p>
        </w:tc>
        <w:tc>
          <w:tcPr>
            <w:tcW w:w="651" w:type="pct"/>
            <w:vMerge/>
          </w:tcPr>
          <w:p w:rsidR="00844EC5" w:rsidRPr="004C1B4C" w:rsidRDefault="00844EC5" w:rsidP="000A5754">
            <w:pPr>
              <w:rPr>
                <w:b/>
                <w:sz w:val="24"/>
                <w:szCs w:val="24"/>
              </w:rPr>
            </w:pPr>
          </w:p>
        </w:tc>
      </w:tr>
      <w:tr w:rsidR="00744F09" w:rsidRPr="004C1B4C" w:rsidTr="00641973">
        <w:trPr>
          <w:trHeight w:val="337"/>
        </w:trPr>
        <w:tc>
          <w:tcPr>
            <w:tcW w:w="0" w:type="auto"/>
            <w:vMerge/>
            <w:vAlign w:val="center"/>
          </w:tcPr>
          <w:p w:rsidR="00744F09" w:rsidRPr="004C1B4C" w:rsidRDefault="00744F09" w:rsidP="000A5754">
            <w:pPr>
              <w:rPr>
                <w:b/>
                <w:bCs/>
                <w:sz w:val="24"/>
                <w:szCs w:val="24"/>
              </w:rPr>
            </w:pPr>
          </w:p>
        </w:tc>
        <w:tc>
          <w:tcPr>
            <w:tcW w:w="122" w:type="pct"/>
            <w:gridSpan w:val="2"/>
          </w:tcPr>
          <w:p w:rsidR="00744F09" w:rsidRPr="00DA6E3E" w:rsidRDefault="00744F09" w:rsidP="00427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4"/>
                <w:szCs w:val="24"/>
              </w:rPr>
            </w:pPr>
            <w:r>
              <w:rPr>
                <w:b/>
                <w:i/>
                <w:sz w:val="24"/>
                <w:szCs w:val="24"/>
              </w:rPr>
              <w:t>2</w:t>
            </w:r>
          </w:p>
        </w:tc>
        <w:tc>
          <w:tcPr>
            <w:tcW w:w="2785" w:type="pct"/>
            <w:gridSpan w:val="5"/>
          </w:tcPr>
          <w:p w:rsidR="00744F09" w:rsidRPr="00DA6E3E" w:rsidRDefault="00744F09" w:rsidP="00427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4"/>
                <w:szCs w:val="24"/>
              </w:rPr>
            </w:pPr>
            <w:r w:rsidRPr="004A0B5D">
              <w:rPr>
                <w:bCs/>
              </w:rPr>
              <w:t>Философские взгляды славянофилов и западников</w:t>
            </w:r>
          </w:p>
        </w:tc>
        <w:tc>
          <w:tcPr>
            <w:tcW w:w="653" w:type="pct"/>
            <w:vMerge/>
            <w:vAlign w:val="center"/>
          </w:tcPr>
          <w:p w:rsidR="00744F09" w:rsidRPr="004C1B4C" w:rsidRDefault="00744F09" w:rsidP="000A5754">
            <w:pPr>
              <w:jc w:val="center"/>
              <w:rPr>
                <w:b/>
                <w:bCs/>
                <w:sz w:val="24"/>
                <w:szCs w:val="24"/>
              </w:rPr>
            </w:pPr>
          </w:p>
        </w:tc>
        <w:tc>
          <w:tcPr>
            <w:tcW w:w="651" w:type="pct"/>
            <w:vMerge/>
          </w:tcPr>
          <w:p w:rsidR="00744F09" w:rsidRPr="004C1B4C" w:rsidRDefault="00744F09" w:rsidP="000A5754">
            <w:pPr>
              <w:rPr>
                <w:b/>
                <w:sz w:val="24"/>
                <w:szCs w:val="24"/>
              </w:rPr>
            </w:pPr>
          </w:p>
        </w:tc>
      </w:tr>
      <w:tr w:rsidR="00844EC5" w:rsidRPr="004C1B4C" w:rsidTr="00DB3A29">
        <w:trPr>
          <w:trHeight w:val="20"/>
        </w:trPr>
        <w:tc>
          <w:tcPr>
            <w:tcW w:w="788" w:type="pct"/>
            <w:vMerge w:val="restart"/>
            <w:vAlign w:val="center"/>
          </w:tcPr>
          <w:p w:rsidR="00844EC5" w:rsidRPr="004C1B4C" w:rsidRDefault="00844EC5" w:rsidP="000A5754">
            <w:pPr>
              <w:tabs>
                <w:tab w:val="center" w:pos="9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4C1B4C">
              <w:rPr>
                <w:b/>
                <w:bCs/>
                <w:sz w:val="24"/>
                <w:szCs w:val="24"/>
              </w:rPr>
              <w:t>Тема 1.</w:t>
            </w:r>
            <w:r w:rsidR="00B21D0B">
              <w:rPr>
                <w:b/>
                <w:bCs/>
                <w:sz w:val="24"/>
                <w:szCs w:val="24"/>
              </w:rPr>
              <w:t>3</w:t>
            </w:r>
          </w:p>
          <w:p w:rsidR="00844EC5" w:rsidRPr="004C1B4C" w:rsidRDefault="00844EC5" w:rsidP="000A5754">
            <w:pPr>
              <w:jc w:val="both"/>
              <w:rPr>
                <w:b/>
                <w:bCs/>
                <w:sz w:val="24"/>
                <w:szCs w:val="24"/>
              </w:rPr>
            </w:pPr>
            <w:r w:rsidRPr="004C1B4C">
              <w:rPr>
                <w:b/>
                <w:bCs/>
                <w:sz w:val="24"/>
                <w:szCs w:val="24"/>
              </w:rPr>
              <w:t>Современная философия</w:t>
            </w:r>
          </w:p>
        </w:tc>
        <w:tc>
          <w:tcPr>
            <w:tcW w:w="2908" w:type="pct"/>
            <w:gridSpan w:val="7"/>
          </w:tcPr>
          <w:p w:rsidR="00844EC5" w:rsidRPr="004C1B4C" w:rsidRDefault="00844EC5" w:rsidP="00744F09">
            <w:pPr>
              <w:jc w:val="both"/>
              <w:rPr>
                <w:b/>
                <w:bCs/>
                <w:sz w:val="24"/>
                <w:szCs w:val="24"/>
              </w:rPr>
            </w:pPr>
            <w:r w:rsidRPr="004C1B4C">
              <w:rPr>
                <w:b/>
                <w:bCs/>
                <w:sz w:val="24"/>
                <w:szCs w:val="24"/>
              </w:rPr>
              <w:t>Содержание учебного материала</w:t>
            </w:r>
          </w:p>
        </w:tc>
        <w:tc>
          <w:tcPr>
            <w:tcW w:w="653" w:type="pct"/>
            <w:vAlign w:val="center"/>
          </w:tcPr>
          <w:p w:rsidR="00844EC5" w:rsidRPr="004C1B4C" w:rsidRDefault="00844EC5" w:rsidP="000A5754">
            <w:pPr>
              <w:jc w:val="center"/>
              <w:rPr>
                <w:b/>
                <w:bCs/>
                <w:sz w:val="24"/>
                <w:szCs w:val="24"/>
              </w:rPr>
            </w:pPr>
            <w:r>
              <w:rPr>
                <w:b/>
                <w:bCs/>
                <w:sz w:val="24"/>
                <w:szCs w:val="24"/>
              </w:rPr>
              <w:t>4</w:t>
            </w:r>
            <w:r w:rsidR="007104CE">
              <w:rPr>
                <w:b/>
                <w:bCs/>
                <w:sz w:val="24"/>
                <w:szCs w:val="24"/>
              </w:rPr>
              <w:t>/2</w:t>
            </w:r>
          </w:p>
        </w:tc>
        <w:tc>
          <w:tcPr>
            <w:tcW w:w="651" w:type="pct"/>
            <w:vMerge w:val="restart"/>
          </w:tcPr>
          <w:p w:rsidR="00844EC5" w:rsidRDefault="00F12CF6">
            <w:r w:rsidRPr="00D84FDC">
              <w:t>ОК 1 – ОК</w:t>
            </w:r>
            <w:r>
              <w:t>09</w:t>
            </w:r>
          </w:p>
        </w:tc>
      </w:tr>
      <w:tr w:rsidR="00744F09" w:rsidRPr="004C1B4C" w:rsidTr="00641973">
        <w:trPr>
          <w:trHeight w:val="20"/>
        </w:trPr>
        <w:tc>
          <w:tcPr>
            <w:tcW w:w="0" w:type="auto"/>
            <w:vMerge/>
            <w:vAlign w:val="center"/>
          </w:tcPr>
          <w:p w:rsidR="00744F09" w:rsidRPr="004C1B4C" w:rsidRDefault="00744F09" w:rsidP="000A5754">
            <w:pPr>
              <w:rPr>
                <w:b/>
                <w:bCs/>
                <w:sz w:val="24"/>
                <w:szCs w:val="24"/>
              </w:rPr>
            </w:pPr>
          </w:p>
        </w:tc>
        <w:tc>
          <w:tcPr>
            <w:tcW w:w="122" w:type="pct"/>
            <w:gridSpan w:val="2"/>
          </w:tcPr>
          <w:p w:rsidR="00744F09" w:rsidRPr="004C1B4C" w:rsidRDefault="00744F09"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85" w:type="pct"/>
            <w:gridSpan w:val="5"/>
          </w:tcPr>
          <w:p w:rsidR="00744F09" w:rsidRPr="004C1B4C" w:rsidRDefault="00744F09" w:rsidP="00B21D0B">
            <w:pPr>
              <w:rPr>
                <w:bCs/>
                <w:sz w:val="24"/>
                <w:szCs w:val="24"/>
              </w:rPr>
            </w:pPr>
            <w:r w:rsidRPr="004A0B5D">
              <w:rPr>
                <w:bCs/>
              </w:rPr>
              <w:t>Основные направления философии ХХ века: неопозитивизм, прагматизм и       экзистенциализм.</w:t>
            </w:r>
          </w:p>
        </w:tc>
        <w:tc>
          <w:tcPr>
            <w:tcW w:w="653" w:type="pct"/>
            <w:vAlign w:val="center"/>
          </w:tcPr>
          <w:p w:rsidR="00744F09" w:rsidRPr="004C1B4C" w:rsidRDefault="007104CE" w:rsidP="007104CE">
            <w:pPr>
              <w:jc w:val="center"/>
              <w:rPr>
                <w:b/>
                <w:bCs/>
                <w:sz w:val="24"/>
                <w:szCs w:val="24"/>
              </w:rPr>
            </w:pPr>
            <w:r>
              <w:rPr>
                <w:b/>
                <w:bCs/>
                <w:sz w:val="24"/>
                <w:szCs w:val="24"/>
              </w:rPr>
              <w:t>2</w:t>
            </w:r>
          </w:p>
        </w:tc>
        <w:tc>
          <w:tcPr>
            <w:tcW w:w="651" w:type="pct"/>
            <w:vMerge/>
          </w:tcPr>
          <w:p w:rsidR="00744F09" w:rsidRPr="004C1B4C" w:rsidRDefault="00744F09" w:rsidP="000A5754">
            <w:pPr>
              <w:rPr>
                <w:sz w:val="24"/>
                <w:szCs w:val="24"/>
              </w:rPr>
            </w:pPr>
          </w:p>
        </w:tc>
      </w:tr>
      <w:tr w:rsidR="00744F09" w:rsidRPr="004C1B4C" w:rsidTr="00DB3A29">
        <w:trPr>
          <w:trHeight w:val="20"/>
        </w:trPr>
        <w:tc>
          <w:tcPr>
            <w:tcW w:w="0" w:type="auto"/>
            <w:vMerge/>
            <w:vAlign w:val="center"/>
          </w:tcPr>
          <w:p w:rsidR="00744F09" w:rsidRPr="004C1B4C" w:rsidRDefault="00744F09" w:rsidP="000A5754">
            <w:pPr>
              <w:rPr>
                <w:b/>
                <w:bCs/>
                <w:sz w:val="24"/>
                <w:szCs w:val="24"/>
              </w:rPr>
            </w:pPr>
          </w:p>
        </w:tc>
        <w:tc>
          <w:tcPr>
            <w:tcW w:w="2908" w:type="pct"/>
            <w:gridSpan w:val="7"/>
          </w:tcPr>
          <w:p w:rsidR="00744F09" w:rsidRPr="004A0B5D" w:rsidRDefault="00744F09"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44EC5">
              <w:rPr>
                <w:b/>
                <w:sz w:val="24"/>
                <w:szCs w:val="24"/>
              </w:rPr>
              <w:t>Практическое занятие</w:t>
            </w:r>
          </w:p>
        </w:tc>
        <w:tc>
          <w:tcPr>
            <w:tcW w:w="653" w:type="pct"/>
            <w:vMerge w:val="restart"/>
            <w:vAlign w:val="center"/>
          </w:tcPr>
          <w:p w:rsidR="00744F09" w:rsidRPr="004C1B4C" w:rsidRDefault="007104CE" w:rsidP="000A5754">
            <w:pPr>
              <w:jc w:val="center"/>
              <w:rPr>
                <w:b/>
                <w:bCs/>
                <w:sz w:val="24"/>
                <w:szCs w:val="24"/>
              </w:rPr>
            </w:pPr>
            <w:r>
              <w:rPr>
                <w:b/>
                <w:bCs/>
                <w:sz w:val="24"/>
                <w:szCs w:val="24"/>
              </w:rPr>
              <w:t>2</w:t>
            </w:r>
          </w:p>
        </w:tc>
        <w:tc>
          <w:tcPr>
            <w:tcW w:w="651" w:type="pct"/>
            <w:vMerge/>
          </w:tcPr>
          <w:p w:rsidR="00744F09" w:rsidRPr="004C1B4C" w:rsidRDefault="00744F09" w:rsidP="000A5754">
            <w:pPr>
              <w:rPr>
                <w:sz w:val="24"/>
                <w:szCs w:val="24"/>
              </w:rPr>
            </w:pPr>
          </w:p>
        </w:tc>
      </w:tr>
      <w:tr w:rsidR="00744F09" w:rsidRPr="004C1B4C" w:rsidTr="00641973">
        <w:trPr>
          <w:trHeight w:val="20"/>
        </w:trPr>
        <w:tc>
          <w:tcPr>
            <w:tcW w:w="0" w:type="auto"/>
            <w:vMerge/>
            <w:vAlign w:val="center"/>
          </w:tcPr>
          <w:p w:rsidR="00744F09" w:rsidRPr="004C1B4C" w:rsidRDefault="00744F09" w:rsidP="000A5754">
            <w:pPr>
              <w:rPr>
                <w:b/>
                <w:bCs/>
                <w:sz w:val="24"/>
                <w:szCs w:val="24"/>
              </w:rPr>
            </w:pPr>
          </w:p>
        </w:tc>
        <w:tc>
          <w:tcPr>
            <w:tcW w:w="122" w:type="pct"/>
            <w:gridSpan w:val="2"/>
          </w:tcPr>
          <w:p w:rsidR="00744F09" w:rsidRDefault="00744F09"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w:t>
            </w:r>
          </w:p>
        </w:tc>
        <w:tc>
          <w:tcPr>
            <w:tcW w:w="2785" w:type="pct"/>
            <w:gridSpan w:val="5"/>
          </w:tcPr>
          <w:p w:rsidR="00744F09" w:rsidRPr="004A0B5D" w:rsidRDefault="00744F09"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A0B5D">
              <w:rPr>
                <w:bCs/>
              </w:rPr>
              <w:t xml:space="preserve">Философия </w:t>
            </w:r>
            <w:proofErr w:type="gramStart"/>
            <w:r w:rsidRPr="004A0B5D">
              <w:rPr>
                <w:bCs/>
              </w:rPr>
              <w:t>бессознательного</w:t>
            </w:r>
            <w:proofErr w:type="gramEnd"/>
          </w:p>
        </w:tc>
        <w:tc>
          <w:tcPr>
            <w:tcW w:w="653" w:type="pct"/>
            <w:vMerge/>
            <w:vAlign w:val="center"/>
          </w:tcPr>
          <w:p w:rsidR="00744F09" w:rsidRPr="004C1B4C" w:rsidRDefault="00744F09" w:rsidP="000A5754">
            <w:pPr>
              <w:jc w:val="center"/>
              <w:rPr>
                <w:b/>
                <w:bCs/>
                <w:sz w:val="24"/>
                <w:szCs w:val="24"/>
              </w:rPr>
            </w:pPr>
          </w:p>
        </w:tc>
        <w:tc>
          <w:tcPr>
            <w:tcW w:w="651" w:type="pct"/>
            <w:vMerge/>
          </w:tcPr>
          <w:p w:rsidR="00744F09" w:rsidRPr="004C1B4C" w:rsidRDefault="00744F09" w:rsidP="000A5754">
            <w:pPr>
              <w:rPr>
                <w:sz w:val="24"/>
                <w:szCs w:val="24"/>
              </w:rPr>
            </w:pPr>
          </w:p>
        </w:tc>
      </w:tr>
      <w:tr w:rsidR="00844EC5" w:rsidRPr="004C1B4C" w:rsidTr="00DB3A29">
        <w:trPr>
          <w:trHeight w:val="125"/>
        </w:trPr>
        <w:tc>
          <w:tcPr>
            <w:tcW w:w="3696" w:type="pct"/>
            <w:gridSpan w:val="8"/>
          </w:tcPr>
          <w:p w:rsidR="00844EC5" w:rsidRPr="004C1B4C" w:rsidRDefault="00844EC5" w:rsidP="000A5754">
            <w:pPr>
              <w:jc w:val="both"/>
              <w:rPr>
                <w:b/>
                <w:bCs/>
                <w:sz w:val="24"/>
                <w:szCs w:val="24"/>
              </w:rPr>
            </w:pPr>
            <w:r w:rsidRPr="004C1B4C">
              <w:rPr>
                <w:b/>
                <w:bCs/>
                <w:sz w:val="24"/>
                <w:szCs w:val="24"/>
              </w:rPr>
              <w:t>Раздел 2. Структура и основные направления философии</w:t>
            </w:r>
          </w:p>
        </w:tc>
        <w:tc>
          <w:tcPr>
            <w:tcW w:w="653" w:type="pct"/>
            <w:vAlign w:val="center"/>
          </w:tcPr>
          <w:p w:rsidR="00844EC5" w:rsidRPr="004C1B4C" w:rsidRDefault="00844EC5" w:rsidP="00AC0D05">
            <w:pPr>
              <w:jc w:val="center"/>
              <w:rPr>
                <w:b/>
                <w:bCs/>
                <w:sz w:val="24"/>
                <w:szCs w:val="24"/>
              </w:rPr>
            </w:pPr>
            <w:r>
              <w:rPr>
                <w:b/>
                <w:bCs/>
                <w:sz w:val="24"/>
                <w:szCs w:val="24"/>
              </w:rPr>
              <w:t>26</w:t>
            </w:r>
            <w:r w:rsidR="001863EC">
              <w:rPr>
                <w:b/>
                <w:bCs/>
                <w:sz w:val="24"/>
                <w:szCs w:val="24"/>
              </w:rPr>
              <w:t>/16</w:t>
            </w:r>
          </w:p>
        </w:tc>
        <w:tc>
          <w:tcPr>
            <w:tcW w:w="651" w:type="pct"/>
          </w:tcPr>
          <w:p w:rsidR="00844EC5" w:rsidRPr="004C1B4C" w:rsidRDefault="00844EC5" w:rsidP="000A5754">
            <w:pPr>
              <w:rPr>
                <w:b/>
                <w:sz w:val="24"/>
                <w:szCs w:val="24"/>
              </w:rPr>
            </w:pPr>
          </w:p>
        </w:tc>
      </w:tr>
      <w:tr w:rsidR="00B21D0B" w:rsidRPr="004C1B4C" w:rsidTr="00DB3A29">
        <w:trPr>
          <w:trHeight w:val="20"/>
        </w:trPr>
        <w:tc>
          <w:tcPr>
            <w:tcW w:w="788" w:type="pct"/>
            <w:vMerge w:val="restart"/>
          </w:tcPr>
          <w:p w:rsidR="00B21D0B" w:rsidRPr="004C1B4C" w:rsidRDefault="00B21D0B"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4C1B4C">
              <w:rPr>
                <w:b/>
                <w:bCs/>
                <w:sz w:val="24"/>
                <w:szCs w:val="24"/>
              </w:rPr>
              <w:t xml:space="preserve">Тема 2.1 </w:t>
            </w:r>
          </w:p>
          <w:p w:rsidR="00B21D0B" w:rsidRPr="004C1B4C" w:rsidRDefault="00B21D0B" w:rsidP="000A5754">
            <w:pPr>
              <w:jc w:val="both"/>
              <w:rPr>
                <w:b/>
                <w:bCs/>
                <w:sz w:val="24"/>
                <w:szCs w:val="24"/>
              </w:rPr>
            </w:pPr>
            <w:r w:rsidRPr="004C1B4C">
              <w:rPr>
                <w:b/>
                <w:bCs/>
                <w:sz w:val="24"/>
                <w:szCs w:val="24"/>
              </w:rPr>
              <w:t>Методы философ</w:t>
            </w:r>
            <w:proofErr w:type="gramStart"/>
            <w:r w:rsidRPr="004C1B4C">
              <w:rPr>
                <w:b/>
                <w:bCs/>
                <w:sz w:val="24"/>
                <w:szCs w:val="24"/>
              </w:rPr>
              <w:t>ии и ее</w:t>
            </w:r>
            <w:proofErr w:type="gramEnd"/>
            <w:r w:rsidRPr="004C1B4C">
              <w:rPr>
                <w:b/>
                <w:bCs/>
                <w:sz w:val="24"/>
                <w:szCs w:val="24"/>
              </w:rPr>
              <w:t xml:space="preserve"> внутреннее строение</w:t>
            </w:r>
          </w:p>
        </w:tc>
        <w:tc>
          <w:tcPr>
            <w:tcW w:w="2908" w:type="pct"/>
            <w:gridSpan w:val="7"/>
          </w:tcPr>
          <w:p w:rsidR="00B21D0B" w:rsidRPr="004C1B4C" w:rsidRDefault="00B21D0B" w:rsidP="006D6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4C1B4C">
              <w:rPr>
                <w:b/>
                <w:bCs/>
                <w:sz w:val="24"/>
                <w:szCs w:val="24"/>
              </w:rPr>
              <w:t>Содержание учебного материала</w:t>
            </w:r>
          </w:p>
        </w:tc>
        <w:tc>
          <w:tcPr>
            <w:tcW w:w="653" w:type="pct"/>
            <w:vAlign w:val="center"/>
          </w:tcPr>
          <w:p w:rsidR="00B21D0B" w:rsidRPr="004C1B4C" w:rsidRDefault="00DB3A29" w:rsidP="000A5754">
            <w:pPr>
              <w:jc w:val="center"/>
              <w:rPr>
                <w:b/>
                <w:bCs/>
                <w:sz w:val="24"/>
                <w:szCs w:val="24"/>
              </w:rPr>
            </w:pPr>
            <w:r>
              <w:rPr>
                <w:b/>
                <w:bCs/>
                <w:sz w:val="24"/>
                <w:szCs w:val="24"/>
              </w:rPr>
              <w:t>6/4</w:t>
            </w:r>
          </w:p>
        </w:tc>
        <w:tc>
          <w:tcPr>
            <w:tcW w:w="651" w:type="pct"/>
            <w:vMerge w:val="restart"/>
          </w:tcPr>
          <w:p w:rsidR="00B21D0B" w:rsidRDefault="00F12CF6">
            <w:r w:rsidRPr="00D84FDC">
              <w:t>ОК 1 – ОК</w:t>
            </w:r>
            <w:r>
              <w:t>09</w:t>
            </w:r>
          </w:p>
        </w:tc>
      </w:tr>
      <w:tr w:rsidR="00B21D0B" w:rsidRPr="004C1B4C" w:rsidTr="00DB3A29">
        <w:trPr>
          <w:trHeight w:val="20"/>
        </w:trPr>
        <w:tc>
          <w:tcPr>
            <w:tcW w:w="0" w:type="auto"/>
            <w:vMerge/>
            <w:vAlign w:val="center"/>
          </w:tcPr>
          <w:p w:rsidR="00B21D0B" w:rsidRPr="004C1B4C" w:rsidRDefault="00B21D0B" w:rsidP="000A5754">
            <w:pPr>
              <w:rPr>
                <w:b/>
                <w:bCs/>
                <w:sz w:val="24"/>
                <w:szCs w:val="24"/>
              </w:rPr>
            </w:pPr>
          </w:p>
        </w:tc>
        <w:tc>
          <w:tcPr>
            <w:tcW w:w="166" w:type="pct"/>
            <w:gridSpan w:val="5"/>
          </w:tcPr>
          <w:p w:rsidR="00B21D0B" w:rsidRPr="004C1B4C" w:rsidRDefault="00B21D0B"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42" w:type="pct"/>
            <w:gridSpan w:val="2"/>
          </w:tcPr>
          <w:p w:rsidR="00B21D0B" w:rsidRPr="004C1B4C" w:rsidRDefault="00B21D0B"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4A0B5D">
              <w:t xml:space="preserve">Этапы философии: античный, средневековый Нового времени, ХХ века. </w:t>
            </w:r>
            <w:proofErr w:type="gramStart"/>
            <w:r w:rsidRPr="004A0B5D">
              <w:t>Основные картины мира: философская (античность), религиозная (Средневековье), научная (Новое время, ХХ век).</w:t>
            </w:r>
            <w:proofErr w:type="gramEnd"/>
            <w:r w:rsidRPr="004A0B5D">
              <w:rPr>
                <w:bCs/>
              </w:rPr>
              <w:t xml:space="preserve"> Методы философии: формально-логический, диалектический, прагматический, системный, и др.</w:t>
            </w:r>
          </w:p>
        </w:tc>
        <w:tc>
          <w:tcPr>
            <w:tcW w:w="653" w:type="pct"/>
            <w:vMerge w:val="restart"/>
            <w:vAlign w:val="center"/>
          </w:tcPr>
          <w:p w:rsidR="00B21D0B" w:rsidRPr="004C1B4C" w:rsidRDefault="00DB3A29" w:rsidP="00710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p>
        </w:tc>
        <w:tc>
          <w:tcPr>
            <w:tcW w:w="651" w:type="pct"/>
            <w:vMerge/>
          </w:tcPr>
          <w:p w:rsidR="00B21D0B" w:rsidRPr="004C1B4C" w:rsidRDefault="00B21D0B" w:rsidP="000A5754">
            <w:pPr>
              <w:rPr>
                <w:sz w:val="24"/>
                <w:szCs w:val="24"/>
              </w:rPr>
            </w:pPr>
          </w:p>
        </w:tc>
      </w:tr>
      <w:tr w:rsidR="00B21D0B" w:rsidRPr="004C1B4C" w:rsidTr="00DB3A29">
        <w:trPr>
          <w:trHeight w:val="70"/>
        </w:trPr>
        <w:tc>
          <w:tcPr>
            <w:tcW w:w="0" w:type="auto"/>
            <w:vMerge/>
            <w:vAlign w:val="center"/>
          </w:tcPr>
          <w:p w:rsidR="00B21D0B" w:rsidRPr="004C1B4C" w:rsidRDefault="00B21D0B" w:rsidP="000A5754">
            <w:pPr>
              <w:rPr>
                <w:b/>
                <w:bCs/>
                <w:sz w:val="24"/>
                <w:szCs w:val="24"/>
              </w:rPr>
            </w:pPr>
          </w:p>
        </w:tc>
        <w:tc>
          <w:tcPr>
            <w:tcW w:w="2908" w:type="pct"/>
            <w:gridSpan w:val="7"/>
          </w:tcPr>
          <w:p w:rsidR="00B21D0B" w:rsidRPr="00B21D0B" w:rsidRDefault="00B21D0B" w:rsidP="00B21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B21D0B">
              <w:rPr>
                <w:b/>
                <w:bCs/>
                <w:sz w:val="24"/>
                <w:szCs w:val="24"/>
              </w:rPr>
              <w:t xml:space="preserve">Практическое занятие </w:t>
            </w:r>
          </w:p>
        </w:tc>
        <w:tc>
          <w:tcPr>
            <w:tcW w:w="653" w:type="pct"/>
            <w:vMerge/>
            <w:vAlign w:val="center"/>
          </w:tcPr>
          <w:p w:rsidR="00B21D0B" w:rsidRPr="004C1B4C" w:rsidRDefault="00B21D0B" w:rsidP="000A5754">
            <w:pPr>
              <w:jc w:val="center"/>
              <w:rPr>
                <w:b/>
                <w:bCs/>
                <w:sz w:val="24"/>
                <w:szCs w:val="24"/>
              </w:rPr>
            </w:pPr>
          </w:p>
        </w:tc>
        <w:tc>
          <w:tcPr>
            <w:tcW w:w="651" w:type="pct"/>
            <w:vMerge/>
          </w:tcPr>
          <w:p w:rsidR="00B21D0B" w:rsidRPr="004C1B4C" w:rsidRDefault="00B21D0B" w:rsidP="000A5754">
            <w:pPr>
              <w:rPr>
                <w:sz w:val="24"/>
                <w:szCs w:val="24"/>
              </w:rPr>
            </w:pPr>
          </w:p>
        </w:tc>
      </w:tr>
      <w:tr w:rsidR="00B21D0B" w:rsidRPr="004C1B4C" w:rsidTr="00DB3A29">
        <w:trPr>
          <w:trHeight w:val="70"/>
        </w:trPr>
        <w:tc>
          <w:tcPr>
            <w:tcW w:w="0" w:type="auto"/>
            <w:vMerge/>
            <w:vAlign w:val="center"/>
          </w:tcPr>
          <w:p w:rsidR="00B21D0B" w:rsidRPr="004C1B4C" w:rsidRDefault="00B21D0B" w:rsidP="000A5754">
            <w:pPr>
              <w:rPr>
                <w:b/>
                <w:bCs/>
                <w:sz w:val="24"/>
                <w:szCs w:val="24"/>
              </w:rPr>
            </w:pPr>
          </w:p>
        </w:tc>
        <w:tc>
          <w:tcPr>
            <w:tcW w:w="131" w:type="pct"/>
            <w:gridSpan w:val="3"/>
          </w:tcPr>
          <w:p w:rsidR="00B21D0B" w:rsidRPr="00F66F71" w:rsidRDefault="00B21D0B" w:rsidP="00427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4"/>
                <w:szCs w:val="24"/>
              </w:rPr>
            </w:pPr>
            <w:r>
              <w:rPr>
                <w:b/>
                <w:bCs/>
                <w:i/>
                <w:sz w:val="24"/>
                <w:szCs w:val="24"/>
              </w:rPr>
              <w:t>4</w:t>
            </w:r>
          </w:p>
        </w:tc>
        <w:tc>
          <w:tcPr>
            <w:tcW w:w="2777" w:type="pct"/>
            <w:gridSpan w:val="4"/>
          </w:tcPr>
          <w:p w:rsidR="00B21D0B" w:rsidRPr="00F66F71" w:rsidRDefault="00B21D0B" w:rsidP="00427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4"/>
                <w:szCs w:val="24"/>
              </w:rPr>
            </w:pPr>
            <w:r w:rsidRPr="004A0B5D">
              <w:rPr>
                <w:bCs/>
              </w:rPr>
              <w:t>Строение философ</w:t>
            </w:r>
            <w:proofErr w:type="gramStart"/>
            <w:r w:rsidRPr="004A0B5D">
              <w:rPr>
                <w:bCs/>
              </w:rPr>
              <w:t>ии и ее</w:t>
            </w:r>
            <w:proofErr w:type="gramEnd"/>
            <w:r w:rsidRPr="004A0B5D">
              <w:rPr>
                <w:bCs/>
              </w:rPr>
              <w:t xml:space="preserve"> основные направления</w:t>
            </w:r>
          </w:p>
        </w:tc>
        <w:tc>
          <w:tcPr>
            <w:tcW w:w="653" w:type="pct"/>
            <w:vAlign w:val="center"/>
          </w:tcPr>
          <w:p w:rsidR="00B21D0B" w:rsidRPr="004C1B4C" w:rsidRDefault="00DB3A29" w:rsidP="000A5754">
            <w:pPr>
              <w:jc w:val="center"/>
              <w:rPr>
                <w:b/>
                <w:bCs/>
                <w:sz w:val="24"/>
                <w:szCs w:val="24"/>
              </w:rPr>
            </w:pPr>
            <w:r>
              <w:rPr>
                <w:b/>
                <w:bCs/>
                <w:sz w:val="24"/>
                <w:szCs w:val="24"/>
              </w:rPr>
              <w:t>4</w:t>
            </w:r>
          </w:p>
        </w:tc>
        <w:tc>
          <w:tcPr>
            <w:tcW w:w="651" w:type="pct"/>
          </w:tcPr>
          <w:p w:rsidR="00B21D0B" w:rsidRPr="004C1B4C" w:rsidRDefault="00B21D0B" w:rsidP="000A5754">
            <w:pPr>
              <w:rPr>
                <w:sz w:val="24"/>
                <w:szCs w:val="24"/>
              </w:rPr>
            </w:pPr>
          </w:p>
        </w:tc>
      </w:tr>
      <w:tr w:rsidR="00B21D0B" w:rsidRPr="004C1B4C" w:rsidTr="00DB3A29">
        <w:trPr>
          <w:trHeight w:val="20"/>
        </w:trPr>
        <w:tc>
          <w:tcPr>
            <w:tcW w:w="788" w:type="pct"/>
            <w:vMerge w:val="restart"/>
          </w:tcPr>
          <w:p w:rsidR="00B21D0B" w:rsidRPr="004C1B4C" w:rsidRDefault="00B21D0B" w:rsidP="000A5754">
            <w:pPr>
              <w:jc w:val="both"/>
              <w:rPr>
                <w:b/>
                <w:bCs/>
                <w:sz w:val="24"/>
                <w:szCs w:val="24"/>
              </w:rPr>
            </w:pPr>
            <w:r w:rsidRPr="004C1B4C">
              <w:rPr>
                <w:b/>
                <w:bCs/>
                <w:sz w:val="24"/>
                <w:szCs w:val="24"/>
              </w:rPr>
              <w:t>Тема 2.2</w:t>
            </w:r>
          </w:p>
          <w:p w:rsidR="00B21D0B" w:rsidRPr="004C1B4C" w:rsidRDefault="00B21D0B" w:rsidP="000A5754">
            <w:pPr>
              <w:jc w:val="both"/>
              <w:rPr>
                <w:b/>
                <w:bCs/>
                <w:sz w:val="24"/>
                <w:szCs w:val="24"/>
              </w:rPr>
            </w:pPr>
            <w:r w:rsidRPr="004C1B4C">
              <w:rPr>
                <w:b/>
                <w:bCs/>
                <w:sz w:val="24"/>
                <w:szCs w:val="24"/>
              </w:rPr>
              <w:t>Учение о бытии и теория познания</w:t>
            </w:r>
          </w:p>
        </w:tc>
        <w:tc>
          <w:tcPr>
            <w:tcW w:w="2908" w:type="pct"/>
            <w:gridSpan w:val="7"/>
          </w:tcPr>
          <w:p w:rsidR="00B21D0B" w:rsidRPr="004C1B4C" w:rsidRDefault="00B21D0B" w:rsidP="00B21D0B">
            <w:pPr>
              <w:jc w:val="both"/>
              <w:rPr>
                <w:b/>
                <w:bCs/>
                <w:sz w:val="24"/>
                <w:szCs w:val="24"/>
              </w:rPr>
            </w:pPr>
            <w:r w:rsidRPr="004C1B4C">
              <w:rPr>
                <w:b/>
                <w:bCs/>
                <w:sz w:val="24"/>
                <w:szCs w:val="24"/>
              </w:rPr>
              <w:t>Содержание учебного материала</w:t>
            </w:r>
          </w:p>
        </w:tc>
        <w:tc>
          <w:tcPr>
            <w:tcW w:w="653" w:type="pct"/>
            <w:vAlign w:val="center"/>
          </w:tcPr>
          <w:p w:rsidR="00B21D0B" w:rsidRPr="004C1B4C" w:rsidRDefault="00B21D0B" w:rsidP="000A5754">
            <w:pPr>
              <w:jc w:val="center"/>
              <w:rPr>
                <w:b/>
                <w:bCs/>
                <w:sz w:val="24"/>
                <w:szCs w:val="24"/>
              </w:rPr>
            </w:pPr>
            <w:r>
              <w:rPr>
                <w:b/>
                <w:bCs/>
                <w:sz w:val="24"/>
                <w:szCs w:val="24"/>
              </w:rPr>
              <w:t>6</w:t>
            </w:r>
            <w:r w:rsidR="001863EC">
              <w:rPr>
                <w:b/>
                <w:bCs/>
                <w:sz w:val="24"/>
                <w:szCs w:val="24"/>
              </w:rPr>
              <w:t>/4</w:t>
            </w:r>
          </w:p>
        </w:tc>
        <w:tc>
          <w:tcPr>
            <w:tcW w:w="651" w:type="pct"/>
            <w:vMerge w:val="restart"/>
          </w:tcPr>
          <w:p w:rsidR="00B21D0B" w:rsidRDefault="00F12CF6">
            <w:r w:rsidRPr="00D84FDC">
              <w:t>ОК 1 – ОК</w:t>
            </w:r>
            <w:r>
              <w:t>09</w:t>
            </w:r>
          </w:p>
        </w:tc>
      </w:tr>
      <w:tr w:rsidR="00B21D0B" w:rsidRPr="004C1B4C" w:rsidTr="00DB3A29">
        <w:trPr>
          <w:trHeight w:val="856"/>
        </w:trPr>
        <w:tc>
          <w:tcPr>
            <w:tcW w:w="0" w:type="auto"/>
            <w:vMerge/>
            <w:vAlign w:val="center"/>
          </w:tcPr>
          <w:p w:rsidR="00B21D0B" w:rsidRPr="004C1B4C" w:rsidRDefault="00B21D0B" w:rsidP="000A5754">
            <w:pPr>
              <w:rPr>
                <w:b/>
                <w:bCs/>
                <w:sz w:val="24"/>
                <w:szCs w:val="24"/>
              </w:rPr>
            </w:pPr>
          </w:p>
        </w:tc>
        <w:tc>
          <w:tcPr>
            <w:tcW w:w="166" w:type="pct"/>
            <w:gridSpan w:val="5"/>
          </w:tcPr>
          <w:p w:rsidR="00B21D0B" w:rsidRPr="004C1B4C" w:rsidRDefault="00B21D0B" w:rsidP="00F66F71">
            <w:pPr>
              <w:jc w:val="both"/>
              <w:rPr>
                <w:sz w:val="24"/>
                <w:szCs w:val="24"/>
              </w:rPr>
            </w:pPr>
            <w:r>
              <w:rPr>
                <w:sz w:val="24"/>
                <w:szCs w:val="24"/>
              </w:rPr>
              <w:t>1</w:t>
            </w:r>
          </w:p>
        </w:tc>
        <w:tc>
          <w:tcPr>
            <w:tcW w:w="2742" w:type="pct"/>
            <w:gridSpan w:val="2"/>
          </w:tcPr>
          <w:p w:rsidR="00B21D0B" w:rsidRPr="004C1B4C" w:rsidRDefault="00B21D0B" w:rsidP="00B21D0B">
            <w:pPr>
              <w:rPr>
                <w:sz w:val="24"/>
                <w:szCs w:val="24"/>
              </w:rPr>
            </w:pPr>
            <w:r w:rsidRPr="004C1B4C">
              <w:rPr>
                <w:sz w:val="24"/>
                <w:szCs w:val="24"/>
              </w:rPr>
              <w:t xml:space="preserve">Онтология – учение о бытии. Происхождение и устройство мира. Современные онтологические представления. </w:t>
            </w:r>
            <w:r w:rsidRPr="004C1B4C">
              <w:rPr>
                <w:bCs/>
                <w:sz w:val="24"/>
                <w:szCs w:val="24"/>
              </w:rPr>
              <w:t>Гносеология – учение о познании. Соотношение абсолютной и относительной истины.</w:t>
            </w:r>
          </w:p>
        </w:tc>
        <w:tc>
          <w:tcPr>
            <w:tcW w:w="653" w:type="pct"/>
            <w:vAlign w:val="center"/>
          </w:tcPr>
          <w:p w:rsidR="00B21D0B" w:rsidRPr="004C1B4C" w:rsidRDefault="001863EC" w:rsidP="001863EC">
            <w:pPr>
              <w:jc w:val="center"/>
              <w:rPr>
                <w:b/>
                <w:bCs/>
                <w:sz w:val="24"/>
                <w:szCs w:val="24"/>
              </w:rPr>
            </w:pPr>
            <w:r>
              <w:rPr>
                <w:b/>
                <w:bCs/>
                <w:sz w:val="24"/>
                <w:szCs w:val="24"/>
              </w:rPr>
              <w:t>2</w:t>
            </w:r>
          </w:p>
        </w:tc>
        <w:tc>
          <w:tcPr>
            <w:tcW w:w="651" w:type="pct"/>
            <w:vMerge/>
          </w:tcPr>
          <w:p w:rsidR="00B21D0B" w:rsidRPr="004C1B4C" w:rsidRDefault="00B21D0B" w:rsidP="000A5754">
            <w:pPr>
              <w:rPr>
                <w:sz w:val="24"/>
                <w:szCs w:val="24"/>
              </w:rPr>
            </w:pPr>
          </w:p>
        </w:tc>
      </w:tr>
      <w:tr w:rsidR="00B21D0B" w:rsidRPr="004C1B4C" w:rsidTr="00DB3A29">
        <w:trPr>
          <w:trHeight w:val="70"/>
        </w:trPr>
        <w:tc>
          <w:tcPr>
            <w:tcW w:w="0" w:type="auto"/>
            <w:vMerge/>
            <w:vAlign w:val="center"/>
          </w:tcPr>
          <w:p w:rsidR="00B21D0B" w:rsidRPr="004C1B4C" w:rsidRDefault="00B21D0B" w:rsidP="000A5754">
            <w:pPr>
              <w:rPr>
                <w:b/>
                <w:bCs/>
                <w:sz w:val="24"/>
                <w:szCs w:val="24"/>
              </w:rPr>
            </w:pPr>
          </w:p>
        </w:tc>
        <w:tc>
          <w:tcPr>
            <w:tcW w:w="2908" w:type="pct"/>
            <w:gridSpan w:val="7"/>
          </w:tcPr>
          <w:p w:rsidR="00B21D0B" w:rsidRPr="00DB3A29" w:rsidRDefault="00B21D0B" w:rsidP="00B21D0B">
            <w:pPr>
              <w:jc w:val="both"/>
              <w:rPr>
                <w:sz w:val="24"/>
                <w:szCs w:val="24"/>
              </w:rPr>
            </w:pPr>
            <w:r w:rsidRPr="00DB3A29">
              <w:rPr>
                <w:b/>
                <w:bCs/>
                <w:sz w:val="24"/>
                <w:szCs w:val="24"/>
              </w:rPr>
              <w:t xml:space="preserve">Практическое занятие </w:t>
            </w:r>
          </w:p>
        </w:tc>
        <w:tc>
          <w:tcPr>
            <w:tcW w:w="653" w:type="pct"/>
            <w:vMerge w:val="restart"/>
            <w:vAlign w:val="center"/>
          </w:tcPr>
          <w:p w:rsidR="00B21D0B" w:rsidRPr="004C1B4C" w:rsidRDefault="001863EC" w:rsidP="000A5754">
            <w:pPr>
              <w:jc w:val="center"/>
              <w:rPr>
                <w:b/>
                <w:bCs/>
                <w:sz w:val="24"/>
                <w:szCs w:val="24"/>
              </w:rPr>
            </w:pPr>
            <w:r>
              <w:rPr>
                <w:b/>
                <w:bCs/>
                <w:sz w:val="24"/>
                <w:szCs w:val="24"/>
              </w:rPr>
              <w:t>4</w:t>
            </w:r>
          </w:p>
        </w:tc>
        <w:tc>
          <w:tcPr>
            <w:tcW w:w="651" w:type="pct"/>
            <w:vMerge/>
          </w:tcPr>
          <w:p w:rsidR="00B21D0B" w:rsidRPr="004C1B4C" w:rsidRDefault="00B21D0B" w:rsidP="000A5754">
            <w:pPr>
              <w:rPr>
                <w:sz w:val="24"/>
                <w:szCs w:val="24"/>
              </w:rPr>
            </w:pPr>
          </w:p>
        </w:tc>
      </w:tr>
      <w:tr w:rsidR="00B21D0B" w:rsidRPr="004C1B4C" w:rsidTr="00DB3A29">
        <w:trPr>
          <w:trHeight w:val="70"/>
        </w:trPr>
        <w:tc>
          <w:tcPr>
            <w:tcW w:w="0" w:type="auto"/>
            <w:vMerge/>
            <w:vAlign w:val="center"/>
          </w:tcPr>
          <w:p w:rsidR="00B21D0B" w:rsidRPr="004C1B4C" w:rsidRDefault="00B21D0B" w:rsidP="000A5754">
            <w:pPr>
              <w:rPr>
                <w:b/>
                <w:bCs/>
                <w:sz w:val="24"/>
                <w:szCs w:val="24"/>
              </w:rPr>
            </w:pPr>
          </w:p>
        </w:tc>
        <w:tc>
          <w:tcPr>
            <w:tcW w:w="155" w:type="pct"/>
            <w:gridSpan w:val="4"/>
          </w:tcPr>
          <w:p w:rsidR="00B21D0B" w:rsidRPr="00F66F71" w:rsidRDefault="00B21D0B" w:rsidP="004278DE">
            <w:pPr>
              <w:jc w:val="both"/>
              <w:rPr>
                <w:b/>
                <w:bCs/>
                <w:i/>
                <w:sz w:val="24"/>
                <w:szCs w:val="24"/>
              </w:rPr>
            </w:pPr>
            <w:r>
              <w:rPr>
                <w:b/>
                <w:bCs/>
                <w:i/>
                <w:sz w:val="24"/>
                <w:szCs w:val="24"/>
              </w:rPr>
              <w:t>5</w:t>
            </w:r>
          </w:p>
        </w:tc>
        <w:tc>
          <w:tcPr>
            <w:tcW w:w="2753" w:type="pct"/>
            <w:gridSpan w:val="3"/>
          </w:tcPr>
          <w:p w:rsidR="00B21D0B" w:rsidRPr="00F66F71" w:rsidRDefault="00B21D0B" w:rsidP="004278DE">
            <w:pPr>
              <w:jc w:val="both"/>
              <w:rPr>
                <w:b/>
                <w:bCs/>
                <w:i/>
                <w:sz w:val="24"/>
                <w:szCs w:val="24"/>
              </w:rPr>
            </w:pPr>
            <w:r w:rsidRPr="004A0B5D">
              <w:rPr>
                <w:bCs/>
              </w:rPr>
              <w:t>Методология научного познания. Ступени познания</w:t>
            </w:r>
          </w:p>
        </w:tc>
        <w:tc>
          <w:tcPr>
            <w:tcW w:w="653" w:type="pct"/>
            <w:vMerge/>
            <w:vAlign w:val="center"/>
          </w:tcPr>
          <w:p w:rsidR="00B21D0B" w:rsidRPr="004C1B4C" w:rsidRDefault="00B21D0B" w:rsidP="000A5754">
            <w:pPr>
              <w:jc w:val="center"/>
              <w:rPr>
                <w:b/>
                <w:bCs/>
                <w:sz w:val="24"/>
                <w:szCs w:val="24"/>
              </w:rPr>
            </w:pPr>
          </w:p>
        </w:tc>
        <w:tc>
          <w:tcPr>
            <w:tcW w:w="651" w:type="pct"/>
            <w:vMerge/>
          </w:tcPr>
          <w:p w:rsidR="00B21D0B" w:rsidRPr="004C1B4C" w:rsidRDefault="00B21D0B" w:rsidP="000A5754">
            <w:pPr>
              <w:rPr>
                <w:sz w:val="24"/>
                <w:szCs w:val="24"/>
              </w:rPr>
            </w:pPr>
          </w:p>
        </w:tc>
      </w:tr>
      <w:tr w:rsidR="00DB3A29" w:rsidRPr="004C1B4C" w:rsidTr="00DB3A29">
        <w:trPr>
          <w:trHeight w:val="70"/>
        </w:trPr>
        <w:tc>
          <w:tcPr>
            <w:tcW w:w="0" w:type="auto"/>
            <w:vMerge w:val="restart"/>
            <w:vAlign w:val="center"/>
          </w:tcPr>
          <w:p w:rsidR="00DB3A29" w:rsidRDefault="00DB3A29" w:rsidP="000A5754">
            <w:pPr>
              <w:rPr>
                <w:b/>
                <w:bCs/>
              </w:rPr>
            </w:pPr>
            <w:r w:rsidRPr="004A0B5D">
              <w:rPr>
                <w:b/>
                <w:bCs/>
              </w:rPr>
              <w:t>Тема 2.3.</w:t>
            </w:r>
          </w:p>
          <w:p w:rsidR="00DB3A29" w:rsidRPr="004C1B4C" w:rsidRDefault="00DB3A29" w:rsidP="000A5754">
            <w:pPr>
              <w:rPr>
                <w:b/>
                <w:bCs/>
                <w:sz w:val="24"/>
                <w:szCs w:val="24"/>
              </w:rPr>
            </w:pPr>
            <w:r w:rsidRPr="004A0B5D">
              <w:rPr>
                <w:b/>
                <w:bCs/>
              </w:rPr>
              <w:t>Происхождение и сущность человека</w:t>
            </w:r>
          </w:p>
        </w:tc>
        <w:tc>
          <w:tcPr>
            <w:tcW w:w="2908" w:type="pct"/>
            <w:gridSpan w:val="7"/>
          </w:tcPr>
          <w:p w:rsidR="00DB3A29" w:rsidRPr="004A0B5D" w:rsidRDefault="00DB3A29" w:rsidP="004278DE">
            <w:pPr>
              <w:jc w:val="both"/>
              <w:rPr>
                <w:bCs/>
              </w:rPr>
            </w:pPr>
            <w:r w:rsidRPr="004C1B4C">
              <w:rPr>
                <w:b/>
                <w:bCs/>
                <w:sz w:val="24"/>
                <w:szCs w:val="24"/>
              </w:rPr>
              <w:t>Содержание учебного материала</w:t>
            </w:r>
          </w:p>
        </w:tc>
        <w:tc>
          <w:tcPr>
            <w:tcW w:w="653" w:type="pct"/>
            <w:vAlign w:val="center"/>
          </w:tcPr>
          <w:p w:rsidR="00DB3A29" w:rsidRPr="004C1B4C" w:rsidRDefault="00641973" w:rsidP="001863EC">
            <w:pPr>
              <w:jc w:val="center"/>
              <w:rPr>
                <w:b/>
                <w:bCs/>
                <w:sz w:val="24"/>
                <w:szCs w:val="24"/>
              </w:rPr>
            </w:pPr>
            <w:r>
              <w:rPr>
                <w:b/>
                <w:bCs/>
                <w:sz w:val="24"/>
                <w:szCs w:val="24"/>
              </w:rPr>
              <w:t>4</w:t>
            </w:r>
            <w:r w:rsidR="001863EC">
              <w:rPr>
                <w:b/>
                <w:bCs/>
                <w:sz w:val="24"/>
                <w:szCs w:val="24"/>
              </w:rPr>
              <w:t>/2</w:t>
            </w:r>
          </w:p>
        </w:tc>
        <w:tc>
          <w:tcPr>
            <w:tcW w:w="651" w:type="pct"/>
            <w:vMerge w:val="restart"/>
          </w:tcPr>
          <w:p w:rsidR="00DB3A29" w:rsidRPr="004C1B4C" w:rsidRDefault="00F12CF6" w:rsidP="000A5754">
            <w:pPr>
              <w:rPr>
                <w:sz w:val="24"/>
                <w:szCs w:val="24"/>
              </w:rPr>
            </w:pPr>
            <w:r w:rsidRPr="00D84FDC">
              <w:t>ОК 1 – ОК</w:t>
            </w:r>
            <w:r>
              <w:t>09</w:t>
            </w:r>
          </w:p>
        </w:tc>
      </w:tr>
      <w:tr w:rsidR="00DB3A29" w:rsidRPr="004C1B4C" w:rsidTr="00DB3A29">
        <w:trPr>
          <w:trHeight w:val="70"/>
        </w:trPr>
        <w:tc>
          <w:tcPr>
            <w:tcW w:w="0" w:type="auto"/>
            <w:vMerge/>
            <w:vAlign w:val="center"/>
          </w:tcPr>
          <w:p w:rsidR="00DB3A29" w:rsidRPr="004A0B5D" w:rsidRDefault="00DB3A29" w:rsidP="000A5754">
            <w:pPr>
              <w:rPr>
                <w:b/>
                <w:bCs/>
              </w:rPr>
            </w:pPr>
          </w:p>
        </w:tc>
        <w:tc>
          <w:tcPr>
            <w:tcW w:w="155" w:type="pct"/>
            <w:gridSpan w:val="4"/>
          </w:tcPr>
          <w:p w:rsidR="00DB3A29" w:rsidRPr="00DB3A29" w:rsidRDefault="00DB3A29" w:rsidP="004278DE">
            <w:pPr>
              <w:jc w:val="both"/>
              <w:rPr>
                <w:b/>
                <w:bCs/>
                <w:sz w:val="24"/>
                <w:szCs w:val="24"/>
              </w:rPr>
            </w:pPr>
            <w:r w:rsidRPr="00DB3A29">
              <w:rPr>
                <w:b/>
                <w:bCs/>
                <w:sz w:val="24"/>
                <w:szCs w:val="24"/>
              </w:rPr>
              <w:t>1</w:t>
            </w:r>
          </w:p>
        </w:tc>
        <w:tc>
          <w:tcPr>
            <w:tcW w:w="2753" w:type="pct"/>
            <w:gridSpan w:val="3"/>
          </w:tcPr>
          <w:p w:rsidR="00DB3A29" w:rsidRPr="004A0B5D" w:rsidRDefault="00DB3A29" w:rsidP="004278DE">
            <w:pPr>
              <w:jc w:val="both"/>
              <w:rPr>
                <w:bCs/>
              </w:rPr>
            </w:pPr>
            <w:r w:rsidRPr="004A0B5D">
              <w:rPr>
                <w:bCs/>
              </w:rPr>
              <w:t>Философия о происхождении и сущности человека. Основные антропологические константы: сознание, речь, труд, общество.  Проблема "я", образ "я", внутренне и внешнее "я". Личность и сущность. Основные характеристики человека: несводимость, непредопределённость, невыразимость, неповторимость, незаменимость</w:t>
            </w:r>
          </w:p>
        </w:tc>
        <w:tc>
          <w:tcPr>
            <w:tcW w:w="653" w:type="pct"/>
            <w:vAlign w:val="center"/>
          </w:tcPr>
          <w:p w:rsidR="00DB3A29" w:rsidRPr="004C1B4C" w:rsidRDefault="00DB3A29" w:rsidP="000A5754">
            <w:pPr>
              <w:jc w:val="center"/>
              <w:rPr>
                <w:b/>
                <w:bCs/>
                <w:sz w:val="24"/>
                <w:szCs w:val="24"/>
              </w:rPr>
            </w:pPr>
            <w:r>
              <w:rPr>
                <w:b/>
                <w:bCs/>
                <w:sz w:val="24"/>
                <w:szCs w:val="24"/>
              </w:rPr>
              <w:t>2</w:t>
            </w:r>
          </w:p>
        </w:tc>
        <w:tc>
          <w:tcPr>
            <w:tcW w:w="651" w:type="pct"/>
            <w:vMerge/>
          </w:tcPr>
          <w:p w:rsidR="00DB3A29" w:rsidRPr="004C1B4C" w:rsidRDefault="00DB3A29" w:rsidP="000A5754">
            <w:pPr>
              <w:rPr>
                <w:sz w:val="24"/>
                <w:szCs w:val="24"/>
              </w:rPr>
            </w:pPr>
          </w:p>
        </w:tc>
      </w:tr>
      <w:tr w:rsidR="00DB3A29" w:rsidRPr="004C1B4C" w:rsidTr="00DB3A29">
        <w:trPr>
          <w:trHeight w:val="70"/>
        </w:trPr>
        <w:tc>
          <w:tcPr>
            <w:tcW w:w="0" w:type="auto"/>
            <w:vMerge/>
            <w:vAlign w:val="center"/>
          </w:tcPr>
          <w:p w:rsidR="00DB3A29" w:rsidRPr="004A0B5D" w:rsidRDefault="00DB3A29" w:rsidP="000A5754">
            <w:pPr>
              <w:rPr>
                <w:b/>
                <w:bCs/>
              </w:rPr>
            </w:pPr>
          </w:p>
        </w:tc>
        <w:tc>
          <w:tcPr>
            <w:tcW w:w="155" w:type="pct"/>
            <w:gridSpan w:val="4"/>
          </w:tcPr>
          <w:p w:rsidR="00DB3A29" w:rsidRPr="00DB3A29" w:rsidRDefault="00DB3A29" w:rsidP="004278DE">
            <w:pPr>
              <w:jc w:val="both"/>
              <w:rPr>
                <w:b/>
                <w:bCs/>
                <w:sz w:val="24"/>
                <w:szCs w:val="24"/>
              </w:rPr>
            </w:pPr>
            <w:r w:rsidRPr="00DB3A29">
              <w:rPr>
                <w:b/>
                <w:bCs/>
                <w:sz w:val="24"/>
                <w:szCs w:val="24"/>
              </w:rPr>
              <w:t>2</w:t>
            </w:r>
          </w:p>
        </w:tc>
        <w:tc>
          <w:tcPr>
            <w:tcW w:w="2753" w:type="pct"/>
            <w:gridSpan w:val="3"/>
          </w:tcPr>
          <w:p w:rsidR="00DB3A29" w:rsidRPr="004A0B5D" w:rsidRDefault="00DB3A29" w:rsidP="004278DE">
            <w:pPr>
              <w:jc w:val="both"/>
              <w:rPr>
                <w:bCs/>
              </w:rPr>
            </w:pPr>
            <w:r w:rsidRPr="004A0B5D">
              <w:rPr>
                <w:bCs/>
              </w:rPr>
              <w:t>Проблема сознания. Сознание, мышление, язык. Мозг и сознание. Сознательное и бессознательное</w:t>
            </w:r>
          </w:p>
        </w:tc>
        <w:tc>
          <w:tcPr>
            <w:tcW w:w="653" w:type="pct"/>
            <w:vAlign w:val="center"/>
          </w:tcPr>
          <w:p w:rsidR="00DB3A29" w:rsidRPr="004C1B4C" w:rsidRDefault="00641973" w:rsidP="000A5754">
            <w:pPr>
              <w:jc w:val="center"/>
              <w:rPr>
                <w:b/>
                <w:bCs/>
                <w:sz w:val="24"/>
                <w:szCs w:val="24"/>
              </w:rPr>
            </w:pPr>
            <w:r>
              <w:rPr>
                <w:b/>
                <w:bCs/>
                <w:sz w:val="24"/>
                <w:szCs w:val="24"/>
              </w:rPr>
              <w:t>-</w:t>
            </w:r>
          </w:p>
        </w:tc>
        <w:tc>
          <w:tcPr>
            <w:tcW w:w="651" w:type="pct"/>
            <w:vMerge/>
          </w:tcPr>
          <w:p w:rsidR="00DB3A29" w:rsidRPr="004C1B4C" w:rsidRDefault="00DB3A29" w:rsidP="000A5754">
            <w:pPr>
              <w:rPr>
                <w:sz w:val="24"/>
                <w:szCs w:val="24"/>
              </w:rPr>
            </w:pPr>
          </w:p>
        </w:tc>
      </w:tr>
      <w:tr w:rsidR="00DB3A29" w:rsidRPr="004C1B4C" w:rsidTr="00DB3A29">
        <w:trPr>
          <w:trHeight w:val="70"/>
        </w:trPr>
        <w:tc>
          <w:tcPr>
            <w:tcW w:w="0" w:type="auto"/>
            <w:vMerge/>
            <w:vAlign w:val="center"/>
          </w:tcPr>
          <w:p w:rsidR="00DB3A29" w:rsidRPr="004A0B5D" w:rsidRDefault="00DB3A29" w:rsidP="000A5754">
            <w:pPr>
              <w:rPr>
                <w:b/>
                <w:bCs/>
              </w:rPr>
            </w:pPr>
          </w:p>
        </w:tc>
        <w:tc>
          <w:tcPr>
            <w:tcW w:w="2908" w:type="pct"/>
            <w:gridSpan w:val="7"/>
          </w:tcPr>
          <w:p w:rsidR="00DB3A29" w:rsidRPr="004A0B5D" w:rsidRDefault="00DB3A29" w:rsidP="004278DE">
            <w:pPr>
              <w:jc w:val="both"/>
              <w:rPr>
                <w:bCs/>
              </w:rPr>
            </w:pPr>
            <w:r w:rsidRPr="00DB3A29">
              <w:rPr>
                <w:b/>
                <w:bCs/>
                <w:sz w:val="24"/>
                <w:szCs w:val="24"/>
              </w:rPr>
              <w:t>Практическое занятие</w:t>
            </w:r>
          </w:p>
        </w:tc>
        <w:tc>
          <w:tcPr>
            <w:tcW w:w="653" w:type="pct"/>
            <w:vMerge w:val="restart"/>
            <w:vAlign w:val="center"/>
          </w:tcPr>
          <w:p w:rsidR="00DB3A29" w:rsidRPr="004C1B4C" w:rsidRDefault="001863EC" w:rsidP="000A5754">
            <w:pPr>
              <w:jc w:val="center"/>
              <w:rPr>
                <w:b/>
                <w:bCs/>
                <w:sz w:val="24"/>
                <w:szCs w:val="24"/>
              </w:rPr>
            </w:pPr>
            <w:r>
              <w:rPr>
                <w:b/>
                <w:bCs/>
                <w:sz w:val="24"/>
                <w:szCs w:val="24"/>
              </w:rPr>
              <w:t>2</w:t>
            </w:r>
          </w:p>
        </w:tc>
        <w:tc>
          <w:tcPr>
            <w:tcW w:w="651" w:type="pct"/>
            <w:vMerge/>
          </w:tcPr>
          <w:p w:rsidR="00DB3A29" w:rsidRPr="004C1B4C" w:rsidRDefault="00DB3A29" w:rsidP="000A5754">
            <w:pPr>
              <w:rPr>
                <w:sz w:val="24"/>
                <w:szCs w:val="24"/>
              </w:rPr>
            </w:pPr>
          </w:p>
        </w:tc>
      </w:tr>
      <w:tr w:rsidR="00DB3A29" w:rsidRPr="004C1B4C" w:rsidTr="00DB3A29">
        <w:trPr>
          <w:trHeight w:val="70"/>
        </w:trPr>
        <w:tc>
          <w:tcPr>
            <w:tcW w:w="0" w:type="auto"/>
            <w:vMerge/>
            <w:vAlign w:val="center"/>
          </w:tcPr>
          <w:p w:rsidR="00DB3A29" w:rsidRPr="004A0B5D" w:rsidRDefault="00DB3A29" w:rsidP="000A5754">
            <w:pPr>
              <w:rPr>
                <w:b/>
                <w:bCs/>
              </w:rPr>
            </w:pPr>
          </w:p>
        </w:tc>
        <w:tc>
          <w:tcPr>
            <w:tcW w:w="155" w:type="pct"/>
            <w:gridSpan w:val="4"/>
          </w:tcPr>
          <w:p w:rsidR="00DB3A29" w:rsidRPr="00DB3A29" w:rsidRDefault="00DB3A29" w:rsidP="004278DE">
            <w:pPr>
              <w:jc w:val="both"/>
              <w:rPr>
                <w:b/>
                <w:bCs/>
                <w:sz w:val="24"/>
                <w:szCs w:val="24"/>
              </w:rPr>
            </w:pPr>
            <w:r>
              <w:rPr>
                <w:b/>
                <w:bCs/>
                <w:sz w:val="24"/>
                <w:szCs w:val="24"/>
              </w:rPr>
              <w:t>6</w:t>
            </w:r>
          </w:p>
        </w:tc>
        <w:tc>
          <w:tcPr>
            <w:tcW w:w="2753" w:type="pct"/>
            <w:gridSpan w:val="3"/>
          </w:tcPr>
          <w:p w:rsidR="00DB3A29" w:rsidRPr="004A0B5D" w:rsidRDefault="00DB3A29" w:rsidP="004278DE">
            <w:pPr>
              <w:jc w:val="both"/>
              <w:rPr>
                <w:bCs/>
              </w:rPr>
            </w:pPr>
            <w:r w:rsidRPr="004A0B5D">
              <w:rPr>
                <w:bCs/>
              </w:rPr>
              <w:t>Основные идеи З. Фрейда, К. Юнга</w:t>
            </w:r>
          </w:p>
        </w:tc>
        <w:tc>
          <w:tcPr>
            <w:tcW w:w="653" w:type="pct"/>
            <w:vMerge/>
            <w:vAlign w:val="center"/>
          </w:tcPr>
          <w:p w:rsidR="00DB3A29" w:rsidRPr="004C1B4C" w:rsidRDefault="00DB3A29" w:rsidP="000A5754">
            <w:pPr>
              <w:jc w:val="center"/>
              <w:rPr>
                <w:b/>
                <w:bCs/>
                <w:sz w:val="24"/>
                <w:szCs w:val="24"/>
              </w:rPr>
            </w:pPr>
          </w:p>
        </w:tc>
        <w:tc>
          <w:tcPr>
            <w:tcW w:w="651" w:type="pct"/>
            <w:vMerge/>
          </w:tcPr>
          <w:p w:rsidR="00DB3A29" w:rsidRPr="004C1B4C" w:rsidRDefault="00DB3A29" w:rsidP="000A5754">
            <w:pPr>
              <w:rPr>
                <w:sz w:val="24"/>
                <w:szCs w:val="24"/>
              </w:rPr>
            </w:pPr>
          </w:p>
        </w:tc>
      </w:tr>
      <w:tr w:rsidR="00B21D0B" w:rsidRPr="004C1B4C" w:rsidTr="00DB3A29">
        <w:trPr>
          <w:trHeight w:val="20"/>
        </w:trPr>
        <w:tc>
          <w:tcPr>
            <w:tcW w:w="788" w:type="pct"/>
            <w:vMerge w:val="restart"/>
          </w:tcPr>
          <w:p w:rsidR="00B21D0B" w:rsidRPr="004C1B4C" w:rsidRDefault="00B21D0B"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4C1B4C">
              <w:rPr>
                <w:b/>
                <w:bCs/>
                <w:sz w:val="24"/>
                <w:szCs w:val="24"/>
              </w:rPr>
              <w:t>Тема 2.</w:t>
            </w:r>
            <w:r w:rsidR="00DB3A29">
              <w:rPr>
                <w:b/>
                <w:bCs/>
                <w:sz w:val="24"/>
                <w:szCs w:val="24"/>
              </w:rPr>
              <w:t>4</w:t>
            </w:r>
          </w:p>
          <w:p w:rsidR="00B21D0B" w:rsidRPr="004C1B4C" w:rsidRDefault="00B21D0B"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4C1B4C">
              <w:rPr>
                <w:b/>
                <w:bCs/>
                <w:sz w:val="24"/>
                <w:szCs w:val="24"/>
              </w:rPr>
              <w:t>Этика и социальная философия</w:t>
            </w:r>
          </w:p>
          <w:p w:rsidR="00B21D0B" w:rsidRPr="004C1B4C" w:rsidRDefault="00B21D0B" w:rsidP="000A5754">
            <w:pPr>
              <w:jc w:val="both"/>
              <w:rPr>
                <w:b/>
                <w:bCs/>
                <w:sz w:val="24"/>
                <w:szCs w:val="24"/>
              </w:rPr>
            </w:pPr>
          </w:p>
        </w:tc>
        <w:tc>
          <w:tcPr>
            <w:tcW w:w="2908" w:type="pct"/>
            <w:gridSpan w:val="7"/>
          </w:tcPr>
          <w:p w:rsidR="00B21D0B" w:rsidRPr="004C1B4C" w:rsidRDefault="00B21D0B" w:rsidP="000A5754">
            <w:pPr>
              <w:jc w:val="both"/>
              <w:rPr>
                <w:b/>
                <w:bCs/>
                <w:sz w:val="24"/>
                <w:szCs w:val="24"/>
              </w:rPr>
            </w:pPr>
            <w:r w:rsidRPr="004C1B4C">
              <w:rPr>
                <w:b/>
                <w:bCs/>
                <w:sz w:val="24"/>
                <w:szCs w:val="24"/>
              </w:rPr>
              <w:t>Содержание учебного материала</w:t>
            </w:r>
          </w:p>
        </w:tc>
        <w:tc>
          <w:tcPr>
            <w:tcW w:w="653" w:type="pct"/>
            <w:vAlign w:val="center"/>
          </w:tcPr>
          <w:p w:rsidR="00B21D0B" w:rsidRPr="004C1B4C" w:rsidRDefault="00DB3A29" w:rsidP="000A5754">
            <w:pPr>
              <w:jc w:val="center"/>
              <w:rPr>
                <w:b/>
                <w:bCs/>
                <w:sz w:val="24"/>
                <w:szCs w:val="24"/>
              </w:rPr>
            </w:pPr>
            <w:r>
              <w:rPr>
                <w:b/>
                <w:bCs/>
                <w:sz w:val="24"/>
                <w:szCs w:val="24"/>
              </w:rPr>
              <w:t>4/2</w:t>
            </w:r>
          </w:p>
        </w:tc>
        <w:tc>
          <w:tcPr>
            <w:tcW w:w="651" w:type="pct"/>
            <w:vMerge w:val="restart"/>
          </w:tcPr>
          <w:p w:rsidR="00B21D0B" w:rsidRDefault="00F12CF6">
            <w:r w:rsidRPr="00D84FDC">
              <w:t>ОК 1 – ОК</w:t>
            </w:r>
            <w:r>
              <w:t>09</w:t>
            </w:r>
          </w:p>
        </w:tc>
      </w:tr>
      <w:tr w:rsidR="00DB3A29" w:rsidRPr="004C1B4C" w:rsidTr="00DB3A29">
        <w:trPr>
          <w:trHeight w:val="365"/>
        </w:trPr>
        <w:tc>
          <w:tcPr>
            <w:tcW w:w="0" w:type="auto"/>
            <w:vMerge/>
            <w:vAlign w:val="center"/>
          </w:tcPr>
          <w:p w:rsidR="00DB3A29" w:rsidRPr="004C1B4C" w:rsidRDefault="00DB3A29" w:rsidP="000A5754">
            <w:pPr>
              <w:rPr>
                <w:b/>
                <w:bCs/>
                <w:sz w:val="24"/>
                <w:szCs w:val="24"/>
              </w:rPr>
            </w:pPr>
          </w:p>
        </w:tc>
        <w:tc>
          <w:tcPr>
            <w:tcW w:w="169" w:type="pct"/>
            <w:gridSpan w:val="6"/>
          </w:tcPr>
          <w:p w:rsidR="00DB3A29" w:rsidRPr="00AC0D05" w:rsidRDefault="00DB3A29" w:rsidP="00AC0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39" w:type="pct"/>
          </w:tcPr>
          <w:p w:rsidR="00DB3A29" w:rsidRPr="00AC0D05" w:rsidRDefault="00DB3A29" w:rsidP="00AC0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4A0B5D">
              <w:rPr>
                <w:bCs/>
              </w:rPr>
              <w:t xml:space="preserve">Значимость этики. Добродетель, удовольствие или преодоление страданий как высшая цель. Религиозная этика. Свобода и ответственность. Насилие и активное непротивление злу.  Социальная структура общества. Типы общества.  Формы развития общества: </w:t>
            </w:r>
            <w:proofErr w:type="gramStart"/>
            <w:r w:rsidRPr="004A0B5D">
              <w:rPr>
                <w:bCs/>
              </w:rPr>
              <w:t>ненаправленная</w:t>
            </w:r>
            <w:proofErr w:type="gramEnd"/>
            <w:r w:rsidRPr="004A0B5D">
              <w:rPr>
                <w:bCs/>
              </w:rPr>
              <w:t xml:space="preserve">, </w:t>
            </w:r>
            <w:r w:rsidRPr="004A0B5D">
              <w:rPr>
                <w:bCs/>
              </w:rPr>
              <w:lastRenderedPageBreak/>
              <w:t>цикличное развитие, эволюционное развитие. Философия и глобальные проблемы современности</w:t>
            </w:r>
          </w:p>
        </w:tc>
        <w:tc>
          <w:tcPr>
            <w:tcW w:w="653" w:type="pct"/>
          </w:tcPr>
          <w:p w:rsidR="00DB3A29" w:rsidRPr="004C1B4C" w:rsidRDefault="00DB3A29" w:rsidP="00DB3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lastRenderedPageBreak/>
              <w:t>2</w:t>
            </w:r>
          </w:p>
        </w:tc>
        <w:tc>
          <w:tcPr>
            <w:tcW w:w="651" w:type="pct"/>
            <w:vMerge/>
          </w:tcPr>
          <w:p w:rsidR="00DB3A29" w:rsidRPr="004C1B4C" w:rsidRDefault="00DB3A29" w:rsidP="000A5754">
            <w:pPr>
              <w:rPr>
                <w:sz w:val="24"/>
                <w:szCs w:val="24"/>
              </w:rPr>
            </w:pPr>
          </w:p>
        </w:tc>
      </w:tr>
      <w:tr w:rsidR="00DB3A29" w:rsidRPr="004C1B4C" w:rsidTr="00DB3A29">
        <w:trPr>
          <w:trHeight w:val="211"/>
        </w:trPr>
        <w:tc>
          <w:tcPr>
            <w:tcW w:w="0" w:type="auto"/>
            <w:vMerge/>
            <w:vAlign w:val="center"/>
          </w:tcPr>
          <w:p w:rsidR="00DB3A29" w:rsidRPr="004C1B4C" w:rsidRDefault="00DB3A29" w:rsidP="000A5754">
            <w:pPr>
              <w:rPr>
                <w:b/>
                <w:bCs/>
                <w:sz w:val="24"/>
                <w:szCs w:val="24"/>
              </w:rPr>
            </w:pPr>
          </w:p>
        </w:tc>
        <w:tc>
          <w:tcPr>
            <w:tcW w:w="2908" w:type="pct"/>
            <w:gridSpan w:val="7"/>
          </w:tcPr>
          <w:p w:rsidR="00DB3A29" w:rsidRPr="00AC0D05" w:rsidRDefault="00DB3A29" w:rsidP="00AC0D05">
            <w:pPr>
              <w:rPr>
                <w:bCs/>
                <w:sz w:val="24"/>
                <w:szCs w:val="24"/>
              </w:rPr>
            </w:pPr>
            <w:r w:rsidRPr="00DB3A29">
              <w:rPr>
                <w:b/>
                <w:bCs/>
                <w:sz w:val="24"/>
                <w:szCs w:val="24"/>
              </w:rPr>
              <w:t>Практическое занятие</w:t>
            </w:r>
          </w:p>
        </w:tc>
        <w:tc>
          <w:tcPr>
            <w:tcW w:w="653" w:type="pct"/>
            <w:vMerge w:val="restart"/>
          </w:tcPr>
          <w:p w:rsidR="00DB3A29" w:rsidRPr="004C1B4C" w:rsidRDefault="00DB3A29" w:rsidP="00DB3A29">
            <w:pPr>
              <w:jc w:val="center"/>
              <w:rPr>
                <w:b/>
                <w:bCs/>
                <w:sz w:val="24"/>
                <w:szCs w:val="24"/>
              </w:rPr>
            </w:pPr>
            <w:r>
              <w:rPr>
                <w:b/>
                <w:bCs/>
                <w:sz w:val="24"/>
                <w:szCs w:val="24"/>
              </w:rPr>
              <w:t>2</w:t>
            </w:r>
          </w:p>
        </w:tc>
        <w:tc>
          <w:tcPr>
            <w:tcW w:w="651" w:type="pct"/>
            <w:vMerge/>
          </w:tcPr>
          <w:p w:rsidR="00DB3A29" w:rsidRPr="004C1B4C" w:rsidRDefault="00DB3A29" w:rsidP="000A5754">
            <w:pPr>
              <w:rPr>
                <w:sz w:val="24"/>
                <w:szCs w:val="24"/>
              </w:rPr>
            </w:pPr>
          </w:p>
        </w:tc>
      </w:tr>
      <w:tr w:rsidR="00DB3A29" w:rsidRPr="004C1B4C" w:rsidTr="00641973">
        <w:trPr>
          <w:trHeight w:val="561"/>
        </w:trPr>
        <w:tc>
          <w:tcPr>
            <w:tcW w:w="0" w:type="auto"/>
            <w:vMerge/>
            <w:vAlign w:val="center"/>
          </w:tcPr>
          <w:p w:rsidR="00DB3A29" w:rsidRPr="004C1B4C" w:rsidRDefault="00DB3A29" w:rsidP="000A5754">
            <w:pPr>
              <w:rPr>
                <w:b/>
                <w:bCs/>
                <w:sz w:val="24"/>
                <w:szCs w:val="24"/>
              </w:rPr>
            </w:pPr>
          </w:p>
        </w:tc>
        <w:tc>
          <w:tcPr>
            <w:tcW w:w="115" w:type="pct"/>
          </w:tcPr>
          <w:p w:rsidR="00DB3A29" w:rsidRPr="00DA6E3E" w:rsidRDefault="00DB3A29" w:rsidP="004278DE">
            <w:pPr>
              <w:rPr>
                <w:bCs/>
                <w:sz w:val="24"/>
                <w:szCs w:val="24"/>
              </w:rPr>
            </w:pPr>
            <w:r>
              <w:rPr>
                <w:bCs/>
                <w:sz w:val="24"/>
                <w:szCs w:val="24"/>
              </w:rPr>
              <w:t>7</w:t>
            </w:r>
          </w:p>
        </w:tc>
        <w:tc>
          <w:tcPr>
            <w:tcW w:w="2792" w:type="pct"/>
            <w:gridSpan w:val="6"/>
          </w:tcPr>
          <w:p w:rsidR="00DB3A29" w:rsidRPr="00DA6E3E" w:rsidRDefault="00DB3A29" w:rsidP="004278DE">
            <w:pPr>
              <w:rPr>
                <w:bCs/>
                <w:sz w:val="24"/>
                <w:szCs w:val="24"/>
              </w:rPr>
            </w:pPr>
            <w:r w:rsidRPr="004A0B5D">
              <w:rPr>
                <w:bCs/>
              </w:rPr>
              <w:t>Этические проблемы, связанные с развитием и использованием достижений науки, техники и технологий. Влияние природы на общество</w:t>
            </w:r>
          </w:p>
        </w:tc>
        <w:tc>
          <w:tcPr>
            <w:tcW w:w="653" w:type="pct"/>
            <w:vMerge/>
            <w:vAlign w:val="center"/>
          </w:tcPr>
          <w:p w:rsidR="00DB3A29" w:rsidRPr="004C1B4C" w:rsidRDefault="00DB3A29" w:rsidP="000A5754">
            <w:pPr>
              <w:jc w:val="center"/>
              <w:rPr>
                <w:b/>
                <w:bCs/>
                <w:sz w:val="24"/>
                <w:szCs w:val="24"/>
              </w:rPr>
            </w:pPr>
          </w:p>
        </w:tc>
        <w:tc>
          <w:tcPr>
            <w:tcW w:w="651" w:type="pct"/>
            <w:vMerge/>
          </w:tcPr>
          <w:p w:rsidR="00DB3A29" w:rsidRPr="004C1B4C" w:rsidRDefault="00DB3A29" w:rsidP="000A5754">
            <w:pPr>
              <w:rPr>
                <w:sz w:val="24"/>
                <w:szCs w:val="24"/>
              </w:rPr>
            </w:pPr>
          </w:p>
        </w:tc>
      </w:tr>
      <w:tr w:rsidR="00DB3A29" w:rsidRPr="004C1B4C" w:rsidTr="00F12CF6">
        <w:trPr>
          <w:trHeight w:val="274"/>
        </w:trPr>
        <w:tc>
          <w:tcPr>
            <w:tcW w:w="788" w:type="pct"/>
            <w:vMerge w:val="restart"/>
          </w:tcPr>
          <w:p w:rsidR="00DB3A29" w:rsidRPr="004C1B4C" w:rsidRDefault="00DB3A29"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4C1B4C">
              <w:rPr>
                <w:b/>
                <w:bCs/>
                <w:sz w:val="24"/>
                <w:szCs w:val="24"/>
              </w:rPr>
              <w:t>Тема 2.</w:t>
            </w:r>
            <w:r>
              <w:rPr>
                <w:b/>
                <w:bCs/>
                <w:sz w:val="24"/>
                <w:szCs w:val="24"/>
              </w:rPr>
              <w:t>5</w:t>
            </w:r>
          </w:p>
          <w:p w:rsidR="00DB3A29" w:rsidRPr="004C1B4C" w:rsidRDefault="00DB3A29"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4C1B4C">
              <w:rPr>
                <w:b/>
                <w:bCs/>
                <w:sz w:val="24"/>
                <w:szCs w:val="24"/>
              </w:rPr>
              <w:t>Место философии в духовной культуре и ее значение</w:t>
            </w:r>
          </w:p>
          <w:p w:rsidR="00DB3A29" w:rsidRPr="004C1B4C" w:rsidRDefault="00DB3A29" w:rsidP="000A5754">
            <w:pPr>
              <w:jc w:val="both"/>
              <w:rPr>
                <w:b/>
                <w:bCs/>
                <w:sz w:val="24"/>
                <w:szCs w:val="24"/>
              </w:rPr>
            </w:pPr>
          </w:p>
        </w:tc>
        <w:tc>
          <w:tcPr>
            <w:tcW w:w="2908" w:type="pct"/>
            <w:gridSpan w:val="7"/>
          </w:tcPr>
          <w:p w:rsidR="00DB3A29" w:rsidRPr="004C1B4C" w:rsidRDefault="00DB3A29" w:rsidP="00DB3A29">
            <w:pPr>
              <w:jc w:val="both"/>
              <w:rPr>
                <w:b/>
                <w:bCs/>
                <w:sz w:val="24"/>
                <w:szCs w:val="24"/>
              </w:rPr>
            </w:pPr>
            <w:r w:rsidRPr="004C1B4C">
              <w:rPr>
                <w:b/>
                <w:bCs/>
                <w:sz w:val="24"/>
                <w:szCs w:val="24"/>
              </w:rPr>
              <w:t>Содержание учебного материала</w:t>
            </w:r>
          </w:p>
        </w:tc>
        <w:tc>
          <w:tcPr>
            <w:tcW w:w="653" w:type="pct"/>
            <w:vAlign w:val="center"/>
          </w:tcPr>
          <w:p w:rsidR="00DB3A29" w:rsidRPr="004C1B4C" w:rsidRDefault="001863EC" w:rsidP="001863EC">
            <w:pPr>
              <w:jc w:val="center"/>
              <w:rPr>
                <w:b/>
                <w:bCs/>
                <w:sz w:val="24"/>
                <w:szCs w:val="24"/>
              </w:rPr>
            </w:pPr>
            <w:r>
              <w:rPr>
                <w:b/>
                <w:bCs/>
                <w:sz w:val="24"/>
                <w:szCs w:val="24"/>
              </w:rPr>
              <w:t>4/4</w:t>
            </w:r>
          </w:p>
        </w:tc>
        <w:tc>
          <w:tcPr>
            <w:tcW w:w="651" w:type="pct"/>
            <w:vMerge w:val="restart"/>
          </w:tcPr>
          <w:p w:rsidR="00DB3A29" w:rsidRDefault="00F12CF6">
            <w:r w:rsidRPr="00D84FDC">
              <w:t>ОК 1 – ОК</w:t>
            </w:r>
            <w:r>
              <w:t>09</w:t>
            </w:r>
          </w:p>
        </w:tc>
      </w:tr>
      <w:tr w:rsidR="00DB3A29" w:rsidRPr="004C1B4C" w:rsidTr="00641973">
        <w:trPr>
          <w:trHeight w:val="852"/>
        </w:trPr>
        <w:tc>
          <w:tcPr>
            <w:tcW w:w="0" w:type="auto"/>
            <w:vMerge/>
            <w:vAlign w:val="center"/>
          </w:tcPr>
          <w:p w:rsidR="00DB3A29" w:rsidRPr="004C1B4C" w:rsidRDefault="00DB3A29" w:rsidP="000A5754">
            <w:pPr>
              <w:rPr>
                <w:b/>
                <w:bCs/>
                <w:sz w:val="24"/>
                <w:szCs w:val="24"/>
              </w:rPr>
            </w:pPr>
          </w:p>
        </w:tc>
        <w:tc>
          <w:tcPr>
            <w:tcW w:w="122" w:type="pct"/>
            <w:gridSpan w:val="2"/>
          </w:tcPr>
          <w:p w:rsidR="00DB3A29" w:rsidRPr="004C1B4C" w:rsidRDefault="00DB3A29" w:rsidP="00427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85" w:type="pct"/>
            <w:gridSpan w:val="5"/>
          </w:tcPr>
          <w:p w:rsidR="00DB3A29" w:rsidRPr="004C1B4C" w:rsidRDefault="00DB3A29" w:rsidP="001863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4C1B4C">
              <w:rPr>
                <w:bCs/>
                <w:sz w:val="24"/>
                <w:szCs w:val="24"/>
              </w:rPr>
              <w:t>Философия как рациональная отрасль духовной культуры. Сходство и отличие философии от искусства, религии, науки и идеологии. Структура философского творчества. Типы философствования. Философия и мировоззрение. Философия как учение о целостной личности. Философия и смысл жизни.</w:t>
            </w:r>
          </w:p>
        </w:tc>
        <w:tc>
          <w:tcPr>
            <w:tcW w:w="653" w:type="pct"/>
            <w:vMerge w:val="restart"/>
            <w:vAlign w:val="center"/>
          </w:tcPr>
          <w:p w:rsidR="00DB3A29" w:rsidRPr="004C1B4C" w:rsidRDefault="00DB3A29" w:rsidP="000A5754">
            <w:pPr>
              <w:jc w:val="center"/>
              <w:rPr>
                <w:b/>
                <w:bCs/>
                <w:sz w:val="24"/>
                <w:szCs w:val="24"/>
              </w:rPr>
            </w:pPr>
            <w:r>
              <w:rPr>
                <w:b/>
                <w:bCs/>
                <w:sz w:val="24"/>
                <w:szCs w:val="24"/>
              </w:rPr>
              <w:t>-</w:t>
            </w:r>
          </w:p>
        </w:tc>
        <w:tc>
          <w:tcPr>
            <w:tcW w:w="651" w:type="pct"/>
            <w:vMerge/>
            <w:vAlign w:val="center"/>
          </w:tcPr>
          <w:p w:rsidR="00DB3A29" w:rsidRPr="004C1B4C" w:rsidRDefault="00DB3A29" w:rsidP="000A5754">
            <w:pPr>
              <w:rPr>
                <w:sz w:val="24"/>
                <w:szCs w:val="24"/>
              </w:rPr>
            </w:pPr>
          </w:p>
        </w:tc>
      </w:tr>
      <w:tr w:rsidR="00DB3A29" w:rsidRPr="004C1B4C" w:rsidTr="00DB3A29">
        <w:trPr>
          <w:trHeight w:val="70"/>
        </w:trPr>
        <w:tc>
          <w:tcPr>
            <w:tcW w:w="0" w:type="auto"/>
            <w:vMerge/>
            <w:vAlign w:val="center"/>
          </w:tcPr>
          <w:p w:rsidR="00DB3A29" w:rsidRPr="004C1B4C" w:rsidRDefault="00DB3A29" w:rsidP="000A5754">
            <w:pPr>
              <w:rPr>
                <w:b/>
                <w:bCs/>
                <w:sz w:val="24"/>
                <w:szCs w:val="24"/>
              </w:rPr>
            </w:pPr>
          </w:p>
        </w:tc>
        <w:tc>
          <w:tcPr>
            <w:tcW w:w="2908" w:type="pct"/>
            <w:gridSpan w:val="7"/>
          </w:tcPr>
          <w:p w:rsidR="00DB3A29" w:rsidRPr="004C1B4C" w:rsidRDefault="00DB3A29" w:rsidP="001863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DB3A29">
              <w:rPr>
                <w:b/>
                <w:bCs/>
                <w:sz w:val="24"/>
                <w:szCs w:val="24"/>
              </w:rPr>
              <w:t>Практическое занятие</w:t>
            </w:r>
          </w:p>
        </w:tc>
        <w:tc>
          <w:tcPr>
            <w:tcW w:w="653" w:type="pct"/>
            <w:vMerge/>
            <w:vAlign w:val="center"/>
          </w:tcPr>
          <w:p w:rsidR="00DB3A29" w:rsidRPr="004C1B4C" w:rsidRDefault="00DB3A29" w:rsidP="000A5754">
            <w:pPr>
              <w:jc w:val="center"/>
              <w:rPr>
                <w:b/>
                <w:bCs/>
                <w:sz w:val="24"/>
                <w:szCs w:val="24"/>
              </w:rPr>
            </w:pPr>
          </w:p>
        </w:tc>
        <w:tc>
          <w:tcPr>
            <w:tcW w:w="651" w:type="pct"/>
            <w:vMerge/>
            <w:vAlign w:val="center"/>
          </w:tcPr>
          <w:p w:rsidR="00DB3A29" w:rsidRPr="004C1B4C" w:rsidRDefault="00DB3A29" w:rsidP="000A5754">
            <w:pPr>
              <w:rPr>
                <w:sz w:val="24"/>
                <w:szCs w:val="24"/>
              </w:rPr>
            </w:pPr>
          </w:p>
        </w:tc>
      </w:tr>
      <w:tr w:rsidR="00DB3A29" w:rsidRPr="004C1B4C" w:rsidTr="00DB3A29">
        <w:trPr>
          <w:trHeight w:val="135"/>
        </w:trPr>
        <w:tc>
          <w:tcPr>
            <w:tcW w:w="0" w:type="auto"/>
            <w:vMerge/>
            <w:vAlign w:val="center"/>
          </w:tcPr>
          <w:p w:rsidR="00DB3A29" w:rsidRPr="004C1B4C" w:rsidRDefault="00DB3A29" w:rsidP="000A5754">
            <w:pPr>
              <w:rPr>
                <w:b/>
                <w:bCs/>
                <w:sz w:val="24"/>
                <w:szCs w:val="24"/>
              </w:rPr>
            </w:pPr>
          </w:p>
        </w:tc>
        <w:tc>
          <w:tcPr>
            <w:tcW w:w="114" w:type="pct"/>
          </w:tcPr>
          <w:p w:rsidR="00DB3A29" w:rsidRDefault="00DB3A29" w:rsidP="00427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8</w:t>
            </w:r>
          </w:p>
          <w:p w:rsidR="00DB3A29" w:rsidRPr="004C1B4C" w:rsidRDefault="00DB3A29" w:rsidP="00427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2794" w:type="pct"/>
            <w:gridSpan w:val="6"/>
          </w:tcPr>
          <w:p w:rsidR="00DB3A29" w:rsidRPr="004C1B4C" w:rsidRDefault="00DB3A29" w:rsidP="001863EC">
            <w:pPr>
              <w:widowControl/>
              <w:autoSpaceDE/>
              <w:autoSpaceDN/>
              <w:rPr>
                <w:bCs/>
                <w:sz w:val="24"/>
                <w:szCs w:val="24"/>
              </w:rPr>
            </w:pPr>
            <w:r w:rsidRPr="004A0B5D">
              <w:rPr>
                <w:bCs/>
              </w:rPr>
              <w:t>Философия как рациональная отрасль духовной культуры. Роль философии в современном мире. Будущее философии</w:t>
            </w:r>
          </w:p>
        </w:tc>
        <w:tc>
          <w:tcPr>
            <w:tcW w:w="653" w:type="pct"/>
            <w:vAlign w:val="center"/>
          </w:tcPr>
          <w:p w:rsidR="00DB3A29" w:rsidRPr="004C1B4C" w:rsidRDefault="001863EC" w:rsidP="000A5754">
            <w:pPr>
              <w:jc w:val="center"/>
              <w:rPr>
                <w:b/>
                <w:bCs/>
                <w:sz w:val="24"/>
                <w:szCs w:val="24"/>
              </w:rPr>
            </w:pPr>
            <w:r>
              <w:rPr>
                <w:b/>
                <w:bCs/>
                <w:sz w:val="24"/>
                <w:szCs w:val="24"/>
              </w:rPr>
              <w:t>4</w:t>
            </w:r>
          </w:p>
        </w:tc>
        <w:tc>
          <w:tcPr>
            <w:tcW w:w="651" w:type="pct"/>
            <w:vAlign w:val="center"/>
          </w:tcPr>
          <w:p w:rsidR="00DB3A29" w:rsidRPr="004C1B4C" w:rsidRDefault="00DB3A29" w:rsidP="000A5754">
            <w:pPr>
              <w:rPr>
                <w:sz w:val="24"/>
                <w:szCs w:val="24"/>
              </w:rPr>
            </w:pPr>
          </w:p>
        </w:tc>
      </w:tr>
      <w:tr w:rsidR="00641973" w:rsidRPr="004C1B4C" w:rsidTr="00641973">
        <w:trPr>
          <w:trHeight w:val="135"/>
        </w:trPr>
        <w:tc>
          <w:tcPr>
            <w:tcW w:w="0" w:type="auto"/>
            <w:vMerge w:val="restart"/>
            <w:vAlign w:val="center"/>
          </w:tcPr>
          <w:p w:rsidR="00641973" w:rsidRPr="004C1B4C" w:rsidRDefault="00641973" w:rsidP="000A5754">
            <w:pPr>
              <w:rPr>
                <w:b/>
                <w:bCs/>
                <w:sz w:val="24"/>
                <w:szCs w:val="24"/>
              </w:rPr>
            </w:pPr>
          </w:p>
        </w:tc>
        <w:tc>
          <w:tcPr>
            <w:tcW w:w="2908" w:type="pct"/>
            <w:gridSpan w:val="7"/>
          </w:tcPr>
          <w:p w:rsidR="00641973" w:rsidRPr="004A0B5D" w:rsidRDefault="00641973" w:rsidP="001863EC">
            <w:pPr>
              <w:widowControl/>
              <w:autoSpaceDE/>
              <w:autoSpaceDN/>
              <w:rPr>
                <w:bCs/>
              </w:rPr>
            </w:pPr>
            <w:r w:rsidRPr="004A0B5D">
              <w:rPr>
                <w:rFonts w:eastAsia="Calibri"/>
                <w:b/>
                <w:bCs/>
              </w:rPr>
              <w:t xml:space="preserve">Самостоятельная работа </w:t>
            </w:r>
            <w:proofErr w:type="gramStart"/>
            <w:r w:rsidRPr="004A0B5D">
              <w:rPr>
                <w:rFonts w:eastAsia="Calibri"/>
                <w:b/>
                <w:bCs/>
              </w:rPr>
              <w:t>обучающихся</w:t>
            </w:r>
            <w:proofErr w:type="gramEnd"/>
          </w:p>
        </w:tc>
        <w:tc>
          <w:tcPr>
            <w:tcW w:w="653" w:type="pct"/>
            <w:vMerge w:val="restart"/>
            <w:vAlign w:val="center"/>
          </w:tcPr>
          <w:p w:rsidR="00641973" w:rsidRDefault="00641973" w:rsidP="000A5754">
            <w:pPr>
              <w:jc w:val="center"/>
              <w:rPr>
                <w:b/>
                <w:bCs/>
                <w:sz w:val="24"/>
                <w:szCs w:val="24"/>
              </w:rPr>
            </w:pPr>
            <w:r>
              <w:rPr>
                <w:b/>
                <w:bCs/>
                <w:sz w:val="24"/>
                <w:szCs w:val="24"/>
              </w:rPr>
              <w:t>2</w:t>
            </w:r>
          </w:p>
        </w:tc>
        <w:tc>
          <w:tcPr>
            <w:tcW w:w="651" w:type="pct"/>
            <w:vMerge w:val="restart"/>
            <w:vAlign w:val="center"/>
          </w:tcPr>
          <w:p w:rsidR="00641973" w:rsidRPr="004C1B4C" w:rsidRDefault="00F12CF6" w:rsidP="000A5754">
            <w:pPr>
              <w:rPr>
                <w:sz w:val="24"/>
                <w:szCs w:val="24"/>
              </w:rPr>
            </w:pPr>
            <w:r w:rsidRPr="00D84FDC">
              <w:t>ОК 1 – ОК</w:t>
            </w:r>
            <w:r>
              <w:t>09</w:t>
            </w:r>
          </w:p>
        </w:tc>
      </w:tr>
      <w:tr w:rsidR="00641973" w:rsidRPr="004C1B4C" w:rsidTr="00DB3A29">
        <w:trPr>
          <w:trHeight w:val="135"/>
        </w:trPr>
        <w:tc>
          <w:tcPr>
            <w:tcW w:w="0" w:type="auto"/>
            <w:vMerge/>
            <w:vAlign w:val="center"/>
          </w:tcPr>
          <w:p w:rsidR="00641973" w:rsidRPr="004C1B4C" w:rsidRDefault="00641973" w:rsidP="000A5754">
            <w:pPr>
              <w:rPr>
                <w:b/>
                <w:bCs/>
                <w:sz w:val="24"/>
                <w:szCs w:val="24"/>
              </w:rPr>
            </w:pPr>
          </w:p>
        </w:tc>
        <w:tc>
          <w:tcPr>
            <w:tcW w:w="114" w:type="pct"/>
          </w:tcPr>
          <w:p w:rsidR="00641973" w:rsidRDefault="00641973" w:rsidP="00427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1</w:t>
            </w:r>
          </w:p>
        </w:tc>
        <w:tc>
          <w:tcPr>
            <w:tcW w:w="2794" w:type="pct"/>
            <w:gridSpan w:val="6"/>
          </w:tcPr>
          <w:p w:rsidR="00641973" w:rsidRPr="004A0B5D" w:rsidRDefault="00641973" w:rsidP="001863EC">
            <w:pPr>
              <w:widowControl/>
              <w:autoSpaceDE/>
              <w:autoSpaceDN/>
              <w:rPr>
                <w:bCs/>
              </w:rPr>
            </w:pPr>
            <w:r>
              <w:rPr>
                <w:bCs/>
              </w:rPr>
              <w:t>Работа с дополнительными источниками, подготовка к дифференцированному зачету</w:t>
            </w:r>
          </w:p>
        </w:tc>
        <w:tc>
          <w:tcPr>
            <w:tcW w:w="653" w:type="pct"/>
            <w:vMerge/>
            <w:vAlign w:val="center"/>
          </w:tcPr>
          <w:p w:rsidR="00641973" w:rsidRDefault="00641973" w:rsidP="000A5754">
            <w:pPr>
              <w:jc w:val="center"/>
              <w:rPr>
                <w:b/>
                <w:bCs/>
                <w:sz w:val="24"/>
                <w:szCs w:val="24"/>
              </w:rPr>
            </w:pPr>
          </w:p>
        </w:tc>
        <w:tc>
          <w:tcPr>
            <w:tcW w:w="651" w:type="pct"/>
            <w:vMerge/>
            <w:vAlign w:val="center"/>
          </w:tcPr>
          <w:p w:rsidR="00641973" w:rsidRPr="004C1B4C" w:rsidRDefault="00641973" w:rsidP="000A5754">
            <w:pPr>
              <w:rPr>
                <w:sz w:val="24"/>
                <w:szCs w:val="24"/>
              </w:rPr>
            </w:pPr>
          </w:p>
        </w:tc>
      </w:tr>
      <w:tr w:rsidR="00B21D0B" w:rsidRPr="004C1B4C" w:rsidTr="00DB3A29">
        <w:trPr>
          <w:trHeight w:val="327"/>
        </w:trPr>
        <w:tc>
          <w:tcPr>
            <w:tcW w:w="3696" w:type="pct"/>
            <w:gridSpan w:val="8"/>
            <w:vAlign w:val="center"/>
          </w:tcPr>
          <w:p w:rsidR="00B21D0B" w:rsidRPr="004C1B4C" w:rsidRDefault="00B21D0B" w:rsidP="000A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proofErr w:type="gramStart"/>
            <w:r w:rsidRPr="004C1B4C">
              <w:rPr>
                <w:b/>
                <w:bCs/>
                <w:sz w:val="24"/>
                <w:szCs w:val="24"/>
              </w:rPr>
              <w:t>Промежуточная</w:t>
            </w:r>
            <w:proofErr w:type="gramEnd"/>
            <w:r w:rsidRPr="004C1B4C">
              <w:rPr>
                <w:b/>
                <w:bCs/>
                <w:sz w:val="24"/>
                <w:szCs w:val="24"/>
              </w:rPr>
              <w:t xml:space="preserve"> аттестация</w:t>
            </w:r>
            <w:r w:rsidR="001863EC" w:rsidRPr="001863EC">
              <w:rPr>
                <w:bCs/>
                <w:sz w:val="24"/>
                <w:szCs w:val="24"/>
              </w:rPr>
              <w:t>дифференцированный зачет</w:t>
            </w:r>
          </w:p>
        </w:tc>
        <w:tc>
          <w:tcPr>
            <w:tcW w:w="653" w:type="pct"/>
            <w:vAlign w:val="center"/>
          </w:tcPr>
          <w:p w:rsidR="00B21D0B" w:rsidRPr="004C1B4C" w:rsidRDefault="00B21D0B" w:rsidP="000A5754">
            <w:pPr>
              <w:jc w:val="center"/>
              <w:rPr>
                <w:b/>
                <w:bCs/>
                <w:sz w:val="24"/>
                <w:szCs w:val="24"/>
              </w:rPr>
            </w:pPr>
            <w:r w:rsidRPr="004C1B4C">
              <w:rPr>
                <w:b/>
                <w:bCs/>
                <w:sz w:val="24"/>
                <w:szCs w:val="24"/>
              </w:rPr>
              <w:t>2</w:t>
            </w:r>
          </w:p>
        </w:tc>
        <w:tc>
          <w:tcPr>
            <w:tcW w:w="651" w:type="pct"/>
            <w:vAlign w:val="center"/>
          </w:tcPr>
          <w:p w:rsidR="00B21D0B" w:rsidRPr="004C1B4C" w:rsidRDefault="00B21D0B" w:rsidP="000A5754">
            <w:pPr>
              <w:rPr>
                <w:sz w:val="24"/>
                <w:szCs w:val="24"/>
              </w:rPr>
            </w:pPr>
          </w:p>
        </w:tc>
      </w:tr>
      <w:tr w:rsidR="00B21D0B" w:rsidRPr="004C1B4C" w:rsidTr="00DB3A29">
        <w:trPr>
          <w:trHeight w:val="20"/>
        </w:trPr>
        <w:tc>
          <w:tcPr>
            <w:tcW w:w="3696" w:type="pct"/>
            <w:gridSpan w:val="8"/>
          </w:tcPr>
          <w:p w:rsidR="00B21D0B" w:rsidRPr="004C1B4C" w:rsidRDefault="00B21D0B" w:rsidP="000A5754">
            <w:pPr>
              <w:jc w:val="both"/>
              <w:rPr>
                <w:b/>
                <w:bCs/>
                <w:sz w:val="24"/>
                <w:szCs w:val="24"/>
              </w:rPr>
            </w:pPr>
            <w:r w:rsidRPr="004C1B4C">
              <w:rPr>
                <w:b/>
                <w:bCs/>
                <w:sz w:val="24"/>
                <w:szCs w:val="24"/>
              </w:rPr>
              <w:t>Всего:</w:t>
            </w:r>
          </w:p>
        </w:tc>
        <w:tc>
          <w:tcPr>
            <w:tcW w:w="653" w:type="pct"/>
            <w:vAlign w:val="center"/>
          </w:tcPr>
          <w:p w:rsidR="00B21D0B" w:rsidRPr="004C1B4C" w:rsidRDefault="00B21D0B" w:rsidP="000A5754">
            <w:pPr>
              <w:jc w:val="center"/>
              <w:rPr>
                <w:b/>
                <w:bCs/>
                <w:sz w:val="24"/>
                <w:szCs w:val="24"/>
              </w:rPr>
            </w:pPr>
            <w:r>
              <w:rPr>
                <w:b/>
                <w:bCs/>
                <w:sz w:val="24"/>
                <w:szCs w:val="24"/>
              </w:rPr>
              <w:t>48</w:t>
            </w:r>
          </w:p>
        </w:tc>
        <w:tc>
          <w:tcPr>
            <w:tcW w:w="651" w:type="pct"/>
          </w:tcPr>
          <w:p w:rsidR="00B21D0B" w:rsidRPr="004C1B4C" w:rsidRDefault="00B21D0B" w:rsidP="000A5754">
            <w:pPr>
              <w:jc w:val="both"/>
              <w:rPr>
                <w:b/>
                <w:bCs/>
                <w:sz w:val="24"/>
                <w:szCs w:val="24"/>
              </w:rPr>
            </w:pPr>
          </w:p>
        </w:tc>
      </w:tr>
    </w:tbl>
    <w:p w:rsidR="001B70A8" w:rsidRPr="004C1B4C" w:rsidRDefault="001B70A8" w:rsidP="001B70A8">
      <w:pPr>
        <w:rPr>
          <w:szCs w:val="24"/>
        </w:rPr>
        <w:sectPr w:rsidR="001B70A8" w:rsidRPr="004C1B4C" w:rsidSect="001C2880">
          <w:footerReference w:type="default" r:id="rId8"/>
          <w:pgSz w:w="16840" w:h="11910" w:orient="landscape"/>
          <w:pgMar w:top="567" w:right="1134" w:bottom="1134" w:left="1134" w:header="0" w:footer="1208" w:gutter="0"/>
          <w:cols w:space="720"/>
        </w:sectPr>
      </w:pPr>
    </w:p>
    <w:p w:rsidR="006F3F62" w:rsidRPr="004C1B4C" w:rsidRDefault="006F3F62" w:rsidP="00F12CF6">
      <w:pPr>
        <w:pStyle w:val="c15"/>
        <w:spacing w:after="0" w:line="240" w:lineRule="auto"/>
        <w:jc w:val="left"/>
      </w:pPr>
      <w:r w:rsidRPr="004C1B4C">
        <w:lastRenderedPageBreak/>
        <w:t>3. УСЛОВИЯ РЕАЛИЗАЦИИ УЧЕБНОЙ ДИСЦИПЛИНЫ</w:t>
      </w:r>
    </w:p>
    <w:p w:rsidR="006F3F62" w:rsidRPr="004C1B4C" w:rsidRDefault="006F3F62" w:rsidP="00B8719E">
      <w:pPr>
        <w:pStyle w:val="c41"/>
        <w:spacing w:before="0" w:after="0"/>
        <w:ind w:left="709" w:firstLine="0"/>
      </w:pPr>
      <w:r w:rsidRPr="004C1B4C">
        <w:t xml:space="preserve">3.1. Для реализации программы учебной дисциплины </w:t>
      </w:r>
      <w:proofErr w:type="gramStart"/>
      <w:r w:rsidRPr="004C1B4C">
        <w:t>предусмотрен</w:t>
      </w:r>
      <w:proofErr w:type="gramEnd"/>
      <w:r w:rsidR="001863EC">
        <w:t>:</w:t>
      </w:r>
    </w:p>
    <w:p w:rsidR="00746E91" w:rsidRPr="00B8719E" w:rsidRDefault="006F3F62" w:rsidP="00B8719E">
      <w:pPr>
        <w:pStyle w:val="a3"/>
        <w:spacing w:line="240" w:lineRule="auto"/>
        <w:ind w:left="709" w:firstLine="0"/>
      </w:pPr>
      <w:r w:rsidRPr="00B8719E">
        <w:t>Кабинет «</w:t>
      </w:r>
      <w:r w:rsidR="001863EC" w:rsidRPr="00B8719E">
        <w:rPr>
          <w:bCs/>
        </w:rPr>
        <w:t>Истории и философии</w:t>
      </w:r>
      <w:r w:rsidRPr="00B8719E">
        <w:t xml:space="preserve">», оснащенный оборудованием: </w:t>
      </w:r>
    </w:p>
    <w:p w:rsidR="00881CB2" w:rsidRPr="00B8719E" w:rsidRDefault="00881CB2" w:rsidP="00B8719E">
      <w:pPr>
        <w:pStyle w:val="a3"/>
        <w:ind w:left="709" w:firstLine="0"/>
      </w:pPr>
      <w:r w:rsidRPr="00B8719E">
        <w:t>посадочными местами по количеству обучающихся-25;</w:t>
      </w:r>
    </w:p>
    <w:p w:rsidR="00881CB2" w:rsidRPr="00B8719E" w:rsidRDefault="00881CB2" w:rsidP="00B8719E">
      <w:pPr>
        <w:pStyle w:val="a3"/>
        <w:ind w:left="709" w:firstLine="0"/>
      </w:pPr>
      <w:r w:rsidRPr="00B8719E">
        <w:t xml:space="preserve"> рабочим местом преподавателя-1,</w:t>
      </w:r>
    </w:p>
    <w:p w:rsidR="00881CB2" w:rsidRPr="00B8719E" w:rsidRDefault="00881CB2" w:rsidP="00B8719E">
      <w:pPr>
        <w:pStyle w:val="a3"/>
        <w:ind w:left="709" w:firstLine="0"/>
      </w:pPr>
      <w:r w:rsidRPr="00B8719E">
        <w:t xml:space="preserve"> доской учебной-1,</w:t>
      </w:r>
    </w:p>
    <w:p w:rsidR="00881CB2" w:rsidRPr="00B8719E" w:rsidRDefault="00881CB2" w:rsidP="00B8719E">
      <w:pPr>
        <w:pStyle w:val="a3"/>
        <w:ind w:left="709" w:firstLine="0"/>
      </w:pPr>
      <w:r w:rsidRPr="00B8719E">
        <w:t xml:space="preserve"> дидактическими пособиями-13;</w:t>
      </w:r>
    </w:p>
    <w:p w:rsidR="00B8719E" w:rsidRPr="00B8719E" w:rsidRDefault="00B8719E" w:rsidP="00B8719E">
      <w:pPr>
        <w:pStyle w:val="a3"/>
        <w:ind w:left="709" w:firstLine="0"/>
      </w:pPr>
      <w:r w:rsidRPr="00B8719E">
        <w:t>программным обеспечением-1;</w:t>
      </w:r>
    </w:p>
    <w:p w:rsidR="00881CB2" w:rsidRPr="00B8719E" w:rsidRDefault="00E53362" w:rsidP="00B8719E">
      <w:pPr>
        <w:pStyle w:val="a3"/>
        <w:ind w:left="709" w:firstLine="0"/>
      </w:pPr>
      <w:r w:rsidRPr="00B8719E">
        <w:t>-</w:t>
      </w:r>
      <w:r w:rsidR="00881CB2" w:rsidRPr="00B8719E">
        <w:t>видеофильмами-10;</w:t>
      </w:r>
    </w:p>
    <w:p w:rsidR="00B8719E" w:rsidRPr="00B8719E" w:rsidRDefault="00881CB2" w:rsidP="00B8719E">
      <w:pPr>
        <w:pStyle w:val="a3"/>
        <w:ind w:left="709" w:firstLine="0"/>
      </w:pPr>
      <w:r w:rsidRPr="00B8719E">
        <w:t xml:space="preserve"> </w:t>
      </w:r>
      <w:bookmarkStart w:id="1" w:name="_Hlk152764921"/>
    </w:p>
    <w:p w:rsidR="00B8719E" w:rsidRPr="00B8719E" w:rsidRDefault="00B8719E" w:rsidP="00B8719E">
      <w:pPr>
        <w:adjustRightInd w:val="0"/>
        <w:ind w:left="709"/>
        <w:rPr>
          <w:sz w:val="24"/>
          <w:szCs w:val="24"/>
        </w:rPr>
      </w:pPr>
      <w:r w:rsidRPr="00B8719E">
        <w:rPr>
          <w:sz w:val="24"/>
          <w:szCs w:val="24"/>
        </w:rPr>
        <w:t>Технические средства обучения:</w:t>
      </w:r>
    </w:p>
    <w:p w:rsidR="00B8719E" w:rsidRPr="00B8719E" w:rsidRDefault="00B8719E" w:rsidP="00B8719E">
      <w:pPr>
        <w:adjustRightInd w:val="0"/>
        <w:ind w:left="709"/>
        <w:rPr>
          <w:sz w:val="24"/>
          <w:szCs w:val="24"/>
        </w:rPr>
      </w:pPr>
      <w:r w:rsidRPr="00B8719E">
        <w:rPr>
          <w:sz w:val="24"/>
          <w:szCs w:val="24"/>
        </w:rPr>
        <w:t>− ноутбук с лицензионным программным обеспечением (AstraLinuxCommonedition релиз Орел)-1шт;</w:t>
      </w:r>
    </w:p>
    <w:p w:rsidR="00B8719E" w:rsidRPr="00B8719E" w:rsidRDefault="00B8719E" w:rsidP="00B8719E">
      <w:pPr>
        <w:pStyle w:val="a3"/>
        <w:ind w:left="709" w:firstLine="0"/>
      </w:pPr>
      <w:r w:rsidRPr="00B8719E">
        <w:t>− телевизор-1шт.</w:t>
      </w:r>
      <w:bookmarkEnd w:id="1"/>
    </w:p>
    <w:p w:rsidR="006F3F62" w:rsidRPr="004C1B4C" w:rsidRDefault="006F3F62" w:rsidP="00F12CF6">
      <w:pPr>
        <w:pStyle w:val="c41"/>
        <w:rPr>
          <w:b/>
        </w:rPr>
      </w:pPr>
      <w:r w:rsidRPr="004C1B4C">
        <w:rPr>
          <w:b/>
        </w:rPr>
        <w:t>3.2. Информационное обеспечение реализации программы</w:t>
      </w:r>
    </w:p>
    <w:p w:rsidR="006F3F62" w:rsidRPr="004C1B4C" w:rsidRDefault="006F3F62" w:rsidP="00F12CF6">
      <w:pPr>
        <w:suppressAutoHyphens/>
        <w:ind w:firstLine="709"/>
        <w:jc w:val="both"/>
      </w:pPr>
      <w:r w:rsidRPr="004C1B4C">
        <w:rPr>
          <w:bCs/>
          <w:sz w:val="24"/>
          <w:szCs w:val="24"/>
        </w:rPr>
        <w:t>Для реализации программы библиотечный фонд образовательной организации име</w:t>
      </w:r>
      <w:r w:rsidR="00746E91">
        <w:rPr>
          <w:bCs/>
          <w:sz w:val="24"/>
          <w:szCs w:val="24"/>
        </w:rPr>
        <w:t>ет</w:t>
      </w:r>
      <w:r w:rsidRPr="004C1B4C">
        <w:rPr>
          <w:bCs/>
          <w:sz w:val="24"/>
          <w:szCs w:val="24"/>
        </w:rPr>
        <w:t xml:space="preserve"> п</w:t>
      </w:r>
      <w:r w:rsidRPr="004C1B4C">
        <w:rPr>
          <w:sz w:val="24"/>
          <w:szCs w:val="24"/>
        </w:rPr>
        <w:t>ечатн</w:t>
      </w:r>
      <w:r w:rsidR="00F12CF6">
        <w:rPr>
          <w:sz w:val="24"/>
          <w:szCs w:val="24"/>
        </w:rPr>
        <w:t>ые и</w:t>
      </w:r>
      <w:r w:rsidRPr="004C1B4C">
        <w:rPr>
          <w:sz w:val="24"/>
          <w:szCs w:val="24"/>
        </w:rPr>
        <w:t xml:space="preserve"> электронные образовательные и информационные ресурсы, рекомендованные ФУМО, для использования в образовательном процессе. </w:t>
      </w:r>
    </w:p>
    <w:p w:rsidR="00746E91" w:rsidRDefault="00746E91" w:rsidP="00746E91">
      <w:pPr>
        <w:suppressAutoHyphens/>
        <w:ind w:firstLine="709"/>
        <w:jc w:val="both"/>
        <w:rPr>
          <w:b/>
        </w:rPr>
      </w:pPr>
    </w:p>
    <w:p w:rsidR="00746E91" w:rsidRPr="004A0B5D" w:rsidRDefault="00746E91" w:rsidP="00746E91">
      <w:pPr>
        <w:suppressAutoHyphens/>
        <w:ind w:firstLine="709"/>
        <w:jc w:val="both"/>
        <w:rPr>
          <w:b/>
        </w:rPr>
      </w:pPr>
      <w:r w:rsidRPr="004A0B5D">
        <w:rPr>
          <w:b/>
        </w:rPr>
        <w:t>3.2.1. Обязательные печатные издания</w:t>
      </w:r>
    </w:p>
    <w:p w:rsidR="00746E91" w:rsidRPr="004A0B5D" w:rsidRDefault="00746E91" w:rsidP="00746E91">
      <w:pPr>
        <w:suppressAutoHyphens/>
        <w:spacing w:line="276" w:lineRule="auto"/>
        <w:ind w:firstLine="709"/>
        <w:jc w:val="both"/>
        <w:rPr>
          <w:b/>
        </w:rPr>
      </w:pPr>
    </w:p>
    <w:p w:rsidR="00746E91" w:rsidRPr="004A0B5D" w:rsidRDefault="00746E91" w:rsidP="00746E91">
      <w:pPr>
        <w:pStyle w:val="a5"/>
        <w:widowControl/>
        <w:numPr>
          <w:ilvl w:val="0"/>
          <w:numId w:val="12"/>
        </w:numPr>
        <w:autoSpaceDE/>
        <w:autoSpaceDN/>
        <w:spacing w:before="120" w:after="120" w:line="276" w:lineRule="auto"/>
        <w:ind w:left="0" w:firstLine="0"/>
        <w:contextualSpacing/>
        <w:jc w:val="both"/>
        <w:rPr>
          <w:b/>
        </w:rPr>
      </w:pPr>
      <w:r w:rsidRPr="004A0B5D">
        <w:t xml:space="preserve">Спиркин, А. Г.  Основы философии: учебник для среднего профессионального образования / А. Г. Спиркин. — Москва: Издательство Юрайт, 2021. — 392 с. — (Профессиональное образование). — ISBN 978-5-534-00811-1. — Текст: электронный // ЭБС Юрайт [сайт]. — URL: </w:t>
      </w:r>
      <w:hyperlink r:id="rId9" w:history="1">
        <w:r w:rsidRPr="004A0B5D">
          <w:rPr>
            <w:rStyle w:val="af"/>
            <w:color w:val="auto"/>
            <w:u w:val="none"/>
          </w:rPr>
          <w:t>https://urait.ru/bcode/469467</w:t>
        </w:r>
      </w:hyperlink>
    </w:p>
    <w:p w:rsidR="00746E91" w:rsidRPr="004A0B5D" w:rsidRDefault="00746E91" w:rsidP="00746E91">
      <w:pPr>
        <w:pStyle w:val="a5"/>
        <w:widowControl/>
        <w:numPr>
          <w:ilvl w:val="0"/>
          <w:numId w:val="12"/>
        </w:numPr>
        <w:autoSpaceDE/>
        <w:autoSpaceDN/>
        <w:spacing w:before="120" w:after="120" w:line="276" w:lineRule="auto"/>
        <w:ind w:left="0" w:firstLine="0"/>
        <w:contextualSpacing/>
        <w:jc w:val="both"/>
      </w:pPr>
      <w:r w:rsidRPr="004A0B5D">
        <w:t>Горелов, А.А. Основы философии: учебник для студентов учреждений среднего профессионального образования/ А.А. Горелов. – 9-е издание. – М.: Издательский центр «Академия», 20</w:t>
      </w:r>
      <w:r>
        <w:t>20</w:t>
      </w:r>
      <w:r w:rsidRPr="004A0B5D">
        <w:t xml:space="preserve">. – 336 с. - </w:t>
      </w:r>
      <w:r w:rsidRPr="004A0B5D">
        <w:rPr>
          <w:bCs/>
        </w:rPr>
        <w:t>ISBN:</w:t>
      </w:r>
      <w:r w:rsidRPr="004A0B5D">
        <w:t> 978-5-7695-7358-3 </w:t>
      </w:r>
    </w:p>
    <w:p w:rsidR="00746E91" w:rsidRPr="004A0B5D" w:rsidRDefault="00746E91" w:rsidP="00746E91">
      <w:pPr>
        <w:spacing w:line="276" w:lineRule="auto"/>
        <w:ind w:firstLine="708"/>
        <w:contextualSpacing/>
        <w:jc w:val="both"/>
        <w:rPr>
          <w:b/>
        </w:rPr>
      </w:pPr>
      <w:r w:rsidRPr="004A0B5D">
        <w:rPr>
          <w:b/>
        </w:rPr>
        <w:t xml:space="preserve">3.2.2. Электронные издания </w:t>
      </w:r>
    </w:p>
    <w:p w:rsidR="00746E91" w:rsidRPr="004A0B5D" w:rsidRDefault="00746E91" w:rsidP="00746E91">
      <w:pPr>
        <w:spacing w:line="276" w:lineRule="auto"/>
        <w:ind w:firstLine="708"/>
        <w:contextualSpacing/>
        <w:jc w:val="both"/>
        <w:rPr>
          <w:b/>
        </w:rPr>
      </w:pPr>
    </w:p>
    <w:p w:rsidR="00746E91" w:rsidRPr="004A0B5D" w:rsidRDefault="00746E91" w:rsidP="00746E91">
      <w:pPr>
        <w:pStyle w:val="a5"/>
        <w:widowControl/>
        <w:numPr>
          <w:ilvl w:val="0"/>
          <w:numId w:val="11"/>
        </w:numPr>
        <w:suppressAutoHyphens/>
        <w:autoSpaceDE/>
        <w:autoSpaceDN/>
        <w:spacing w:line="276" w:lineRule="auto"/>
        <w:ind w:left="0" w:firstLine="0"/>
        <w:contextualSpacing/>
        <w:jc w:val="both"/>
      </w:pPr>
      <w:r w:rsidRPr="004A0B5D">
        <w:t xml:space="preserve">Бранская, Е. В.  Основы философии: учебное пособие для среднего профессионального образования / Е. В. Бранская, М. И. Панфилова. — 2-е изд., перераб. и доп. — Москва: Издательство Юрайт, 2021. — 184 с. — (Профессиональное образование). — ISBN 978-5-534-06880-1. — Текст: электронный // ЭБС Юрайт [сайт]. — URL: https://urait.ru/bcode/474101 </w:t>
      </w:r>
    </w:p>
    <w:p w:rsidR="00746E91" w:rsidRPr="004A0B5D" w:rsidRDefault="00746E91" w:rsidP="00746E91">
      <w:pPr>
        <w:pStyle w:val="a5"/>
        <w:widowControl/>
        <w:numPr>
          <w:ilvl w:val="0"/>
          <w:numId w:val="11"/>
        </w:numPr>
        <w:suppressAutoHyphens/>
        <w:autoSpaceDE/>
        <w:autoSpaceDN/>
        <w:spacing w:line="276" w:lineRule="auto"/>
        <w:ind w:left="0" w:firstLine="0"/>
        <w:contextualSpacing/>
        <w:jc w:val="both"/>
      </w:pPr>
      <w:r w:rsidRPr="004A0B5D">
        <w:t>Дмитриев, В. В.  Основы философии: учебник для среднего профессионального образования / В. В. Дмитриев, Л. Д. Дымченко. — 2-е изд., испр. и доп. — Москва: Издательство Юрайт, 2021. — 281 с. — (Профессиональное образование). — ISBN 978-5-534-10515-5. — Текст: электронный // ЭБС Юрайт [сайт]. — URL: https://urait.ru/bcode/471085</w:t>
      </w:r>
    </w:p>
    <w:p w:rsidR="00746E91" w:rsidRPr="004A0B5D" w:rsidRDefault="00746E91" w:rsidP="00746E91">
      <w:pPr>
        <w:pStyle w:val="a5"/>
        <w:suppressAutoHyphens/>
        <w:spacing w:line="276" w:lineRule="auto"/>
        <w:ind w:left="0"/>
        <w:contextualSpacing/>
        <w:jc w:val="both"/>
      </w:pPr>
    </w:p>
    <w:p w:rsidR="00746E91" w:rsidRPr="004A0B5D" w:rsidRDefault="00746E91" w:rsidP="00746E91">
      <w:pPr>
        <w:pStyle w:val="a5"/>
        <w:widowControl/>
        <w:numPr>
          <w:ilvl w:val="2"/>
          <w:numId w:val="10"/>
        </w:numPr>
        <w:autoSpaceDE/>
        <w:autoSpaceDN/>
        <w:spacing w:before="120" w:after="120" w:line="276" w:lineRule="auto"/>
        <w:contextualSpacing/>
        <w:jc w:val="both"/>
        <w:rPr>
          <w:b/>
          <w:bCs/>
        </w:rPr>
      </w:pPr>
      <w:r w:rsidRPr="004A0B5D">
        <w:rPr>
          <w:b/>
          <w:bCs/>
        </w:rPr>
        <w:t>Дополнительные источники</w:t>
      </w:r>
    </w:p>
    <w:p w:rsidR="00746E91" w:rsidRPr="004A0B5D" w:rsidRDefault="00746E91" w:rsidP="00746E91">
      <w:pPr>
        <w:pStyle w:val="a5"/>
        <w:spacing w:line="276" w:lineRule="auto"/>
        <w:ind w:left="1080"/>
        <w:contextualSpacing/>
        <w:jc w:val="both"/>
        <w:rPr>
          <w:bCs/>
          <w:i/>
        </w:rPr>
      </w:pPr>
    </w:p>
    <w:p w:rsidR="00746E91" w:rsidRPr="004A0B5D" w:rsidRDefault="00746E91" w:rsidP="00746E91">
      <w:pPr>
        <w:suppressAutoHyphens/>
        <w:spacing w:line="276" w:lineRule="auto"/>
        <w:contextualSpacing/>
        <w:jc w:val="both"/>
      </w:pPr>
      <w:r w:rsidRPr="004A0B5D">
        <w:t>1. Лавриненко, В. Н.  Основы философии: учебник и практикум для среднего профессионального образования / В. Н. Лавриненко, В. В. Кафтан, Л. И. Чернышова. — 8-е изд., перераб. и доп. — Москва: Издательство Юрайт, 2021. — 311 с. — (Профессиональное образование). — ISBN 978-5-534-00563-9. — Текст: электронный // ЭБС Юрайт [сайт]. — URL: https://urait.ru/bcode/467575</w:t>
      </w:r>
    </w:p>
    <w:p w:rsidR="006F3F62" w:rsidRPr="004C1B4C" w:rsidRDefault="006F3F62" w:rsidP="006F3F62">
      <w:pPr>
        <w:pStyle w:val="a3"/>
      </w:pPr>
    </w:p>
    <w:p w:rsidR="006F3F62" w:rsidRPr="004C1B4C" w:rsidRDefault="006F3F62" w:rsidP="006F3F62">
      <w:pPr>
        <w:rPr>
          <w:b/>
          <w:bCs/>
          <w:sz w:val="24"/>
          <w:szCs w:val="24"/>
          <w:lang w:eastAsia="ru-RU"/>
        </w:rPr>
      </w:pPr>
      <w:r w:rsidRPr="004C1B4C">
        <w:br w:type="page"/>
      </w:r>
    </w:p>
    <w:p w:rsidR="006F3F62" w:rsidRPr="004C1B4C" w:rsidRDefault="006F3F62" w:rsidP="006F3F62">
      <w:pPr>
        <w:pStyle w:val="c15"/>
      </w:pPr>
      <w:r w:rsidRPr="004C1B4C">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69"/>
        <w:gridCol w:w="3453"/>
        <w:gridCol w:w="2516"/>
      </w:tblGrid>
      <w:tr w:rsidR="00746E91" w:rsidRPr="004A0B5D" w:rsidTr="00742191">
        <w:tc>
          <w:tcPr>
            <w:tcW w:w="2056" w:type="pct"/>
          </w:tcPr>
          <w:p w:rsidR="00746E91" w:rsidRPr="004A0B5D" w:rsidRDefault="00746E91" w:rsidP="00742191">
            <w:pPr>
              <w:jc w:val="center"/>
              <w:rPr>
                <w:b/>
                <w:bCs/>
              </w:rPr>
            </w:pPr>
            <w:r w:rsidRPr="004A0B5D">
              <w:rPr>
                <w:b/>
                <w:bCs/>
              </w:rPr>
              <w:t>Результаты обучения</w:t>
            </w:r>
          </w:p>
        </w:tc>
        <w:tc>
          <w:tcPr>
            <w:tcW w:w="1703" w:type="pct"/>
          </w:tcPr>
          <w:p w:rsidR="00746E91" w:rsidRPr="004A0B5D" w:rsidRDefault="00746E91" w:rsidP="00742191">
            <w:pPr>
              <w:jc w:val="center"/>
              <w:rPr>
                <w:b/>
                <w:bCs/>
              </w:rPr>
            </w:pPr>
            <w:r w:rsidRPr="004A0B5D">
              <w:rPr>
                <w:b/>
                <w:bCs/>
              </w:rPr>
              <w:t>Критерии оценки</w:t>
            </w:r>
          </w:p>
        </w:tc>
        <w:tc>
          <w:tcPr>
            <w:tcW w:w="1241" w:type="pct"/>
          </w:tcPr>
          <w:p w:rsidR="00746E91" w:rsidRPr="004A0B5D" w:rsidRDefault="00746E91" w:rsidP="00742191">
            <w:pPr>
              <w:jc w:val="center"/>
              <w:rPr>
                <w:b/>
                <w:bCs/>
              </w:rPr>
            </w:pPr>
            <w:r w:rsidRPr="004A0B5D">
              <w:rPr>
                <w:b/>
                <w:bCs/>
              </w:rPr>
              <w:t>Методы оценки</w:t>
            </w:r>
          </w:p>
        </w:tc>
      </w:tr>
      <w:tr w:rsidR="00746E91" w:rsidRPr="004A0B5D" w:rsidTr="00742191">
        <w:tc>
          <w:tcPr>
            <w:tcW w:w="2056" w:type="pct"/>
          </w:tcPr>
          <w:p w:rsidR="00746E91" w:rsidRPr="004A0B5D" w:rsidRDefault="00742191" w:rsidP="00742191">
            <w:pPr>
              <w:jc w:val="both"/>
              <w:rPr>
                <w:bCs/>
                <w:i/>
              </w:rPr>
            </w:pPr>
            <w:r>
              <w:rPr>
                <w:bCs/>
                <w:i/>
              </w:rPr>
              <w:t>Знания</w:t>
            </w:r>
            <w:r w:rsidR="00746E91" w:rsidRPr="004A0B5D">
              <w:rPr>
                <w:bCs/>
                <w:i/>
              </w:rPr>
              <w:t>:</w:t>
            </w:r>
          </w:p>
          <w:p w:rsidR="00746E91" w:rsidRPr="004A0B5D" w:rsidRDefault="00746E91" w:rsidP="00742191">
            <w:pPr>
              <w:adjustRightInd w:val="0"/>
              <w:jc w:val="both"/>
              <w:rPr>
                <w:rFonts w:eastAsia="Calibri"/>
              </w:rPr>
            </w:pPr>
            <w:r w:rsidRPr="004A0B5D">
              <w:rPr>
                <w:rFonts w:eastAsia="Calibri"/>
              </w:rPr>
              <w:t>основные категории и понятия философии;</w:t>
            </w:r>
          </w:p>
          <w:p w:rsidR="00746E91" w:rsidRPr="004A0B5D" w:rsidRDefault="00746E91" w:rsidP="00742191">
            <w:pPr>
              <w:adjustRightInd w:val="0"/>
              <w:jc w:val="both"/>
              <w:rPr>
                <w:rFonts w:eastAsia="Calibri"/>
              </w:rPr>
            </w:pPr>
            <w:r w:rsidRPr="004A0B5D">
              <w:rPr>
                <w:rFonts w:eastAsia="Calibri"/>
              </w:rPr>
              <w:t xml:space="preserve">роль философии в жизни человека и общества; </w:t>
            </w:r>
          </w:p>
          <w:p w:rsidR="00746E91" w:rsidRPr="004A0B5D" w:rsidRDefault="00746E91" w:rsidP="00742191">
            <w:pPr>
              <w:adjustRightInd w:val="0"/>
              <w:jc w:val="both"/>
              <w:rPr>
                <w:rFonts w:eastAsia="Calibri"/>
              </w:rPr>
            </w:pPr>
            <w:r w:rsidRPr="004A0B5D">
              <w:rPr>
                <w:rFonts w:eastAsia="Calibri"/>
              </w:rPr>
              <w:t xml:space="preserve">основы философского учения о бытии; </w:t>
            </w:r>
          </w:p>
          <w:p w:rsidR="00746E91" w:rsidRPr="004A0B5D" w:rsidRDefault="00746E91" w:rsidP="00742191">
            <w:pPr>
              <w:adjustRightInd w:val="0"/>
              <w:jc w:val="both"/>
              <w:rPr>
                <w:rFonts w:eastAsia="Calibri"/>
              </w:rPr>
            </w:pPr>
            <w:r w:rsidRPr="004A0B5D">
              <w:rPr>
                <w:rFonts w:eastAsia="Calibri"/>
              </w:rPr>
              <w:t xml:space="preserve"> сущность процесса познания; </w:t>
            </w:r>
          </w:p>
          <w:p w:rsidR="00746E91" w:rsidRPr="004A0B5D" w:rsidRDefault="00746E91" w:rsidP="00742191">
            <w:pPr>
              <w:adjustRightInd w:val="0"/>
              <w:jc w:val="both"/>
              <w:rPr>
                <w:rFonts w:eastAsia="Calibri"/>
              </w:rPr>
            </w:pPr>
            <w:r w:rsidRPr="004A0B5D">
              <w:rPr>
                <w:rFonts w:eastAsia="Calibri"/>
              </w:rPr>
              <w:t xml:space="preserve">основы научной, философской и религиозной картин мира; </w:t>
            </w:r>
          </w:p>
          <w:p w:rsidR="00746E91" w:rsidRPr="004A0B5D" w:rsidRDefault="00746E91" w:rsidP="00742191">
            <w:pPr>
              <w:adjustRightInd w:val="0"/>
              <w:jc w:val="both"/>
              <w:rPr>
                <w:rFonts w:eastAsia="Calibri"/>
              </w:rPr>
            </w:pPr>
            <w:r w:rsidRPr="004A0B5D">
              <w:rPr>
                <w:rFonts w:eastAsia="Calibri"/>
              </w:rPr>
              <w:t xml:space="preserve">условия формирования личности, понятие свободы и ответственности за сохранение жизни, культуры, окружающей среды; </w:t>
            </w:r>
          </w:p>
          <w:p w:rsidR="00746E91" w:rsidRPr="004A0B5D" w:rsidRDefault="00746E91" w:rsidP="00742191">
            <w:pPr>
              <w:adjustRightInd w:val="0"/>
              <w:jc w:val="both"/>
              <w:rPr>
                <w:rFonts w:eastAsia="Calibri"/>
              </w:rPr>
            </w:pPr>
            <w:r w:rsidRPr="004A0B5D">
              <w:rPr>
                <w:rFonts w:eastAsia="Calibri"/>
              </w:rPr>
              <w:t>социальные и этические проблемы, связанные с развитием и использованием достижений науки, техники и технологий.</w:t>
            </w:r>
          </w:p>
          <w:p w:rsidR="00746E91" w:rsidRPr="004A0B5D" w:rsidRDefault="00746E91" w:rsidP="00742191">
            <w:pPr>
              <w:jc w:val="both"/>
              <w:rPr>
                <w:bCs/>
                <w:i/>
              </w:rPr>
            </w:pPr>
            <w:r w:rsidRPr="004A0B5D">
              <w:rPr>
                <w:rFonts w:eastAsia="Calibri"/>
              </w:rPr>
              <w:t>основные концепции исторического развития, особенности Российской самобытности, проблемы массовой культуры, глобальные проблемы</w:t>
            </w:r>
          </w:p>
        </w:tc>
        <w:tc>
          <w:tcPr>
            <w:tcW w:w="1703" w:type="pct"/>
          </w:tcPr>
          <w:p w:rsidR="00746E91" w:rsidRPr="004A0B5D" w:rsidRDefault="00742191" w:rsidP="00742191">
            <w:pPr>
              <w:jc w:val="both"/>
              <w:rPr>
                <w:bCs/>
                <w:i/>
              </w:rPr>
            </w:pPr>
            <w:r>
              <w:rPr>
                <w:bCs/>
                <w:i/>
              </w:rPr>
              <w:t>Демонстрация знаний</w:t>
            </w:r>
            <w:r w:rsidR="00746E91" w:rsidRPr="004A0B5D">
              <w:rPr>
                <w:bCs/>
                <w:i/>
              </w:rPr>
              <w:t>:</w:t>
            </w:r>
          </w:p>
          <w:p w:rsidR="00746E91" w:rsidRPr="004A0B5D" w:rsidRDefault="00746E91" w:rsidP="00742191">
            <w:pPr>
              <w:jc w:val="both"/>
            </w:pPr>
            <w:r w:rsidRPr="004A0B5D">
              <w:t>демонстрирует знание основных категорий и понятий философии;</w:t>
            </w:r>
          </w:p>
          <w:p w:rsidR="00746E91" w:rsidRPr="004A0B5D" w:rsidRDefault="00746E91" w:rsidP="00742191">
            <w:pPr>
              <w:jc w:val="both"/>
            </w:pPr>
            <w:r w:rsidRPr="004A0B5D">
              <w:t>имеет гражданскую позицию;</w:t>
            </w:r>
          </w:p>
          <w:p w:rsidR="00746E91" w:rsidRPr="004A0B5D" w:rsidRDefault="00746E91" w:rsidP="00742191">
            <w:pPr>
              <w:jc w:val="both"/>
            </w:pPr>
            <w:r w:rsidRPr="004A0B5D">
              <w:t xml:space="preserve">выполняет задания на творческом уровне; </w:t>
            </w:r>
          </w:p>
          <w:p w:rsidR="00746E91" w:rsidRPr="004A0B5D" w:rsidRDefault="00746E91" w:rsidP="00742191">
            <w:pPr>
              <w:jc w:val="both"/>
            </w:pPr>
            <w:r w:rsidRPr="004A0B5D">
              <w:t>осуществляет осознанный выбор;</w:t>
            </w:r>
          </w:p>
          <w:p w:rsidR="00746E91" w:rsidRPr="004A0B5D" w:rsidRDefault="00746E91" w:rsidP="00742191">
            <w:pPr>
              <w:jc w:val="both"/>
            </w:pPr>
            <w:r w:rsidRPr="004A0B5D">
              <w:t>осуществляет анализ и коррекцию ошибок;</w:t>
            </w:r>
          </w:p>
          <w:p w:rsidR="00746E91" w:rsidRPr="004A0B5D" w:rsidRDefault="00746E91" w:rsidP="00742191">
            <w:pPr>
              <w:jc w:val="both"/>
              <w:rPr>
                <w:bCs/>
                <w:i/>
              </w:rPr>
            </w:pPr>
            <w:r w:rsidRPr="004A0B5D">
              <w:t>работает в группе, представляет свою и общую позицию группы</w:t>
            </w:r>
          </w:p>
        </w:tc>
        <w:tc>
          <w:tcPr>
            <w:tcW w:w="1241" w:type="pct"/>
          </w:tcPr>
          <w:p w:rsidR="00742191" w:rsidRDefault="00742191" w:rsidP="00742191">
            <w:pPr>
              <w:jc w:val="both"/>
            </w:pPr>
          </w:p>
          <w:p w:rsidR="00746E91" w:rsidRPr="004A0B5D" w:rsidRDefault="00746E91" w:rsidP="00742191">
            <w:r w:rsidRPr="004A0B5D">
              <w:t>Устный опрос, тестирование,</w:t>
            </w:r>
          </w:p>
          <w:p w:rsidR="00746E91" w:rsidRPr="004A0B5D" w:rsidRDefault="00746E91" w:rsidP="00742191">
            <w:r w:rsidRPr="004A0B5D">
              <w:t xml:space="preserve">выполнение практических </w:t>
            </w:r>
            <w:r w:rsidR="00742191">
              <w:t>занятий</w:t>
            </w:r>
          </w:p>
          <w:p w:rsidR="00746E91" w:rsidRPr="004A0B5D" w:rsidRDefault="00746E91" w:rsidP="00742191">
            <w:pPr>
              <w:rPr>
                <w:bCs/>
              </w:rPr>
            </w:pPr>
            <w:r w:rsidRPr="004A0B5D">
              <w:t xml:space="preserve"> подготовка и защита индивидуальных и групповых заданий проектного характера</w:t>
            </w:r>
          </w:p>
        </w:tc>
      </w:tr>
      <w:tr w:rsidR="00746E91" w:rsidRPr="004A0B5D" w:rsidTr="00742191">
        <w:trPr>
          <w:trHeight w:val="5660"/>
        </w:trPr>
        <w:tc>
          <w:tcPr>
            <w:tcW w:w="2056" w:type="pct"/>
          </w:tcPr>
          <w:p w:rsidR="00746E91" w:rsidRPr="004A0B5D" w:rsidRDefault="00742191" w:rsidP="00742191">
            <w:pPr>
              <w:jc w:val="both"/>
              <w:rPr>
                <w:bCs/>
                <w:i/>
              </w:rPr>
            </w:pPr>
            <w:r>
              <w:rPr>
                <w:bCs/>
                <w:i/>
              </w:rPr>
              <w:t>Умения:</w:t>
            </w:r>
          </w:p>
          <w:p w:rsidR="00746E91" w:rsidRPr="004A0B5D" w:rsidRDefault="00746E91" w:rsidP="00742191">
            <w:pPr>
              <w:adjustRightInd w:val="0"/>
              <w:jc w:val="both"/>
              <w:rPr>
                <w:rFonts w:eastAsia="Calibri"/>
              </w:rPr>
            </w:pPr>
            <w:r w:rsidRPr="004A0B5D">
              <w:rPr>
                <w:rFonts w:eastAsia="Calibri"/>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p w:rsidR="00746E91" w:rsidRPr="004A0B5D" w:rsidRDefault="00746E91" w:rsidP="00742191">
            <w:pPr>
              <w:adjustRightInd w:val="0"/>
              <w:jc w:val="both"/>
              <w:rPr>
                <w:rFonts w:eastAsia="Calibri"/>
              </w:rPr>
            </w:pPr>
            <w:r w:rsidRPr="004A0B5D">
              <w:rPr>
                <w:rFonts w:eastAsia="Calibri"/>
              </w:rPr>
              <w:t>анализировать и оценивать мировоззренческие и этические позиции окружающих людей, общества в целом, государств и политических режимов;</w:t>
            </w:r>
          </w:p>
          <w:p w:rsidR="00746E91" w:rsidRPr="004A0B5D" w:rsidRDefault="00746E91" w:rsidP="00742191">
            <w:pPr>
              <w:adjustRightInd w:val="0"/>
              <w:jc w:val="both"/>
              <w:rPr>
                <w:rFonts w:eastAsia="Calibri"/>
              </w:rPr>
            </w:pPr>
            <w:r w:rsidRPr="004A0B5D">
              <w:rPr>
                <w:rFonts w:eastAsia="Calibri"/>
              </w:rPr>
              <w:t>определять соотношение свободы и ответственности, материальных и духовных ценностей;</w:t>
            </w:r>
          </w:p>
          <w:p w:rsidR="00746E91" w:rsidRPr="004A0B5D" w:rsidRDefault="00746E91" w:rsidP="00742191">
            <w:pPr>
              <w:adjustRightInd w:val="0"/>
              <w:jc w:val="both"/>
              <w:rPr>
                <w:rFonts w:eastAsia="Calibri"/>
              </w:rPr>
            </w:pPr>
            <w:r w:rsidRPr="004A0B5D">
              <w:rPr>
                <w:rFonts w:eastAsia="Calibri"/>
              </w:rPr>
              <w:t>критически анализировать источники информации, систематизировать полученные знания, формулировать доводы и доказательства;</w:t>
            </w:r>
          </w:p>
          <w:p w:rsidR="00746E91" w:rsidRPr="004A0B5D" w:rsidRDefault="00746E91" w:rsidP="00742191">
            <w:pPr>
              <w:adjustRightInd w:val="0"/>
              <w:jc w:val="both"/>
              <w:rPr>
                <w:rFonts w:eastAsia="Calibri"/>
              </w:rPr>
            </w:pPr>
            <w:r w:rsidRPr="004A0B5D">
              <w:rPr>
                <w:rFonts w:eastAsia="Calibri"/>
              </w:rPr>
              <w:t xml:space="preserve">формулировать представление об истине и смысле жизни; </w:t>
            </w:r>
          </w:p>
          <w:p w:rsidR="00746E91" w:rsidRPr="004A0B5D" w:rsidRDefault="00746E91" w:rsidP="00742191">
            <w:pPr>
              <w:jc w:val="both"/>
              <w:rPr>
                <w:bCs/>
                <w:i/>
              </w:rPr>
            </w:pPr>
            <w:r w:rsidRPr="004A0B5D">
              <w:rPr>
                <w:rFonts w:eastAsia="Calibri"/>
              </w:rPr>
              <w:t>выстраивать общение на основе общечеловеческих ценностей</w:t>
            </w:r>
          </w:p>
        </w:tc>
        <w:tc>
          <w:tcPr>
            <w:tcW w:w="1703" w:type="pct"/>
          </w:tcPr>
          <w:p w:rsidR="00746E91" w:rsidRPr="004A0B5D" w:rsidRDefault="00742191" w:rsidP="00742191">
            <w:pPr>
              <w:jc w:val="both"/>
              <w:rPr>
                <w:bCs/>
                <w:i/>
              </w:rPr>
            </w:pPr>
            <w:r>
              <w:rPr>
                <w:bCs/>
                <w:i/>
              </w:rPr>
              <w:t>Демонстрация умений:</w:t>
            </w:r>
          </w:p>
          <w:p w:rsidR="00746E91" w:rsidRPr="004A0B5D" w:rsidRDefault="00746E91" w:rsidP="00742191">
            <w:pPr>
              <w:jc w:val="both"/>
            </w:pPr>
            <w:proofErr w:type="gramStart"/>
            <w:r w:rsidRPr="004A0B5D">
              <w:t>обучающийся</w:t>
            </w:r>
            <w:proofErr w:type="gramEnd"/>
            <w:r w:rsidRPr="004A0B5D">
              <w:t xml:space="preserve"> ориентируется в наиболее общих философских проблемах бытия, познания, ценностей, свободы </w:t>
            </w:r>
          </w:p>
          <w:p w:rsidR="00746E91" w:rsidRPr="004A0B5D" w:rsidRDefault="00746E91" w:rsidP="00742191">
            <w:pPr>
              <w:jc w:val="both"/>
            </w:pPr>
            <w:r w:rsidRPr="004A0B5D">
              <w:t>и смысла жизни как основе формирования культуры</w:t>
            </w:r>
          </w:p>
          <w:p w:rsidR="00746E91" w:rsidRPr="004A0B5D" w:rsidRDefault="00746E91" w:rsidP="00742191">
            <w:pPr>
              <w:jc w:val="both"/>
            </w:pPr>
            <w:r w:rsidRPr="004A0B5D">
              <w:t>гражданина и будущего специалиста;</w:t>
            </w:r>
          </w:p>
          <w:p w:rsidR="00746E91" w:rsidRPr="004A0B5D" w:rsidRDefault="00746E91" w:rsidP="00742191">
            <w:pPr>
              <w:jc w:val="both"/>
            </w:pPr>
            <w:r w:rsidRPr="004A0B5D">
              <w:t>определяет значение философии как отрасли духовной культуры для формирования личности, гражданской позиции и профессиональных навыков;</w:t>
            </w:r>
          </w:p>
          <w:p w:rsidR="00746E91" w:rsidRPr="004A0B5D" w:rsidRDefault="00746E91" w:rsidP="00742191">
            <w:pPr>
              <w:jc w:val="both"/>
            </w:pPr>
            <w:r w:rsidRPr="004A0B5D">
              <w:t>формулирует представление об истине и смысле жизни;</w:t>
            </w:r>
          </w:p>
          <w:p w:rsidR="00746E91" w:rsidRPr="00742191" w:rsidRDefault="00746E91" w:rsidP="00742191">
            <w:pPr>
              <w:jc w:val="both"/>
            </w:pPr>
            <w:r w:rsidRPr="004A0B5D">
              <w:t xml:space="preserve">имеет точку зрения на решение </w:t>
            </w:r>
            <w:proofErr w:type="gramStart"/>
            <w:r w:rsidRPr="004A0B5D">
              <w:t>мировоззренческих</w:t>
            </w:r>
            <w:proofErr w:type="gramEnd"/>
            <w:r w:rsidRPr="004A0B5D">
              <w:t xml:space="preserve"> проблемы, опираясь на знания пост классической европейской философии и русской философии</w:t>
            </w:r>
          </w:p>
        </w:tc>
        <w:tc>
          <w:tcPr>
            <w:tcW w:w="1241" w:type="pct"/>
          </w:tcPr>
          <w:p w:rsidR="00746E91" w:rsidRPr="004A0B5D" w:rsidRDefault="00746E91" w:rsidP="00742191">
            <w:pPr>
              <w:jc w:val="both"/>
              <w:rPr>
                <w:bCs/>
              </w:rPr>
            </w:pPr>
            <w:r w:rsidRPr="004A0B5D">
              <w:rPr>
                <w:bCs/>
              </w:rPr>
              <w:t>Оценка результатов выполнения практическо</w:t>
            </w:r>
            <w:r w:rsidR="00742191">
              <w:rPr>
                <w:bCs/>
              </w:rPr>
              <w:t>гозанятия</w:t>
            </w:r>
          </w:p>
          <w:p w:rsidR="00746E91" w:rsidRPr="004A0B5D" w:rsidRDefault="00746E91" w:rsidP="00742191">
            <w:pPr>
              <w:jc w:val="both"/>
              <w:rPr>
                <w:bCs/>
              </w:rPr>
            </w:pPr>
            <w:r w:rsidRPr="004A0B5D">
              <w:rPr>
                <w:bCs/>
              </w:rPr>
              <w:t>Экспертное наблюдение за ходом выполнения практическо</w:t>
            </w:r>
            <w:r w:rsidR="00742191">
              <w:rPr>
                <w:bCs/>
              </w:rPr>
              <w:t>го задания</w:t>
            </w:r>
          </w:p>
        </w:tc>
      </w:tr>
    </w:tbl>
    <w:p w:rsidR="006F3F62" w:rsidRDefault="006F3F62" w:rsidP="006F3F62"/>
    <w:p w:rsidR="006F3F62" w:rsidRDefault="006F3F62" w:rsidP="006F3F62"/>
    <w:p w:rsidR="006F3F62" w:rsidRDefault="006F3F62" w:rsidP="006F3F62"/>
    <w:p w:rsidR="006F3F62" w:rsidRDefault="006F3F62" w:rsidP="006F3F62"/>
    <w:p w:rsidR="006F3F62" w:rsidRDefault="006F3F62" w:rsidP="006F3F62"/>
    <w:p w:rsidR="006F3F62" w:rsidRDefault="006F3F62" w:rsidP="006F3F62"/>
    <w:p w:rsidR="006F3F62" w:rsidRDefault="006F3F62" w:rsidP="006F3F62"/>
    <w:p w:rsidR="006F3F62" w:rsidRDefault="006F3F62" w:rsidP="006F3F62"/>
    <w:p w:rsidR="006F3F62" w:rsidRDefault="006F3F62" w:rsidP="006F3F62"/>
    <w:sectPr w:rsidR="006F3F62" w:rsidSect="00F12CF6">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7F2" w:rsidRDefault="006157F2" w:rsidP="001B70A8">
      <w:r>
        <w:separator/>
      </w:r>
    </w:p>
  </w:endnote>
  <w:endnote w:type="continuationSeparator" w:id="1">
    <w:p w:rsidR="006157F2" w:rsidRDefault="006157F2" w:rsidP="001B70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Heavy">
    <w:panose1 w:val="020B0903020102020204"/>
    <w:charset w:val="CC"/>
    <w:family w:val="swiss"/>
    <w:pitch w:val="variable"/>
    <w:sig w:usb0="00000287" w:usb1="00000000" w:usb2="00000000" w:usb3="00000000" w:csb0="0000009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1832671"/>
      <w:docPartObj>
        <w:docPartGallery w:val="Page Numbers (Bottom of Page)"/>
        <w:docPartUnique/>
      </w:docPartObj>
    </w:sdtPr>
    <w:sdtContent>
      <w:p w:rsidR="001B70A8" w:rsidRPr="0006356D" w:rsidRDefault="00C31963" w:rsidP="0006356D">
        <w:pPr>
          <w:pStyle w:val="ab"/>
          <w:jc w:val="right"/>
        </w:pPr>
        <w:r>
          <w:rPr>
            <w:noProof/>
          </w:rPr>
          <w:fldChar w:fldCharType="begin"/>
        </w:r>
        <w:r w:rsidR="001B70A8">
          <w:rPr>
            <w:noProof/>
          </w:rPr>
          <w:instrText>PAGE   \* MERGEFORMAT</w:instrText>
        </w:r>
        <w:r>
          <w:rPr>
            <w:noProof/>
          </w:rPr>
          <w:fldChar w:fldCharType="separate"/>
        </w:r>
        <w:r w:rsidR="00B8719E">
          <w:rPr>
            <w:noProof/>
          </w:rPr>
          <w:t>6</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0719870"/>
      <w:docPartObj>
        <w:docPartGallery w:val="Page Numbers (Bottom of Page)"/>
        <w:docPartUnique/>
      </w:docPartObj>
    </w:sdtPr>
    <w:sdtContent>
      <w:p w:rsidR="001B70A8" w:rsidRPr="00BA4E03" w:rsidRDefault="00C31963" w:rsidP="00BA4E03">
        <w:pPr>
          <w:pStyle w:val="ab"/>
          <w:jc w:val="right"/>
        </w:pPr>
        <w:r>
          <w:rPr>
            <w:noProof/>
          </w:rPr>
          <w:fldChar w:fldCharType="begin"/>
        </w:r>
        <w:r w:rsidR="001B70A8">
          <w:rPr>
            <w:noProof/>
          </w:rPr>
          <w:instrText>PAGE   \* MERGEFORMAT</w:instrText>
        </w:r>
        <w:r>
          <w:rPr>
            <w:noProof/>
          </w:rPr>
          <w:fldChar w:fldCharType="separate"/>
        </w:r>
        <w:r w:rsidR="00B8719E">
          <w:rPr>
            <w:noProof/>
          </w:rPr>
          <w:t>10</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7F2" w:rsidRDefault="006157F2" w:rsidP="001B70A8">
      <w:r>
        <w:separator/>
      </w:r>
    </w:p>
  </w:footnote>
  <w:footnote w:type="continuationSeparator" w:id="1">
    <w:p w:rsidR="006157F2" w:rsidRDefault="006157F2" w:rsidP="001B70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C3396"/>
    <w:multiLevelType w:val="multilevel"/>
    <w:tmpl w:val="864EDF9C"/>
    <w:lvl w:ilvl="0">
      <w:start w:val="1"/>
      <w:numFmt w:val="decimal"/>
      <w:lvlText w:val="%1."/>
      <w:lvlJc w:val="left"/>
      <w:pPr>
        <w:ind w:left="260" w:hanging="240"/>
        <w:jc w:val="right"/>
      </w:pPr>
      <w:rPr>
        <w:rFonts w:hint="default"/>
        <w:b/>
        <w:bCs/>
        <w:w w:val="100"/>
        <w:lang w:val="ru-RU" w:eastAsia="en-US" w:bidi="ar-SA"/>
      </w:rPr>
    </w:lvl>
    <w:lvl w:ilvl="1">
      <w:start w:val="1"/>
      <w:numFmt w:val="decimal"/>
      <w:lvlText w:val="%1.%2."/>
      <w:lvlJc w:val="left"/>
      <w:pPr>
        <w:ind w:left="235" w:hanging="665"/>
      </w:pPr>
      <w:rPr>
        <w:rFonts w:hint="default"/>
        <w:b/>
        <w:bCs/>
        <w:w w:val="100"/>
        <w:lang w:val="ru-RU" w:eastAsia="en-US" w:bidi="ar-SA"/>
      </w:rPr>
    </w:lvl>
    <w:lvl w:ilvl="2">
      <w:start w:val="1"/>
      <w:numFmt w:val="decimal"/>
      <w:lvlText w:val="%1.%2.%3."/>
      <w:lvlJc w:val="left"/>
      <w:pPr>
        <w:ind w:left="1606"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600" w:hanging="600"/>
      </w:pPr>
      <w:rPr>
        <w:rFonts w:hint="default"/>
        <w:lang w:val="ru-RU" w:eastAsia="en-US" w:bidi="ar-SA"/>
      </w:rPr>
    </w:lvl>
    <w:lvl w:ilvl="4">
      <w:numFmt w:val="bullet"/>
      <w:lvlText w:val="•"/>
      <w:lvlJc w:val="left"/>
      <w:pPr>
        <w:ind w:left="2817" w:hanging="600"/>
      </w:pPr>
      <w:rPr>
        <w:rFonts w:hint="default"/>
        <w:lang w:val="ru-RU" w:eastAsia="en-US" w:bidi="ar-SA"/>
      </w:rPr>
    </w:lvl>
    <w:lvl w:ilvl="5">
      <w:numFmt w:val="bullet"/>
      <w:lvlText w:val="•"/>
      <w:lvlJc w:val="left"/>
      <w:pPr>
        <w:ind w:left="4035" w:hanging="600"/>
      </w:pPr>
      <w:rPr>
        <w:rFonts w:hint="default"/>
        <w:lang w:val="ru-RU" w:eastAsia="en-US" w:bidi="ar-SA"/>
      </w:rPr>
    </w:lvl>
    <w:lvl w:ilvl="6">
      <w:numFmt w:val="bullet"/>
      <w:lvlText w:val="•"/>
      <w:lvlJc w:val="left"/>
      <w:pPr>
        <w:ind w:left="5253" w:hanging="600"/>
      </w:pPr>
      <w:rPr>
        <w:rFonts w:hint="default"/>
        <w:lang w:val="ru-RU" w:eastAsia="en-US" w:bidi="ar-SA"/>
      </w:rPr>
    </w:lvl>
    <w:lvl w:ilvl="7">
      <w:numFmt w:val="bullet"/>
      <w:lvlText w:val="•"/>
      <w:lvlJc w:val="left"/>
      <w:pPr>
        <w:ind w:left="6471" w:hanging="600"/>
      </w:pPr>
      <w:rPr>
        <w:rFonts w:hint="default"/>
        <w:lang w:val="ru-RU" w:eastAsia="en-US" w:bidi="ar-SA"/>
      </w:rPr>
    </w:lvl>
    <w:lvl w:ilvl="8">
      <w:numFmt w:val="bullet"/>
      <w:lvlText w:val="•"/>
      <w:lvlJc w:val="left"/>
      <w:pPr>
        <w:ind w:left="7689" w:hanging="600"/>
      </w:pPr>
      <w:rPr>
        <w:rFonts w:hint="default"/>
        <w:lang w:val="ru-RU" w:eastAsia="en-US" w:bidi="ar-SA"/>
      </w:rPr>
    </w:lvl>
  </w:abstractNum>
  <w:abstractNum w:abstractNumId="1">
    <w:nsid w:val="12EE5BA8"/>
    <w:multiLevelType w:val="hybridMultilevel"/>
    <w:tmpl w:val="6C742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7C179C"/>
    <w:multiLevelType w:val="hybridMultilevel"/>
    <w:tmpl w:val="7512A8F4"/>
    <w:lvl w:ilvl="0" w:tplc="164CB75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EC414F"/>
    <w:multiLevelType w:val="hybridMultilevel"/>
    <w:tmpl w:val="8AAA17CA"/>
    <w:lvl w:ilvl="0" w:tplc="E6607368">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B6DCAD2A">
      <w:numFmt w:val="bullet"/>
      <w:lvlText w:val="•"/>
      <w:lvlJc w:val="left"/>
      <w:pPr>
        <w:ind w:left="395" w:hanging="130"/>
      </w:pPr>
      <w:rPr>
        <w:rFonts w:hint="default"/>
        <w:lang w:val="ru-RU" w:eastAsia="en-US" w:bidi="ar-SA"/>
      </w:rPr>
    </w:lvl>
    <w:lvl w:ilvl="2" w:tplc="B7E2E436">
      <w:numFmt w:val="bullet"/>
      <w:lvlText w:val="•"/>
      <w:lvlJc w:val="left"/>
      <w:pPr>
        <w:ind w:left="690" w:hanging="130"/>
      </w:pPr>
      <w:rPr>
        <w:rFonts w:hint="default"/>
        <w:lang w:val="ru-RU" w:eastAsia="en-US" w:bidi="ar-SA"/>
      </w:rPr>
    </w:lvl>
    <w:lvl w:ilvl="3" w:tplc="9970CC86">
      <w:numFmt w:val="bullet"/>
      <w:lvlText w:val="•"/>
      <w:lvlJc w:val="left"/>
      <w:pPr>
        <w:ind w:left="985" w:hanging="130"/>
      </w:pPr>
      <w:rPr>
        <w:rFonts w:hint="default"/>
        <w:lang w:val="ru-RU" w:eastAsia="en-US" w:bidi="ar-SA"/>
      </w:rPr>
    </w:lvl>
    <w:lvl w:ilvl="4" w:tplc="E8024008">
      <w:numFmt w:val="bullet"/>
      <w:lvlText w:val="•"/>
      <w:lvlJc w:val="left"/>
      <w:pPr>
        <w:ind w:left="1280" w:hanging="130"/>
      </w:pPr>
      <w:rPr>
        <w:rFonts w:hint="default"/>
        <w:lang w:val="ru-RU" w:eastAsia="en-US" w:bidi="ar-SA"/>
      </w:rPr>
    </w:lvl>
    <w:lvl w:ilvl="5" w:tplc="EF065B2A">
      <w:numFmt w:val="bullet"/>
      <w:lvlText w:val="•"/>
      <w:lvlJc w:val="left"/>
      <w:pPr>
        <w:ind w:left="1575" w:hanging="130"/>
      </w:pPr>
      <w:rPr>
        <w:rFonts w:hint="default"/>
        <w:lang w:val="ru-RU" w:eastAsia="en-US" w:bidi="ar-SA"/>
      </w:rPr>
    </w:lvl>
    <w:lvl w:ilvl="6" w:tplc="E2208586">
      <w:numFmt w:val="bullet"/>
      <w:lvlText w:val="•"/>
      <w:lvlJc w:val="left"/>
      <w:pPr>
        <w:ind w:left="1870" w:hanging="130"/>
      </w:pPr>
      <w:rPr>
        <w:rFonts w:hint="default"/>
        <w:lang w:val="ru-RU" w:eastAsia="en-US" w:bidi="ar-SA"/>
      </w:rPr>
    </w:lvl>
    <w:lvl w:ilvl="7" w:tplc="E5E0502A">
      <w:numFmt w:val="bullet"/>
      <w:lvlText w:val="•"/>
      <w:lvlJc w:val="left"/>
      <w:pPr>
        <w:ind w:left="2165" w:hanging="130"/>
      </w:pPr>
      <w:rPr>
        <w:rFonts w:hint="default"/>
        <w:lang w:val="ru-RU" w:eastAsia="en-US" w:bidi="ar-SA"/>
      </w:rPr>
    </w:lvl>
    <w:lvl w:ilvl="8" w:tplc="CEC64100">
      <w:numFmt w:val="bullet"/>
      <w:lvlText w:val="•"/>
      <w:lvlJc w:val="left"/>
      <w:pPr>
        <w:ind w:left="2460" w:hanging="130"/>
      </w:pPr>
      <w:rPr>
        <w:rFonts w:hint="default"/>
        <w:lang w:val="ru-RU" w:eastAsia="en-US" w:bidi="ar-SA"/>
      </w:rPr>
    </w:lvl>
  </w:abstractNum>
  <w:abstractNum w:abstractNumId="4">
    <w:nsid w:val="1ECC2096"/>
    <w:multiLevelType w:val="hybridMultilevel"/>
    <w:tmpl w:val="04907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B7958"/>
    <w:multiLevelType w:val="multilevel"/>
    <w:tmpl w:val="864EDF9C"/>
    <w:lvl w:ilvl="0">
      <w:start w:val="1"/>
      <w:numFmt w:val="decimal"/>
      <w:lvlText w:val="%1."/>
      <w:lvlJc w:val="left"/>
      <w:pPr>
        <w:ind w:left="260" w:hanging="240"/>
        <w:jc w:val="right"/>
      </w:pPr>
      <w:rPr>
        <w:rFonts w:hint="default"/>
        <w:b/>
        <w:bCs/>
        <w:w w:val="100"/>
        <w:lang w:val="ru-RU" w:eastAsia="en-US" w:bidi="ar-SA"/>
      </w:rPr>
    </w:lvl>
    <w:lvl w:ilvl="1">
      <w:start w:val="1"/>
      <w:numFmt w:val="decimal"/>
      <w:lvlText w:val="%1.%2."/>
      <w:lvlJc w:val="left"/>
      <w:pPr>
        <w:ind w:left="235" w:hanging="665"/>
      </w:pPr>
      <w:rPr>
        <w:rFonts w:hint="default"/>
        <w:b/>
        <w:bCs/>
        <w:w w:val="100"/>
        <w:lang w:val="ru-RU" w:eastAsia="en-US" w:bidi="ar-SA"/>
      </w:rPr>
    </w:lvl>
    <w:lvl w:ilvl="2">
      <w:start w:val="1"/>
      <w:numFmt w:val="decimal"/>
      <w:lvlText w:val="%1.%2.%3."/>
      <w:lvlJc w:val="left"/>
      <w:pPr>
        <w:ind w:left="1606"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600" w:hanging="600"/>
      </w:pPr>
      <w:rPr>
        <w:rFonts w:hint="default"/>
        <w:lang w:val="ru-RU" w:eastAsia="en-US" w:bidi="ar-SA"/>
      </w:rPr>
    </w:lvl>
    <w:lvl w:ilvl="4">
      <w:numFmt w:val="bullet"/>
      <w:lvlText w:val="•"/>
      <w:lvlJc w:val="left"/>
      <w:pPr>
        <w:ind w:left="2817" w:hanging="600"/>
      </w:pPr>
      <w:rPr>
        <w:rFonts w:hint="default"/>
        <w:lang w:val="ru-RU" w:eastAsia="en-US" w:bidi="ar-SA"/>
      </w:rPr>
    </w:lvl>
    <w:lvl w:ilvl="5">
      <w:numFmt w:val="bullet"/>
      <w:lvlText w:val="•"/>
      <w:lvlJc w:val="left"/>
      <w:pPr>
        <w:ind w:left="4035" w:hanging="600"/>
      </w:pPr>
      <w:rPr>
        <w:rFonts w:hint="default"/>
        <w:lang w:val="ru-RU" w:eastAsia="en-US" w:bidi="ar-SA"/>
      </w:rPr>
    </w:lvl>
    <w:lvl w:ilvl="6">
      <w:numFmt w:val="bullet"/>
      <w:lvlText w:val="•"/>
      <w:lvlJc w:val="left"/>
      <w:pPr>
        <w:ind w:left="5253" w:hanging="600"/>
      </w:pPr>
      <w:rPr>
        <w:rFonts w:hint="default"/>
        <w:lang w:val="ru-RU" w:eastAsia="en-US" w:bidi="ar-SA"/>
      </w:rPr>
    </w:lvl>
    <w:lvl w:ilvl="7">
      <w:numFmt w:val="bullet"/>
      <w:lvlText w:val="•"/>
      <w:lvlJc w:val="left"/>
      <w:pPr>
        <w:ind w:left="6471" w:hanging="600"/>
      </w:pPr>
      <w:rPr>
        <w:rFonts w:hint="default"/>
        <w:lang w:val="ru-RU" w:eastAsia="en-US" w:bidi="ar-SA"/>
      </w:rPr>
    </w:lvl>
    <w:lvl w:ilvl="8">
      <w:numFmt w:val="bullet"/>
      <w:lvlText w:val="•"/>
      <w:lvlJc w:val="left"/>
      <w:pPr>
        <w:ind w:left="7689" w:hanging="600"/>
      </w:pPr>
      <w:rPr>
        <w:rFonts w:hint="default"/>
        <w:lang w:val="ru-RU" w:eastAsia="en-US" w:bidi="ar-SA"/>
      </w:rPr>
    </w:lvl>
  </w:abstractNum>
  <w:abstractNum w:abstractNumId="6">
    <w:nsid w:val="30A20466"/>
    <w:multiLevelType w:val="multilevel"/>
    <w:tmpl w:val="B2A86F40"/>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FAF61D7"/>
    <w:multiLevelType w:val="hybridMultilevel"/>
    <w:tmpl w:val="6242DE1C"/>
    <w:lvl w:ilvl="0" w:tplc="7AE2CB1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B5A2AEEA">
      <w:numFmt w:val="bullet"/>
      <w:lvlText w:val="•"/>
      <w:lvlJc w:val="left"/>
      <w:pPr>
        <w:ind w:left="395" w:hanging="130"/>
      </w:pPr>
      <w:rPr>
        <w:rFonts w:hint="default"/>
        <w:lang w:val="ru-RU" w:eastAsia="en-US" w:bidi="ar-SA"/>
      </w:rPr>
    </w:lvl>
    <w:lvl w:ilvl="2" w:tplc="C526CB72">
      <w:numFmt w:val="bullet"/>
      <w:lvlText w:val="•"/>
      <w:lvlJc w:val="left"/>
      <w:pPr>
        <w:ind w:left="690" w:hanging="130"/>
      </w:pPr>
      <w:rPr>
        <w:rFonts w:hint="default"/>
        <w:lang w:val="ru-RU" w:eastAsia="en-US" w:bidi="ar-SA"/>
      </w:rPr>
    </w:lvl>
    <w:lvl w:ilvl="3" w:tplc="68BC922C">
      <w:numFmt w:val="bullet"/>
      <w:lvlText w:val="•"/>
      <w:lvlJc w:val="left"/>
      <w:pPr>
        <w:ind w:left="985" w:hanging="130"/>
      </w:pPr>
      <w:rPr>
        <w:rFonts w:hint="default"/>
        <w:lang w:val="ru-RU" w:eastAsia="en-US" w:bidi="ar-SA"/>
      </w:rPr>
    </w:lvl>
    <w:lvl w:ilvl="4" w:tplc="437AFFB4">
      <w:numFmt w:val="bullet"/>
      <w:lvlText w:val="•"/>
      <w:lvlJc w:val="left"/>
      <w:pPr>
        <w:ind w:left="1280" w:hanging="130"/>
      </w:pPr>
      <w:rPr>
        <w:rFonts w:hint="default"/>
        <w:lang w:val="ru-RU" w:eastAsia="en-US" w:bidi="ar-SA"/>
      </w:rPr>
    </w:lvl>
    <w:lvl w:ilvl="5" w:tplc="45F4F8A2">
      <w:numFmt w:val="bullet"/>
      <w:lvlText w:val="•"/>
      <w:lvlJc w:val="left"/>
      <w:pPr>
        <w:ind w:left="1575" w:hanging="130"/>
      </w:pPr>
      <w:rPr>
        <w:rFonts w:hint="default"/>
        <w:lang w:val="ru-RU" w:eastAsia="en-US" w:bidi="ar-SA"/>
      </w:rPr>
    </w:lvl>
    <w:lvl w:ilvl="6" w:tplc="0914A558">
      <w:numFmt w:val="bullet"/>
      <w:lvlText w:val="•"/>
      <w:lvlJc w:val="left"/>
      <w:pPr>
        <w:ind w:left="1870" w:hanging="130"/>
      </w:pPr>
      <w:rPr>
        <w:rFonts w:hint="default"/>
        <w:lang w:val="ru-RU" w:eastAsia="en-US" w:bidi="ar-SA"/>
      </w:rPr>
    </w:lvl>
    <w:lvl w:ilvl="7" w:tplc="A9B40BB0">
      <w:numFmt w:val="bullet"/>
      <w:lvlText w:val="•"/>
      <w:lvlJc w:val="left"/>
      <w:pPr>
        <w:ind w:left="2165" w:hanging="130"/>
      </w:pPr>
      <w:rPr>
        <w:rFonts w:hint="default"/>
        <w:lang w:val="ru-RU" w:eastAsia="en-US" w:bidi="ar-SA"/>
      </w:rPr>
    </w:lvl>
    <w:lvl w:ilvl="8" w:tplc="A4B076C6">
      <w:numFmt w:val="bullet"/>
      <w:lvlText w:val="•"/>
      <w:lvlJc w:val="left"/>
      <w:pPr>
        <w:ind w:left="2460" w:hanging="130"/>
      </w:pPr>
      <w:rPr>
        <w:rFonts w:hint="default"/>
        <w:lang w:val="ru-RU" w:eastAsia="en-US" w:bidi="ar-SA"/>
      </w:rPr>
    </w:lvl>
  </w:abstractNum>
  <w:abstractNum w:abstractNumId="8">
    <w:nsid w:val="5C1D01AA"/>
    <w:multiLevelType w:val="hybridMultilevel"/>
    <w:tmpl w:val="FB9E84C8"/>
    <w:lvl w:ilvl="0" w:tplc="8EE0B320">
      <w:numFmt w:val="bullet"/>
      <w:lvlText w:val=""/>
      <w:lvlJc w:val="left"/>
      <w:pPr>
        <w:ind w:left="1006" w:hanging="645"/>
      </w:pPr>
      <w:rPr>
        <w:rFonts w:ascii="Symbol" w:eastAsia="Symbol" w:hAnsi="Symbol" w:cs="Symbol" w:hint="default"/>
        <w:w w:val="100"/>
        <w:sz w:val="24"/>
        <w:szCs w:val="24"/>
        <w:lang w:val="ru-RU" w:eastAsia="en-US" w:bidi="ar-SA"/>
      </w:rPr>
    </w:lvl>
    <w:lvl w:ilvl="1" w:tplc="864CAD76">
      <w:numFmt w:val="bullet"/>
      <w:lvlText w:val="•"/>
      <w:lvlJc w:val="left"/>
      <w:pPr>
        <w:ind w:left="1938" w:hanging="645"/>
      </w:pPr>
      <w:rPr>
        <w:rFonts w:hint="default"/>
        <w:lang w:val="ru-RU" w:eastAsia="en-US" w:bidi="ar-SA"/>
      </w:rPr>
    </w:lvl>
    <w:lvl w:ilvl="2" w:tplc="16482F38">
      <w:numFmt w:val="bullet"/>
      <w:lvlText w:val="•"/>
      <w:lvlJc w:val="left"/>
      <w:pPr>
        <w:ind w:left="2877" w:hanging="645"/>
      </w:pPr>
      <w:rPr>
        <w:rFonts w:hint="default"/>
        <w:lang w:val="ru-RU" w:eastAsia="en-US" w:bidi="ar-SA"/>
      </w:rPr>
    </w:lvl>
    <w:lvl w:ilvl="3" w:tplc="C916EB14">
      <w:numFmt w:val="bullet"/>
      <w:lvlText w:val="•"/>
      <w:lvlJc w:val="left"/>
      <w:pPr>
        <w:ind w:left="3815" w:hanging="645"/>
      </w:pPr>
      <w:rPr>
        <w:rFonts w:hint="default"/>
        <w:lang w:val="ru-RU" w:eastAsia="en-US" w:bidi="ar-SA"/>
      </w:rPr>
    </w:lvl>
    <w:lvl w:ilvl="4" w:tplc="E45072AA">
      <w:numFmt w:val="bullet"/>
      <w:lvlText w:val="•"/>
      <w:lvlJc w:val="left"/>
      <w:pPr>
        <w:ind w:left="4754" w:hanging="645"/>
      </w:pPr>
      <w:rPr>
        <w:rFonts w:hint="default"/>
        <w:lang w:val="ru-RU" w:eastAsia="en-US" w:bidi="ar-SA"/>
      </w:rPr>
    </w:lvl>
    <w:lvl w:ilvl="5" w:tplc="6D14F836">
      <w:numFmt w:val="bullet"/>
      <w:lvlText w:val="•"/>
      <w:lvlJc w:val="left"/>
      <w:pPr>
        <w:ind w:left="5692" w:hanging="645"/>
      </w:pPr>
      <w:rPr>
        <w:rFonts w:hint="default"/>
        <w:lang w:val="ru-RU" w:eastAsia="en-US" w:bidi="ar-SA"/>
      </w:rPr>
    </w:lvl>
    <w:lvl w:ilvl="6" w:tplc="CEC4DA10">
      <w:numFmt w:val="bullet"/>
      <w:lvlText w:val="•"/>
      <w:lvlJc w:val="left"/>
      <w:pPr>
        <w:ind w:left="6631" w:hanging="645"/>
      </w:pPr>
      <w:rPr>
        <w:rFonts w:hint="default"/>
        <w:lang w:val="ru-RU" w:eastAsia="en-US" w:bidi="ar-SA"/>
      </w:rPr>
    </w:lvl>
    <w:lvl w:ilvl="7" w:tplc="2542AE8C">
      <w:numFmt w:val="bullet"/>
      <w:lvlText w:val="•"/>
      <w:lvlJc w:val="left"/>
      <w:pPr>
        <w:ind w:left="7569" w:hanging="645"/>
      </w:pPr>
      <w:rPr>
        <w:rFonts w:hint="default"/>
        <w:lang w:val="ru-RU" w:eastAsia="en-US" w:bidi="ar-SA"/>
      </w:rPr>
    </w:lvl>
    <w:lvl w:ilvl="8" w:tplc="B874AA9C">
      <w:numFmt w:val="bullet"/>
      <w:lvlText w:val="•"/>
      <w:lvlJc w:val="left"/>
      <w:pPr>
        <w:ind w:left="8508" w:hanging="645"/>
      </w:pPr>
      <w:rPr>
        <w:rFonts w:hint="default"/>
        <w:lang w:val="ru-RU" w:eastAsia="en-US" w:bidi="ar-SA"/>
      </w:rPr>
    </w:lvl>
  </w:abstractNum>
  <w:abstractNum w:abstractNumId="9">
    <w:nsid w:val="6DD962A0"/>
    <w:multiLevelType w:val="multilevel"/>
    <w:tmpl w:val="FCFCE2EE"/>
    <w:lvl w:ilvl="0">
      <w:start w:val="1"/>
      <w:numFmt w:val="decimal"/>
      <w:lvlText w:val="%1."/>
      <w:lvlJc w:val="left"/>
      <w:pPr>
        <w:ind w:left="927" w:hanging="360"/>
      </w:pPr>
      <w:rPr>
        <w:rFonts w:hint="default"/>
        <w:b/>
      </w:rPr>
    </w:lvl>
    <w:lvl w:ilvl="1">
      <w:start w:val="2"/>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6C25302"/>
    <w:multiLevelType w:val="hybridMultilevel"/>
    <w:tmpl w:val="7F86C79C"/>
    <w:lvl w:ilvl="0" w:tplc="23D03FA4">
      <w:start w:val="6"/>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F188A6CA">
      <w:numFmt w:val="bullet"/>
      <w:lvlText w:val="•"/>
      <w:lvlJc w:val="left"/>
      <w:pPr>
        <w:ind w:left="471" w:hanging="166"/>
      </w:pPr>
      <w:rPr>
        <w:rFonts w:hint="default"/>
        <w:lang w:val="ru-RU" w:eastAsia="en-US" w:bidi="ar-SA"/>
      </w:rPr>
    </w:lvl>
    <w:lvl w:ilvl="2" w:tplc="2842AE32">
      <w:numFmt w:val="bullet"/>
      <w:lvlText w:val="•"/>
      <w:lvlJc w:val="left"/>
      <w:pPr>
        <w:ind w:left="822" w:hanging="166"/>
      </w:pPr>
      <w:rPr>
        <w:rFonts w:hint="default"/>
        <w:lang w:val="ru-RU" w:eastAsia="en-US" w:bidi="ar-SA"/>
      </w:rPr>
    </w:lvl>
    <w:lvl w:ilvl="3" w:tplc="26F4AFE4">
      <w:numFmt w:val="bullet"/>
      <w:lvlText w:val="•"/>
      <w:lvlJc w:val="left"/>
      <w:pPr>
        <w:ind w:left="1173" w:hanging="166"/>
      </w:pPr>
      <w:rPr>
        <w:rFonts w:hint="default"/>
        <w:lang w:val="ru-RU" w:eastAsia="en-US" w:bidi="ar-SA"/>
      </w:rPr>
    </w:lvl>
    <w:lvl w:ilvl="4" w:tplc="2B34BF7E">
      <w:numFmt w:val="bullet"/>
      <w:lvlText w:val="•"/>
      <w:lvlJc w:val="left"/>
      <w:pPr>
        <w:ind w:left="1524" w:hanging="166"/>
      </w:pPr>
      <w:rPr>
        <w:rFonts w:hint="default"/>
        <w:lang w:val="ru-RU" w:eastAsia="en-US" w:bidi="ar-SA"/>
      </w:rPr>
    </w:lvl>
    <w:lvl w:ilvl="5" w:tplc="ECF88C0C">
      <w:numFmt w:val="bullet"/>
      <w:lvlText w:val="•"/>
      <w:lvlJc w:val="left"/>
      <w:pPr>
        <w:ind w:left="1876" w:hanging="166"/>
      </w:pPr>
      <w:rPr>
        <w:rFonts w:hint="default"/>
        <w:lang w:val="ru-RU" w:eastAsia="en-US" w:bidi="ar-SA"/>
      </w:rPr>
    </w:lvl>
    <w:lvl w:ilvl="6" w:tplc="4AB682DE">
      <w:numFmt w:val="bullet"/>
      <w:lvlText w:val="•"/>
      <w:lvlJc w:val="left"/>
      <w:pPr>
        <w:ind w:left="2227" w:hanging="166"/>
      </w:pPr>
      <w:rPr>
        <w:rFonts w:hint="default"/>
        <w:lang w:val="ru-RU" w:eastAsia="en-US" w:bidi="ar-SA"/>
      </w:rPr>
    </w:lvl>
    <w:lvl w:ilvl="7" w:tplc="F9944F6C">
      <w:numFmt w:val="bullet"/>
      <w:lvlText w:val="•"/>
      <w:lvlJc w:val="left"/>
      <w:pPr>
        <w:ind w:left="2578" w:hanging="166"/>
      </w:pPr>
      <w:rPr>
        <w:rFonts w:hint="default"/>
        <w:lang w:val="ru-RU" w:eastAsia="en-US" w:bidi="ar-SA"/>
      </w:rPr>
    </w:lvl>
    <w:lvl w:ilvl="8" w:tplc="72A4584E">
      <w:numFmt w:val="bullet"/>
      <w:lvlText w:val="•"/>
      <w:lvlJc w:val="left"/>
      <w:pPr>
        <w:ind w:left="2929" w:hanging="166"/>
      </w:pPr>
      <w:rPr>
        <w:rFonts w:hint="default"/>
        <w:lang w:val="ru-RU" w:eastAsia="en-US" w:bidi="ar-SA"/>
      </w:rPr>
    </w:lvl>
  </w:abstractNum>
  <w:abstractNum w:abstractNumId="11">
    <w:nsid w:val="7C0E704A"/>
    <w:multiLevelType w:val="hybridMultilevel"/>
    <w:tmpl w:val="1C985B00"/>
    <w:lvl w:ilvl="0" w:tplc="87962FAA">
      <w:start w:val="1"/>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E20C9346">
      <w:numFmt w:val="bullet"/>
      <w:lvlText w:val="•"/>
      <w:lvlJc w:val="left"/>
      <w:pPr>
        <w:ind w:left="471" w:hanging="166"/>
      </w:pPr>
      <w:rPr>
        <w:rFonts w:hint="default"/>
        <w:lang w:val="ru-RU" w:eastAsia="en-US" w:bidi="ar-SA"/>
      </w:rPr>
    </w:lvl>
    <w:lvl w:ilvl="2" w:tplc="721E7B84">
      <w:numFmt w:val="bullet"/>
      <w:lvlText w:val="•"/>
      <w:lvlJc w:val="left"/>
      <w:pPr>
        <w:ind w:left="822" w:hanging="166"/>
      </w:pPr>
      <w:rPr>
        <w:rFonts w:hint="default"/>
        <w:lang w:val="ru-RU" w:eastAsia="en-US" w:bidi="ar-SA"/>
      </w:rPr>
    </w:lvl>
    <w:lvl w:ilvl="3" w:tplc="18501850">
      <w:numFmt w:val="bullet"/>
      <w:lvlText w:val="•"/>
      <w:lvlJc w:val="left"/>
      <w:pPr>
        <w:ind w:left="1173" w:hanging="166"/>
      </w:pPr>
      <w:rPr>
        <w:rFonts w:hint="default"/>
        <w:lang w:val="ru-RU" w:eastAsia="en-US" w:bidi="ar-SA"/>
      </w:rPr>
    </w:lvl>
    <w:lvl w:ilvl="4" w:tplc="F73E96DA">
      <w:numFmt w:val="bullet"/>
      <w:lvlText w:val="•"/>
      <w:lvlJc w:val="left"/>
      <w:pPr>
        <w:ind w:left="1524" w:hanging="166"/>
      </w:pPr>
      <w:rPr>
        <w:rFonts w:hint="default"/>
        <w:lang w:val="ru-RU" w:eastAsia="en-US" w:bidi="ar-SA"/>
      </w:rPr>
    </w:lvl>
    <w:lvl w:ilvl="5" w:tplc="92D6A8A8">
      <w:numFmt w:val="bullet"/>
      <w:lvlText w:val="•"/>
      <w:lvlJc w:val="left"/>
      <w:pPr>
        <w:ind w:left="1876" w:hanging="166"/>
      </w:pPr>
      <w:rPr>
        <w:rFonts w:hint="default"/>
        <w:lang w:val="ru-RU" w:eastAsia="en-US" w:bidi="ar-SA"/>
      </w:rPr>
    </w:lvl>
    <w:lvl w:ilvl="6" w:tplc="CC768A2A">
      <w:numFmt w:val="bullet"/>
      <w:lvlText w:val="•"/>
      <w:lvlJc w:val="left"/>
      <w:pPr>
        <w:ind w:left="2227" w:hanging="166"/>
      </w:pPr>
      <w:rPr>
        <w:rFonts w:hint="default"/>
        <w:lang w:val="ru-RU" w:eastAsia="en-US" w:bidi="ar-SA"/>
      </w:rPr>
    </w:lvl>
    <w:lvl w:ilvl="7" w:tplc="E2CAFD98">
      <w:numFmt w:val="bullet"/>
      <w:lvlText w:val="•"/>
      <w:lvlJc w:val="left"/>
      <w:pPr>
        <w:ind w:left="2578" w:hanging="166"/>
      </w:pPr>
      <w:rPr>
        <w:rFonts w:hint="default"/>
        <w:lang w:val="ru-RU" w:eastAsia="en-US" w:bidi="ar-SA"/>
      </w:rPr>
    </w:lvl>
    <w:lvl w:ilvl="8" w:tplc="52DC2C70">
      <w:numFmt w:val="bullet"/>
      <w:lvlText w:val="•"/>
      <w:lvlJc w:val="left"/>
      <w:pPr>
        <w:ind w:left="2929" w:hanging="166"/>
      </w:pPr>
      <w:rPr>
        <w:rFonts w:hint="default"/>
        <w:lang w:val="ru-RU" w:eastAsia="en-US" w:bidi="ar-SA"/>
      </w:rPr>
    </w:lvl>
  </w:abstractNum>
  <w:num w:numId="1">
    <w:abstractNumId w:val="0"/>
  </w:num>
  <w:num w:numId="2">
    <w:abstractNumId w:val="7"/>
  </w:num>
  <w:num w:numId="3">
    <w:abstractNumId w:val="10"/>
  </w:num>
  <w:num w:numId="4">
    <w:abstractNumId w:val="3"/>
  </w:num>
  <w:num w:numId="5">
    <w:abstractNumId w:val="11"/>
  </w:num>
  <w:num w:numId="6">
    <w:abstractNumId w:val="8"/>
  </w:num>
  <w:num w:numId="7">
    <w:abstractNumId w:val="5"/>
  </w:num>
  <w:num w:numId="8">
    <w:abstractNumId w:val="1"/>
  </w:num>
  <w:num w:numId="9">
    <w:abstractNumId w:val="4"/>
  </w:num>
  <w:num w:numId="10">
    <w:abstractNumId w:val="9"/>
  </w:num>
  <w:num w:numId="11">
    <w:abstractNumId w:val="6"/>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D6012"/>
    <w:rsid w:val="0002359A"/>
    <w:rsid w:val="001069B5"/>
    <w:rsid w:val="001863EC"/>
    <w:rsid w:val="001B70A8"/>
    <w:rsid w:val="00221D17"/>
    <w:rsid w:val="00263CFD"/>
    <w:rsid w:val="002A7AE0"/>
    <w:rsid w:val="002F5A18"/>
    <w:rsid w:val="003B32D8"/>
    <w:rsid w:val="003F6E97"/>
    <w:rsid w:val="00417EA4"/>
    <w:rsid w:val="004278DE"/>
    <w:rsid w:val="00430422"/>
    <w:rsid w:val="004B4BBE"/>
    <w:rsid w:val="004D6012"/>
    <w:rsid w:val="006157F2"/>
    <w:rsid w:val="00641973"/>
    <w:rsid w:val="006777E2"/>
    <w:rsid w:val="006D1A9B"/>
    <w:rsid w:val="006D63C6"/>
    <w:rsid w:val="006F3F62"/>
    <w:rsid w:val="007104CE"/>
    <w:rsid w:val="00742191"/>
    <w:rsid w:val="00744F09"/>
    <w:rsid w:val="00746E91"/>
    <w:rsid w:val="007606CA"/>
    <w:rsid w:val="00844EC5"/>
    <w:rsid w:val="00881CB2"/>
    <w:rsid w:val="00895F98"/>
    <w:rsid w:val="008A0B22"/>
    <w:rsid w:val="009616C8"/>
    <w:rsid w:val="00977BD9"/>
    <w:rsid w:val="00987B76"/>
    <w:rsid w:val="00A22844"/>
    <w:rsid w:val="00A2680B"/>
    <w:rsid w:val="00AC0D05"/>
    <w:rsid w:val="00AC31E7"/>
    <w:rsid w:val="00B21D0B"/>
    <w:rsid w:val="00B33AB6"/>
    <w:rsid w:val="00B56BCA"/>
    <w:rsid w:val="00B721A2"/>
    <w:rsid w:val="00B8719E"/>
    <w:rsid w:val="00C31963"/>
    <w:rsid w:val="00D94673"/>
    <w:rsid w:val="00DA6E3E"/>
    <w:rsid w:val="00DB3A29"/>
    <w:rsid w:val="00DE6AFF"/>
    <w:rsid w:val="00E30F88"/>
    <w:rsid w:val="00E53362"/>
    <w:rsid w:val="00EB320B"/>
    <w:rsid w:val="00EB374B"/>
    <w:rsid w:val="00F02F30"/>
    <w:rsid w:val="00F12CF6"/>
    <w:rsid w:val="00F13414"/>
    <w:rsid w:val="00F66F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B70A8"/>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B70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1B70A8"/>
    <w:pPr>
      <w:spacing w:line="276" w:lineRule="auto"/>
      <w:ind w:firstLine="710"/>
      <w:jc w:val="both"/>
    </w:pPr>
    <w:rPr>
      <w:sz w:val="24"/>
      <w:szCs w:val="24"/>
    </w:rPr>
  </w:style>
  <w:style w:type="character" w:customStyle="1" w:styleId="a4">
    <w:name w:val="Основной текст Знак"/>
    <w:basedOn w:val="a0"/>
    <w:link w:val="a3"/>
    <w:rsid w:val="001B70A8"/>
    <w:rPr>
      <w:rFonts w:ascii="Times New Roman" w:eastAsia="Times New Roman" w:hAnsi="Times New Roman" w:cs="Times New Roman"/>
      <w:sz w:val="24"/>
      <w:szCs w:val="24"/>
    </w:rPr>
  </w:style>
  <w:style w:type="paragraph" w:styleId="a5">
    <w:name w:val="List Paragraph"/>
    <w:aliases w:val="Содержание. 2 уровень,List Paragraph"/>
    <w:basedOn w:val="a"/>
    <w:link w:val="a6"/>
    <w:uiPriority w:val="34"/>
    <w:qFormat/>
    <w:rsid w:val="001B70A8"/>
    <w:pPr>
      <w:ind w:left="300" w:firstLine="710"/>
    </w:pPr>
  </w:style>
  <w:style w:type="paragraph" w:customStyle="1" w:styleId="TableParagraph">
    <w:name w:val="Table Paragraph"/>
    <w:basedOn w:val="a"/>
    <w:uiPriority w:val="1"/>
    <w:qFormat/>
    <w:rsid w:val="001B70A8"/>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1B70A8"/>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1B70A8"/>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1B70A8"/>
    <w:rPr>
      <w:vertAlign w:val="superscript"/>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locked/>
    <w:rsid w:val="001B70A8"/>
    <w:rPr>
      <w:rFonts w:ascii="Times New Roman" w:hAnsi="Times New Roman" w:cs="Times New Roman"/>
      <w:sz w:val="24"/>
      <w:szCs w:val="24"/>
    </w:rPr>
  </w:style>
  <w:style w:type="paragraph" w:styleId="ab">
    <w:name w:val="footer"/>
    <w:aliases w:val="Нижний колонтитул Знак Знак Знак,Нижний колонтитул1,Нижний колонтитул Знак Знак"/>
    <w:basedOn w:val="a"/>
    <w:link w:val="aa"/>
    <w:uiPriority w:val="99"/>
    <w:unhideWhenUsed/>
    <w:qFormat/>
    <w:rsid w:val="001B70A8"/>
    <w:pPr>
      <w:widowControl/>
      <w:tabs>
        <w:tab w:val="center" w:pos="4677"/>
        <w:tab w:val="right" w:pos="9355"/>
      </w:tabs>
      <w:autoSpaceDE/>
      <w:autoSpaceDN/>
      <w:spacing w:before="120" w:after="120"/>
    </w:pPr>
    <w:rPr>
      <w:rFonts w:eastAsiaTheme="minorHAnsi"/>
      <w:sz w:val="24"/>
      <w:szCs w:val="24"/>
    </w:rPr>
  </w:style>
  <w:style w:type="character" w:customStyle="1" w:styleId="1">
    <w:name w:val="Нижний колонтитул Знак1"/>
    <w:basedOn w:val="a0"/>
    <w:uiPriority w:val="99"/>
    <w:semiHidden/>
    <w:rsid w:val="001B70A8"/>
    <w:rPr>
      <w:rFonts w:ascii="Times New Roman" w:eastAsia="Times New Roman" w:hAnsi="Times New Roman" w:cs="Times New Roman"/>
    </w:rPr>
  </w:style>
  <w:style w:type="character" w:customStyle="1" w:styleId="a6">
    <w:name w:val="Абзац списка Знак"/>
    <w:aliases w:val="Содержание. 2 уровень Знак,List Paragraph Знак"/>
    <w:link w:val="a5"/>
    <w:uiPriority w:val="34"/>
    <w:qFormat/>
    <w:locked/>
    <w:rsid w:val="001B70A8"/>
    <w:rPr>
      <w:rFonts w:ascii="Times New Roman" w:eastAsia="Times New Roman" w:hAnsi="Times New Roman" w:cs="Times New Roman"/>
    </w:rPr>
  </w:style>
  <w:style w:type="paragraph" w:customStyle="1" w:styleId="c15">
    <w:name w:val="c15"/>
    <w:basedOn w:val="a"/>
    <w:qFormat/>
    <w:rsid w:val="001B70A8"/>
    <w:pPr>
      <w:widowControl/>
      <w:autoSpaceDE/>
      <w:autoSpaceDN/>
      <w:spacing w:after="120" w:line="276" w:lineRule="auto"/>
      <w:jc w:val="center"/>
    </w:pPr>
    <w:rPr>
      <w:b/>
      <w:bCs/>
      <w:sz w:val="24"/>
      <w:szCs w:val="24"/>
      <w:lang w:eastAsia="ru-RU"/>
    </w:rPr>
  </w:style>
  <w:style w:type="paragraph" w:customStyle="1" w:styleId="c41">
    <w:name w:val="c41"/>
    <w:basedOn w:val="a"/>
    <w:qFormat/>
    <w:rsid w:val="001B70A8"/>
    <w:pPr>
      <w:widowControl/>
      <w:autoSpaceDE/>
      <w:autoSpaceDN/>
      <w:spacing w:before="120" w:after="120"/>
      <w:ind w:firstLine="709"/>
    </w:pPr>
    <w:rPr>
      <w:sz w:val="24"/>
      <w:szCs w:val="24"/>
      <w:lang w:eastAsia="ru-RU"/>
    </w:rPr>
  </w:style>
  <w:style w:type="paragraph" w:styleId="ac">
    <w:name w:val="endnote text"/>
    <w:basedOn w:val="a"/>
    <w:link w:val="ad"/>
    <w:uiPriority w:val="99"/>
    <w:semiHidden/>
    <w:unhideWhenUsed/>
    <w:rsid w:val="001B70A8"/>
    <w:rPr>
      <w:sz w:val="20"/>
      <w:szCs w:val="20"/>
    </w:rPr>
  </w:style>
  <w:style w:type="character" w:customStyle="1" w:styleId="ad">
    <w:name w:val="Текст концевой сноски Знак"/>
    <w:basedOn w:val="a0"/>
    <w:link w:val="ac"/>
    <w:uiPriority w:val="99"/>
    <w:semiHidden/>
    <w:rsid w:val="001B70A8"/>
    <w:rPr>
      <w:rFonts w:ascii="Times New Roman" w:eastAsia="Times New Roman" w:hAnsi="Times New Roman" w:cs="Times New Roman"/>
      <w:sz w:val="20"/>
      <w:szCs w:val="20"/>
    </w:rPr>
  </w:style>
  <w:style w:type="character" w:styleId="ae">
    <w:name w:val="endnote reference"/>
    <w:basedOn w:val="a0"/>
    <w:uiPriority w:val="99"/>
    <w:semiHidden/>
    <w:unhideWhenUsed/>
    <w:rsid w:val="001B70A8"/>
    <w:rPr>
      <w:vertAlign w:val="superscript"/>
    </w:rPr>
  </w:style>
  <w:style w:type="character" w:styleId="af">
    <w:name w:val="Hyperlink"/>
    <w:uiPriority w:val="99"/>
    <w:unhideWhenUsed/>
    <w:rsid w:val="006F3F62"/>
    <w:rPr>
      <w:rFonts w:ascii="Times New Roman" w:hAnsi="Times New Roman" w:cs="Times New Roman" w:hint="default"/>
      <w:color w:val="0000FF"/>
      <w:u w:val="single"/>
    </w:rPr>
  </w:style>
  <w:style w:type="paragraph" w:customStyle="1" w:styleId="Default">
    <w:name w:val="Default"/>
    <w:rsid w:val="004B4BB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arkedcontent">
    <w:name w:val="markedcontent"/>
    <w:basedOn w:val="a0"/>
    <w:rsid w:val="004B4BBE"/>
  </w:style>
  <w:style w:type="paragraph" w:customStyle="1" w:styleId="Style3">
    <w:name w:val="Style3"/>
    <w:basedOn w:val="a"/>
    <w:rsid w:val="00B8719E"/>
    <w:pPr>
      <w:adjustRightInd w:val="0"/>
    </w:pPr>
    <w:rPr>
      <w:rFonts w:ascii="Franklin Gothic Heavy" w:hAnsi="Franklin Gothic Heavy"/>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ait.ru/bcode/4694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428</TotalTime>
  <Pages>11</Pages>
  <Words>2146</Words>
  <Characters>12236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26</cp:revision>
  <dcterms:created xsi:type="dcterms:W3CDTF">2022-12-27T13:10:00Z</dcterms:created>
  <dcterms:modified xsi:type="dcterms:W3CDTF">2024-01-09T17:35:00Z</dcterms:modified>
</cp:coreProperties>
</file>