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caps/>
        </w:rPr>
        <w:t xml:space="preserve">МИНИСТЕРСТВО ОБРАЗОВАНИЯ, НАУКИ И МОЛОДЕЖИ </w:t>
      </w: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b/>
          <w:caps/>
        </w:rPr>
      </w:pPr>
      <w:r>
        <w:rPr>
          <w:b/>
          <w:caps/>
        </w:rPr>
        <w:t>РЕСПУБЛИКИ КРЫМ</w:t>
      </w: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caps/>
        </w:rPr>
        <w:t>ГБПОУ РК  «КЕРЧЕНСКИЙ ПОЛИТЕХНИЧЕСКИЙ КОЛЛЕДЖ »</w:t>
      </w: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tbl>
      <w:tblPr>
        <w:tblW w:w="0" w:type="auto"/>
        <w:tblLook w:val="04A0"/>
      </w:tblPr>
      <w:tblGrid>
        <w:gridCol w:w="5778"/>
        <w:gridCol w:w="3793"/>
      </w:tblGrid>
      <w:tr w:rsidR="00416380" w:rsidTr="003A5F31">
        <w:tc>
          <w:tcPr>
            <w:tcW w:w="5778" w:type="dxa"/>
          </w:tcPr>
          <w:p w:rsidR="00416380" w:rsidRDefault="00416380" w:rsidP="003A5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 xml:space="preserve">Введено в действие </w:t>
            </w:r>
          </w:p>
          <w:p w:rsidR="00416380" w:rsidRDefault="00416380" w:rsidP="003A5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приказом директора</w:t>
            </w:r>
          </w:p>
          <w:p w:rsidR="00416380" w:rsidRDefault="00416380" w:rsidP="003A5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от «____» _____________ 20____ г.</w:t>
            </w:r>
          </w:p>
          <w:p w:rsidR="00416380" w:rsidRDefault="00416380" w:rsidP="003A5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t>№ ____________</w:t>
            </w:r>
          </w:p>
        </w:tc>
        <w:tc>
          <w:tcPr>
            <w:tcW w:w="3793" w:type="dxa"/>
          </w:tcPr>
          <w:p w:rsidR="00416380" w:rsidRDefault="00416380" w:rsidP="003A5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Pr>
                <w:caps/>
              </w:rPr>
              <w:t>УТВЕРЖДАЮ</w:t>
            </w:r>
          </w:p>
          <w:p w:rsidR="00416380" w:rsidRDefault="00416380" w:rsidP="003A5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t>Зам. директора поУ</w:t>
            </w:r>
            <w:r>
              <w:rPr>
                <w:caps/>
              </w:rPr>
              <w:t>Пр</w:t>
            </w:r>
          </w:p>
          <w:p w:rsidR="00A37CD6" w:rsidRPr="001946CA" w:rsidRDefault="00A37CD6" w:rsidP="00A37CD6">
            <w:r>
              <w:rPr>
                <w:caps/>
              </w:rPr>
              <w:t>______________</w:t>
            </w:r>
            <w:r w:rsidRPr="001946CA">
              <w:t>С.Ю.Письменная</w:t>
            </w:r>
          </w:p>
          <w:p w:rsidR="00416380" w:rsidRDefault="00416380" w:rsidP="003A5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pPr>
          </w:p>
          <w:p w:rsidR="00416380" w:rsidRDefault="00416380" w:rsidP="003A5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p>
        </w:tc>
      </w:tr>
    </w:tbl>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caps/>
        </w:rPr>
        <w:t>Рабочая  ПРОГРАММа УЧЕБНОЙ ДИСЦИПЛИНЫ</w:t>
      </w: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u w:val="single"/>
        </w:rPr>
      </w:pPr>
    </w:p>
    <w:p w:rsidR="00416380" w:rsidRDefault="00225941"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Pr>
          <w:b/>
        </w:rPr>
        <w:t>ОП. 02</w:t>
      </w:r>
      <w:r w:rsidR="00416380">
        <w:rPr>
          <w:b/>
        </w:rPr>
        <w:t>. ЭКОНОМИКА ОРГАНИЗАЦИИ</w:t>
      </w: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65CC6" w:rsidRDefault="00165CC6"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65CC6" w:rsidRDefault="00165CC6"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65CC6" w:rsidRDefault="00165CC6"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65CC6" w:rsidRDefault="00165CC6"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Default="00416380" w:rsidP="000350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416380" w:rsidRPr="00035094" w:rsidRDefault="00416380"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rPr>
      </w:pPr>
      <w:r w:rsidRPr="00035094">
        <w:rPr>
          <w:b/>
          <w:bCs/>
        </w:rPr>
        <w:t>20</w:t>
      </w:r>
      <w:r w:rsidR="00A37CD6" w:rsidRPr="00035094">
        <w:rPr>
          <w:b/>
          <w:bCs/>
        </w:rPr>
        <w:t>2</w:t>
      </w:r>
      <w:r w:rsidR="008A3DAE">
        <w:rPr>
          <w:b/>
          <w:bCs/>
        </w:rPr>
        <w:t>3</w:t>
      </w:r>
      <w:r w:rsidRPr="00035094">
        <w:rPr>
          <w:b/>
          <w:bCs/>
        </w:rPr>
        <w:t xml:space="preserve"> г.</w:t>
      </w:r>
    </w:p>
    <w:tbl>
      <w:tblPr>
        <w:tblW w:w="0" w:type="auto"/>
        <w:tblLook w:val="04A0"/>
      </w:tblPr>
      <w:tblGrid>
        <w:gridCol w:w="5353"/>
        <w:gridCol w:w="4217"/>
      </w:tblGrid>
      <w:tr w:rsidR="00416380" w:rsidTr="003A5F31">
        <w:tc>
          <w:tcPr>
            <w:tcW w:w="5353" w:type="dxa"/>
          </w:tcPr>
          <w:p w:rsidR="00416380" w:rsidRDefault="00416380" w:rsidP="003A5F31">
            <w:r>
              <w:lastRenderedPageBreak/>
              <w:t>СОГЛАСОВАНО</w:t>
            </w:r>
          </w:p>
          <w:p w:rsidR="00416380" w:rsidRDefault="00416380" w:rsidP="003A5F31">
            <w:r>
              <w:t xml:space="preserve">на заседании методического совета </w:t>
            </w:r>
          </w:p>
          <w:p w:rsidR="00416380" w:rsidRDefault="00416380" w:rsidP="003A5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Протокол № ______ </w:t>
            </w:r>
          </w:p>
          <w:p w:rsidR="00416380" w:rsidRDefault="00F2222E" w:rsidP="003A5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от «____» _____________ 20</w:t>
            </w:r>
            <w:r w:rsidR="008A3DAE">
              <w:t>23</w:t>
            </w:r>
            <w:r w:rsidR="00416380">
              <w:t xml:space="preserve"> г.</w:t>
            </w:r>
          </w:p>
          <w:p w:rsidR="00416380" w:rsidRDefault="00416380" w:rsidP="003A5F31">
            <w:r>
              <w:t>Председатель методсовета</w:t>
            </w:r>
          </w:p>
          <w:p w:rsidR="00416380" w:rsidRDefault="00416380" w:rsidP="00165CC6">
            <w:r>
              <w:t>_______________</w:t>
            </w:r>
            <w:r w:rsidR="00165CC6">
              <w:t>С.В. Казак</w:t>
            </w:r>
          </w:p>
        </w:tc>
        <w:tc>
          <w:tcPr>
            <w:tcW w:w="4217" w:type="dxa"/>
          </w:tcPr>
          <w:p w:rsidR="00416380" w:rsidRDefault="00416380" w:rsidP="003A5F31">
            <w:r>
              <w:t>Рассмотрено и одобрено на заседании предметной цикловой комиссии</w:t>
            </w:r>
          </w:p>
          <w:p w:rsidR="00416380" w:rsidRDefault="00713E57" w:rsidP="003A5F31">
            <w:r>
              <w:t>профессиональных</w:t>
            </w:r>
            <w:r w:rsidR="00416380">
              <w:t xml:space="preserve">  дисциплин</w:t>
            </w:r>
            <w:r>
              <w:t xml:space="preserve"> сферы обслуживания</w:t>
            </w:r>
          </w:p>
          <w:p w:rsidR="00416380" w:rsidRDefault="00416380" w:rsidP="003A5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Протокол № ______ </w:t>
            </w:r>
          </w:p>
          <w:p w:rsidR="00416380" w:rsidRDefault="00F2222E" w:rsidP="003A5F31">
            <w:r>
              <w:t>от «____» _____________ 20</w:t>
            </w:r>
            <w:r w:rsidR="008A3DAE">
              <w:t>23</w:t>
            </w:r>
            <w:r w:rsidR="00416380">
              <w:t>г.</w:t>
            </w:r>
          </w:p>
          <w:p w:rsidR="00416380" w:rsidRDefault="00416380" w:rsidP="003A5F31">
            <w:pPr>
              <w:spacing w:before="120"/>
            </w:pPr>
            <w:r>
              <w:t>Председатель П</w:t>
            </w:r>
            <w:r>
              <w:rPr>
                <w:lang w:val="uk-UA"/>
              </w:rPr>
              <w:t>Ц</w:t>
            </w:r>
            <w:r>
              <w:t>К ______________</w:t>
            </w:r>
          </w:p>
          <w:p w:rsidR="00416380" w:rsidRDefault="00713E57" w:rsidP="00713E57">
            <w:pPr>
              <w:jc w:val="center"/>
            </w:pPr>
            <w:r>
              <w:t xml:space="preserve">                     Р.Г.Педант</w:t>
            </w:r>
          </w:p>
        </w:tc>
      </w:tr>
    </w:tbl>
    <w:p w:rsidR="00416380" w:rsidRDefault="00416380"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16380" w:rsidRPr="00A20A8B" w:rsidRDefault="00416380" w:rsidP="00416380">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8A3DAE" w:rsidRPr="009D694B" w:rsidRDefault="00416380" w:rsidP="008A3DAE">
      <w:pPr>
        <w:ind w:firstLine="980"/>
        <w:jc w:val="both"/>
      </w:pPr>
      <w:r w:rsidRPr="00A20A8B">
        <w:rPr>
          <w:bCs/>
          <w:i/>
        </w:rPr>
        <w:br w:type="page"/>
      </w:r>
      <w:r w:rsidR="008A3DAE" w:rsidRPr="009D694B">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Минпросвещения России от 05.05.2022 № 308 (ред. от 01.09.2022) по специальност</w:t>
      </w:r>
      <w:r w:rsidR="008A3DAE">
        <w:t>и 54.02.01 Дизайн (по отраслям)</w:t>
      </w:r>
      <w:r w:rsidR="008A3DAE" w:rsidRPr="009D694B">
        <w:t>, укрупненная группа 54.00.00 Изобразительн</w:t>
      </w:r>
      <w:r w:rsidR="00ED3298">
        <w:t>ы</w:t>
      </w:r>
      <w:r w:rsidR="008A3DAE" w:rsidRPr="009D694B">
        <w:t>е и прикладные виды искусств</w:t>
      </w:r>
      <w:proofErr w:type="gramStart"/>
      <w:r w:rsidR="00AF3DF7">
        <w:t>,с</w:t>
      </w:r>
      <w:proofErr w:type="gramEnd"/>
      <w:r w:rsidR="00AF3DF7">
        <w:t xml:space="preserve"> учетом примерной основной образовательной программы специальности54.02.01 Дизайн (по отраслям).</w:t>
      </w:r>
    </w:p>
    <w:p w:rsidR="00713E57" w:rsidRPr="002F4268" w:rsidRDefault="00713E57" w:rsidP="00713E57">
      <w:pPr>
        <w:spacing w:line="276" w:lineRule="auto"/>
        <w:ind w:firstLine="980"/>
        <w:jc w:val="both"/>
      </w:pPr>
    </w:p>
    <w:p w:rsidR="00416380" w:rsidRPr="0049358A" w:rsidRDefault="00416380" w:rsidP="004935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vertAlign w:val="superscript"/>
        </w:rPr>
      </w:pPr>
    </w:p>
    <w:p w:rsidR="00416380" w:rsidRPr="00A20A8B" w:rsidRDefault="00416380"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i/>
          <w:vertAlign w:val="superscript"/>
        </w:rP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Организация-разработчик: ГБПОУ РК   «Керченский политехнический колледж »</w:t>
      </w: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A20A8B">
        <w:t>Разработчики</w:t>
      </w:r>
      <w:proofErr w:type="gramStart"/>
      <w:r w:rsidRPr="00A20A8B">
        <w:t>:</w:t>
      </w:r>
      <w:r w:rsidR="00035094">
        <w:t>К</w:t>
      </w:r>
      <w:proofErr w:type="gramEnd"/>
      <w:r w:rsidR="00035094">
        <w:t>арпенко Ирина Ивановна</w:t>
      </w:r>
      <w:r>
        <w:t xml:space="preserve"> -  преподаватель </w:t>
      </w:r>
      <w:r w:rsidR="00035094">
        <w:t>1 категории</w:t>
      </w: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416380" w:rsidRPr="00A4029A"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vertAlign w:val="superscript"/>
        </w:rP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vertAlign w:val="superscript"/>
        </w:rPr>
      </w:pPr>
    </w:p>
    <w:p w:rsidR="00416380" w:rsidRPr="00A20A8B" w:rsidRDefault="00416380" w:rsidP="00416380">
      <w:pPr>
        <w:widowControl w:val="0"/>
        <w:tabs>
          <w:tab w:val="left" w:pos="6420"/>
        </w:tabs>
        <w:suppressAutoHyphens/>
      </w:pPr>
    </w:p>
    <w:p w:rsidR="00416380" w:rsidRPr="00A20A8B" w:rsidRDefault="00416380" w:rsidP="00416380">
      <w:pPr>
        <w:widowControl w:val="0"/>
        <w:tabs>
          <w:tab w:val="left" w:pos="0"/>
        </w:tabs>
        <w:suppressAutoHyphens/>
        <w:ind w:firstLine="1440"/>
        <w:rPr>
          <w:sz w:val="28"/>
          <w:szCs w:val="28"/>
          <w:vertAlign w:val="superscript"/>
        </w:rPr>
      </w:pPr>
    </w:p>
    <w:p w:rsidR="00416380" w:rsidRPr="00A20A8B" w:rsidRDefault="00416380" w:rsidP="00416380">
      <w:pPr>
        <w:widowControl w:val="0"/>
        <w:tabs>
          <w:tab w:val="left" w:pos="0"/>
        </w:tabs>
        <w:suppressAutoHyphens/>
        <w:ind w:firstLine="1440"/>
        <w:rPr>
          <w:i/>
          <w:sz w:val="28"/>
          <w:szCs w:val="28"/>
          <w:vertAlign w:val="superscript"/>
        </w:rPr>
      </w:pPr>
    </w:p>
    <w:p w:rsidR="00416380" w:rsidRPr="00A20A8B" w:rsidRDefault="00416380" w:rsidP="00416380">
      <w:pPr>
        <w:widowControl w:val="0"/>
        <w:tabs>
          <w:tab w:val="left" w:pos="0"/>
        </w:tabs>
        <w:suppressAutoHyphens/>
        <w:ind w:firstLine="1440"/>
        <w:rPr>
          <w:i/>
          <w:caps/>
          <w:sz w:val="28"/>
          <w:szCs w:val="28"/>
        </w:rPr>
      </w:pPr>
    </w:p>
    <w:p w:rsidR="00416380" w:rsidRPr="00A20A8B" w:rsidRDefault="00416380" w:rsidP="00416380">
      <w:pPr>
        <w:widowControl w:val="0"/>
        <w:tabs>
          <w:tab w:val="left" w:pos="0"/>
        </w:tabs>
        <w:suppressAutoHyphens/>
        <w:ind w:firstLine="1440"/>
        <w:rPr>
          <w:i/>
          <w:caps/>
          <w:sz w:val="28"/>
          <w:szCs w:val="28"/>
        </w:rPr>
      </w:pPr>
    </w:p>
    <w:p w:rsidR="00416380" w:rsidRPr="00A20A8B" w:rsidRDefault="00416380" w:rsidP="00416380">
      <w:pPr>
        <w:widowControl w:val="0"/>
        <w:tabs>
          <w:tab w:val="left" w:pos="0"/>
        </w:tabs>
        <w:suppressAutoHyphens/>
        <w:ind w:firstLine="1440"/>
        <w:rPr>
          <w:i/>
          <w:caps/>
          <w:sz w:val="28"/>
          <w:szCs w:val="28"/>
        </w:rPr>
      </w:pPr>
    </w:p>
    <w:p w:rsidR="00416380" w:rsidRPr="00A20A8B" w:rsidRDefault="00416380" w:rsidP="00416380">
      <w:pPr>
        <w:widowControl w:val="0"/>
        <w:tabs>
          <w:tab w:val="left" w:pos="0"/>
        </w:tabs>
        <w:suppressAutoHyphens/>
        <w:ind w:firstLine="1440"/>
        <w:rPr>
          <w:i/>
          <w:caps/>
          <w:sz w:val="28"/>
          <w:szCs w:val="28"/>
        </w:rPr>
      </w:pPr>
    </w:p>
    <w:p w:rsidR="00416380" w:rsidRPr="00A20A8B" w:rsidRDefault="00416380" w:rsidP="00416380">
      <w:pPr>
        <w:widowControl w:val="0"/>
        <w:tabs>
          <w:tab w:val="left" w:pos="0"/>
        </w:tabs>
        <w:suppressAutoHyphens/>
        <w:rPr>
          <w:i/>
          <w:caps/>
          <w:sz w:val="28"/>
          <w:szCs w:val="28"/>
        </w:rPr>
      </w:pPr>
    </w:p>
    <w:p w:rsidR="00416380" w:rsidRPr="003163C3" w:rsidRDefault="00416380" w:rsidP="00416380">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sz w:val="28"/>
          <w:szCs w:val="28"/>
        </w:rPr>
      </w:pPr>
      <w:r w:rsidRPr="00A20A8B">
        <w:rPr>
          <w:bCs/>
          <w:i/>
        </w:rPr>
        <w:br w:type="page"/>
      </w:r>
      <w:bookmarkStart w:id="0" w:name="_Toc400813692"/>
      <w:r w:rsidRPr="003163C3">
        <w:rPr>
          <w:sz w:val="28"/>
          <w:szCs w:val="28"/>
        </w:rPr>
        <w:lastRenderedPageBreak/>
        <w:t>СОДЕРЖАНИЕ</w:t>
      </w:r>
      <w:bookmarkEnd w:id="0"/>
    </w:p>
    <w:p w:rsidR="00416380" w:rsidRPr="00A20A8B" w:rsidRDefault="00416380"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416380" w:rsidRPr="00A20A8B" w:rsidTr="003A5F31">
        <w:tc>
          <w:tcPr>
            <w:tcW w:w="7668" w:type="dxa"/>
            <w:shd w:val="clear" w:color="auto" w:fill="auto"/>
          </w:tcPr>
          <w:p w:rsidR="00416380" w:rsidRPr="003163C3" w:rsidRDefault="00416380" w:rsidP="003A5F31">
            <w:pPr>
              <w:pStyle w:val="1"/>
              <w:numPr>
                <w:ilvl w:val="0"/>
                <w:numId w:val="0"/>
              </w:numPr>
              <w:ind w:left="284"/>
              <w:rPr>
                <w:caps/>
              </w:rPr>
            </w:pPr>
          </w:p>
        </w:tc>
        <w:tc>
          <w:tcPr>
            <w:tcW w:w="1903" w:type="dxa"/>
            <w:shd w:val="clear" w:color="auto" w:fill="auto"/>
          </w:tcPr>
          <w:p w:rsidR="00416380" w:rsidRPr="003163C3" w:rsidRDefault="00416380" w:rsidP="003A5F31">
            <w:pPr>
              <w:jc w:val="center"/>
              <w:rPr>
                <w:b/>
                <w:sz w:val="28"/>
                <w:szCs w:val="28"/>
              </w:rPr>
            </w:pPr>
            <w:r w:rsidRPr="003163C3">
              <w:rPr>
                <w:b/>
                <w:sz w:val="28"/>
                <w:szCs w:val="28"/>
              </w:rPr>
              <w:t>стр.</w:t>
            </w:r>
          </w:p>
        </w:tc>
      </w:tr>
      <w:tr w:rsidR="00416380" w:rsidRPr="00A20A8B" w:rsidTr="003A5F31">
        <w:tc>
          <w:tcPr>
            <w:tcW w:w="7668" w:type="dxa"/>
            <w:shd w:val="clear" w:color="auto" w:fill="auto"/>
          </w:tcPr>
          <w:p w:rsidR="00416380" w:rsidRPr="00713E57" w:rsidRDefault="00713E57" w:rsidP="00713E57">
            <w:pPr>
              <w:pStyle w:val="a8"/>
              <w:numPr>
                <w:ilvl w:val="0"/>
                <w:numId w:val="10"/>
              </w:numPr>
              <w:rPr>
                <w:b/>
              </w:rPr>
            </w:pPr>
            <w:r w:rsidRPr="00713E57">
              <w:rPr>
                <w:b/>
              </w:rPr>
              <w:t xml:space="preserve">ОБЩАЯ ХАРАКТЕРИСТИКА РАБОЧЕЙ ПРОГРАММЫ УЧЕБНОЙ ДИСЦИПЛИНЫ </w:t>
            </w:r>
          </w:p>
          <w:p w:rsidR="00713E57" w:rsidRPr="00713E57" w:rsidRDefault="00713E57" w:rsidP="00713E57">
            <w:pPr>
              <w:pStyle w:val="a8"/>
              <w:ind w:left="644"/>
              <w:rPr>
                <w:b/>
              </w:rPr>
            </w:pPr>
          </w:p>
        </w:tc>
        <w:tc>
          <w:tcPr>
            <w:tcW w:w="1903" w:type="dxa"/>
            <w:shd w:val="clear" w:color="auto" w:fill="auto"/>
          </w:tcPr>
          <w:p w:rsidR="00416380" w:rsidRPr="003163C3" w:rsidRDefault="00ED3298" w:rsidP="003A5F31">
            <w:pPr>
              <w:jc w:val="center"/>
              <w:rPr>
                <w:b/>
                <w:sz w:val="28"/>
                <w:szCs w:val="28"/>
              </w:rPr>
            </w:pPr>
            <w:r>
              <w:rPr>
                <w:b/>
                <w:sz w:val="28"/>
                <w:szCs w:val="28"/>
              </w:rPr>
              <w:t>5</w:t>
            </w:r>
          </w:p>
        </w:tc>
      </w:tr>
      <w:tr w:rsidR="00416380" w:rsidRPr="00A20A8B" w:rsidTr="003A5F31">
        <w:tc>
          <w:tcPr>
            <w:tcW w:w="7668" w:type="dxa"/>
            <w:shd w:val="clear" w:color="auto" w:fill="auto"/>
          </w:tcPr>
          <w:p w:rsidR="00416380" w:rsidRPr="003163C3" w:rsidRDefault="00713E57" w:rsidP="00713E57">
            <w:pPr>
              <w:pStyle w:val="1"/>
              <w:numPr>
                <w:ilvl w:val="0"/>
                <w:numId w:val="0"/>
              </w:numPr>
              <w:ind w:left="644" w:hanging="360"/>
              <w:rPr>
                <w:caps/>
              </w:rPr>
            </w:pPr>
            <w:bookmarkStart w:id="1" w:name="_Toc400813694"/>
            <w:r>
              <w:rPr>
                <w:caps/>
              </w:rPr>
              <w:t>2.</w:t>
            </w:r>
            <w:r w:rsidR="00416380" w:rsidRPr="003163C3">
              <w:rPr>
                <w:caps/>
              </w:rPr>
              <w:t>СТРУКТУРА и содержание УЧЕБНОЙ ДИСЦИПЛИНЫ</w:t>
            </w:r>
            <w:bookmarkEnd w:id="1"/>
          </w:p>
          <w:p w:rsidR="00416380" w:rsidRPr="003163C3" w:rsidRDefault="00416380" w:rsidP="003A5F31">
            <w:pPr>
              <w:pStyle w:val="1"/>
              <w:numPr>
                <w:ilvl w:val="0"/>
                <w:numId w:val="0"/>
              </w:numPr>
              <w:ind w:left="284"/>
              <w:rPr>
                <w:caps/>
              </w:rPr>
            </w:pPr>
          </w:p>
        </w:tc>
        <w:tc>
          <w:tcPr>
            <w:tcW w:w="1903" w:type="dxa"/>
            <w:shd w:val="clear" w:color="auto" w:fill="auto"/>
          </w:tcPr>
          <w:p w:rsidR="00416380" w:rsidRPr="003163C3" w:rsidRDefault="00ED3298" w:rsidP="003A5F31">
            <w:pPr>
              <w:jc w:val="center"/>
              <w:rPr>
                <w:b/>
                <w:sz w:val="28"/>
                <w:szCs w:val="28"/>
              </w:rPr>
            </w:pPr>
            <w:r>
              <w:rPr>
                <w:b/>
                <w:sz w:val="28"/>
                <w:szCs w:val="28"/>
              </w:rPr>
              <w:t>6</w:t>
            </w:r>
          </w:p>
        </w:tc>
      </w:tr>
      <w:tr w:rsidR="00416380" w:rsidRPr="00A20A8B" w:rsidTr="003A5F31">
        <w:trPr>
          <w:trHeight w:val="670"/>
        </w:trPr>
        <w:tc>
          <w:tcPr>
            <w:tcW w:w="7668" w:type="dxa"/>
            <w:shd w:val="clear" w:color="auto" w:fill="auto"/>
          </w:tcPr>
          <w:p w:rsidR="00416380" w:rsidRPr="003163C3" w:rsidRDefault="00713E57" w:rsidP="00713E57">
            <w:pPr>
              <w:pStyle w:val="1"/>
              <w:numPr>
                <w:ilvl w:val="0"/>
                <w:numId w:val="0"/>
              </w:numPr>
              <w:ind w:left="644" w:hanging="360"/>
              <w:rPr>
                <w:caps/>
              </w:rPr>
            </w:pPr>
            <w:bookmarkStart w:id="2" w:name="_Toc400813695"/>
            <w:r>
              <w:rPr>
                <w:caps/>
              </w:rPr>
              <w:t>3.</w:t>
            </w:r>
            <w:r w:rsidR="00416380" w:rsidRPr="003163C3">
              <w:rPr>
                <w:caps/>
              </w:rPr>
              <w:t>условия реализации программы учебной дисциплины</w:t>
            </w:r>
            <w:bookmarkEnd w:id="2"/>
          </w:p>
          <w:p w:rsidR="00416380" w:rsidRPr="003163C3" w:rsidRDefault="00416380" w:rsidP="003A5F31">
            <w:pPr>
              <w:pStyle w:val="1"/>
              <w:numPr>
                <w:ilvl w:val="0"/>
                <w:numId w:val="0"/>
              </w:numPr>
              <w:ind w:left="-76"/>
              <w:rPr>
                <w:caps/>
              </w:rPr>
            </w:pPr>
          </w:p>
        </w:tc>
        <w:tc>
          <w:tcPr>
            <w:tcW w:w="1903" w:type="dxa"/>
            <w:shd w:val="clear" w:color="auto" w:fill="auto"/>
          </w:tcPr>
          <w:p w:rsidR="00416380" w:rsidRPr="009F4735" w:rsidRDefault="00ED3298" w:rsidP="003A5F31">
            <w:pPr>
              <w:jc w:val="center"/>
              <w:rPr>
                <w:b/>
                <w:sz w:val="28"/>
                <w:szCs w:val="28"/>
              </w:rPr>
            </w:pPr>
            <w:r w:rsidRPr="009F4735">
              <w:rPr>
                <w:b/>
                <w:sz w:val="28"/>
                <w:szCs w:val="28"/>
              </w:rPr>
              <w:t>7</w:t>
            </w:r>
          </w:p>
        </w:tc>
      </w:tr>
      <w:tr w:rsidR="00416380" w:rsidRPr="00A20A8B" w:rsidTr="003A5F31">
        <w:tc>
          <w:tcPr>
            <w:tcW w:w="7668" w:type="dxa"/>
            <w:shd w:val="clear" w:color="auto" w:fill="auto"/>
          </w:tcPr>
          <w:p w:rsidR="00416380" w:rsidRPr="003163C3" w:rsidRDefault="00416380" w:rsidP="00713E57">
            <w:pPr>
              <w:pStyle w:val="1"/>
              <w:numPr>
                <w:ilvl w:val="0"/>
                <w:numId w:val="11"/>
              </w:numPr>
              <w:rPr>
                <w:caps/>
              </w:rPr>
            </w:pPr>
            <w:bookmarkStart w:id="3" w:name="_Toc400813696"/>
            <w:r w:rsidRPr="003163C3">
              <w:rPr>
                <w:caps/>
              </w:rPr>
              <w:t>Контроль и оценка результатов Освоения учебной дисциплины</w:t>
            </w:r>
            <w:bookmarkEnd w:id="3"/>
          </w:p>
          <w:p w:rsidR="00416380" w:rsidRPr="003163C3" w:rsidRDefault="00416380" w:rsidP="003A5F31">
            <w:pPr>
              <w:pStyle w:val="1"/>
              <w:numPr>
                <w:ilvl w:val="0"/>
                <w:numId w:val="0"/>
              </w:numPr>
              <w:ind w:left="284"/>
              <w:rPr>
                <w:caps/>
              </w:rPr>
            </w:pPr>
          </w:p>
        </w:tc>
        <w:tc>
          <w:tcPr>
            <w:tcW w:w="1903" w:type="dxa"/>
            <w:shd w:val="clear" w:color="auto" w:fill="auto"/>
          </w:tcPr>
          <w:p w:rsidR="00416380" w:rsidRPr="003163C3" w:rsidRDefault="00ED3298" w:rsidP="003A5F31">
            <w:pPr>
              <w:jc w:val="center"/>
              <w:rPr>
                <w:b/>
                <w:sz w:val="28"/>
                <w:szCs w:val="28"/>
              </w:rPr>
            </w:pPr>
            <w:r>
              <w:rPr>
                <w:b/>
                <w:sz w:val="28"/>
                <w:szCs w:val="28"/>
              </w:rPr>
              <w:t>9</w:t>
            </w:r>
          </w:p>
        </w:tc>
      </w:tr>
    </w:tbl>
    <w:p w:rsidR="00416380" w:rsidRPr="00A20A8B" w:rsidRDefault="00416380"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16380" w:rsidRPr="00A20A8B" w:rsidRDefault="00416380"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416380" w:rsidRPr="00A20A8B" w:rsidRDefault="00416380" w:rsidP="004163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A20A8B">
        <w:rPr>
          <w:b/>
          <w:caps/>
          <w:sz w:val="28"/>
          <w:szCs w:val="28"/>
          <w:u w:val="single"/>
        </w:rPr>
        <w:br w:type="page"/>
      </w:r>
      <w:r w:rsidRPr="00A20A8B">
        <w:rPr>
          <w:b/>
          <w:caps/>
          <w:sz w:val="28"/>
          <w:szCs w:val="28"/>
        </w:rPr>
        <w:lastRenderedPageBreak/>
        <w:t xml:space="preserve">1. </w:t>
      </w:r>
      <w:r w:rsidR="00713E57" w:rsidRPr="004A0B5D">
        <w:rPr>
          <w:b/>
        </w:rPr>
        <w:t>ОБЩАЯ ХАРАКТЕРИСТИКА РАБОЧЕЙ ПРОГРАММЫ УЧЕБНОЙ ДИСЦИПЛИНЫ</w:t>
      </w:r>
    </w:p>
    <w:p w:rsidR="00416380" w:rsidRPr="00503ADC" w:rsidRDefault="00713E57"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ОП.02</w:t>
      </w:r>
      <w:r w:rsidR="00165CC6">
        <w:rPr>
          <w:b/>
        </w:rPr>
        <w:t>Э</w:t>
      </w:r>
      <w:r w:rsidR="00416380">
        <w:rPr>
          <w:b/>
        </w:rPr>
        <w:t>кономик</w:t>
      </w:r>
      <w:r w:rsidR="00165CC6">
        <w:rPr>
          <w:b/>
        </w:rPr>
        <w:t>а</w:t>
      </w:r>
      <w:r w:rsidR="00416380">
        <w:rPr>
          <w:b/>
        </w:rPr>
        <w:t xml:space="preserve"> организаци</w:t>
      </w:r>
      <w:r w:rsidR="00165CC6">
        <w:rPr>
          <w:b/>
        </w:rPr>
        <w:t>и</w:t>
      </w:r>
    </w:p>
    <w:p w:rsidR="00416380" w:rsidRPr="009A7B34" w:rsidRDefault="00416380"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i/>
          <w:sz w:val="20"/>
          <w:szCs w:val="20"/>
        </w:rPr>
      </w:pPr>
    </w:p>
    <w:p w:rsidR="00713E57" w:rsidRPr="004A0B5D" w:rsidRDefault="00713E57" w:rsidP="00713E57">
      <w:pPr>
        <w:pStyle w:val="a8"/>
        <w:numPr>
          <w:ilvl w:val="1"/>
          <w:numId w:val="12"/>
        </w:numPr>
        <w:suppressAutoHyphens/>
        <w:spacing w:line="276" w:lineRule="auto"/>
        <w:ind w:left="0" w:firstLine="709"/>
      </w:pPr>
      <w:r w:rsidRPr="00713E57">
        <w:rPr>
          <w:b/>
        </w:rPr>
        <w:t>Место дисциплины в структуре основной образовательной программы</w:t>
      </w:r>
      <w:r w:rsidRPr="004A0B5D">
        <w:tab/>
      </w:r>
    </w:p>
    <w:p w:rsidR="00713E57" w:rsidRPr="00713E57" w:rsidRDefault="00713E57" w:rsidP="00713E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713E57">
        <w:t xml:space="preserve">Учебная дисциплина «Экономика организации» является обязательной частью общепрофессионального цикла основной профессиональной образовательной программы в соответствии с ФГОС по специальности 54.02.01 Дизайн (по отраслям). </w:t>
      </w:r>
    </w:p>
    <w:p w:rsidR="00713E57" w:rsidRPr="00713E57" w:rsidRDefault="00713E57" w:rsidP="00713E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Style w:val="ad"/>
          <w:i w:val="0"/>
        </w:rPr>
      </w:pPr>
      <w:r w:rsidRPr="00713E57">
        <w:t>Учебная дисциплина «Экономика организации» обеспечивает формирование профессиональных и общих компетенций по всем видам деятельности по специальности 54.02.01 Дизайн (по отраслям). Особое значение дисциплина имеет при формировании и развитии ОК</w:t>
      </w:r>
      <w:proofErr w:type="gramStart"/>
      <w:r w:rsidRPr="00713E57">
        <w:rPr>
          <w:rStyle w:val="ad"/>
          <w:i w:val="0"/>
        </w:rPr>
        <w:t>1</w:t>
      </w:r>
      <w:proofErr w:type="gramEnd"/>
      <w:r w:rsidRPr="00713E57">
        <w:rPr>
          <w:rStyle w:val="ad"/>
          <w:i w:val="0"/>
        </w:rPr>
        <w:t xml:space="preserve"> - ОК 7, ОК 9</w:t>
      </w:r>
      <w:r w:rsidR="008A3DAE">
        <w:rPr>
          <w:rStyle w:val="ad"/>
          <w:i w:val="0"/>
        </w:rPr>
        <w:t>,</w:t>
      </w:r>
      <w:r w:rsidRPr="00713E57">
        <w:rPr>
          <w:rStyle w:val="ad"/>
          <w:i w:val="0"/>
        </w:rPr>
        <w:t>ПК 1.4, ПК 4.1.</w:t>
      </w:r>
    </w:p>
    <w:p w:rsidR="00416380" w:rsidRPr="00713E57" w:rsidRDefault="00416380" w:rsidP="00713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sz w:val="28"/>
          <w:szCs w:val="28"/>
        </w:rPr>
      </w:pPr>
    </w:p>
    <w:p w:rsidR="00713E57" w:rsidRPr="004A0B5D" w:rsidRDefault="00713E57" w:rsidP="00713E57">
      <w:pPr>
        <w:spacing w:line="276" w:lineRule="auto"/>
        <w:ind w:firstLine="709"/>
        <w:rPr>
          <w:b/>
        </w:rPr>
      </w:pPr>
      <w:r w:rsidRPr="004A0B5D">
        <w:rPr>
          <w:b/>
        </w:rPr>
        <w:t>1.2. Цель и планируемые результаты освоения дисциплины</w:t>
      </w:r>
    </w:p>
    <w:p w:rsidR="00713E57" w:rsidRPr="004A0B5D" w:rsidRDefault="00713E57" w:rsidP="00713E57">
      <w:pPr>
        <w:suppressAutoHyphens/>
        <w:spacing w:line="276" w:lineRule="auto"/>
        <w:ind w:firstLine="709"/>
        <w:jc w:val="both"/>
        <w:rPr>
          <w:lang w:eastAsia="en-US"/>
        </w:rPr>
      </w:pPr>
      <w:r w:rsidRPr="004A0B5D">
        <w:t xml:space="preserve">В рамках программы учебной дисциплины </w:t>
      </w:r>
      <w:proofErr w:type="gramStart"/>
      <w:r w:rsidRPr="004A0B5D">
        <w:t>обучающимися</w:t>
      </w:r>
      <w:proofErr w:type="gramEnd"/>
      <w:r w:rsidRPr="004A0B5D">
        <w:t xml:space="preserve"> осваиваются умения и знания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3544"/>
        <w:gridCol w:w="3827"/>
      </w:tblGrid>
      <w:tr w:rsidR="00713E57" w:rsidRPr="004A0B5D" w:rsidTr="00713E57">
        <w:trPr>
          <w:trHeight w:val="649"/>
        </w:trPr>
        <w:tc>
          <w:tcPr>
            <w:tcW w:w="2518" w:type="dxa"/>
            <w:hideMark/>
          </w:tcPr>
          <w:p w:rsidR="00713E57" w:rsidRPr="00713E57" w:rsidRDefault="00713E57" w:rsidP="003A5F31">
            <w:pPr>
              <w:suppressAutoHyphens/>
              <w:spacing w:line="276" w:lineRule="auto"/>
              <w:jc w:val="center"/>
              <w:rPr>
                <w:b/>
              </w:rPr>
            </w:pPr>
            <w:r w:rsidRPr="00713E57">
              <w:rPr>
                <w:b/>
              </w:rPr>
              <w:t xml:space="preserve">Код </w:t>
            </w:r>
          </w:p>
          <w:p w:rsidR="00713E57" w:rsidRPr="00713E57" w:rsidRDefault="00713E57" w:rsidP="003A5F31">
            <w:pPr>
              <w:suppressAutoHyphens/>
              <w:spacing w:line="276" w:lineRule="auto"/>
              <w:jc w:val="center"/>
              <w:rPr>
                <w:b/>
              </w:rPr>
            </w:pPr>
            <w:r w:rsidRPr="00713E57">
              <w:rPr>
                <w:b/>
              </w:rPr>
              <w:t>ПК, ОК</w:t>
            </w:r>
          </w:p>
        </w:tc>
        <w:tc>
          <w:tcPr>
            <w:tcW w:w="3544" w:type="dxa"/>
            <w:hideMark/>
          </w:tcPr>
          <w:p w:rsidR="00713E57" w:rsidRPr="00713E57" w:rsidRDefault="00713E57" w:rsidP="003A5F31">
            <w:pPr>
              <w:suppressAutoHyphens/>
              <w:spacing w:line="276" w:lineRule="auto"/>
              <w:jc w:val="center"/>
              <w:rPr>
                <w:b/>
              </w:rPr>
            </w:pPr>
            <w:r w:rsidRPr="00713E57">
              <w:rPr>
                <w:b/>
              </w:rPr>
              <w:t>Умения</w:t>
            </w:r>
          </w:p>
        </w:tc>
        <w:tc>
          <w:tcPr>
            <w:tcW w:w="3827" w:type="dxa"/>
            <w:hideMark/>
          </w:tcPr>
          <w:p w:rsidR="00713E57" w:rsidRPr="00713E57" w:rsidRDefault="00713E57" w:rsidP="003A5F31">
            <w:pPr>
              <w:suppressAutoHyphens/>
              <w:spacing w:line="276" w:lineRule="auto"/>
              <w:jc w:val="center"/>
              <w:rPr>
                <w:b/>
              </w:rPr>
            </w:pPr>
            <w:r w:rsidRPr="00713E57">
              <w:rPr>
                <w:b/>
              </w:rPr>
              <w:t>Знания</w:t>
            </w:r>
          </w:p>
        </w:tc>
      </w:tr>
      <w:tr w:rsidR="00713E57" w:rsidRPr="004A0B5D" w:rsidTr="00713E57">
        <w:trPr>
          <w:trHeight w:val="1371"/>
        </w:trPr>
        <w:tc>
          <w:tcPr>
            <w:tcW w:w="2518" w:type="dxa"/>
          </w:tcPr>
          <w:p w:rsidR="00D30750" w:rsidRDefault="00713E57" w:rsidP="003A5F31">
            <w:pPr>
              <w:suppressAutoHyphens/>
              <w:rPr>
                <w:rStyle w:val="ad"/>
                <w:i w:val="0"/>
                <w:iCs/>
              </w:rPr>
            </w:pPr>
            <w:r w:rsidRPr="00713E57">
              <w:rPr>
                <w:rStyle w:val="ad"/>
                <w:i w:val="0"/>
                <w:iCs/>
              </w:rPr>
              <w:t xml:space="preserve">ПК 1.4, </w:t>
            </w:r>
          </w:p>
          <w:p w:rsidR="00713E57" w:rsidRPr="00713E57" w:rsidRDefault="00713E57" w:rsidP="003A5F31">
            <w:pPr>
              <w:suppressAutoHyphens/>
              <w:rPr>
                <w:rStyle w:val="ad"/>
                <w:i w:val="0"/>
                <w:iCs/>
              </w:rPr>
            </w:pPr>
            <w:r w:rsidRPr="00713E57">
              <w:rPr>
                <w:rStyle w:val="ad"/>
                <w:i w:val="0"/>
                <w:iCs/>
              </w:rPr>
              <w:t xml:space="preserve">ПК 4.1, </w:t>
            </w:r>
          </w:p>
          <w:p w:rsidR="00713E57" w:rsidRDefault="00713E57" w:rsidP="003B6389">
            <w:pPr>
              <w:pStyle w:val="2"/>
              <w:keepNext w:val="0"/>
              <w:spacing w:before="0"/>
              <w:rPr>
                <w:rStyle w:val="ad"/>
                <w:rFonts w:ascii="Times New Roman" w:hAnsi="Times New Roman"/>
                <w:b w:val="0"/>
                <w:i w:val="0"/>
                <w:color w:val="auto"/>
                <w:sz w:val="24"/>
                <w:szCs w:val="24"/>
              </w:rPr>
            </w:pPr>
            <w:r w:rsidRPr="00713E57">
              <w:rPr>
                <w:rStyle w:val="ad"/>
                <w:rFonts w:ascii="Times New Roman" w:hAnsi="Times New Roman"/>
                <w:b w:val="0"/>
                <w:i w:val="0"/>
                <w:color w:val="auto"/>
                <w:sz w:val="24"/>
                <w:szCs w:val="24"/>
              </w:rPr>
              <w:t xml:space="preserve">ОК </w:t>
            </w:r>
            <w:r w:rsidR="00D30750">
              <w:rPr>
                <w:rStyle w:val="ad"/>
                <w:rFonts w:ascii="Times New Roman" w:hAnsi="Times New Roman"/>
                <w:b w:val="0"/>
                <w:i w:val="0"/>
                <w:color w:val="auto"/>
                <w:sz w:val="24"/>
                <w:szCs w:val="24"/>
              </w:rPr>
              <w:t>0</w:t>
            </w:r>
            <w:r w:rsidRPr="00713E57">
              <w:rPr>
                <w:rStyle w:val="ad"/>
                <w:rFonts w:ascii="Times New Roman" w:hAnsi="Times New Roman"/>
                <w:b w:val="0"/>
                <w:i w:val="0"/>
                <w:color w:val="auto"/>
                <w:sz w:val="24"/>
                <w:szCs w:val="24"/>
              </w:rPr>
              <w:t>1</w:t>
            </w:r>
            <w:r w:rsidR="003B6389">
              <w:rPr>
                <w:rStyle w:val="ad"/>
                <w:rFonts w:ascii="Times New Roman" w:hAnsi="Times New Roman"/>
                <w:b w:val="0"/>
                <w:i w:val="0"/>
                <w:color w:val="auto"/>
                <w:sz w:val="24"/>
                <w:szCs w:val="24"/>
              </w:rPr>
              <w:t xml:space="preserve">- </w:t>
            </w:r>
          </w:p>
          <w:p w:rsidR="003B6389" w:rsidRPr="003B6389" w:rsidRDefault="003B6389" w:rsidP="003B6389">
            <w:r>
              <w:t>ОК 09</w:t>
            </w:r>
          </w:p>
        </w:tc>
        <w:tc>
          <w:tcPr>
            <w:tcW w:w="3544" w:type="dxa"/>
          </w:tcPr>
          <w:p w:rsidR="00713E57" w:rsidRPr="004A0B5D" w:rsidRDefault="00713E57" w:rsidP="003A5F31">
            <w:pPr>
              <w:suppressAutoHyphens/>
              <w:jc w:val="both"/>
              <w:rPr>
                <w:i/>
              </w:rPr>
            </w:pPr>
            <w:r w:rsidRPr="004A0B5D">
              <w:t>находить и использовать современную информацию для технико-экономического обоснования деятельности организации</w:t>
            </w:r>
          </w:p>
        </w:tc>
        <w:tc>
          <w:tcPr>
            <w:tcW w:w="3827" w:type="dxa"/>
          </w:tcPr>
          <w:p w:rsidR="00713E57" w:rsidRPr="004A0B5D" w:rsidRDefault="00713E57" w:rsidP="003A5F31">
            <w:pPr>
              <w:pStyle w:val="ConsPlusNormal"/>
              <w:spacing w:line="276" w:lineRule="auto"/>
              <w:jc w:val="both"/>
              <w:rPr>
                <w:rFonts w:ascii="Times New Roman" w:hAnsi="Times New Roman" w:cs="Times New Roman"/>
                <w:sz w:val="24"/>
                <w:szCs w:val="24"/>
              </w:rPr>
            </w:pPr>
            <w:r w:rsidRPr="004A0B5D">
              <w:rPr>
                <w:rFonts w:ascii="Times New Roman" w:hAnsi="Times New Roman" w:cs="Times New Roman"/>
                <w:sz w:val="24"/>
                <w:szCs w:val="24"/>
              </w:rPr>
              <w:t>принципы обеспечения устойчивости объектов экономики;</w:t>
            </w:r>
          </w:p>
          <w:p w:rsidR="00713E57" w:rsidRPr="004A0B5D" w:rsidRDefault="00713E57" w:rsidP="003A5F31">
            <w:pPr>
              <w:suppressAutoHyphens/>
              <w:jc w:val="both"/>
              <w:rPr>
                <w:i/>
              </w:rPr>
            </w:pPr>
            <w:r w:rsidRPr="004A0B5D">
              <w:t>основы макро- и микроэкономики</w:t>
            </w:r>
          </w:p>
        </w:tc>
      </w:tr>
    </w:tbl>
    <w:p w:rsidR="00416380" w:rsidRDefault="00416380"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12"/>
          <w:szCs w:val="16"/>
        </w:rPr>
      </w:pPr>
    </w:p>
    <w:p w:rsidR="00713E57" w:rsidRDefault="00713E57"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12"/>
          <w:szCs w:val="16"/>
        </w:rPr>
      </w:pPr>
    </w:p>
    <w:p w:rsidR="00713E57" w:rsidRPr="00503ADC" w:rsidRDefault="00713E57"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12"/>
          <w:szCs w:val="16"/>
        </w:rPr>
      </w:pPr>
    </w:p>
    <w:p w:rsidR="00ED3298" w:rsidRPr="00943D71" w:rsidRDefault="00ED3298" w:rsidP="00ED3298">
      <w:pPr>
        <w:jc w:val="both"/>
        <w:rPr>
          <w:spacing w:val="-8"/>
        </w:rPr>
      </w:pPr>
      <w:r w:rsidRPr="00943D71">
        <w:rPr>
          <w:b/>
          <w:bCs/>
          <w:spacing w:val="-8"/>
        </w:rPr>
        <w:t xml:space="preserve">Личностные результаты. </w:t>
      </w:r>
      <w:r w:rsidRPr="00943D71">
        <w:rPr>
          <w:spacing w:val="-8"/>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05"/>
        <w:gridCol w:w="1984"/>
      </w:tblGrid>
      <w:tr w:rsidR="00ED3298" w:rsidRPr="003C1ABB" w:rsidTr="00ED3298">
        <w:tc>
          <w:tcPr>
            <w:tcW w:w="7905" w:type="dxa"/>
          </w:tcPr>
          <w:p w:rsidR="00ED3298" w:rsidRPr="003C1ABB" w:rsidRDefault="00ED3298" w:rsidP="005475CF">
            <w:pPr>
              <w:ind w:firstLine="33"/>
              <w:jc w:val="center"/>
              <w:rPr>
                <w:b/>
                <w:bCs/>
              </w:rPr>
            </w:pPr>
            <w:bookmarkStart w:id="4" w:name="_Hlk73632186"/>
            <w:r w:rsidRPr="003C1ABB">
              <w:rPr>
                <w:b/>
                <w:bCs/>
              </w:rPr>
              <w:t xml:space="preserve">Личностные результаты </w:t>
            </w:r>
          </w:p>
          <w:p w:rsidR="00ED3298" w:rsidRPr="003C1ABB" w:rsidRDefault="00ED3298" w:rsidP="005475CF">
            <w:pPr>
              <w:ind w:firstLine="33"/>
              <w:jc w:val="center"/>
              <w:rPr>
                <w:b/>
                <w:bCs/>
              </w:rPr>
            </w:pPr>
            <w:r w:rsidRPr="003C1ABB">
              <w:rPr>
                <w:b/>
                <w:bCs/>
              </w:rPr>
              <w:t xml:space="preserve">реализации программы воспитания </w:t>
            </w:r>
          </w:p>
          <w:p w:rsidR="00ED3298" w:rsidRPr="003C1ABB" w:rsidRDefault="00ED3298" w:rsidP="005475CF">
            <w:pPr>
              <w:ind w:firstLine="33"/>
              <w:jc w:val="center"/>
              <w:rPr>
                <w:b/>
                <w:bCs/>
              </w:rPr>
            </w:pPr>
            <w:r w:rsidRPr="003C1ABB">
              <w:rPr>
                <w:i/>
                <w:iCs/>
              </w:rPr>
              <w:t>(дескрипторы)</w:t>
            </w:r>
          </w:p>
        </w:tc>
        <w:tc>
          <w:tcPr>
            <w:tcW w:w="1984" w:type="dxa"/>
            <w:vAlign w:val="center"/>
          </w:tcPr>
          <w:p w:rsidR="00ED3298" w:rsidRPr="003C1ABB" w:rsidRDefault="00ED3298" w:rsidP="005475CF">
            <w:pPr>
              <w:ind w:firstLine="33"/>
              <w:jc w:val="center"/>
              <w:rPr>
                <w:b/>
                <w:bCs/>
              </w:rPr>
            </w:pPr>
            <w:r w:rsidRPr="003C1ABB">
              <w:rPr>
                <w:b/>
                <w:bCs/>
              </w:rPr>
              <w:t xml:space="preserve">Код личностных результатов </w:t>
            </w:r>
            <w:r w:rsidRPr="003C1ABB">
              <w:rPr>
                <w:b/>
                <w:bCs/>
              </w:rPr>
              <w:br/>
              <w:t xml:space="preserve">реализации </w:t>
            </w:r>
            <w:r w:rsidRPr="003C1ABB">
              <w:rPr>
                <w:b/>
                <w:bCs/>
              </w:rPr>
              <w:br/>
              <w:t xml:space="preserve">программы </w:t>
            </w:r>
            <w:r w:rsidRPr="003C1ABB">
              <w:rPr>
                <w:b/>
                <w:bCs/>
              </w:rPr>
              <w:br/>
              <w:t>воспитания</w:t>
            </w:r>
          </w:p>
        </w:tc>
      </w:tr>
      <w:tr w:rsidR="00ED3298" w:rsidRPr="003C1ABB" w:rsidTr="00ED3298">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ED3298" w:rsidRPr="003C1ABB" w:rsidRDefault="00ED3298" w:rsidP="005475CF">
            <w:pPr>
              <w:jc w:val="both"/>
              <w:rPr>
                <w:b/>
                <w:bCs/>
                <w:i/>
                <w:iCs/>
              </w:rPr>
            </w:pPr>
            <w:proofErr w:type="gramStart"/>
            <w:r w:rsidRPr="003C1ABB">
              <w:t>Осознающий</w:t>
            </w:r>
            <w:proofErr w:type="gramEnd"/>
            <w:r w:rsidRPr="003C1ABB">
              <w:t xml:space="preserve"> себя гражданином и защитником великой страны.</w:t>
            </w:r>
          </w:p>
        </w:tc>
        <w:tc>
          <w:tcPr>
            <w:tcW w:w="1984" w:type="dxa"/>
            <w:vAlign w:val="center"/>
          </w:tcPr>
          <w:p w:rsidR="00ED3298" w:rsidRPr="003C1ABB" w:rsidRDefault="00ED3298" w:rsidP="005475CF">
            <w:pPr>
              <w:ind w:firstLine="33"/>
              <w:jc w:val="center"/>
              <w:rPr>
                <w:b/>
                <w:bCs/>
              </w:rPr>
            </w:pPr>
            <w:r w:rsidRPr="003C1ABB">
              <w:rPr>
                <w:b/>
                <w:bCs/>
              </w:rPr>
              <w:t>ЛР 1</w:t>
            </w:r>
          </w:p>
        </w:tc>
      </w:tr>
      <w:tr w:rsidR="00ED3298" w:rsidRPr="003C1ABB" w:rsidTr="00ED3298">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ED3298" w:rsidRPr="003C1ABB" w:rsidRDefault="00ED3298" w:rsidP="005475CF">
            <w:pPr>
              <w:ind w:firstLine="33"/>
              <w:jc w:val="both"/>
              <w:rPr>
                <w:b/>
                <w:bCs/>
              </w:rPr>
            </w:pPr>
            <w:proofErr w:type="gramStart"/>
            <w:r w:rsidRPr="003C1ABB">
              <w:t>Соблюдающий</w:t>
            </w:r>
            <w:proofErr w:type="gramEnd"/>
            <w:r w:rsidRPr="003C1ABB">
              <w:t xml:space="preserve"> нормы правопорядка, следующий идеалам гражданского общества, обеспечения безопасности, прав и свобод граждан России. </w:t>
            </w:r>
            <w:proofErr w:type="gramStart"/>
            <w:r w:rsidRPr="003C1ABB">
              <w:t>Лояльный</w:t>
            </w:r>
            <w:proofErr w:type="gramEnd"/>
            <w:r w:rsidRPr="003C1ABB">
              <w:t xml:space="preserve"> к установкам и проявлениям представителей субкультур, отличающий их от групп с деструктивным и девиантным поведением. </w:t>
            </w:r>
            <w:proofErr w:type="gramStart"/>
            <w:r w:rsidRPr="003C1ABB">
              <w:t>Демонстрирующий</w:t>
            </w:r>
            <w:proofErr w:type="gramEnd"/>
            <w:r w:rsidRPr="003C1ABB">
              <w:t xml:space="preserve"> неприятие и предупреждающий социально опасное поведение окружающих.</w:t>
            </w:r>
          </w:p>
        </w:tc>
        <w:tc>
          <w:tcPr>
            <w:tcW w:w="1984" w:type="dxa"/>
            <w:vAlign w:val="center"/>
          </w:tcPr>
          <w:p w:rsidR="00ED3298" w:rsidRPr="003C1ABB" w:rsidRDefault="00ED3298" w:rsidP="005475CF">
            <w:pPr>
              <w:ind w:firstLine="33"/>
              <w:jc w:val="center"/>
              <w:rPr>
                <w:b/>
                <w:bCs/>
              </w:rPr>
            </w:pPr>
            <w:r w:rsidRPr="003C1ABB">
              <w:rPr>
                <w:b/>
                <w:bCs/>
              </w:rPr>
              <w:t>ЛР 3</w:t>
            </w:r>
          </w:p>
        </w:tc>
      </w:tr>
      <w:tr w:rsidR="00ED3298" w:rsidRPr="003C1ABB" w:rsidTr="00ED3298">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ED3298" w:rsidRPr="003C1ABB" w:rsidRDefault="00ED3298" w:rsidP="005475CF">
            <w:pPr>
              <w:ind w:firstLine="33"/>
              <w:jc w:val="both"/>
              <w:rPr>
                <w:b/>
                <w:bCs/>
              </w:rPr>
            </w:pPr>
            <w:proofErr w:type="gramStart"/>
            <w:r w:rsidRPr="003C1ABB">
              <w:t>Демонстрирующий</w:t>
            </w:r>
            <w:proofErr w:type="gramEnd"/>
            <w:r w:rsidRPr="003C1ABB">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4" w:type="dxa"/>
            <w:vAlign w:val="center"/>
          </w:tcPr>
          <w:p w:rsidR="00ED3298" w:rsidRPr="003C1ABB" w:rsidRDefault="00ED3298" w:rsidP="005475CF">
            <w:pPr>
              <w:ind w:firstLine="33"/>
              <w:jc w:val="center"/>
              <w:rPr>
                <w:b/>
                <w:bCs/>
              </w:rPr>
            </w:pPr>
            <w:r w:rsidRPr="003C1ABB">
              <w:rPr>
                <w:b/>
                <w:bCs/>
              </w:rPr>
              <w:t>ЛР 5</w:t>
            </w:r>
          </w:p>
        </w:tc>
      </w:tr>
      <w:tr w:rsidR="00ED3298" w:rsidRPr="003C1ABB" w:rsidTr="00ED3298">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ED3298" w:rsidRPr="003C1ABB" w:rsidRDefault="00ED3298" w:rsidP="005475CF">
            <w:pPr>
              <w:ind w:firstLine="33"/>
              <w:jc w:val="both"/>
              <w:rPr>
                <w:b/>
                <w:bCs/>
              </w:rPr>
            </w:pPr>
            <w:proofErr w:type="gramStart"/>
            <w:r w:rsidRPr="003C1ABB">
              <w:t>Проявляющий</w:t>
            </w:r>
            <w:proofErr w:type="gramEnd"/>
            <w:r w:rsidRPr="003C1ABB">
              <w:t xml:space="preserve"> и демонстрирующий уважение к представителям различных этнокультурных, социальных, конфессиональных и иных групп. </w:t>
            </w:r>
            <w:proofErr w:type="gramStart"/>
            <w:r w:rsidRPr="003C1ABB">
              <w:t>Сопричастный</w:t>
            </w:r>
            <w:proofErr w:type="gramEnd"/>
            <w:r w:rsidRPr="003C1ABB">
              <w:t xml:space="preserve"> к сохранению, преумножению и трансляции культурных традиций и ценностей многонационального российского государства.</w:t>
            </w:r>
          </w:p>
        </w:tc>
        <w:tc>
          <w:tcPr>
            <w:tcW w:w="1984" w:type="dxa"/>
            <w:vAlign w:val="center"/>
          </w:tcPr>
          <w:p w:rsidR="00ED3298" w:rsidRPr="003C1ABB" w:rsidRDefault="00ED3298" w:rsidP="005475CF">
            <w:pPr>
              <w:ind w:firstLine="33"/>
              <w:jc w:val="center"/>
              <w:rPr>
                <w:b/>
                <w:bCs/>
              </w:rPr>
            </w:pPr>
            <w:r w:rsidRPr="003C1ABB">
              <w:rPr>
                <w:b/>
                <w:bCs/>
              </w:rPr>
              <w:t>ЛР 8</w:t>
            </w:r>
          </w:p>
        </w:tc>
      </w:tr>
      <w:bookmarkEnd w:id="4"/>
    </w:tbl>
    <w:p w:rsidR="00EE6771" w:rsidRDefault="00EE6771" w:rsidP="00713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416380" w:rsidRDefault="00416380"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6"/>
          <w:szCs w:val="28"/>
        </w:rPr>
      </w:pPr>
      <w:r w:rsidRPr="00503ADC">
        <w:rPr>
          <w:b/>
          <w:sz w:val="26"/>
          <w:szCs w:val="28"/>
        </w:rPr>
        <w:t>2. СТРУКТУРА И СОДЕРЖАНИЕ УЧЕБНОЙ ДИСЦИПЛИНЫ</w:t>
      </w:r>
    </w:p>
    <w:p w:rsidR="00165CC6" w:rsidRPr="00503ADC" w:rsidRDefault="00165CC6"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6"/>
          <w:szCs w:val="28"/>
        </w:rPr>
      </w:pPr>
    </w:p>
    <w:p w:rsidR="00416380" w:rsidRDefault="00416380"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r w:rsidRPr="00503ADC">
        <w:rPr>
          <w:b/>
          <w:sz w:val="26"/>
          <w:szCs w:val="28"/>
        </w:rPr>
        <w:t>2.1. Объем учебной дисциплины и виды учебной работы</w:t>
      </w:r>
    </w:p>
    <w:p w:rsidR="00917183" w:rsidRDefault="00917183"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041"/>
        <w:gridCol w:w="1847"/>
      </w:tblGrid>
      <w:tr w:rsidR="00917183" w:rsidRPr="00B7296E" w:rsidTr="003A5F3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917183" w:rsidRPr="00B7296E" w:rsidRDefault="00917183" w:rsidP="003A5F31">
            <w:pPr>
              <w:rPr>
                <w:b/>
              </w:rPr>
            </w:pPr>
            <w:r w:rsidRPr="00B7296E">
              <w:rPr>
                <w:b/>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917183" w:rsidRPr="00B7296E" w:rsidRDefault="00917183" w:rsidP="003A5F31">
            <w:pPr>
              <w:rPr>
                <w:b/>
                <w:iCs/>
              </w:rPr>
            </w:pPr>
            <w:r w:rsidRPr="00B7296E">
              <w:rPr>
                <w:b/>
                <w:iCs/>
              </w:rPr>
              <w:t>Объем часов</w:t>
            </w:r>
          </w:p>
        </w:tc>
      </w:tr>
      <w:tr w:rsidR="00917183" w:rsidRPr="00B7296E" w:rsidTr="003A5F3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917183" w:rsidRPr="00B7296E" w:rsidRDefault="00917183" w:rsidP="003A5F31">
            <w:pPr>
              <w:rPr>
                <w:b/>
              </w:rPr>
            </w:pPr>
            <w:r w:rsidRPr="00B7296E">
              <w:rPr>
                <w:b/>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rsidR="00917183" w:rsidRPr="00B7296E" w:rsidRDefault="00917183" w:rsidP="003A5F31">
            <w:pPr>
              <w:jc w:val="center"/>
            </w:pPr>
            <w:r>
              <w:rPr>
                <w:b/>
              </w:rPr>
              <w:t>42</w:t>
            </w:r>
          </w:p>
        </w:tc>
      </w:tr>
      <w:tr w:rsidR="00917183" w:rsidRPr="00B7296E" w:rsidTr="003A5F31">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rsidR="00917183" w:rsidRPr="00B7296E" w:rsidRDefault="00917183" w:rsidP="003A5F31">
            <w:pPr>
              <w:rPr>
                <w:b/>
              </w:rPr>
            </w:pPr>
            <w:r w:rsidRPr="00B7296E">
              <w:rPr>
                <w:b/>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rsidR="00917183" w:rsidRPr="00654CA2" w:rsidRDefault="00917183" w:rsidP="003A5F31">
            <w:pPr>
              <w:jc w:val="center"/>
              <w:rPr>
                <w:b/>
              </w:rPr>
            </w:pPr>
            <w:r>
              <w:rPr>
                <w:b/>
                <w:w w:val="99"/>
              </w:rPr>
              <w:t>28</w:t>
            </w:r>
          </w:p>
        </w:tc>
      </w:tr>
      <w:tr w:rsidR="00917183" w:rsidRPr="00B7296E" w:rsidTr="003A5F3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917183" w:rsidRPr="00B7296E" w:rsidRDefault="00917183" w:rsidP="003A5F31">
            <w:pPr>
              <w:rPr>
                <w:b/>
              </w:rPr>
            </w:pPr>
            <w:r w:rsidRPr="00B7296E">
              <w:rPr>
                <w:b/>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rsidR="00917183" w:rsidRPr="00B7296E" w:rsidRDefault="00917183" w:rsidP="003A5F31">
            <w:pPr>
              <w:jc w:val="center"/>
            </w:pPr>
            <w:r>
              <w:rPr>
                <w:b/>
              </w:rPr>
              <w:t>38</w:t>
            </w:r>
          </w:p>
        </w:tc>
      </w:tr>
      <w:tr w:rsidR="00917183" w:rsidRPr="00B7296E" w:rsidTr="003A5F31">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917183" w:rsidRPr="00B7296E" w:rsidRDefault="00917183" w:rsidP="003A5F31">
            <w:pPr>
              <w:rPr>
                <w:iCs/>
              </w:rPr>
            </w:pPr>
            <w:r w:rsidRPr="00B7296E">
              <w:t>в том числе:</w:t>
            </w:r>
          </w:p>
        </w:tc>
      </w:tr>
      <w:tr w:rsidR="00917183" w:rsidRPr="00B7296E" w:rsidTr="00917183">
        <w:trPr>
          <w:trHeight w:val="490"/>
        </w:trPr>
        <w:tc>
          <w:tcPr>
            <w:tcW w:w="4066" w:type="pct"/>
            <w:tcBorders>
              <w:top w:val="single" w:sz="6" w:space="0" w:color="000000"/>
              <w:left w:val="single" w:sz="6" w:space="0" w:color="000000"/>
              <w:bottom w:val="single" w:sz="6" w:space="0" w:color="000000"/>
              <w:right w:val="single" w:sz="4" w:space="0" w:color="auto"/>
            </w:tcBorders>
            <w:vAlign w:val="center"/>
            <w:hideMark/>
          </w:tcPr>
          <w:p w:rsidR="00917183" w:rsidRPr="00B7296E" w:rsidRDefault="00917183" w:rsidP="003A5F31">
            <w:r>
              <w:t>теоретические занятия</w:t>
            </w:r>
          </w:p>
        </w:tc>
        <w:tc>
          <w:tcPr>
            <w:tcW w:w="934" w:type="pct"/>
            <w:tcBorders>
              <w:top w:val="single" w:sz="6" w:space="0" w:color="000000"/>
              <w:left w:val="single" w:sz="4" w:space="0" w:color="auto"/>
              <w:bottom w:val="single" w:sz="6" w:space="0" w:color="000000"/>
              <w:right w:val="single" w:sz="6" w:space="0" w:color="000000"/>
            </w:tcBorders>
            <w:vAlign w:val="center"/>
          </w:tcPr>
          <w:p w:rsidR="00917183" w:rsidRPr="00B7296E" w:rsidRDefault="00917183" w:rsidP="00917183">
            <w:pPr>
              <w:jc w:val="center"/>
            </w:pPr>
            <w:r>
              <w:t>10</w:t>
            </w:r>
          </w:p>
        </w:tc>
      </w:tr>
      <w:tr w:rsidR="00917183" w:rsidRPr="00B7296E" w:rsidTr="00917183">
        <w:trPr>
          <w:trHeight w:val="300"/>
        </w:trPr>
        <w:tc>
          <w:tcPr>
            <w:tcW w:w="4063" w:type="pct"/>
            <w:tcBorders>
              <w:top w:val="single" w:sz="6" w:space="0" w:color="000000"/>
              <w:left w:val="single" w:sz="6" w:space="0" w:color="000000"/>
              <w:bottom w:val="single" w:sz="4" w:space="0" w:color="auto"/>
              <w:right w:val="single" w:sz="4" w:space="0" w:color="auto"/>
            </w:tcBorders>
            <w:vAlign w:val="center"/>
            <w:hideMark/>
          </w:tcPr>
          <w:p w:rsidR="00917183" w:rsidRPr="00B7296E" w:rsidRDefault="00917183" w:rsidP="003A5F31">
            <w:r w:rsidRPr="00B7296E">
              <w:t xml:space="preserve">практические занятия </w:t>
            </w:r>
          </w:p>
        </w:tc>
        <w:tc>
          <w:tcPr>
            <w:tcW w:w="937" w:type="pct"/>
            <w:tcBorders>
              <w:top w:val="single" w:sz="6" w:space="0" w:color="000000"/>
              <w:left w:val="single" w:sz="4" w:space="0" w:color="auto"/>
              <w:bottom w:val="single" w:sz="4" w:space="0" w:color="auto"/>
              <w:right w:val="single" w:sz="6" w:space="0" w:color="000000"/>
            </w:tcBorders>
            <w:hideMark/>
          </w:tcPr>
          <w:p w:rsidR="00917183" w:rsidRPr="00654CA2" w:rsidRDefault="00917183" w:rsidP="00917183">
            <w:pPr>
              <w:jc w:val="center"/>
            </w:pPr>
            <w:r>
              <w:t>28</w:t>
            </w:r>
          </w:p>
        </w:tc>
      </w:tr>
      <w:tr w:rsidR="00917183" w:rsidRPr="00B7296E" w:rsidTr="003A5F31">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rsidR="00917183" w:rsidRPr="00B7296E" w:rsidRDefault="00917183" w:rsidP="003A5F31">
            <w:pPr>
              <w:rPr>
                <w:b/>
              </w:rPr>
            </w:pPr>
            <w:r w:rsidRPr="00B7296E">
              <w:rPr>
                <w:b/>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hideMark/>
          </w:tcPr>
          <w:p w:rsidR="00917183" w:rsidRPr="00B7296E" w:rsidRDefault="00917183" w:rsidP="003A5F31">
            <w:pPr>
              <w:jc w:val="center"/>
            </w:pPr>
            <w:r>
              <w:rPr>
                <w:b/>
              </w:rPr>
              <w:t>2</w:t>
            </w:r>
          </w:p>
        </w:tc>
      </w:tr>
      <w:tr w:rsidR="00917183" w:rsidRPr="00B7296E" w:rsidTr="003A5F31">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rsidR="00917183" w:rsidRPr="00B7296E" w:rsidRDefault="00917183" w:rsidP="003A5F31">
            <w:pPr>
              <w:rPr>
                <w:b/>
                <w:iCs/>
              </w:rPr>
            </w:pPr>
            <w:r w:rsidRPr="00B7296E">
              <w:rPr>
                <w:b/>
                <w:iCs/>
              </w:rPr>
              <w:t xml:space="preserve">Промежуточная аттестация в форме </w:t>
            </w:r>
            <w:r w:rsidRPr="00917183">
              <w:rPr>
                <w:iCs/>
              </w:rPr>
              <w:t>дифференцированного зачёта</w:t>
            </w:r>
          </w:p>
        </w:tc>
        <w:tc>
          <w:tcPr>
            <w:tcW w:w="937" w:type="pct"/>
            <w:tcBorders>
              <w:top w:val="single" w:sz="4" w:space="0" w:color="auto"/>
              <w:left w:val="single" w:sz="6" w:space="0" w:color="000000"/>
              <w:bottom w:val="single" w:sz="6" w:space="0" w:color="000000"/>
              <w:right w:val="single" w:sz="6" w:space="0" w:color="000000"/>
            </w:tcBorders>
            <w:vAlign w:val="center"/>
          </w:tcPr>
          <w:p w:rsidR="00917183" w:rsidRPr="00B7296E" w:rsidRDefault="00917183" w:rsidP="003A5F31">
            <w:pPr>
              <w:jc w:val="center"/>
              <w:rPr>
                <w:b/>
                <w:iCs/>
              </w:rPr>
            </w:pPr>
            <w:r>
              <w:rPr>
                <w:b/>
              </w:rPr>
              <w:t>2</w:t>
            </w:r>
          </w:p>
        </w:tc>
      </w:tr>
    </w:tbl>
    <w:p w:rsidR="00917183" w:rsidRDefault="00917183"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p>
    <w:p w:rsidR="00917183" w:rsidRDefault="00917183"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p>
    <w:p w:rsidR="00917183" w:rsidRPr="00503ADC" w:rsidRDefault="00917183"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6"/>
          <w:u w:val="single"/>
        </w:rPr>
      </w:pPr>
    </w:p>
    <w:p w:rsidR="00416380" w:rsidRPr="00503ADC" w:rsidRDefault="00416380"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12"/>
          <w:szCs w:val="16"/>
        </w:rPr>
      </w:pPr>
    </w:p>
    <w:p w:rsidR="00416380" w:rsidRPr="00A20A8B" w:rsidRDefault="00416380"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16380" w:rsidRPr="00A20A8B" w:rsidRDefault="00416380"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416380" w:rsidRPr="00A20A8B" w:rsidSect="00713E57">
          <w:footerReference w:type="even" r:id="rId8"/>
          <w:footerReference w:type="default" r:id="rId9"/>
          <w:pgSz w:w="11906" w:h="16838"/>
          <w:pgMar w:top="1134" w:right="850" w:bottom="1134" w:left="1276" w:header="708" w:footer="708" w:gutter="0"/>
          <w:pgNumType w:start="2"/>
          <w:cols w:space="720"/>
        </w:sectPr>
      </w:pPr>
    </w:p>
    <w:p w:rsidR="00416380" w:rsidRDefault="00416380"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A20A8B">
        <w:rPr>
          <w:b/>
          <w:sz w:val="28"/>
          <w:szCs w:val="28"/>
        </w:rPr>
        <w:lastRenderedPageBreak/>
        <w:t xml:space="preserve">2. </w:t>
      </w:r>
      <w:r>
        <w:rPr>
          <w:b/>
          <w:sz w:val="28"/>
          <w:szCs w:val="28"/>
        </w:rPr>
        <w:t>Т</w:t>
      </w:r>
      <w:r w:rsidRPr="00A20A8B">
        <w:rPr>
          <w:b/>
          <w:sz w:val="28"/>
          <w:szCs w:val="28"/>
        </w:rPr>
        <w:t>ематический план и содержание учебной дисциплины</w:t>
      </w:r>
      <w:r>
        <w:rPr>
          <w:b/>
          <w:sz w:val="28"/>
          <w:szCs w:val="28"/>
        </w:rPr>
        <w:t xml:space="preserve">   ОП.</w:t>
      </w:r>
      <w:r w:rsidR="00917183">
        <w:rPr>
          <w:b/>
          <w:sz w:val="28"/>
          <w:szCs w:val="28"/>
        </w:rPr>
        <w:t>02</w:t>
      </w:r>
      <w:r>
        <w:rPr>
          <w:b/>
          <w:sz w:val="28"/>
          <w:szCs w:val="28"/>
        </w:rPr>
        <w:t xml:space="preserve"> Экономика организации</w:t>
      </w:r>
    </w:p>
    <w:p w:rsidR="00917183" w:rsidRDefault="00917183" w:rsidP="0041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09"/>
        <w:gridCol w:w="331"/>
        <w:gridCol w:w="131"/>
        <w:gridCol w:w="7707"/>
        <w:gridCol w:w="1983"/>
        <w:gridCol w:w="1869"/>
      </w:tblGrid>
      <w:tr w:rsidR="00917183" w:rsidRPr="004A0B5D" w:rsidTr="00872730">
        <w:trPr>
          <w:trHeight w:val="20"/>
        </w:trPr>
        <w:tc>
          <w:tcPr>
            <w:tcW w:w="974" w:type="pct"/>
          </w:tcPr>
          <w:p w:rsidR="00917183" w:rsidRPr="001444CB" w:rsidRDefault="00917183" w:rsidP="00917183">
            <w:pPr>
              <w:pStyle w:val="TableParagraph"/>
              <w:ind w:left="34" w:right="608"/>
              <w:jc w:val="center"/>
              <w:rPr>
                <w:b/>
              </w:rPr>
            </w:pPr>
            <w:r w:rsidRPr="001444CB">
              <w:rPr>
                <w:b/>
              </w:rPr>
              <w:t>Наименованиеразделовитем</w:t>
            </w:r>
          </w:p>
        </w:tc>
        <w:tc>
          <w:tcPr>
            <w:tcW w:w="2720" w:type="pct"/>
            <w:gridSpan w:val="3"/>
          </w:tcPr>
          <w:p w:rsidR="00917183" w:rsidRPr="001444CB" w:rsidRDefault="008A3DAE" w:rsidP="00917183">
            <w:pPr>
              <w:pStyle w:val="TableParagraph"/>
              <w:ind w:left="34" w:right="491"/>
              <w:jc w:val="both"/>
              <w:rPr>
                <w:i/>
              </w:rPr>
            </w:pPr>
            <w:r w:rsidRPr="00E06051">
              <w:rPr>
                <w:b/>
                <w:sz w:val="24"/>
                <w:szCs w:val="24"/>
              </w:rPr>
              <w:t>Содержание учебного материала, лабораторные занятия, практические занятия</w:t>
            </w:r>
            <w:proofErr w:type="gramStart"/>
            <w:r w:rsidRPr="00E06051">
              <w:rPr>
                <w:b/>
                <w:sz w:val="24"/>
                <w:szCs w:val="24"/>
              </w:rPr>
              <w:t>,с</w:t>
            </w:r>
            <w:proofErr w:type="gramEnd"/>
            <w:r w:rsidRPr="00E06051">
              <w:rPr>
                <w:b/>
                <w:sz w:val="24"/>
                <w:szCs w:val="24"/>
              </w:rPr>
              <w:t>амостоятельнаяработаобучающихся,курсоваяработа(проект)</w:t>
            </w:r>
          </w:p>
        </w:tc>
        <w:tc>
          <w:tcPr>
            <w:tcW w:w="664" w:type="pct"/>
          </w:tcPr>
          <w:p w:rsidR="00917183" w:rsidRPr="001444CB" w:rsidRDefault="00917183" w:rsidP="00917183">
            <w:pPr>
              <w:pStyle w:val="TableParagraph"/>
              <w:ind w:left="34" w:right="278"/>
              <w:jc w:val="center"/>
              <w:rPr>
                <w:b/>
              </w:rPr>
            </w:pPr>
            <w:r w:rsidRPr="001444CB">
              <w:rPr>
                <w:b/>
              </w:rPr>
              <w:t>Объем часов/</w:t>
            </w:r>
          </w:p>
          <w:p w:rsidR="00917183" w:rsidRPr="001444CB" w:rsidRDefault="00917183" w:rsidP="00917183">
            <w:pPr>
              <w:pStyle w:val="TableParagraph"/>
              <w:ind w:left="34" w:right="278"/>
              <w:jc w:val="center"/>
              <w:rPr>
                <w:b/>
              </w:rPr>
            </w:pPr>
            <w:r w:rsidRPr="001444CB">
              <w:rPr>
                <w:b/>
              </w:rPr>
              <w:t>в т.ч. в форме практической подготовки</w:t>
            </w:r>
          </w:p>
        </w:tc>
        <w:tc>
          <w:tcPr>
            <w:tcW w:w="642" w:type="pct"/>
          </w:tcPr>
          <w:p w:rsidR="00917183" w:rsidRPr="001444CB" w:rsidRDefault="00917183" w:rsidP="00917183">
            <w:pPr>
              <w:pStyle w:val="TableParagraph"/>
              <w:ind w:left="34" w:right="218"/>
              <w:jc w:val="center"/>
              <w:rPr>
                <w:b/>
              </w:rPr>
            </w:pPr>
            <w:r w:rsidRPr="001444CB">
              <w:rPr>
                <w:b/>
              </w:rPr>
              <w:t>Кодыформируемых</w:t>
            </w:r>
          </w:p>
          <w:p w:rsidR="00917183" w:rsidRPr="001444CB" w:rsidRDefault="00917183" w:rsidP="00917183">
            <w:pPr>
              <w:pStyle w:val="TableParagraph"/>
              <w:ind w:left="34"/>
              <w:jc w:val="center"/>
              <w:rPr>
                <w:b/>
              </w:rPr>
            </w:pPr>
            <w:r w:rsidRPr="001444CB">
              <w:rPr>
                <w:b/>
              </w:rPr>
              <w:t>компетенций</w:t>
            </w:r>
          </w:p>
        </w:tc>
      </w:tr>
      <w:tr w:rsidR="00917183" w:rsidRPr="004A0B5D" w:rsidTr="00872730">
        <w:trPr>
          <w:trHeight w:val="20"/>
        </w:trPr>
        <w:tc>
          <w:tcPr>
            <w:tcW w:w="974" w:type="pct"/>
          </w:tcPr>
          <w:p w:rsidR="00917183" w:rsidRPr="004A0B5D" w:rsidRDefault="00917183" w:rsidP="00917183">
            <w:pPr>
              <w:jc w:val="center"/>
              <w:rPr>
                <w:b/>
                <w:bCs/>
              </w:rPr>
            </w:pPr>
            <w:r w:rsidRPr="004A0B5D">
              <w:rPr>
                <w:b/>
                <w:bCs/>
              </w:rPr>
              <w:t>1</w:t>
            </w:r>
          </w:p>
        </w:tc>
        <w:tc>
          <w:tcPr>
            <w:tcW w:w="2720" w:type="pct"/>
            <w:gridSpan w:val="3"/>
          </w:tcPr>
          <w:p w:rsidR="00917183" w:rsidRPr="004A0B5D" w:rsidRDefault="00917183" w:rsidP="00917183">
            <w:pPr>
              <w:jc w:val="center"/>
              <w:rPr>
                <w:b/>
                <w:bCs/>
              </w:rPr>
            </w:pPr>
            <w:r w:rsidRPr="004A0B5D">
              <w:rPr>
                <w:b/>
                <w:bCs/>
              </w:rPr>
              <w:t>2</w:t>
            </w:r>
          </w:p>
        </w:tc>
        <w:tc>
          <w:tcPr>
            <w:tcW w:w="664" w:type="pct"/>
          </w:tcPr>
          <w:p w:rsidR="00917183" w:rsidRPr="004A0B5D" w:rsidRDefault="00917183" w:rsidP="00917183">
            <w:pPr>
              <w:jc w:val="center"/>
              <w:rPr>
                <w:b/>
                <w:bCs/>
              </w:rPr>
            </w:pPr>
            <w:r w:rsidRPr="004A0B5D">
              <w:rPr>
                <w:b/>
                <w:bCs/>
              </w:rPr>
              <w:t>3</w:t>
            </w:r>
          </w:p>
        </w:tc>
        <w:tc>
          <w:tcPr>
            <w:tcW w:w="642" w:type="pct"/>
          </w:tcPr>
          <w:p w:rsidR="00917183" w:rsidRPr="004A0B5D" w:rsidRDefault="00917183" w:rsidP="00917183">
            <w:pPr>
              <w:jc w:val="center"/>
              <w:rPr>
                <w:b/>
                <w:bCs/>
              </w:rPr>
            </w:pPr>
            <w:r w:rsidRPr="004A0B5D">
              <w:rPr>
                <w:b/>
                <w:bCs/>
              </w:rPr>
              <w:t>4</w:t>
            </w:r>
          </w:p>
        </w:tc>
      </w:tr>
      <w:tr w:rsidR="00872730" w:rsidRPr="004A0B5D" w:rsidTr="00872730">
        <w:trPr>
          <w:trHeight w:val="20"/>
        </w:trPr>
        <w:tc>
          <w:tcPr>
            <w:tcW w:w="974" w:type="pct"/>
            <w:vMerge w:val="restart"/>
          </w:tcPr>
          <w:p w:rsidR="00872730" w:rsidRPr="004A0B5D" w:rsidRDefault="00872730" w:rsidP="00917183">
            <w:pPr>
              <w:rPr>
                <w:b/>
                <w:bCs/>
              </w:rPr>
            </w:pPr>
            <w:r w:rsidRPr="004A0B5D">
              <w:rPr>
                <w:b/>
                <w:bCs/>
                <w:iCs/>
              </w:rPr>
              <w:t xml:space="preserve">Тема 1. </w:t>
            </w:r>
            <w:r w:rsidRPr="004A0B5D">
              <w:rPr>
                <w:b/>
              </w:rPr>
              <w:t>Общие основы функционирования субъектов хозяйствования</w:t>
            </w:r>
          </w:p>
        </w:tc>
        <w:tc>
          <w:tcPr>
            <w:tcW w:w="2720" w:type="pct"/>
            <w:gridSpan w:val="3"/>
          </w:tcPr>
          <w:p w:rsidR="00872730" w:rsidRPr="004A0B5D" w:rsidRDefault="00872730" w:rsidP="00917183">
            <w:pPr>
              <w:rPr>
                <w:b/>
                <w:bCs/>
                <w:i/>
              </w:rPr>
            </w:pPr>
            <w:r w:rsidRPr="004A0B5D">
              <w:rPr>
                <w:b/>
                <w:bCs/>
              </w:rPr>
              <w:t>Содержание учебного материала</w:t>
            </w:r>
          </w:p>
        </w:tc>
        <w:tc>
          <w:tcPr>
            <w:tcW w:w="664" w:type="pct"/>
            <w:vAlign w:val="center"/>
          </w:tcPr>
          <w:p w:rsidR="00872730" w:rsidRPr="004A0B5D" w:rsidRDefault="00872730" w:rsidP="00917183">
            <w:pPr>
              <w:jc w:val="center"/>
              <w:rPr>
                <w:b/>
                <w:bCs/>
              </w:rPr>
            </w:pPr>
            <w:r>
              <w:rPr>
                <w:b/>
                <w:bCs/>
              </w:rPr>
              <w:t>4</w:t>
            </w:r>
          </w:p>
        </w:tc>
        <w:tc>
          <w:tcPr>
            <w:tcW w:w="642" w:type="pct"/>
            <w:vMerge w:val="restart"/>
          </w:tcPr>
          <w:p w:rsidR="00872730" w:rsidRPr="00917183" w:rsidRDefault="00872730" w:rsidP="00917183">
            <w:pPr>
              <w:pStyle w:val="2"/>
              <w:keepNext w:val="0"/>
              <w:spacing w:before="0"/>
              <w:jc w:val="both"/>
              <w:rPr>
                <w:rFonts w:ascii="Times New Roman" w:hAnsi="Times New Roman"/>
                <w:bCs w:val="0"/>
                <w:i/>
                <w:color w:val="auto"/>
                <w:sz w:val="24"/>
                <w:szCs w:val="24"/>
              </w:rPr>
            </w:pPr>
            <w:r w:rsidRPr="00917183">
              <w:rPr>
                <w:rStyle w:val="ad"/>
                <w:rFonts w:ascii="Times New Roman" w:hAnsi="Times New Roman"/>
                <w:b w:val="0"/>
                <w:i w:val="0"/>
                <w:color w:val="auto"/>
                <w:sz w:val="24"/>
                <w:szCs w:val="24"/>
              </w:rPr>
              <w:t>ОК 1</w:t>
            </w:r>
            <w:r>
              <w:rPr>
                <w:rStyle w:val="ad"/>
                <w:rFonts w:ascii="Times New Roman" w:hAnsi="Times New Roman"/>
                <w:b w:val="0"/>
                <w:i w:val="0"/>
                <w:color w:val="auto"/>
                <w:sz w:val="24"/>
                <w:szCs w:val="24"/>
              </w:rPr>
              <w:t>-</w:t>
            </w:r>
            <w:r w:rsidRPr="00917183">
              <w:rPr>
                <w:rStyle w:val="ad"/>
                <w:rFonts w:ascii="Times New Roman" w:hAnsi="Times New Roman"/>
                <w:b w:val="0"/>
                <w:i w:val="0"/>
                <w:color w:val="auto"/>
                <w:sz w:val="24"/>
                <w:szCs w:val="24"/>
              </w:rPr>
              <w:t xml:space="preserve"> ОК </w:t>
            </w:r>
            <w:r w:rsidR="008A3DAE">
              <w:rPr>
                <w:rStyle w:val="ad"/>
                <w:rFonts w:ascii="Times New Roman" w:hAnsi="Times New Roman"/>
                <w:b w:val="0"/>
                <w:i w:val="0"/>
                <w:color w:val="auto"/>
                <w:sz w:val="24"/>
                <w:szCs w:val="24"/>
              </w:rPr>
              <w:t>9</w:t>
            </w:r>
            <w:r w:rsidRPr="00917183">
              <w:rPr>
                <w:rStyle w:val="ad"/>
                <w:rFonts w:ascii="Times New Roman" w:hAnsi="Times New Roman"/>
                <w:b w:val="0"/>
                <w:i w:val="0"/>
                <w:color w:val="auto"/>
                <w:sz w:val="24"/>
                <w:szCs w:val="24"/>
              </w:rPr>
              <w:t>, ПК 1.4, ПК 4.1</w:t>
            </w:r>
          </w:p>
        </w:tc>
      </w:tr>
      <w:tr w:rsidR="00872730" w:rsidRPr="004A0B5D" w:rsidTr="00872730">
        <w:trPr>
          <w:trHeight w:val="165"/>
        </w:trPr>
        <w:tc>
          <w:tcPr>
            <w:tcW w:w="974" w:type="pct"/>
            <w:vMerge/>
          </w:tcPr>
          <w:p w:rsidR="00872730" w:rsidRPr="004A0B5D" w:rsidRDefault="00872730" w:rsidP="00917183">
            <w:pPr>
              <w:rPr>
                <w:b/>
                <w:bCs/>
              </w:rPr>
            </w:pPr>
          </w:p>
        </w:tc>
        <w:tc>
          <w:tcPr>
            <w:tcW w:w="100" w:type="pct"/>
          </w:tcPr>
          <w:p w:rsidR="00872730" w:rsidRPr="004A0B5D" w:rsidRDefault="00872730" w:rsidP="00917183">
            <w:r w:rsidRPr="004A0B5D">
              <w:t>1</w:t>
            </w:r>
          </w:p>
        </w:tc>
        <w:tc>
          <w:tcPr>
            <w:tcW w:w="2620" w:type="pct"/>
            <w:gridSpan w:val="2"/>
          </w:tcPr>
          <w:p w:rsidR="00872730" w:rsidRPr="004A0B5D" w:rsidRDefault="00872730" w:rsidP="00917183">
            <w:r w:rsidRPr="004A0B5D">
              <w:t>Форма организации производства.</w:t>
            </w:r>
          </w:p>
        </w:tc>
        <w:tc>
          <w:tcPr>
            <w:tcW w:w="664" w:type="pct"/>
            <w:vAlign w:val="center"/>
          </w:tcPr>
          <w:p w:rsidR="00872730" w:rsidRPr="004A0B5D" w:rsidRDefault="00872730" w:rsidP="00917183">
            <w:pPr>
              <w:jc w:val="center"/>
              <w:rPr>
                <w:bCs/>
              </w:rPr>
            </w:pPr>
            <w:r w:rsidRPr="004A0B5D">
              <w:rPr>
                <w:bCs/>
              </w:rPr>
              <w:t>2</w:t>
            </w:r>
          </w:p>
        </w:tc>
        <w:tc>
          <w:tcPr>
            <w:tcW w:w="642" w:type="pct"/>
            <w:vMerge/>
          </w:tcPr>
          <w:p w:rsidR="00872730" w:rsidRPr="00917183" w:rsidRDefault="00872730" w:rsidP="00917183">
            <w:pPr>
              <w:rPr>
                <w:b/>
              </w:rPr>
            </w:pPr>
          </w:p>
        </w:tc>
      </w:tr>
      <w:tr w:rsidR="00872730" w:rsidRPr="004A0B5D" w:rsidTr="00872730">
        <w:trPr>
          <w:trHeight w:val="297"/>
        </w:trPr>
        <w:tc>
          <w:tcPr>
            <w:tcW w:w="974" w:type="pct"/>
            <w:vMerge/>
          </w:tcPr>
          <w:p w:rsidR="00872730" w:rsidRPr="004A0B5D" w:rsidRDefault="00872730" w:rsidP="00917183">
            <w:pPr>
              <w:rPr>
                <w:b/>
                <w:bCs/>
              </w:rPr>
            </w:pPr>
          </w:p>
        </w:tc>
        <w:tc>
          <w:tcPr>
            <w:tcW w:w="2720" w:type="pct"/>
            <w:gridSpan w:val="3"/>
          </w:tcPr>
          <w:p w:rsidR="00872730" w:rsidRPr="00872730" w:rsidRDefault="00872730" w:rsidP="00917183">
            <w:r w:rsidRPr="00872730">
              <w:rPr>
                <w:b/>
              </w:rPr>
              <w:t>Самостоятельнаяработаобучающихся</w:t>
            </w:r>
          </w:p>
        </w:tc>
        <w:tc>
          <w:tcPr>
            <w:tcW w:w="664" w:type="pct"/>
            <w:vAlign w:val="center"/>
          </w:tcPr>
          <w:p w:rsidR="00872730" w:rsidRPr="004A0B5D" w:rsidRDefault="00872730" w:rsidP="00917183">
            <w:pPr>
              <w:jc w:val="center"/>
              <w:rPr>
                <w:bCs/>
              </w:rPr>
            </w:pPr>
          </w:p>
        </w:tc>
        <w:tc>
          <w:tcPr>
            <w:tcW w:w="642" w:type="pct"/>
            <w:vMerge/>
          </w:tcPr>
          <w:p w:rsidR="00872730" w:rsidRPr="00917183" w:rsidRDefault="00872730" w:rsidP="00917183">
            <w:pPr>
              <w:rPr>
                <w:b/>
              </w:rPr>
            </w:pPr>
          </w:p>
        </w:tc>
      </w:tr>
      <w:tr w:rsidR="00872730" w:rsidRPr="004A0B5D" w:rsidTr="00872730">
        <w:trPr>
          <w:trHeight w:val="145"/>
        </w:trPr>
        <w:tc>
          <w:tcPr>
            <w:tcW w:w="974" w:type="pct"/>
            <w:vMerge/>
          </w:tcPr>
          <w:p w:rsidR="00872730" w:rsidRPr="004A0B5D" w:rsidRDefault="00872730" w:rsidP="00917183">
            <w:pPr>
              <w:rPr>
                <w:b/>
                <w:bCs/>
              </w:rPr>
            </w:pPr>
          </w:p>
        </w:tc>
        <w:tc>
          <w:tcPr>
            <w:tcW w:w="100" w:type="pct"/>
          </w:tcPr>
          <w:p w:rsidR="00872730" w:rsidRPr="00872730" w:rsidRDefault="00872730" w:rsidP="00917183">
            <w:r w:rsidRPr="00872730">
              <w:t>1</w:t>
            </w:r>
          </w:p>
        </w:tc>
        <w:tc>
          <w:tcPr>
            <w:tcW w:w="2620" w:type="pct"/>
            <w:gridSpan w:val="2"/>
          </w:tcPr>
          <w:p w:rsidR="00872730" w:rsidRPr="00872730" w:rsidRDefault="00872730" w:rsidP="00917183">
            <w:r w:rsidRPr="00872730">
              <w:rPr>
                <w:bCs/>
              </w:rPr>
              <w:t>Изучение нормативной базы по предпринимательской деятельности</w:t>
            </w:r>
          </w:p>
        </w:tc>
        <w:tc>
          <w:tcPr>
            <w:tcW w:w="664" w:type="pct"/>
            <w:vAlign w:val="center"/>
          </w:tcPr>
          <w:p w:rsidR="00872730" w:rsidRPr="004A0B5D" w:rsidRDefault="00872730" w:rsidP="00917183">
            <w:pPr>
              <w:jc w:val="center"/>
              <w:rPr>
                <w:bCs/>
              </w:rPr>
            </w:pPr>
            <w:r>
              <w:rPr>
                <w:bCs/>
              </w:rPr>
              <w:t>2</w:t>
            </w:r>
          </w:p>
        </w:tc>
        <w:tc>
          <w:tcPr>
            <w:tcW w:w="642" w:type="pct"/>
            <w:vMerge/>
          </w:tcPr>
          <w:p w:rsidR="00872730" w:rsidRPr="00917183" w:rsidRDefault="00872730" w:rsidP="00917183">
            <w:pPr>
              <w:rPr>
                <w:b/>
              </w:rPr>
            </w:pPr>
          </w:p>
        </w:tc>
      </w:tr>
      <w:tr w:rsidR="00917183" w:rsidRPr="004A0B5D" w:rsidTr="00872730">
        <w:trPr>
          <w:trHeight w:val="203"/>
        </w:trPr>
        <w:tc>
          <w:tcPr>
            <w:tcW w:w="974" w:type="pct"/>
            <w:vMerge w:val="restart"/>
          </w:tcPr>
          <w:p w:rsidR="00917183" w:rsidRPr="004A0B5D" w:rsidRDefault="00917183" w:rsidP="00917183">
            <w:pPr>
              <w:rPr>
                <w:b/>
                <w:bCs/>
              </w:rPr>
            </w:pPr>
            <w:r w:rsidRPr="004A0B5D">
              <w:rPr>
                <w:b/>
                <w:bCs/>
                <w:iCs/>
              </w:rPr>
              <w:t xml:space="preserve">Тема 2. </w:t>
            </w:r>
            <w:r w:rsidRPr="004A0B5D">
              <w:rPr>
                <w:b/>
              </w:rPr>
              <w:t>Ресурсы хозяйствующих субъектов и эффективность их использования</w:t>
            </w:r>
          </w:p>
        </w:tc>
        <w:tc>
          <w:tcPr>
            <w:tcW w:w="2720" w:type="pct"/>
            <w:gridSpan w:val="3"/>
          </w:tcPr>
          <w:p w:rsidR="00917183" w:rsidRPr="004A0B5D" w:rsidRDefault="00917183" w:rsidP="00917183">
            <w:pPr>
              <w:rPr>
                <w:b/>
                <w:bCs/>
              </w:rPr>
            </w:pPr>
            <w:r w:rsidRPr="004A0B5D">
              <w:rPr>
                <w:b/>
                <w:bCs/>
              </w:rPr>
              <w:t>Содержание учебного материала</w:t>
            </w:r>
          </w:p>
        </w:tc>
        <w:tc>
          <w:tcPr>
            <w:tcW w:w="664" w:type="pct"/>
            <w:vAlign w:val="center"/>
          </w:tcPr>
          <w:p w:rsidR="00917183" w:rsidRPr="004A0B5D" w:rsidRDefault="00917183" w:rsidP="001A0056">
            <w:pPr>
              <w:jc w:val="center"/>
              <w:rPr>
                <w:b/>
                <w:bCs/>
              </w:rPr>
            </w:pPr>
            <w:r w:rsidRPr="004A0B5D">
              <w:rPr>
                <w:b/>
                <w:bCs/>
              </w:rPr>
              <w:t>1</w:t>
            </w:r>
            <w:r w:rsidR="001A0056">
              <w:rPr>
                <w:b/>
                <w:bCs/>
              </w:rPr>
              <w:t>6</w:t>
            </w:r>
            <w:r w:rsidR="00872730">
              <w:rPr>
                <w:b/>
                <w:bCs/>
              </w:rPr>
              <w:t>/1</w:t>
            </w:r>
            <w:r w:rsidR="001A0056">
              <w:rPr>
                <w:b/>
                <w:bCs/>
              </w:rPr>
              <w:t>4</w:t>
            </w:r>
          </w:p>
        </w:tc>
        <w:tc>
          <w:tcPr>
            <w:tcW w:w="642" w:type="pct"/>
            <w:vMerge w:val="restart"/>
          </w:tcPr>
          <w:p w:rsidR="00917183" w:rsidRPr="00917183" w:rsidRDefault="00917183" w:rsidP="00917183">
            <w:pPr>
              <w:pStyle w:val="2"/>
              <w:keepNext w:val="0"/>
              <w:spacing w:before="0"/>
              <w:jc w:val="both"/>
              <w:rPr>
                <w:rFonts w:ascii="Times New Roman" w:hAnsi="Times New Roman"/>
                <w:i/>
                <w:color w:val="auto"/>
                <w:sz w:val="24"/>
                <w:szCs w:val="24"/>
              </w:rPr>
            </w:pPr>
            <w:r w:rsidRPr="00917183">
              <w:rPr>
                <w:rStyle w:val="ad"/>
                <w:rFonts w:ascii="Times New Roman" w:hAnsi="Times New Roman"/>
                <w:b w:val="0"/>
                <w:i w:val="0"/>
                <w:color w:val="auto"/>
                <w:sz w:val="24"/>
                <w:szCs w:val="24"/>
              </w:rPr>
              <w:t>ОК 1, ОК 2, ОК3, ОК 4, ОК 5, ОК 6, ОК 7, ОК 9, ПК 1.4, ПК 4.1</w:t>
            </w:r>
          </w:p>
        </w:tc>
      </w:tr>
      <w:tr w:rsidR="00917183" w:rsidRPr="004A0B5D" w:rsidTr="00872730">
        <w:trPr>
          <w:trHeight w:val="20"/>
        </w:trPr>
        <w:tc>
          <w:tcPr>
            <w:tcW w:w="974" w:type="pct"/>
            <w:vMerge/>
          </w:tcPr>
          <w:p w:rsidR="00917183" w:rsidRPr="004A0B5D" w:rsidRDefault="00917183" w:rsidP="00917183">
            <w:pPr>
              <w:rPr>
                <w:b/>
                <w:bCs/>
              </w:rPr>
            </w:pPr>
          </w:p>
        </w:tc>
        <w:tc>
          <w:tcPr>
            <w:tcW w:w="105" w:type="pct"/>
          </w:tcPr>
          <w:p w:rsidR="00917183" w:rsidRPr="004A0B5D" w:rsidRDefault="00917183" w:rsidP="00917183">
            <w:r>
              <w:t>1</w:t>
            </w:r>
          </w:p>
        </w:tc>
        <w:tc>
          <w:tcPr>
            <w:tcW w:w="2615" w:type="pct"/>
            <w:gridSpan w:val="2"/>
          </w:tcPr>
          <w:p w:rsidR="00917183" w:rsidRPr="004A0B5D" w:rsidRDefault="00917183" w:rsidP="00917183">
            <w:r w:rsidRPr="004A0B5D">
              <w:t>Основные и оборотные средства предприятия</w:t>
            </w:r>
          </w:p>
        </w:tc>
        <w:tc>
          <w:tcPr>
            <w:tcW w:w="664" w:type="pct"/>
            <w:vAlign w:val="center"/>
          </w:tcPr>
          <w:p w:rsidR="00917183" w:rsidRPr="004A0B5D" w:rsidRDefault="00917183" w:rsidP="00917183">
            <w:pPr>
              <w:jc w:val="center"/>
              <w:rPr>
                <w:bCs/>
              </w:rPr>
            </w:pPr>
            <w:r w:rsidRPr="004A0B5D">
              <w:rPr>
                <w:bCs/>
              </w:rPr>
              <w:t>2</w:t>
            </w:r>
          </w:p>
        </w:tc>
        <w:tc>
          <w:tcPr>
            <w:tcW w:w="642" w:type="pct"/>
            <w:vMerge/>
          </w:tcPr>
          <w:p w:rsidR="00917183" w:rsidRPr="004A0B5D" w:rsidRDefault="00917183" w:rsidP="00917183">
            <w:pPr>
              <w:rPr>
                <w:b/>
                <w:bCs/>
              </w:rPr>
            </w:pPr>
          </w:p>
        </w:tc>
      </w:tr>
      <w:tr w:rsidR="00917183" w:rsidRPr="004A0B5D" w:rsidTr="00872730">
        <w:trPr>
          <w:trHeight w:val="171"/>
        </w:trPr>
        <w:tc>
          <w:tcPr>
            <w:tcW w:w="974" w:type="pct"/>
            <w:vMerge/>
          </w:tcPr>
          <w:p w:rsidR="00917183" w:rsidRPr="004A0B5D" w:rsidRDefault="00917183" w:rsidP="00917183">
            <w:pPr>
              <w:rPr>
                <w:b/>
                <w:bCs/>
              </w:rPr>
            </w:pPr>
          </w:p>
        </w:tc>
        <w:tc>
          <w:tcPr>
            <w:tcW w:w="2720" w:type="pct"/>
            <w:gridSpan w:val="3"/>
          </w:tcPr>
          <w:p w:rsidR="00917183" w:rsidRPr="004A0B5D" w:rsidRDefault="00917183" w:rsidP="00917183">
            <w:r w:rsidRPr="001444CB">
              <w:rPr>
                <w:b/>
                <w:bCs/>
              </w:rPr>
              <w:t>Практические занятия</w:t>
            </w:r>
          </w:p>
        </w:tc>
        <w:tc>
          <w:tcPr>
            <w:tcW w:w="664" w:type="pct"/>
            <w:vAlign w:val="center"/>
          </w:tcPr>
          <w:p w:rsidR="00917183" w:rsidRPr="00872730" w:rsidRDefault="00917183" w:rsidP="001A0056">
            <w:pPr>
              <w:jc w:val="center"/>
              <w:rPr>
                <w:b/>
                <w:bCs/>
              </w:rPr>
            </w:pPr>
            <w:r w:rsidRPr="00872730">
              <w:rPr>
                <w:b/>
                <w:bCs/>
              </w:rPr>
              <w:t>1</w:t>
            </w:r>
            <w:r w:rsidR="001A0056">
              <w:rPr>
                <w:b/>
                <w:bCs/>
              </w:rPr>
              <w:t>4</w:t>
            </w:r>
          </w:p>
        </w:tc>
        <w:tc>
          <w:tcPr>
            <w:tcW w:w="642" w:type="pct"/>
            <w:vMerge/>
          </w:tcPr>
          <w:p w:rsidR="00917183" w:rsidRPr="004A0B5D" w:rsidRDefault="00917183" w:rsidP="00917183">
            <w:pPr>
              <w:rPr>
                <w:b/>
                <w:bCs/>
              </w:rPr>
            </w:pPr>
          </w:p>
        </w:tc>
      </w:tr>
      <w:tr w:rsidR="00917183" w:rsidRPr="004A0B5D" w:rsidTr="00872730">
        <w:trPr>
          <w:trHeight w:val="20"/>
        </w:trPr>
        <w:tc>
          <w:tcPr>
            <w:tcW w:w="974" w:type="pct"/>
            <w:vMerge/>
          </w:tcPr>
          <w:p w:rsidR="00917183" w:rsidRPr="004A0B5D" w:rsidRDefault="00917183" w:rsidP="00917183">
            <w:pPr>
              <w:rPr>
                <w:b/>
                <w:bCs/>
              </w:rPr>
            </w:pPr>
            <w:bookmarkStart w:id="5" w:name="_Hlk529297227"/>
          </w:p>
        </w:tc>
        <w:tc>
          <w:tcPr>
            <w:tcW w:w="111" w:type="pct"/>
          </w:tcPr>
          <w:p w:rsidR="00917183" w:rsidRPr="004A0B5D" w:rsidRDefault="00917183" w:rsidP="00917183">
            <w:pPr>
              <w:jc w:val="both"/>
            </w:pPr>
            <w:r>
              <w:t>1</w:t>
            </w:r>
          </w:p>
        </w:tc>
        <w:tc>
          <w:tcPr>
            <w:tcW w:w="2609" w:type="pct"/>
            <w:gridSpan w:val="2"/>
          </w:tcPr>
          <w:p w:rsidR="00917183" w:rsidRPr="004A0B5D" w:rsidRDefault="00917183" w:rsidP="00917183">
            <w:pPr>
              <w:jc w:val="both"/>
            </w:pPr>
            <w:r w:rsidRPr="004A0B5D">
              <w:t>Показатели эффективного использования основного капитала</w:t>
            </w:r>
          </w:p>
        </w:tc>
        <w:tc>
          <w:tcPr>
            <w:tcW w:w="664" w:type="pct"/>
            <w:vAlign w:val="center"/>
          </w:tcPr>
          <w:p w:rsidR="00917183" w:rsidRPr="004A0B5D" w:rsidRDefault="00917183" w:rsidP="00917183">
            <w:pPr>
              <w:jc w:val="center"/>
              <w:rPr>
                <w:bCs/>
              </w:rPr>
            </w:pPr>
            <w:r w:rsidRPr="004A0B5D">
              <w:rPr>
                <w:bCs/>
              </w:rPr>
              <w:t>2</w:t>
            </w:r>
          </w:p>
        </w:tc>
        <w:tc>
          <w:tcPr>
            <w:tcW w:w="642" w:type="pct"/>
            <w:vMerge/>
          </w:tcPr>
          <w:p w:rsidR="00917183" w:rsidRPr="004A0B5D" w:rsidRDefault="00917183" w:rsidP="00917183">
            <w:pPr>
              <w:rPr>
                <w:b/>
                <w:bCs/>
              </w:rPr>
            </w:pPr>
          </w:p>
        </w:tc>
      </w:tr>
      <w:tr w:rsidR="00917183" w:rsidRPr="004A0B5D" w:rsidTr="00872730">
        <w:trPr>
          <w:trHeight w:val="20"/>
        </w:trPr>
        <w:tc>
          <w:tcPr>
            <w:tcW w:w="974" w:type="pct"/>
            <w:vMerge/>
          </w:tcPr>
          <w:p w:rsidR="00917183" w:rsidRPr="004A0B5D" w:rsidRDefault="00917183" w:rsidP="00917183">
            <w:pPr>
              <w:rPr>
                <w:b/>
                <w:bCs/>
              </w:rPr>
            </w:pPr>
          </w:p>
        </w:tc>
        <w:tc>
          <w:tcPr>
            <w:tcW w:w="111" w:type="pct"/>
          </w:tcPr>
          <w:p w:rsidR="00917183" w:rsidRPr="004A0B5D" w:rsidRDefault="00917183" w:rsidP="00917183">
            <w:pPr>
              <w:jc w:val="both"/>
            </w:pPr>
            <w:r>
              <w:t>2</w:t>
            </w:r>
          </w:p>
        </w:tc>
        <w:tc>
          <w:tcPr>
            <w:tcW w:w="2609" w:type="pct"/>
            <w:gridSpan w:val="2"/>
          </w:tcPr>
          <w:p w:rsidR="00917183" w:rsidRPr="004A0B5D" w:rsidRDefault="00917183" w:rsidP="00917183">
            <w:pPr>
              <w:jc w:val="both"/>
            </w:pPr>
            <w:r w:rsidRPr="004A0B5D">
              <w:t>Расчет амортизационных отчислений</w:t>
            </w:r>
          </w:p>
        </w:tc>
        <w:tc>
          <w:tcPr>
            <w:tcW w:w="664" w:type="pct"/>
            <w:vAlign w:val="center"/>
          </w:tcPr>
          <w:p w:rsidR="00917183" w:rsidRPr="004A0B5D" w:rsidRDefault="00917183" w:rsidP="00917183">
            <w:pPr>
              <w:jc w:val="center"/>
              <w:rPr>
                <w:bCs/>
              </w:rPr>
            </w:pPr>
            <w:r w:rsidRPr="004A0B5D">
              <w:rPr>
                <w:bCs/>
              </w:rPr>
              <w:t>2</w:t>
            </w:r>
          </w:p>
        </w:tc>
        <w:tc>
          <w:tcPr>
            <w:tcW w:w="642" w:type="pct"/>
            <w:vMerge/>
          </w:tcPr>
          <w:p w:rsidR="00917183" w:rsidRPr="004A0B5D" w:rsidRDefault="00917183" w:rsidP="00917183">
            <w:pPr>
              <w:rPr>
                <w:b/>
                <w:bCs/>
              </w:rPr>
            </w:pPr>
          </w:p>
        </w:tc>
      </w:tr>
      <w:bookmarkEnd w:id="5"/>
      <w:tr w:rsidR="00917183" w:rsidRPr="004A0B5D" w:rsidTr="00872730">
        <w:trPr>
          <w:trHeight w:val="20"/>
        </w:trPr>
        <w:tc>
          <w:tcPr>
            <w:tcW w:w="974" w:type="pct"/>
            <w:vMerge/>
          </w:tcPr>
          <w:p w:rsidR="00917183" w:rsidRPr="004A0B5D" w:rsidRDefault="00917183" w:rsidP="00917183">
            <w:pPr>
              <w:rPr>
                <w:b/>
                <w:bCs/>
              </w:rPr>
            </w:pPr>
          </w:p>
        </w:tc>
        <w:tc>
          <w:tcPr>
            <w:tcW w:w="111" w:type="pct"/>
          </w:tcPr>
          <w:p w:rsidR="00917183" w:rsidRPr="004A0B5D" w:rsidRDefault="00917183" w:rsidP="00917183">
            <w:pPr>
              <w:jc w:val="both"/>
            </w:pPr>
            <w:r>
              <w:t>3</w:t>
            </w:r>
          </w:p>
        </w:tc>
        <w:tc>
          <w:tcPr>
            <w:tcW w:w="2609" w:type="pct"/>
            <w:gridSpan w:val="2"/>
          </w:tcPr>
          <w:p w:rsidR="00917183" w:rsidRPr="004A0B5D" w:rsidRDefault="00917183" w:rsidP="00917183">
            <w:pPr>
              <w:jc w:val="both"/>
            </w:pPr>
            <w:r w:rsidRPr="004A0B5D">
              <w:t>Расчет показателей эффективного использования оборотных средств</w:t>
            </w:r>
          </w:p>
        </w:tc>
        <w:tc>
          <w:tcPr>
            <w:tcW w:w="664" w:type="pct"/>
            <w:vAlign w:val="center"/>
          </w:tcPr>
          <w:p w:rsidR="00917183" w:rsidRPr="004A0B5D" w:rsidRDefault="00917183" w:rsidP="00917183">
            <w:pPr>
              <w:jc w:val="center"/>
              <w:rPr>
                <w:bCs/>
              </w:rPr>
            </w:pPr>
            <w:r w:rsidRPr="004A0B5D">
              <w:rPr>
                <w:bCs/>
              </w:rPr>
              <w:t>2</w:t>
            </w:r>
          </w:p>
        </w:tc>
        <w:tc>
          <w:tcPr>
            <w:tcW w:w="642" w:type="pct"/>
            <w:vMerge/>
          </w:tcPr>
          <w:p w:rsidR="00917183" w:rsidRPr="004A0B5D" w:rsidRDefault="00917183" w:rsidP="00917183">
            <w:pPr>
              <w:rPr>
                <w:b/>
                <w:bCs/>
              </w:rPr>
            </w:pPr>
          </w:p>
        </w:tc>
      </w:tr>
      <w:tr w:rsidR="00917183" w:rsidRPr="004A0B5D" w:rsidTr="00872730">
        <w:trPr>
          <w:trHeight w:val="20"/>
        </w:trPr>
        <w:tc>
          <w:tcPr>
            <w:tcW w:w="974" w:type="pct"/>
            <w:vMerge/>
          </w:tcPr>
          <w:p w:rsidR="00917183" w:rsidRPr="004A0B5D" w:rsidRDefault="00917183" w:rsidP="00917183">
            <w:pPr>
              <w:rPr>
                <w:b/>
                <w:bCs/>
              </w:rPr>
            </w:pPr>
          </w:p>
        </w:tc>
        <w:tc>
          <w:tcPr>
            <w:tcW w:w="111" w:type="pct"/>
          </w:tcPr>
          <w:p w:rsidR="00917183" w:rsidRPr="004A0B5D" w:rsidRDefault="00917183" w:rsidP="00917183">
            <w:pPr>
              <w:shd w:val="clear" w:color="auto" w:fill="FFFFFF"/>
              <w:jc w:val="both"/>
              <w:rPr>
                <w:bCs/>
              </w:rPr>
            </w:pPr>
            <w:r>
              <w:rPr>
                <w:bCs/>
              </w:rPr>
              <w:t>4</w:t>
            </w:r>
          </w:p>
        </w:tc>
        <w:tc>
          <w:tcPr>
            <w:tcW w:w="2609" w:type="pct"/>
            <w:gridSpan w:val="2"/>
          </w:tcPr>
          <w:p w:rsidR="00917183" w:rsidRPr="004A0B5D" w:rsidRDefault="00917183" w:rsidP="00917183">
            <w:pPr>
              <w:shd w:val="clear" w:color="auto" w:fill="FFFFFF"/>
              <w:jc w:val="both"/>
              <w:rPr>
                <w:bCs/>
              </w:rPr>
            </w:pPr>
            <w:r w:rsidRPr="004A0B5D">
              <w:t>Трудовые ресурсы организации и оплата труда.</w:t>
            </w:r>
          </w:p>
        </w:tc>
        <w:tc>
          <w:tcPr>
            <w:tcW w:w="664" w:type="pct"/>
            <w:vAlign w:val="center"/>
          </w:tcPr>
          <w:p w:rsidR="00917183" w:rsidRPr="004A0B5D" w:rsidRDefault="00917183" w:rsidP="00917183">
            <w:pPr>
              <w:jc w:val="center"/>
              <w:rPr>
                <w:bCs/>
              </w:rPr>
            </w:pPr>
            <w:r w:rsidRPr="004A0B5D">
              <w:rPr>
                <w:bCs/>
              </w:rPr>
              <w:t>2</w:t>
            </w:r>
          </w:p>
        </w:tc>
        <w:tc>
          <w:tcPr>
            <w:tcW w:w="642" w:type="pct"/>
            <w:vMerge/>
          </w:tcPr>
          <w:p w:rsidR="00917183" w:rsidRPr="004A0B5D" w:rsidRDefault="00917183" w:rsidP="00917183">
            <w:pPr>
              <w:rPr>
                <w:b/>
                <w:bCs/>
              </w:rPr>
            </w:pPr>
          </w:p>
        </w:tc>
      </w:tr>
      <w:tr w:rsidR="00917183" w:rsidRPr="004A0B5D" w:rsidTr="00872730">
        <w:trPr>
          <w:trHeight w:val="20"/>
        </w:trPr>
        <w:tc>
          <w:tcPr>
            <w:tcW w:w="974" w:type="pct"/>
            <w:vMerge/>
          </w:tcPr>
          <w:p w:rsidR="00917183" w:rsidRPr="004A0B5D" w:rsidRDefault="00917183" w:rsidP="00917183">
            <w:pPr>
              <w:rPr>
                <w:b/>
                <w:bCs/>
              </w:rPr>
            </w:pPr>
          </w:p>
        </w:tc>
        <w:tc>
          <w:tcPr>
            <w:tcW w:w="111" w:type="pct"/>
          </w:tcPr>
          <w:p w:rsidR="00917183" w:rsidRPr="004A0B5D" w:rsidRDefault="00917183" w:rsidP="00917183">
            <w:pPr>
              <w:shd w:val="clear" w:color="auto" w:fill="FFFFFF"/>
              <w:jc w:val="both"/>
            </w:pPr>
            <w:r>
              <w:t>5</w:t>
            </w:r>
          </w:p>
        </w:tc>
        <w:tc>
          <w:tcPr>
            <w:tcW w:w="2609" w:type="pct"/>
            <w:gridSpan w:val="2"/>
          </w:tcPr>
          <w:p w:rsidR="00917183" w:rsidRPr="004A0B5D" w:rsidRDefault="00917183" w:rsidP="00917183">
            <w:pPr>
              <w:shd w:val="clear" w:color="auto" w:fill="FFFFFF"/>
              <w:jc w:val="both"/>
            </w:pPr>
            <w:r w:rsidRPr="004A0B5D">
              <w:t>Расчет заработной платы при разных системах оплаты труда</w:t>
            </w:r>
          </w:p>
        </w:tc>
        <w:tc>
          <w:tcPr>
            <w:tcW w:w="664" w:type="pct"/>
            <w:vAlign w:val="center"/>
          </w:tcPr>
          <w:p w:rsidR="00917183" w:rsidRPr="004A0B5D" w:rsidRDefault="00917183" w:rsidP="00917183">
            <w:pPr>
              <w:jc w:val="center"/>
              <w:rPr>
                <w:bCs/>
              </w:rPr>
            </w:pPr>
            <w:r w:rsidRPr="004A0B5D">
              <w:rPr>
                <w:bCs/>
              </w:rPr>
              <w:t>2</w:t>
            </w:r>
          </w:p>
        </w:tc>
        <w:tc>
          <w:tcPr>
            <w:tcW w:w="642" w:type="pct"/>
            <w:vMerge/>
          </w:tcPr>
          <w:p w:rsidR="00917183" w:rsidRPr="004A0B5D" w:rsidRDefault="00917183" w:rsidP="00917183">
            <w:pPr>
              <w:rPr>
                <w:b/>
                <w:bCs/>
              </w:rPr>
            </w:pPr>
          </w:p>
        </w:tc>
      </w:tr>
      <w:tr w:rsidR="00917183" w:rsidRPr="004A0B5D" w:rsidTr="00872730">
        <w:trPr>
          <w:trHeight w:val="175"/>
        </w:trPr>
        <w:tc>
          <w:tcPr>
            <w:tcW w:w="974" w:type="pct"/>
            <w:vMerge/>
          </w:tcPr>
          <w:p w:rsidR="00917183" w:rsidRPr="004A0B5D" w:rsidRDefault="00917183" w:rsidP="00917183">
            <w:pPr>
              <w:rPr>
                <w:b/>
                <w:bCs/>
              </w:rPr>
            </w:pPr>
          </w:p>
        </w:tc>
        <w:tc>
          <w:tcPr>
            <w:tcW w:w="111" w:type="pct"/>
          </w:tcPr>
          <w:p w:rsidR="00917183" w:rsidRPr="004A0B5D" w:rsidRDefault="00917183" w:rsidP="00917183">
            <w:pPr>
              <w:shd w:val="clear" w:color="auto" w:fill="FFFFFF"/>
              <w:jc w:val="both"/>
            </w:pPr>
            <w:r>
              <w:t>6</w:t>
            </w:r>
          </w:p>
        </w:tc>
        <w:tc>
          <w:tcPr>
            <w:tcW w:w="2609" w:type="pct"/>
            <w:gridSpan w:val="2"/>
          </w:tcPr>
          <w:p w:rsidR="00917183" w:rsidRPr="004A0B5D" w:rsidRDefault="00917183" w:rsidP="00917183">
            <w:pPr>
              <w:shd w:val="clear" w:color="auto" w:fill="FFFFFF"/>
              <w:jc w:val="both"/>
            </w:pPr>
            <w:r w:rsidRPr="004A0B5D">
              <w:t>Расчет среднесписочной численности персонала предприятия</w:t>
            </w:r>
          </w:p>
        </w:tc>
        <w:tc>
          <w:tcPr>
            <w:tcW w:w="664" w:type="pct"/>
            <w:vAlign w:val="center"/>
          </w:tcPr>
          <w:p w:rsidR="00917183" w:rsidRPr="004A0B5D" w:rsidRDefault="00917183" w:rsidP="00917183">
            <w:pPr>
              <w:jc w:val="center"/>
              <w:rPr>
                <w:bCs/>
              </w:rPr>
            </w:pPr>
            <w:r w:rsidRPr="004A0B5D">
              <w:rPr>
                <w:bCs/>
              </w:rPr>
              <w:t>2</w:t>
            </w:r>
          </w:p>
        </w:tc>
        <w:tc>
          <w:tcPr>
            <w:tcW w:w="642" w:type="pct"/>
            <w:vMerge/>
          </w:tcPr>
          <w:p w:rsidR="00917183" w:rsidRPr="004A0B5D" w:rsidRDefault="00917183" w:rsidP="00917183">
            <w:pPr>
              <w:rPr>
                <w:b/>
                <w:bCs/>
              </w:rPr>
            </w:pPr>
          </w:p>
        </w:tc>
      </w:tr>
      <w:tr w:rsidR="00917183" w:rsidRPr="004A0B5D" w:rsidTr="00872730">
        <w:trPr>
          <w:trHeight w:val="20"/>
        </w:trPr>
        <w:tc>
          <w:tcPr>
            <w:tcW w:w="974" w:type="pct"/>
            <w:vMerge w:val="restart"/>
          </w:tcPr>
          <w:p w:rsidR="00917183" w:rsidRPr="004A0B5D" w:rsidRDefault="00917183" w:rsidP="00917183">
            <w:pPr>
              <w:rPr>
                <w:b/>
                <w:bCs/>
              </w:rPr>
            </w:pPr>
            <w:r w:rsidRPr="004A0B5D">
              <w:rPr>
                <w:b/>
                <w:bCs/>
                <w:iCs/>
              </w:rPr>
              <w:t xml:space="preserve">Тема 3. </w:t>
            </w:r>
            <w:r w:rsidRPr="004A0B5D">
              <w:rPr>
                <w:b/>
              </w:rPr>
              <w:t>Результаты коммерческой деятельности</w:t>
            </w:r>
          </w:p>
        </w:tc>
        <w:tc>
          <w:tcPr>
            <w:tcW w:w="2720" w:type="pct"/>
            <w:gridSpan w:val="3"/>
          </w:tcPr>
          <w:p w:rsidR="00917183" w:rsidRPr="004A0B5D" w:rsidRDefault="00917183" w:rsidP="00917183">
            <w:pPr>
              <w:rPr>
                <w:b/>
                <w:bCs/>
              </w:rPr>
            </w:pPr>
            <w:r w:rsidRPr="004A0B5D">
              <w:rPr>
                <w:b/>
                <w:bCs/>
              </w:rPr>
              <w:t>Содержание учебного материала</w:t>
            </w:r>
          </w:p>
        </w:tc>
        <w:tc>
          <w:tcPr>
            <w:tcW w:w="664" w:type="pct"/>
            <w:vAlign w:val="center"/>
          </w:tcPr>
          <w:p w:rsidR="00917183" w:rsidRPr="004A0B5D" w:rsidRDefault="00917183" w:rsidP="00917183">
            <w:pPr>
              <w:jc w:val="center"/>
              <w:rPr>
                <w:b/>
                <w:bCs/>
              </w:rPr>
            </w:pPr>
            <w:r w:rsidRPr="004A0B5D">
              <w:rPr>
                <w:b/>
                <w:bCs/>
              </w:rPr>
              <w:t>8</w:t>
            </w:r>
            <w:r w:rsidR="00872730">
              <w:rPr>
                <w:b/>
                <w:bCs/>
              </w:rPr>
              <w:t>/6</w:t>
            </w:r>
          </w:p>
        </w:tc>
        <w:tc>
          <w:tcPr>
            <w:tcW w:w="642" w:type="pct"/>
            <w:vMerge w:val="restart"/>
          </w:tcPr>
          <w:p w:rsidR="00917183" w:rsidRPr="004A0B5D" w:rsidRDefault="00917183" w:rsidP="00917183">
            <w:r w:rsidRPr="004A0B5D">
              <w:t>ОК 1, ОК 2, ОК3, ОК 4, ОК 5, ОК 6, ОК 7, ОК 9, ПК 1.4, ПК 4.1</w:t>
            </w:r>
          </w:p>
        </w:tc>
      </w:tr>
      <w:tr w:rsidR="00917183" w:rsidRPr="004A0B5D" w:rsidTr="00872730">
        <w:trPr>
          <w:trHeight w:val="20"/>
        </w:trPr>
        <w:tc>
          <w:tcPr>
            <w:tcW w:w="974" w:type="pct"/>
            <w:vMerge/>
          </w:tcPr>
          <w:p w:rsidR="00917183" w:rsidRPr="004A0B5D" w:rsidRDefault="00917183" w:rsidP="00917183">
            <w:pPr>
              <w:rPr>
                <w:b/>
                <w:bCs/>
              </w:rPr>
            </w:pPr>
          </w:p>
        </w:tc>
        <w:tc>
          <w:tcPr>
            <w:tcW w:w="95" w:type="pct"/>
          </w:tcPr>
          <w:p w:rsidR="00917183" w:rsidRPr="004A0B5D" w:rsidRDefault="00917183" w:rsidP="00917183">
            <w:pPr>
              <w:shd w:val="clear" w:color="auto" w:fill="FFFFFF"/>
            </w:pPr>
            <w:r>
              <w:t>1</w:t>
            </w:r>
          </w:p>
        </w:tc>
        <w:tc>
          <w:tcPr>
            <w:tcW w:w="2625" w:type="pct"/>
            <w:gridSpan w:val="2"/>
          </w:tcPr>
          <w:p w:rsidR="00917183" w:rsidRPr="004A0B5D" w:rsidRDefault="00917183" w:rsidP="00917183">
            <w:pPr>
              <w:shd w:val="clear" w:color="auto" w:fill="FFFFFF"/>
            </w:pPr>
            <w:r w:rsidRPr="004A0B5D">
              <w:t>Классификация затрат. Калькуляция себестоимости.</w:t>
            </w:r>
          </w:p>
        </w:tc>
        <w:tc>
          <w:tcPr>
            <w:tcW w:w="664" w:type="pct"/>
            <w:vAlign w:val="center"/>
          </w:tcPr>
          <w:p w:rsidR="00917183" w:rsidRPr="004A0B5D" w:rsidRDefault="00917183" w:rsidP="00917183">
            <w:pPr>
              <w:jc w:val="center"/>
              <w:rPr>
                <w:bCs/>
              </w:rPr>
            </w:pPr>
            <w:r w:rsidRPr="004A0B5D">
              <w:rPr>
                <w:bCs/>
              </w:rPr>
              <w:t>2</w:t>
            </w:r>
          </w:p>
        </w:tc>
        <w:tc>
          <w:tcPr>
            <w:tcW w:w="642" w:type="pct"/>
            <w:vMerge/>
          </w:tcPr>
          <w:p w:rsidR="00917183" w:rsidRPr="004A0B5D" w:rsidRDefault="00917183" w:rsidP="00917183">
            <w:pPr>
              <w:rPr>
                <w:b/>
                <w:bCs/>
              </w:rPr>
            </w:pPr>
          </w:p>
        </w:tc>
      </w:tr>
      <w:tr w:rsidR="00917183" w:rsidRPr="004A0B5D" w:rsidTr="00872730">
        <w:trPr>
          <w:trHeight w:val="20"/>
        </w:trPr>
        <w:tc>
          <w:tcPr>
            <w:tcW w:w="974" w:type="pct"/>
            <w:vMerge/>
          </w:tcPr>
          <w:p w:rsidR="00917183" w:rsidRPr="004A0B5D" w:rsidRDefault="00917183" w:rsidP="00917183">
            <w:pPr>
              <w:rPr>
                <w:b/>
                <w:bCs/>
              </w:rPr>
            </w:pPr>
          </w:p>
        </w:tc>
        <w:tc>
          <w:tcPr>
            <w:tcW w:w="2720" w:type="pct"/>
            <w:gridSpan w:val="3"/>
          </w:tcPr>
          <w:p w:rsidR="00917183" w:rsidRPr="004A0B5D" w:rsidRDefault="00917183" w:rsidP="00917183">
            <w:pPr>
              <w:shd w:val="clear" w:color="auto" w:fill="FFFFFF"/>
            </w:pPr>
            <w:r w:rsidRPr="001444CB">
              <w:rPr>
                <w:b/>
                <w:bCs/>
              </w:rPr>
              <w:t>Практические занятия</w:t>
            </w:r>
          </w:p>
        </w:tc>
        <w:tc>
          <w:tcPr>
            <w:tcW w:w="664" w:type="pct"/>
            <w:vAlign w:val="center"/>
          </w:tcPr>
          <w:p w:rsidR="00917183" w:rsidRPr="00872730" w:rsidRDefault="00917183" w:rsidP="00917183">
            <w:pPr>
              <w:jc w:val="center"/>
              <w:rPr>
                <w:b/>
                <w:bCs/>
              </w:rPr>
            </w:pPr>
            <w:r w:rsidRPr="00872730">
              <w:rPr>
                <w:b/>
                <w:bCs/>
              </w:rPr>
              <w:t>6</w:t>
            </w:r>
          </w:p>
        </w:tc>
        <w:tc>
          <w:tcPr>
            <w:tcW w:w="642" w:type="pct"/>
            <w:vMerge/>
          </w:tcPr>
          <w:p w:rsidR="00917183" w:rsidRPr="004A0B5D" w:rsidRDefault="00917183" w:rsidP="00917183">
            <w:pPr>
              <w:rPr>
                <w:b/>
                <w:bCs/>
              </w:rPr>
            </w:pPr>
          </w:p>
        </w:tc>
      </w:tr>
      <w:tr w:rsidR="00917183" w:rsidRPr="004A0B5D" w:rsidTr="00872730">
        <w:trPr>
          <w:trHeight w:val="20"/>
        </w:trPr>
        <w:tc>
          <w:tcPr>
            <w:tcW w:w="974" w:type="pct"/>
            <w:vMerge/>
          </w:tcPr>
          <w:p w:rsidR="00917183" w:rsidRPr="004A0B5D" w:rsidRDefault="00917183" w:rsidP="00917183">
            <w:pPr>
              <w:rPr>
                <w:b/>
                <w:bCs/>
              </w:rPr>
            </w:pPr>
          </w:p>
        </w:tc>
        <w:tc>
          <w:tcPr>
            <w:tcW w:w="95" w:type="pct"/>
          </w:tcPr>
          <w:p w:rsidR="00917183" w:rsidRPr="004A0B5D" w:rsidRDefault="00872730" w:rsidP="00917183">
            <w:pPr>
              <w:shd w:val="clear" w:color="auto" w:fill="FFFFFF"/>
            </w:pPr>
            <w:r>
              <w:t>7</w:t>
            </w:r>
          </w:p>
        </w:tc>
        <w:tc>
          <w:tcPr>
            <w:tcW w:w="2625" w:type="pct"/>
            <w:gridSpan w:val="2"/>
          </w:tcPr>
          <w:p w:rsidR="00917183" w:rsidRPr="004A0B5D" w:rsidRDefault="00917183" w:rsidP="00917183">
            <w:pPr>
              <w:shd w:val="clear" w:color="auto" w:fill="FFFFFF"/>
            </w:pPr>
            <w:r w:rsidRPr="004A0B5D">
              <w:t>Плановая калькуляция себестоимости товара (услуги)</w:t>
            </w:r>
          </w:p>
        </w:tc>
        <w:tc>
          <w:tcPr>
            <w:tcW w:w="664" w:type="pct"/>
            <w:vAlign w:val="center"/>
          </w:tcPr>
          <w:p w:rsidR="00917183" w:rsidRPr="004A0B5D" w:rsidRDefault="00917183" w:rsidP="00917183">
            <w:pPr>
              <w:jc w:val="center"/>
              <w:rPr>
                <w:bCs/>
              </w:rPr>
            </w:pPr>
            <w:r w:rsidRPr="004A0B5D">
              <w:rPr>
                <w:bCs/>
              </w:rPr>
              <w:t>2</w:t>
            </w:r>
          </w:p>
        </w:tc>
        <w:tc>
          <w:tcPr>
            <w:tcW w:w="642" w:type="pct"/>
            <w:vMerge/>
          </w:tcPr>
          <w:p w:rsidR="00917183" w:rsidRPr="004A0B5D" w:rsidRDefault="00917183" w:rsidP="00917183">
            <w:pPr>
              <w:rPr>
                <w:b/>
                <w:bCs/>
              </w:rPr>
            </w:pPr>
          </w:p>
        </w:tc>
      </w:tr>
      <w:tr w:rsidR="00917183" w:rsidRPr="004A0B5D" w:rsidTr="00872730">
        <w:trPr>
          <w:trHeight w:val="20"/>
        </w:trPr>
        <w:tc>
          <w:tcPr>
            <w:tcW w:w="974" w:type="pct"/>
            <w:vMerge/>
          </w:tcPr>
          <w:p w:rsidR="00917183" w:rsidRPr="004A0B5D" w:rsidRDefault="00917183" w:rsidP="00917183">
            <w:pPr>
              <w:rPr>
                <w:b/>
                <w:bCs/>
              </w:rPr>
            </w:pPr>
          </w:p>
        </w:tc>
        <w:tc>
          <w:tcPr>
            <w:tcW w:w="95" w:type="pct"/>
          </w:tcPr>
          <w:p w:rsidR="00917183" w:rsidRPr="004A0B5D" w:rsidRDefault="00872730" w:rsidP="00917183">
            <w:pPr>
              <w:shd w:val="clear" w:color="auto" w:fill="FFFFFF"/>
            </w:pPr>
            <w:r>
              <w:t>8</w:t>
            </w:r>
          </w:p>
        </w:tc>
        <w:tc>
          <w:tcPr>
            <w:tcW w:w="2625" w:type="pct"/>
            <w:gridSpan w:val="2"/>
          </w:tcPr>
          <w:p w:rsidR="00917183" w:rsidRPr="004A0B5D" w:rsidRDefault="00917183" w:rsidP="00917183">
            <w:pPr>
              <w:shd w:val="clear" w:color="auto" w:fill="FFFFFF"/>
            </w:pPr>
            <w:r w:rsidRPr="004A0B5D">
              <w:t>Расчет цены единицы продукции</w:t>
            </w:r>
          </w:p>
        </w:tc>
        <w:tc>
          <w:tcPr>
            <w:tcW w:w="664" w:type="pct"/>
            <w:vAlign w:val="center"/>
          </w:tcPr>
          <w:p w:rsidR="00917183" w:rsidRPr="004A0B5D" w:rsidRDefault="00917183" w:rsidP="00917183">
            <w:pPr>
              <w:jc w:val="center"/>
              <w:rPr>
                <w:bCs/>
              </w:rPr>
            </w:pPr>
            <w:r w:rsidRPr="004A0B5D">
              <w:rPr>
                <w:bCs/>
              </w:rPr>
              <w:t>2</w:t>
            </w:r>
          </w:p>
        </w:tc>
        <w:tc>
          <w:tcPr>
            <w:tcW w:w="642" w:type="pct"/>
            <w:vMerge/>
          </w:tcPr>
          <w:p w:rsidR="00917183" w:rsidRPr="004A0B5D" w:rsidRDefault="00917183" w:rsidP="00917183">
            <w:pPr>
              <w:rPr>
                <w:b/>
                <w:bCs/>
              </w:rPr>
            </w:pPr>
          </w:p>
        </w:tc>
      </w:tr>
      <w:tr w:rsidR="00917183" w:rsidRPr="004A0B5D" w:rsidTr="00872730">
        <w:trPr>
          <w:trHeight w:val="149"/>
        </w:trPr>
        <w:tc>
          <w:tcPr>
            <w:tcW w:w="974" w:type="pct"/>
            <w:vMerge/>
          </w:tcPr>
          <w:p w:rsidR="00917183" w:rsidRPr="004A0B5D" w:rsidRDefault="00917183" w:rsidP="00917183">
            <w:pPr>
              <w:rPr>
                <w:b/>
                <w:bCs/>
              </w:rPr>
            </w:pPr>
          </w:p>
        </w:tc>
        <w:tc>
          <w:tcPr>
            <w:tcW w:w="95" w:type="pct"/>
          </w:tcPr>
          <w:p w:rsidR="00917183" w:rsidRPr="004A0B5D" w:rsidRDefault="00872730" w:rsidP="00917183">
            <w:pPr>
              <w:jc w:val="both"/>
            </w:pPr>
            <w:r>
              <w:t>9</w:t>
            </w:r>
          </w:p>
        </w:tc>
        <w:tc>
          <w:tcPr>
            <w:tcW w:w="2625" w:type="pct"/>
            <w:gridSpan w:val="2"/>
          </w:tcPr>
          <w:p w:rsidR="00917183" w:rsidRPr="004A0B5D" w:rsidRDefault="00917183" w:rsidP="003A5F31">
            <w:pPr>
              <w:jc w:val="both"/>
            </w:pPr>
            <w:r w:rsidRPr="004A0B5D">
              <w:t xml:space="preserve">Прибыль и рентабельность   </w:t>
            </w:r>
          </w:p>
        </w:tc>
        <w:tc>
          <w:tcPr>
            <w:tcW w:w="664" w:type="pct"/>
            <w:vAlign w:val="center"/>
          </w:tcPr>
          <w:p w:rsidR="00917183" w:rsidRPr="004A0B5D" w:rsidRDefault="00917183" w:rsidP="00917183">
            <w:pPr>
              <w:jc w:val="center"/>
              <w:rPr>
                <w:bCs/>
              </w:rPr>
            </w:pPr>
            <w:r w:rsidRPr="004A0B5D">
              <w:rPr>
                <w:bCs/>
              </w:rPr>
              <w:t>2</w:t>
            </w:r>
          </w:p>
        </w:tc>
        <w:tc>
          <w:tcPr>
            <w:tcW w:w="642" w:type="pct"/>
            <w:vMerge/>
          </w:tcPr>
          <w:p w:rsidR="00917183" w:rsidRPr="004A0B5D" w:rsidRDefault="00917183" w:rsidP="00917183">
            <w:pPr>
              <w:rPr>
                <w:b/>
                <w:bCs/>
              </w:rPr>
            </w:pPr>
          </w:p>
        </w:tc>
      </w:tr>
      <w:tr w:rsidR="00917183" w:rsidRPr="004A0B5D" w:rsidTr="00872730">
        <w:trPr>
          <w:trHeight w:val="139"/>
        </w:trPr>
        <w:tc>
          <w:tcPr>
            <w:tcW w:w="974" w:type="pct"/>
            <w:vMerge w:val="restart"/>
          </w:tcPr>
          <w:p w:rsidR="00917183" w:rsidRPr="004A0B5D" w:rsidRDefault="00917183" w:rsidP="00917183">
            <w:pPr>
              <w:rPr>
                <w:b/>
                <w:bCs/>
              </w:rPr>
            </w:pPr>
            <w:r w:rsidRPr="004A0B5D">
              <w:rPr>
                <w:b/>
                <w:bCs/>
              </w:rPr>
              <w:t xml:space="preserve">Тема 4. </w:t>
            </w:r>
            <w:r w:rsidRPr="004A0B5D">
              <w:rPr>
                <w:b/>
              </w:rPr>
              <w:t>Планирование и развитие деятельности хозяйствующего субъекта</w:t>
            </w:r>
          </w:p>
        </w:tc>
        <w:tc>
          <w:tcPr>
            <w:tcW w:w="2720" w:type="pct"/>
            <w:gridSpan w:val="3"/>
          </w:tcPr>
          <w:p w:rsidR="00917183" w:rsidRPr="004A0B5D" w:rsidRDefault="00917183" w:rsidP="003A5F31">
            <w:pPr>
              <w:rPr>
                <w:b/>
                <w:bCs/>
              </w:rPr>
            </w:pPr>
            <w:r w:rsidRPr="004A0B5D">
              <w:rPr>
                <w:b/>
                <w:bCs/>
              </w:rPr>
              <w:t>Содержание учебного материала</w:t>
            </w:r>
          </w:p>
        </w:tc>
        <w:tc>
          <w:tcPr>
            <w:tcW w:w="664" w:type="pct"/>
            <w:vAlign w:val="center"/>
          </w:tcPr>
          <w:p w:rsidR="00917183" w:rsidRPr="004A0B5D" w:rsidRDefault="00917183" w:rsidP="001A0056">
            <w:pPr>
              <w:jc w:val="center"/>
              <w:rPr>
                <w:b/>
                <w:bCs/>
              </w:rPr>
            </w:pPr>
            <w:r w:rsidRPr="004A0B5D">
              <w:rPr>
                <w:b/>
                <w:bCs/>
              </w:rPr>
              <w:t>1</w:t>
            </w:r>
            <w:r w:rsidR="001A0056">
              <w:rPr>
                <w:b/>
                <w:bCs/>
              </w:rPr>
              <w:t>2</w:t>
            </w:r>
            <w:r w:rsidR="00872730">
              <w:rPr>
                <w:b/>
                <w:bCs/>
              </w:rPr>
              <w:t>/</w:t>
            </w:r>
            <w:r w:rsidR="001A0056">
              <w:rPr>
                <w:b/>
                <w:bCs/>
              </w:rPr>
              <w:t>8</w:t>
            </w:r>
          </w:p>
        </w:tc>
        <w:tc>
          <w:tcPr>
            <w:tcW w:w="642" w:type="pct"/>
            <w:vMerge w:val="restart"/>
          </w:tcPr>
          <w:p w:rsidR="00917183" w:rsidRPr="003A5F31" w:rsidRDefault="00917183" w:rsidP="00917183">
            <w:pPr>
              <w:pStyle w:val="2"/>
              <w:keepNext w:val="0"/>
              <w:spacing w:before="0"/>
              <w:jc w:val="both"/>
              <w:rPr>
                <w:rFonts w:ascii="Times New Roman" w:hAnsi="Times New Roman"/>
                <w:b w:val="0"/>
                <w:bCs w:val="0"/>
                <w:i/>
                <w:color w:val="auto"/>
                <w:sz w:val="24"/>
                <w:szCs w:val="24"/>
              </w:rPr>
            </w:pPr>
            <w:r w:rsidRPr="003A5F31">
              <w:rPr>
                <w:rStyle w:val="ad"/>
                <w:rFonts w:ascii="Times New Roman" w:hAnsi="Times New Roman"/>
                <w:b w:val="0"/>
                <w:i w:val="0"/>
                <w:color w:val="auto"/>
                <w:sz w:val="24"/>
                <w:szCs w:val="24"/>
              </w:rPr>
              <w:t>ОК 1, ОК 2, ОК3, ОК 4, ОК 5, ОК 6, ОК 7, ОК 9, ПК 1.4, ПК 4.1</w:t>
            </w:r>
          </w:p>
        </w:tc>
      </w:tr>
      <w:tr w:rsidR="003A5F31" w:rsidRPr="004A0B5D" w:rsidTr="00872730">
        <w:trPr>
          <w:trHeight w:val="96"/>
        </w:trPr>
        <w:tc>
          <w:tcPr>
            <w:tcW w:w="974" w:type="pct"/>
            <w:vMerge/>
          </w:tcPr>
          <w:p w:rsidR="003A5F31" w:rsidRPr="004A0B5D" w:rsidRDefault="003A5F31" w:rsidP="00917183">
            <w:pPr>
              <w:rPr>
                <w:b/>
                <w:bCs/>
              </w:rPr>
            </w:pPr>
          </w:p>
        </w:tc>
        <w:tc>
          <w:tcPr>
            <w:tcW w:w="141" w:type="pct"/>
            <w:gridSpan w:val="2"/>
          </w:tcPr>
          <w:p w:rsidR="003A5F31" w:rsidRPr="004A0B5D" w:rsidRDefault="003A5F31" w:rsidP="003A5F31">
            <w:r>
              <w:t>1</w:t>
            </w:r>
          </w:p>
        </w:tc>
        <w:tc>
          <w:tcPr>
            <w:tcW w:w="2579" w:type="pct"/>
          </w:tcPr>
          <w:p w:rsidR="003A5F31" w:rsidRPr="004A0B5D" w:rsidRDefault="003A5F31" w:rsidP="003A5F31">
            <w:pPr>
              <w:pStyle w:val="a8"/>
              <w:ind w:left="0" w:hanging="68"/>
              <w:contextualSpacing w:val="0"/>
            </w:pPr>
            <w:r w:rsidRPr="004A0B5D">
              <w:t>Принципы и методы планирования.</w:t>
            </w:r>
          </w:p>
        </w:tc>
        <w:tc>
          <w:tcPr>
            <w:tcW w:w="664" w:type="pct"/>
            <w:vMerge w:val="restart"/>
          </w:tcPr>
          <w:p w:rsidR="003A5F31" w:rsidRPr="004A0B5D" w:rsidRDefault="001A0056" w:rsidP="00872730">
            <w:pPr>
              <w:jc w:val="center"/>
            </w:pPr>
            <w:r>
              <w:t>4</w:t>
            </w:r>
          </w:p>
        </w:tc>
        <w:tc>
          <w:tcPr>
            <w:tcW w:w="642" w:type="pct"/>
            <w:vMerge/>
          </w:tcPr>
          <w:p w:rsidR="003A5F31" w:rsidRPr="004A0B5D" w:rsidRDefault="003A5F31" w:rsidP="00917183"/>
        </w:tc>
      </w:tr>
      <w:tr w:rsidR="003A5F31" w:rsidRPr="004A0B5D" w:rsidTr="00872730">
        <w:trPr>
          <w:trHeight w:val="177"/>
        </w:trPr>
        <w:tc>
          <w:tcPr>
            <w:tcW w:w="974" w:type="pct"/>
            <w:vMerge/>
          </w:tcPr>
          <w:p w:rsidR="003A5F31" w:rsidRPr="004A0B5D" w:rsidRDefault="003A5F31" w:rsidP="00917183">
            <w:pPr>
              <w:rPr>
                <w:b/>
                <w:bCs/>
              </w:rPr>
            </w:pPr>
          </w:p>
        </w:tc>
        <w:tc>
          <w:tcPr>
            <w:tcW w:w="141" w:type="pct"/>
            <w:gridSpan w:val="2"/>
          </w:tcPr>
          <w:p w:rsidR="003A5F31" w:rsidRPr="004A0B5D" w:rsidRDefault="003A5F31" w:rsidP="003A5F31">
            <w:r>
              <w:t>2</w:t>
            </w:r>
          </w:p>
        </w:tc>
        <w:tc>
          <w:tcPr>
            <w:tcW w:w="2579" w:type="pct"/>
          </w:tcPr>
          <w:p w:rsidR="003A5F31" w:rsidRPr="004A0B5D" w:rsidRDefault="003A5F31" w:rsidP="003A5F31">
            <w:pPr>
              <w:pStyle w:val="a8"/>
              <w:ind w:left="0" w:hanging="68"/>
              <w:contextualSpacing w:val="0"/>
            </w:pPr>
            <w:r w:rsidRPr="004A0B5D">
              <w:t>Маркетинг и Реклама.</w:t>
            </w:r>
          </w:p>
        </w:tc>
        <w:tc>
          <w:tcPr>
            <w:tcW w:w="664" w:type="pct"/>
            <w:vMerge/>
          </w:tcPr>
          <w:p w:rsidR="003A5F31" w:rsidRPr="004A0B5D" w:rsidRDefault="003A5F31" w:rsidP="003A5F31">
            <w:pPr>
              <w:pStyle w:val="a8"/>
            </w:pPr>
          </w:p>
        </w:tc>
        <w:tc>
          <w:tcPr>
            <w:tcW w:w="642" w:type="pct"/>
            <w:vMerge/>
          </w:tcPr>
          <w:p w:rsidR="003A5F31" w:rsidRPr="004A0B5D" w:rsidRDefault="003A5F31" w:rsidP="00917183"/>
        </w:tc>
      </w:tr>
      <w:tr w:rsidR="003A5F31" w:rsidRPr="004A0B5D" w:rsidTr="00872730">
        <w:trPr>
          <w:trHeight w:val="70"/>
        </w:trPr>
        <w:tc>
          <w:tcPr>
            <w:tcW w:w="974" w:type="pct"/>
            <w:vMerge/>
          </w:tcPr>
          <w:p w:rsidR="003A5F31" w:rsidRPr="004A0B5D" w:rsidRDefault="003A5F31" w:rsidP="00917183">
            <w:pPr>
              <w:rPr>
                <w:b/>
                <w:bCs/>
              </w:rPr>
            </w:pPr>
          </w:p>
        </w:tc>
        <w:tc>
          <w:tcPr>
            <w:tcW w:w="141" w:type="pct"/>
            <w:gridSpan w:val="2"/>
          </w:tcPr>
          <w:p w:rsidR="003A5F31" w:rsidRPr="004A0B5D" w:rsidRDefault="003A5F31" w:rsidP="003A5F31">
            <w:r>
              <w:t>3</w:t>
            </w:r>
          </w:p>
        </w:tc>
        <w:tc>
          <w:tcPr>
            <w:tcW w:w="2579" w:type="pct"/>
          </w:tcPr>
          <w:p w:rsidR="003A5F31" w:rsidRPr="004A0B5D" w:rsidRDefault="003A5F31" w:rsidP="003A5F31">
            <w:pPr>
              <w:pStyle w:val="a8"/>
              <w:ind w:left="0" w:hanging="68"/>
              <w:contextualSpacing w:val="0"/>
            </w:pPr>
            <w:r w:rsidRPr="004A0B5D">
              <w:t>Экономический эффект и экономическая эффективность</w:t>
            </w:r>
          </w:p>
        </w:tc>
        <w:tc>
          <w:tcPr>
            <w:tcW w:w="664" w:type="pct"/>
            <w:vMerge/>
          </w:tcPr>
          <w:p w:rsidR="003A5F31" w:rsidRPr="004A0B5D" w:rsidRDefault="003A5F31" w:rsidP="003A5F31">
            <w:pPr>
              <w:pStyle w:val="a8"/>
            </w:pPr>
          </w:p>
        </w:tc>
        <w:tc>
          <w:tcPr>
            <w:tcW w:w="642" w:type="pct"/>
            <w:vMerge/>
          </w:tcPr>
          <w:p w:rsidR="003A5F31" w:rsidRPr="004A0B5D" w:rsidRDefault="003A5F31" w:rsidP="00917183"/>
        </w:tc>
      </w:tr>
      <w:tr w:rsidR="00917183" w:rsidRPr="004A0B5D" w:rsidTr="00872730">
        <w:trPr>
          <w:trHeight w:val="70"/>
        </w:trPr>
        <w:tc>
          <w:tcPr>
            <w:tcW w:w="974" w:type="pct"/>
            <w:vMerge/>
          </w:tcPr>
          <w:p w:rsidR="00917183" w:rsidRPr="004A0B5D" w:rsidRDefault="00917183" w:rsidP="00917183">
            <w:pPr>
              <w:rPr>
                <w:b/>
                <w:bCs/>
              </w:rPr>
            </w:pPr>
          </w:p>
        </w:tc>
        <w:tc>
          <w:tcPr>
            <w:tcW w:w="2720" w:type="pct"/>
            <w:gridSpan w:val="3"/>
          </w:tcPr>
          <w:p w:rsidR="00872730" w:rsidRPr="004A0B5D" w:rsidRDefault="003A5F31" w:rsidP="00917183">
            <w:pPr>
              <w:pStyle w:val="a8"/>
              <w:ind w:left="0"/>
            </w:pPr>
            <w:r w:rsidRPr="001444CB">
              <w:rPr>
                <w:b/>
                <w:bCs/>
              </w:rPr>
              <w:t>Практические занятия</w:t>
            </w:r>
          </w:p>
        </w:tc>
        <w:tc>
          <w:tcPr>
            <w:tcW w:w="664" w:type="pct"/>
          </w:tcPr>
          <w:p w:rsidR="00917183" w:rsidRPr="00872730" w:rsidRDefault="00872730" w:rsidP="00917183">
            <w:pPr>
              <w:jc w:val="center"/>
              <w:rPr>
                <w:b/>
              </w:rPr>
            </w:pPr>
            <w:r>
              <w:rPr>
                <w:b/>
              </w:rPr>
              <w:t>8</w:t>
            </w:r>
          </w:p>
        </w:tc>
        <w:tc>
          <w:tcPr>
            <w:tcW w:w="642" w:type="pct"/>
            <w:vMerge/>
          </w:tcPr>
          <w:p w:rsidR="00917183" w:rsidRPr="004A0B5D" w:rsidRDefault="00917183" w:rsidP="00917183"/>
        </w:tc>
      </w:tr>
      <w:tr w:rsidR="00872730" w:rsidRPr="004A0B5D" w:rsidTr="00872730">
        <w:trPr>
          <w:trHeight w:val="70"/>
        </w:trPr>
        <w:tc>
          <w:tcPr>
            <w:tcW w:w="974" w:type="pct"/>
            <w:vMerge/>
          </w:tcPr>
          <w:p w:rsidR="00872730" w:rsidRPr="004A0B5D" w:rsidRDefault="00872730" w:rsidP="00917183">
            <w:pPr>
              <w:rPr>
                <w:b/>
                <w:bCs/>
              </w:rPr>
            </w:pPr>
            <w:bookmarkStart w:id="6" w:name="_Hlk529297338"/>
          </w:p>
        </w:tc>
        <w:tc>
          <w:tcPr>
            <w:tcW w:w="155" w:type="pct"/>
            <w:gridSpan w:val="2"/>
          </w:tcPr>
          <w:p w:rsidR="00872730" w:rsidRPr="004A0B5D" w:rsidRDefault="00872730" w:rsidP="00917183">
            <w:pPr>
              <w:pStyle w:val="a8"/>
              <w:ind w:left="0"/>
            </w:pPr>
            <w:r>
              <w:t>10</w:t>
            </w:r>
          </w:p>
        </w:tc>
        <w:tc>
          <w:tcPr>
            <w:tcW w:w="2565" w:type="pct"/>
          </w:tcPr>
          <w:p w:rsidR="00872730" w:rsidRPr="004A0B5D" w:rsidRDefault="00872730" w:rsidP="00917183">
            <w:pPr>
              <w:pStyle w:val="a8"/>
              <w:ind w:left="0"/>
            </w:pPr>
            <w:r w:rsidRPr="004A0B5D">
              <w:t>Структура бизнес - плана организации (предприятия).</w:t>
            </w:r>
          </w:p>
        </w:tc>
        <w:tc>
          <w:tcPr>
            <w:tcW w:w="664" w:type="pct"/>
          </w:tcPr>
          <w:p w:rsidR="00872730" w:rsidRPr="004A0B5D" w:rsidRDefault="00872730" w:rsidP="00917183">
            <w:pPr>
              <w:jc w:val="center"/>
            </w:pPr>
            <w:r>
              <w:t>4</w:t>
            </w:r>
          </w:p>
        </w:tc>
        <w:tc>
          <w:tcPr>
            <w:tcW w:w="642" w:type="pct"/>
            <w:vMerge/>
          </w:tcPr>
          <w:p w:rsidR="00872730" w:rsidRPr="004A0B5D" w:rsidRDefault="00872730" w:rsidP="00917183"/>
        </w:tc>
      </w:tr>
      <w:tr w:rsidR="00872730" w:rsidRPr="004A0B5D" w:rsidTr="00872730">
        <w:trPr>
          <w:trHeight w:val="70"/>
        </w:trPr>
        <w:tc>
          <w:tcPr>
            <w:tcW w:w="974" w:type="pct"/>
            <w:vMerge/>
          </w:tcPr>
          <w:p w:rsidR="00872730" w:rsidRPr="004A0B5D" w:rsidRDefault="00872730" w:rsidP="00917183">
            <w:pPr>
              <w:rPr>
                <w:b/>
                <w:bCs/>
              </w:rPr>
            </w:pPr>
          </w:p>
        </w:tc>
        <w:tc>
          <w:tcPr>
            <w:tcW w:w="155" w:type="pct"/>
            <w:gridSpan w:val="2"/>
          </w:tcPr>
          <w:p w:rsidR="00872730" w:rsidRPr="004A0B5D" w:rsidRDefault="00872730" w:rsidP="00917183">
            <w:pPr>
              <w:pStyle w:val="a8"/>
              <w:ind w:left="0"/>
            </w:pPr>
            <w:r>
              <w:t>11</w:t>
            </w:r>
          </w:p>
        </w:tc>
        <w:tc>
          <w:tcPr>
            <w:tcW w:w="2565" w:type="pct"/>
          </w:tcPr>
          <w:p w:rsidR="00872730" w:rsidRPr="004A0B5D" w:rsidRDefault="00872730" w:rsidP="00917183">
            <w:pPr>
              <w:pStyle w:val="a8"/>
              <w:ind w:left="0"/>
            </w:pPr>
            <w:r w:rsidRPr="004A0B5D">
              <w:t>Анализ жизненного цикла товара (продукта).</w:t>
            </w:r>
          </w:p>
        </w:tc>
        <w:tc>
          <w:tcPr>
            <w:tcW w:w="664" w:type="pct"/>
          </w:tcPr>
          <w:p w:rsidR="00872730" w:rsidRPr="004A0B5D" w:rsidRDefault="00872730" w:rsidP="00917183">
            <w:pPr>
              <w:jc w:val="center"/>
            </w:pPr>
            <w:r>
              <w:t>4</w:t>
            </w:r>
          </w:p>
        </w:tc>
        <w:tc>
          <w:tcPr>
            <w:tcW w:w="642" w:type="pct"/>
            <w:vMerge/>
          </w:tcPr>
          <w:p w:rsidR="00872730" w:rsidRPr="004A0B5D" w:rsidRDefault="00872730" w:rsidP="00917183"/>
        </w:tc>
      </w:tr>
      <w:tr w:rsidR="00917183" w:rsidRPr="004A0B5D" w:rsidTr="00872730">
        <w:trPr>
          <w:trHeight w:val="70"/>
        </w:trPr>
        <w:tc>
          <w:tcPr>
            <w:tcW w:w="3694" w:type="pct"/>
            <w:gridSpan w:val="4"/>
          </w:tcPr>
          <w:p w:rsidR="00917183" w:rsidRPr="004A0B5D" w:rsidRDefault="00917183" w:rsidP="00917183">
            <w:pPr>
              <w:pStyle w:val="a8"/>
              <w:ind w:left="0"/>
              <w:rPr>
                <w:b/>
              </w:rPr>
            </w:pPr>
            <w:proofErr w:type="gramStart"/>
            <w:r w:rsidRPr="004A0B5D">
              <w:rPr>
                <w:b/>
              </w:rPr>
              <w:t>Промежуточная</w:t>
            </w:r>
            <w:proofErr w:type="gramEnd"/>
            <w:r w:rsidRPr="004A0B5D">
              <w:rPr>
                <w:b/>
              </w:rPr>
              <w:t xml:space="preserve"> аттестация</w:t>
            </w:r>
            <w:r w:rsidR="00872730" w:rsidRPr="00872730">
              <w:t>дифференцированный зачет</w:t>
            </w:r>
          </w:p>
        </w:tc>
        <w:tc>
          <w:tcPr>
            <w:tcW w:w="664" w:type="pct"/>
          </w:tcPr>
          <w:p w:rsidR="00917183" w:rsidRPr="004A0B5D" w:rsidRDefault="00917183" w:rsidP="00917183">
            <w:pPr>
              <w:jc w:val="center"/>
              <w:rPr>
                <w:b/>
              </w:rPr>
            </w:pPr>
            <w:r w:rsidRPr="004A0B5D">
              <w:rPr>
                <w:b/>
              </w:rPr>
              <w:t>2</w:t>
            </w:r>
          </w:p>
        </w:tc>
        <w:tc>
          <w:tcPr>
            <w:tcW w:w="642" w:type="pct"/>
          </w:tcPr>
          <w:p w:rsidR="00917183" w:rsidRPr="004A0B5D" w:rsidRDefault="00917183" w:rsidP="00917183"/>
        </w:tc>
      </w:tr>
      <w:tr w:rsidR="00917183" w:rsidRPr="004A0B5D" w:rsidTr="00872730">
        <w:trPr>
          <w:trHeight w:val="276"/>
        </w:trPr>
        <w:tc>
          <w:tcPr>
            <w:tcW w:w="3694" w:type="pct"/>
            <w:gridSpan w:val="4"/>
          </w:tcPr>
          <w:p w:rsidR="00917183" w:rsidRPr="004A0B5D" w:rsidRDefault="00917183" w:rsidP="00917183">
            <w:pPr>
              <w:pStyle w:val="a8"/>
              <w:ind w:left="0"/>
              <w:rPr>
                <w:b/>
              </w:rPr>
            </w:pPr>
            <w:r w:rsidRPr="004A0B5D">
              <w:rPr>
                <w:b/>
              </w:rPr>
              <w:lastRenderedPageBreak/>
              <w:t>Всего</w:t>
            </w:r>
          </w:p>
        </w:tc>
        <w:tc>
          <w:tcPr>
            <w:tcW w:w="664" w:type="pct"/>
          </w:tcPr>
          <w:p w:rsidR="00917183" w:rsidRPr="004A0B5D" w:rsidRDefault="001A0056" w:rsidP="00917183">
            <w:pPr>
              <w:jc w:val="center"/>
              <w:rPr>
                <w:b/>
              </w:rPr>
            </w:pPr>
            <w:r>
              <w:rPr>
                <w:b/>
              </w:rPr>
              <w:t>42</w:t>
            </w:r>
          </w:p>
        </w:tc>
        <w:tc>
          <w:tcPr>
            <w:tcW w:w="642" w:type="pct"/>
          </w:tcPr>
          <w:p w:rsidR="00917183" w:rsidRPr="004A0B5D" w:rsidRDefault="00917183" w:rsidP="00917183"/>
        </w:tc>
      </w:tr>
      <w:bookmarkEnd w:id="6"/>
    </w:tbl>
    <w:p w:rsidR="00416380" w:rsidRDefault="00416380" w:rsidP="001A00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ectPr w:rsidR="00416380">
          <w:pgSz w:w="16840" w:h="11907" w:orient="landscape"/>
          <w:pgMar w:top="851" w:right="1134" w:bottom="851" w:left="992" w:header="709" w:footer="709" w:gutter="0"/>
          <w:cols w:space="720"/>
        </w:sectPr>
      </w:pPr>
    </w:p>
    <w:p w:rsidR="001A0056" w:rsidRPr="00825E6C" w:rsidRDefault="001A0056" w:rsidP="00F96CE0">
      <w:pPr>
        <w:ind w:firstLine="708"/>
        <w:rPr>
          <w:b/>
          <w:bCs/>
        </w:rPr>
      </w:pPr>
      <w:r w:rsidRPr="00825E6C">
        <w:rPr>
          <w:b/>
          <w:bCs/>
        </w:rPr>
        <w:lastRenderedPageBreak/>
        <w:t>3. УСЛОВИЯ РЕАЛИЗАЦИИ ПРОГРАММЫ УЧЕБНОЙ ДИСЦИПЛИНЫ</w:t>
      </w:r>
    </w:p>
    <w:p w:rsidR="001A0056" w:rsidRDefault="001A0056" w:rsidP="00F96CE0">
      <w:pPr>
        <w:ind w:firstLine="708"/>
        <w:jc w:val="both"/>
        <w:rPr>
          <w:b/>
          <w:bCs/>
        </w:rPr>
      </w:pPr>
      <w:r w:rsidRPr="00825E6C">
        <w:rPr>
          <w:b/>
          <w:bCs/>
        </w:rPr>
        <w:t>3.1. Для реализации программы учебной дисциплины предусмотрены следующие специальные помещения:</w:t>
      </w:r>
    </w:p>
    <w:p w:rsidR="001A0056" w:rsidRPr="004A0B5D" w:rsidRDefault="00D950B1" w:rsidP="00F96CE0">
      <w:pPr>
        <w:suppressAutoHyphens/>
        <w:autoSpaceDE w:val="0"/>
        <w:autoSpaceDN w:val="0"/>
        <w:adjustRightInd w:val="0"/>
        <w:spacing w:line="276" w:lineRule="auto"/>
        <w:ind w:firstLine="708"/>
        <w:jc w:val="both"/>
        <w:rPr>
          <w:bCs/>
          <w:lang w:eastAsia="en-US"/>
        </w:rPr>
      </w:pPr>
      <w:r w:rsidRPr="004A0B5D">
        <w:rPr>
          <w:b/>
          <w:bCs/>
        </w:rPr>
        <w:t>К</w:t>
      </w:r>
      <w:r w:rsidR="001A0056" w:rsidRPr="004A0B5D">
        <w:rPr>
          <w:b/>
          <w:bCs/>
        </w:rPr>
        <w:t>абинет</w:t>
      </w:r>
      <w:r w:rsidR="00723A44">
        <w:rPr>
          <w:b/>
          <w:bCs/>
        </w:rPr>
        <w:t xml:space="preserve"> </w:t>
      </w:r>
      <w:r w:rsidR="001A0056" w:rsidRPr="004A0B5D">
        <w:rPr>
          <w:b/>
        </w:rPr>
        <w:t>экономики и менеджмента</w:t>
      </w:r>
      <w:r w:rsidR="001A0056" w:rsidRPr="004A0B5D">
        <w:rPr>
          <w:lang w:eastAsia="en-US"/>
        </w:rPr>
        <w:t>, оснащенный о</w:t>
      </w:r>
      <w:r w:rsidR="001A0056" w:rsidRPr="004A0B5D">
        <w:rPr>
          <w:bCs/>
          <w:lang w:eastAsia="en-US"/>
        </w:rPr>
        <w:t xml:space="preserve">борудованием: </w:t>
      </w:r>
    </w:p>
    <w:p w:rsidR="001A0056" w:rsidRPr="004A0B5D" w:rsidRDefault="001A0056" w:rsidP="00F96CE0">
      <w:pPr>
        <w:pStyle w:val="Default"/>
        <w:spacing w:line="276" w:lineRule="auto"/>
        <w:ind w:firstLine="708"/>
        <w:jc w:val="both"/>
        <w:rPr>
          <w:bCs/>
          <w:color w:val="auto"/>
        </w:rPr>
      </w:pPr>
      <w:r w:rsidRPr="004A0B5D">
        <w:rPr>
          <w:bCs/>
          <w:color w:val="auto"/>
        </w:rPr>
        <w:t>рабочие места обучающихся</w:t>
      </w:r>
      <w:r w:rsidR="00D950B1">
        <w:rPr>
          <w:bCs/>
          <w:color w:val="auto"/>
        </w:rPr>
        <w:t>-25</w:t>
      </w:r>
      <w:r w:rsidRPr="004A0B5D">
        <w:rPr>
          <w:bCs/>
          <w:color w:val="auto"/>
        </w:rPr>
        <w:t>;</w:t>
      </w:r>
    </w:p>
    <w:p w:rsidR="001A0056" w:rsidRDefault="001A0056" w:rsidP="00F96CE0">
      <w:pPr>
        <w:pStyle w:val="Default"/>
        <w:spacing w:line="276" w:lineRule="auto"/>
        <w:ind w:firstLine="708"/>
        <w:jc w:val="both"/>
        <w:rPr>
          <w:bCs/>
          <w:color w:val="auto"/>
        </w:rPr>
      </w:pPr>
      <w:r w:rsidRPr="004A0B5D">
        <w:rPr>
          <w:bCs/>
          <w:color w:val="auto"/>
        </w:rPr>
        <w:t>рабочее место преподавателя</w:t>
      </w:r>
      <w:r w:rsidR="00D950B1">
        <w:rPr>
          <w:bCs/>
          <w:color w:val="auto"/>
        </w:rPr>
        <w:t>-1</w:t>
      </w:r>
      <w:r w:rsidRPr="004A0B5D">
        <w:rPr>
          <w:bCs/>
          <w:color w:val="auto"/>
        </w:rPr>
        <w:t>;</w:t>
      </w:r>
    </w:p>
    <w:p w:rsidR="00723A44" w:rsidRPr="00723A44" w:rsidRDefault="00723A44" w:rsidP="00723A44">
      <w:pPr>
        <w:widowControl w:val="0"/>
        <w:autoSpaceDE w:val="0"/>
        <w:autoSpaceDN w:val="0"/>
        <w:adjustRightInd w:val="0"/>
        <w:ind w:left="709"/>
        <w:jc w:val="both"/>
      </w:pPr>
      <w:r w:rsidRPr="00723A44">
        <w:t>- доска-1;</w:t>
      </w:r>
    </w:p>
    <w:p w:rsidR="00723A44" w:rsidRPr="00723A44" w:rsidRDefault="00723A44" w:rsidP="00723A44">
      <w:pPr>
        <w:widowControl w:val="0"/>
        <w:autoSpaceDE w:val="0"/>
        <w:autoSpaceDN w:val="0"/>
        <w:adjustRightInd w:val="0"/>
        <w:ind w:left="709"/>
        <w:jc w:val="both"/>
      </w:pPr>
      <w:r w:rsidRPr="00723A44">
        <w:t xml:space="preserve">- комплект </w:t>
      </w:r>
      <w:proofErr w:type="gramStart"/>
      <w:r w:rsidRPr="00723A44">
        <w:t>учебно-наглядных</w:t>
      </w:r>
      <w:proofErr w:type="gramEnd"/>
      <w:r w:rsidRPr="00723A44">
        <w:t xml:space="preserve"> пособий-1;</w:t>
      </w:r>
    </w:p>
    <w:p w:rsidR="00723A44" w:rsidRPr="00723A44" w:rsidRDefault="00723A44" w:rsidP="00723A44">
      <w:pPr>
        <w:widowControl w:val="0"/>
        <w:autoSpaceDE w:val="0"/>
        <w:autoSpaceDN w:val="0"/>
        <w:adjustRightInd w:val="0"/>
        <w:ind w:left="709"/>
        <w:jc w:val="both"/>
      </w:pPr>
      <w:r w:rsidRPr="00723A44">
        <w:t xml:space="preserve">- комплект </w:t>
      </w:r>
      <w:proofErr w:type="gramStart"/>
      <w:r w:rsidRPr="00723A44">
        <w:t>электронных</w:t>
      </w:r>
      <w:proofErr w:type="gramEnd"/>
      <w:r w:rsidRPr="00723A44">
        <w:t xml:space="preserve"> видеоматериалов-1;</w:t>
      </w:r>
    </w:p>
    <w:p w:rsidR="00723A44" w:rsidRPr="00723A44" w:rsidRDefault="00723A44" w:rsidP="00723A44">
      <w:pPr>
        <w:widowControl w:val="0"/>
        <w:autoSpaceDE w:val="0"/>
        <w:autoSpaceDN w:val="0"/>
        <w:adjustRightInd w:val="0"/>
        <w:ind w:left="709"/>
        <w:jc w:val="both"/>
      </w:pPr>
      <w:r w:rsidRPr="00723A44">
        <w:t>Технические средства обучения:</w:t>
      </w:r>
    </w:p>
    <w:p w:rsidR="00723A44" w:rsidRPr="00723A44" w:rsidRDefault="00723A44" w:rsidP="00723A44">
      <w:pPr>
        <w:widowControl w:val="0"/>
        <w:autoSpaceDE w:val="0"/>
        <w:autoSpaceDN w:val="0"/>
        <w:adjustRightInd w:val="0"/>
        <w:ind w:left="709"/>
        <w:jc w:val="both"/>
      </w:pPr>
      <w:r w:rsidRPr="00723A44">
        <w:t>- компьютер с лицензионным программным обеспечением (AstraLinuxCommonedition релиз Орел)-1шт;</w:t>
      </w:r>
    </w:p>
    <w:p w:rsidR="00723A44" w:rsidRDefault="00723A44" w:rsidP="00723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r w:rsidRPr="00723A44">
        <w:t>- телевизор-1.</w:t>
      </w:r>
    </w:p>
    <w:p w:rsidR="00723A44" w:rsidRPr="00723A44" w:rsidRDefault="00723A44" w:rsidP="00723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b/>
          <w:bCs/>
        </w:rPr>
      </w:pPr>
    </w:p>
    <w:p w:rsidR="001A0056" w:rsidRPr="004A0B5D" w:rsidRDefault="001A0056" w:rsidP="00F96CE0">
      <w:pPr>
        <w:suppressAutoHyphens/>
        <w:spacing w:line="276" w:lineRule="auto"/>
        <w:ind w:firstLine="708"/>
        <w:jc w:val="both"/>
        <w:rPr>
          <w:b/>
          <w:bCs/>
        </w:rPr>
      </w:pPr>
      <w:r w:rsidRPr="004A0B5D">
        <w:rPr>
          <w:b/>
          <w:bCs/>
        </w:rPr>
        <w:t>3.2. Информационное обеспечение реализации программы</w:t>
      </w:r>
    </w:p>
    <w:p w:rsidR="001A0056" w:rsidRPr="004A0B5D" w:rsidRDefault="001A0056" w:rsidP="00F96CE0">
      <w:pPr>
        <w:suppressAutoHyphens/>
        <w:spacing w:line="276" w:lineRule="auto"/>
        <w:ind w:firstLine="708"/>
        <w:jc w:val="both"/>
        <w:rPr>
          <w:b/>
          <w:bCs/>
        </w:rPr>
      </w:pPr>
    </w:p>
    <w:p w:rsidR="001A0056" w:rsidRPr="004A0B5D" w:rsidRDefault="001A0056" w:rsidP="00F96CE0">
      <w:pPr>
        <w:suppressAutoHyphens/>
        <w:spacing w:line="276" w:lineRule="auto"/>
        <w:ind w:firstLine="708"/>
        <w:jc w:val="both"/>
        <w:rPr>
          <w:bCs/>
        </w:rPr>
      </w:pPr>
      <w:r w:rsidRPr="004A0B5D">
        <w:rPr>
          <w:bCs/>
        </w:rPr>
        <w:t>Для реализации программы библиотечный фонд образовательной организации име</w:t>
      </w:r>
      <w:r>
        <w:rPr>
          <w:bCs/>
        </w:rPr>
        <w:t xml:space="preserve">ет </w:t>
      </w:r>
      <w:r w:rsidRPr="004A0B5D">
        <w:rPr>
          <w:bCs/>
        </w:rPr>
        <w:t>п</w:t>
      </w:r>
      <w:r w:rsidRPr="004A0B5D">
        <w:t xml:space="preserve">ечатные и электронные образовательные и информационные ресурсы, рекомендованные ФУМО, для использования в образовательном процессе. </w:t>
      </w:r>
    </w:p>
    <w:p w:rsidR="001A0056" w:rsidRDefault="001A0056" w:rsidP="00F96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
          <w:bCs/>
          <w:sz w:val="28"/>
          <w:szCs w:val="28"/>
        </w:rPr>
      </w:pPr>
    </w:p>
    <w:p w:rsidR="00F96CE0" w:rsidRPr="002146FE" w:rsidRDefault="00F96CE0" w:rsidP="00F96CE0">
      <w:pPr>
        <w:tabs>
          <w:tab w:val="left" w:pos="1134"/>
        </w:tabs>
        <w:suppressAutoHyphens/>
        <w:ind w:firstLine="708"/>
        <w:jc w:val="both"/>
        <w:rPr>
          <w:b/>
        </w:rPr>
      </w:pPr>
      <w:r w:rsidRPr="002146FE">
        <w:rPr>
          <w:b/>
        </w:rPr>
        <w:t>3.2.1. Основные печатные издания</w:t>
      </w:r>
    </w:p>
    <w:p w:rsidR="00F96CE0" w:rsidRPr="002146FE" w:rsidRDefault="002146FE" w:rsidP="00F96CE0">
      <w:pPr>
        <w:tabs>
          <w:tab w:val="left" w:pos="1134"/>
        </w:tabs>
        <w:spacing w:line="276" w:lineRule="auto"/>
        <w:ind w:firstLine="708"/>
        <w:contextualSpacing/>
        <w:jc w:val="both"/>
        <w:rPr>
          <w:shd w:val="clear" w:color="auto" w:fill="FFFFFF"/>
        </w:rPr>
      </w:pPr>
      <w:r w:rsidRPr="002146FE">
        <w:rPr>
          <w:shd w:val="clear" w:color="auto" w:fill="FFFFFF"/>
        </w:rPr>
        <w:t>Экономика организации</w:t>
      </w:r>
      <w:proofErr w:type="gramStart"/>
      <w:r w:rsidRPr="002146FE">
        <w:rPr>
          <w:shd w:val="clear" w:color="auto" w:fill="FFFFFF"/>
        </w:rPr>
        <w:t> :</w:t>
      </w:r>
      <w:proofErr w:type="gramEnd"/>
      <w:r w:rsidRPr="002146FE">
        <w:rPr>
          <w:shd w:val="clear" w:color="auto" w:fill="FFFFFF"/>
        </w:rPr>
        <w:t xml:space="preserve"> учебник для среднего профессионального образования / Е. Н. Клочкова, В. И. Кузнецов, Т. Е. Платонова, Е. С. Дарда ; под редакцией Е. Н. Клочковой. — 3-е изд., перераб. и доп. — Москва : Издательство Юрайт, 2023. — 370 с. — (Профессиональное образование). — ISBN 978-5-534-16988-1. — Текст</w:t>
      </w:r>
      <w:proofErr w:type="gramStart"/>
      <w:r w:rsidRPr="002146FE">
        <w:rPr>
          <w:shd w:val="clear" w:color="auto" w:fill="FFFFFF"/>
        </w:rPr>
        <w:t xml:space="preserve"> :</w:t>
      </w:r>
      <w:proofErr w:type="gramEnd"/>
      <w:r w:rsidRPr="002146FE">
        <w:rPr>
          <w:shd w:val="clear" w:color="auto" w:fill="FFFFFF"/>
        </w:rPr>
        <w:t xml:space="preserve"> электронный // Образовательная платформа Юрайт [сайт]. — URL: </w:t>
      </w:r>
      <w:hyperlink r:id="rId10" w:tgtFrame="_blank" w:history="1">
        <w:r w:rsidRPr="002146FE">
          <w:rPr>
            <w:rStyle w:val="aa"/>
            <w:color w:val="auto"/>
            <w:bdr w:val="single" w:sz="2" w:space="0" w:color="E5E7EB" w:frame="1"/>
            <w:shd w:val="clear" w:color="auto" w:fill="FFFFFF"/>
          </w:rPr>
          <w:t>https://urait.ru/bcode/532165</w:t>
        </w:r>
      </w:hyperlink>
      <w:r w:rsidRPr="002146FE">
        <w:rPr>
          <w:shd w:val="clear" w:color="auto" w:fill="FFFFFF"/>
        </w:rPr>
        <w:t> </w:t>
      </w:r>
    </w:p>
    <w:p w:rsidR="002146FE" w:rsidRPr="002146FE" w:rsidRDefault="002146FE" w:rsidP="00F96CE0">
      <w:pPr>
        <w:tabs>
          <w:tab w:val="left" w:pos="1134"/>
        </w:tabs>
        <w:spacing w:line="276" w:lineRule="auto"/>
        <w:ind w:firstLine="708"/>
        <w:contextualSpacing/>
        <w:jc w:val="both"/>
        <w:rPr>
          <w:b/>
        </w:rPr>
      </w:pPr>
    </w:p>
    <w:p w:rsidR="00F96CE0" w:rsidRPr="002146FE" w:rsidRDefault="00F96CE0" w:rsidP="00F96CE0">
      <w:pPr>
        <w:tabs>
          <w:tab w:val="left" w:pos="1134"/>
        </w:tabs>
        <w:spacing w:line="276" w:lineRule="auto"/>
        <w:ind w:firstLine="708"/>
        <w:contextualSpacing/>
        <w:rPr>
          <w:b/>
        </w:rPr>
      </w:pPr>
      <w:r w:rsidRPr="002146FE">
        <w:rPr>
          <w:b/>
        </w:rPr>
        <w:t xml:space="preserve">3.2.2. Основные электронные издания </w:t>
      </w:r>
    </w:p>
    <w:p w:rsidR="002146FE" w:rsidRPr="002146FE" w:rsidRDefault="002146FE" w:rsidP="00F96CE0">
      <w:pPr>
        <w:pStyle w:val="a8"/>
        <w:numPr>
          <w:ilvl w:val="0"/>
          <w:numId w:val="14"/>
        </w:numPr>
        <w:tabs>
          <w:tab w:val="left" w:pos="1134"/>
        </w:tabs>
        <w:autoSpaceDE w:val="0"/>
        <w:autoSpaceDN w:val="0"/>
        <w:adjustRightInd w:val="0"/>
        <w:spacing w:line="276" w:lineRule="auto"/>
        <w:ind w:left="0" w:firstLine="708"/>
        <w:contextualSpacing w:val="0"/>
        <w:jc w:val="both"/>
      </w:pPr>
      <w:r w:rsidRPr="002146FE">
        <w:rPr>
          <w:bdr w:val="single" w:sz="2" w:space="0" w:color="E5E7EB" w:frame="1"/>
          <w:shd w:val="clear" w:color="auto" w:fill="FFFFFF"/>
        </w:rPr>
        <w:t>Корнеева, И. В. </w:t>
      </w:r>
      <w:r w:rsidRPr="002146FE">
        <w:rPr>
          <w:shd w:val="clear" w:color="auto" w:fill="FFFFFF"/>
        </w:rPr>
        <w:t> Экономика организации. Практикум</w:t>
      </w:r>
      <w:proofErr w:type="gramStart"/>
      <w:r w:rsidRPr="002146FE">
        <w:rPr>
          <w:shd w:val="clear" w:color="auto" w:fill="FFFFFF"/>
        </w:rPr>
        <w:t> :</w:t>
      </w:r>
      <w:proofErr w:type="gramEnd"/>
      <w:r w:rsidRPr="002146FE">
        <w:rPr>
          <w:shd w:val="clear" w:color="auto" w:fill="FFFFFF"/>
        </w:rPr>
        <w:t xml:space="preserve"> учебное пособие для среднего профессионального образования / И. В. Корнеева, Г. Н. Русакова. — Москва</w:t>
      </w:r>
      <w:proofErr w:type="gramStart"/>
      <w:r w:rsidRPr="002146FE">
        <w:rPr>
          <w:shd w:val="clear" w:color="auto" w:fill="FFFFFF"/>
        </w:rPr>
        <w:t> :</w:t>
      </w:r>
      <w:proofErr w:type="gramEnd"/>
      <w:r w:rsidRPr="002146FE">
        <w:rPr>
          <w:shd w:val="clear" w:color="auto" w:fill="FFFFFF"/>
        </w:rPr>
        <w:t xml:space="preserve"> Издательство Юрайт, 2023. — 123 с. — (Профессиональное образование). — ISBN 978-5-534-10900-9. — Текст</w:t>
      </w:r>
      <w:proofErr w:type="gramStart"/>
      <w:r w:rsidRPr="002146FE">
        <w:rPr>
          <w:shd w:val="clear" w:color="auto" w:fill="FFFFFF"/>
        </w:rPr>
        <w:t xml:space="preserve"> :</w:t>
      </w:r>
      <w:proofErr w:type="gramEnd"/>
      <w:r w:rsidRPr="002146FE">
        <w:rPr>
          <w:shd w:val="clear" w:color="auto" w:fill="FFFFFF"/>
        </w:rPr>
        <w:t xml:space="preserve"> электронный // Образовательная платформа Юрайт [сайт]. — URL: </w:t>
      </w:r>
      <w:hyperlink r:id="rId11" w:tgtFrame="_blank" w:history="1">
        <w:r w:rsidRPr="002146FE">
          <w:rPr>
            <w:rStyle w:val="aa"/>
            <w:color w:val="auto"/>
            <w:bdr w:val="single" w:sz="2" w:space="0" w:color="E5E7EB" w:frame="1"/>
            <w:shd w:val="clear" w:color="auto" w:fill="FFFFFF"/>
          </w:rPr>
          <w:t>https://urait.ru/bcode/516264</w:t>
        </w:r>
      </w:hyperlink>
    </w:p>
    <w:p w:rsidR="002146FE" w:rsidRPr="002146FE" w:rsidRDefault="002146FE" w:rsidP="00F96CE0">
      <w:pPr>
        <w:pStyle w:val="a8"/>
        <w:numPr>
          <w:ilvl w:val="0"/>
          <w:numId w:val="14"/>
        </w:numPr>
        <w:tabs>
          <w:tab w:val="left" w:pos="1134"/>
        </w:tabs>
        <w:spacing w:line="276" w:lineRule="auto"/>
        <w:ind w:left="0" w:firstLine="708"/>
        <w:contextualSpacing w:val="0"/>
        <w:jc w:val="both"/>
        <w:rPr>
          <w:bCs/>
        </w:rPr>
      </w:pPr>
      <w:r w:rsidRPr="002146FE">
        <w:rPr>
          <w:bdr w:val="single" w:sz="2" w:space="0" w:color="E5E7EB" w:frame="1"/>
          <w:shd w:val="clear" w:color="auto" w:fill="FFFFFF"/>
        </w:rPr>
        <w:t>Коршунов, В. В. </w:t>
      </w:r>
      <w:r w:rsidRPr="002146FE">
        <w:rPr>
          <w:shd w:val="clear" w:color="auto" w:fill="FFFFFF"/>
        </w:rPr>
        <w:t> Экономика организации</w:t>
      </w:r>
      <w:proofErr w:type="gramStart"/>
      <w:r w:rsidRPr="002146FE">
        <w:rPr>
          <w:shd w:val="clear" w:color="auto" w:fill="FFFFFF"/>
        </w:rPr>
        <w:t> :</w:t>
      </w:r>
      <w:proofErr w:type="gramEnd"/>
      <w:r w:rsidRPr="002146FE">
        <w:rPr>
          <w:shd w:val="clear" w:color="auto" w:fill="FFFFFF"/>
        </w:rPr>
        <w:t xml:space="preserve"> учебник и практикум для среднего профессионального образования / В. В. Коршунов. — 6-е изд., перераб. и доп. — Москва : Издательство Юрайт, 2023. — 363 с. — (Профессиональное образование). — ISBN 978-5-534-16416-9. — Текст</w:t>
      </w:r>
      <w:proofErr w:type="gramStart"/>
      <w:r w:rsidRPr="002146FE">
        <w:rPr>
          <w:shd w:val="clear" w:color="auto" w:fill="FFFFFF"/>
        </w:rPr>
        <w:t xml:space="preserve"> :</w:t>
      </w:r>
      <w:proofErr w:type="gramEnd"/>
      <w:r w:rsidRPr="002146FE">
        <w:rPr>
          <w:shd w:val="clear" w:color="auto" w:fill="FFFFFF"/>
        </w:rPr>
        <w:t xml:space="preserve"> электронный // Образовательная платформа Юрайт [сайт]. — URL: </w:t>
      </w:r>
      <w:hyperlink r:id="rId12" w:tgtFrame="_blank" w:history="1">
        <w:r w:rsidRPr="002146FE">
          <w:rPr>
            <w:rStyle w:val="aa"/>
            <w:color w:val="auto"/>
            <w:bdr w:val="single" w:sz="2" w:space="0" w:color="E5E7EB" w:frame="1"/>
            <w:shd w:val="clear" w:color="auto" w:fill="FFFFFF"/>
          </w:rPr>
          <w:t>https://urait.ru/bcode/531004</w:t>
        </w:r>
      </w:hyperlink>
    </w:p>
    <w:p w:rsidR="00F96CE0" w:rsidRPr="002146FE" w:rsidRDefault="00F96CE0" w:rsidP="00F96CE0">
      <w:pPr>
        <w:pStyle w:val="a8"/>
        <w:numPr>
          <w:ilvl w:val="0"/>
          <w:numId w:val="14"/>
        </w:numPr>
        <w:tabs>
          <w:tab w:val="left" w:pos="1134"/>
        </w:tabs>
        <w:spacing w:line="276" w:lineRule="auto"/>
        <w:ind w:left="0" w:firstLine="708"/>
        <w:contextualSpacing w:val="0"/>
        <w:jc w:val="both"/>
        <w:rPr>
          <w:bCs/>
        </w:rPr>
      </w:pPr>
      <w:r w:rsidRPr="002146FE">
        <w:rPr>
          <w:bCs/>
        </w:rPr>
        <w:t>Министерство финансов Российской Федерации [Электронный ресурс]. – Режим доступа: http://www.minfin.ru/ru</w:t>
      </w:r>
    </w:p>
    <w:p w:rsidR="00F96CE0" w:rsidRPr="002146FE" w:rsidRDefault="00F96CE0" w:rsidP="00F96CE0">
      <w:pPr>
        <w:pStyle w:val="a8"/>
        <w:numPr>
          <w:ilvl w:val="0"/>
          <w:numId w:val="14"/>
        </w:numPr>
        <w:tabs>
          <w:tab w:val="left" w:pos="1134"/>
        </w:tabs>
        <w:spacing w:line="276" w:lineRule="auto"/>
        <w:ind w:left="0" w:firstLine="708"/>
        <w:contextualSpacing w:val="0"/>
        <w:jc w:val="both"/>
        <w:rPr>
          <w:bCs/>
        </w:rPr>
      </w:pPr>
      <w:r w:rsidRPr="002146FE">
        <w:rPr>
          <w:bCs/>
        </w:rPr>
        <w:t>Экономическая библиотека [Электронный ресурс]. – Режим доступа: http://economy-lib.com</w:t>
      </w:r>
    </w:p>
    <w:p w:rsidR="00F96CE0" w:rsidRPr="002146FE" w:rsidRDefault="00F96CE0" w:rsidP="00F96CE0">
      <w:pPr>
        <w:pStyle w:val="a8"/>
        <w:numPr>
          <w:ilvl w:val="0"/>
          <w:numId w:val="14"/>
        </w:numPr>
        <w:tabs>
          <w:tab w:val="left" w:pos="1134"/>
        </w:tabs>
        <w:spacing w:line="276" w:lineRule="auto"/>
        <w:ind w:left="0" w:firstLine="708"/>
        <w:contextualSpacing w:val="0"/>
        <w:jc w:val="both"/>
        <w:rPr>
          <w:bCs/>
        </w:rPr>
      </w:pPr>
      <w:r w:rsidRPr="002146FE">
        <w:rPr>
          <w:bCs/>
        </w:rPr>
        <w:t xml:space="preserve">Кодексы и Законы Российской Федерации, правовая навигационная система [Электронный ресурс]. – Режим доступа: </w:t>
      </w:r>
      <w:hyperlink r:id="rId13" w:history="1">
        <w:r w:rsidRPr="002146FE">
          <w:rPr>
            <w:rStyle w:val="aa"/>
            <w:bCs/>
            <w:color w:val="auto"/>
          </w:rPr>
          <w:t>http://www.zakonrf.info</w:t>
        </w:r>
      </w:hyperlink>
    </w:p>
    <w:p w:rsidR="00F96CE0" w:rsidRPr="002146FE" w:rsidRDefault="00FB625C" w:rsidP="00F96CE0">
      <w:pPr>
        <w:tabs>
          <w:tab w:val="left" w:pos="1134"/>
        </w:tabs>
        <w:spacing w:line="276" w:lineRule="auto"/>
        <w:ind w:firstLine="708"/>
        <w:contextualSpacing/>
        <w:jc w:val="both"/>
      </w:pPr>
      <w:r w:rsidRPr="002146FE">
        <w:t>7.</w:t>
      </w:r>
      <w:r w:rsidR="002146FE" w:rsidRPr="002146FE">
        <w:rPr>
          <w:shd w:val="clear" w:color="auto" w:fill="FFFFFF"/>
        </w:rPr>
        <w:t>Слагода, В. Г. Экономика: Учебное пособие / В.Г. Слагода. - 4-e изд., перераб. и доп. - М.: Форум, 2019. - 240 с.: - (Профессиональное образование). - ISBN 978-5-91134-924-0. - Текст</w:t>
      </w:r>
      <w:proofErr w:type="gramStart"/>
      <w:r w:rsidR="002146FE" w:rsidRPr="002146FE">
        <w:rPr>
          <w:shd w:val="clear" w:color="auto" w:fill="FFFFFF"/>
        </w:rPr>
        <w:t xml:space="preserve"> :</w:t>
      </w:r>
      <w:proofErr w:type="gramEnd"/>
      <w:r w:rsidR="002146FE" w:rsidRPr="002146FE">
        <w:rPr>
          <w:shd w:val="clear" w:color="auto" w:fill="FFFFFF"/>
        </w:rPr>
        <w:t xml:space="preserve"> электронный. - URL: https://znanium.com/catalog/product/1013422– Режим доступа: по подписке</w:t>
      </w:r>
    </w:p>
    <w:p w:rsidR="00F96CE0" w:rsidRPr="002146FE" w:rsidRDefault="00FB625C" w:rsidP="00F96CE0">
      <w:pPr>
        <w:tabs>
          <w:tab w:val="left" w:pos="1134"/>
        </w:tabs>
        <w:spacing w:line="276" w:lineRule="auto"/>
        <w:ind w:firstLine="708"/>
        <w:contextualSpacing/>
        <w:jc w:val="both"/>
      </w:pPr>
      <w:r w:rsidRPr="002146FE">
        <w:t>8.</w:t>
      </w:r>
      <w:r w:rsidR="002146FE" w:rsidRPr="002146FE">
        <w:rPr>
          <w:shd w:val="clear" w:color="auto" w:fill="FFFFFF"/>
        </w:rPr>
        <w:t>Федотов, В. А. Экономика</w:t>
      </w:r>
      <w:proofErr w:type="gramStart"/>
      <w:r w:rsidR="002146FE" w:rsidRPr="002146FE">
        <w:rPr>
          <w:shd w:val="clear" w:color="auto" w:fill="FFFFFF"/>
        </w:rPr>
        <w:t xml:space="preserve"> :</w:t>
      </w:r>
      <w:proofErr w:type="gramEnd"/>
      <w:r w:rsidR="002146FE" w:rsidRPr="002146FE">
        <w:rPr>
          <w:shd w:val="clear" w:color="auto" w:fill="FFFFFF"/>
        </w:rPr>
        <w:t xml:space="preserve"> учебник / В.А. Федотов, О.В. Комарова. — 4-е изд., перераб. и доп. — Москва : ИНФРА-М, 2023. — 196 </w:t>
      </w:r>
      <w:proofErr w:type="gramStart"/>
      <w:r w:rsidR="002146FE" w:rsidRPr="002146FE">
        <w:rPr>
          <w:shd w:val="clear" w:color="auto" w:fill="FFFFFF"/>
        </w:rPr>
        <w:t>с</w:t>
      </w:r>
      <w:proofErr w:type="gramEnd"/>
      <w:r w:rsidR="002146FE" w:rsidRPr="002146FE">
        <w:rPr>
          <w:shd w:val="clear" w:color="auto" w:fill="FFFFFF"/>
        </w:rPr>
        <w:t xml:space="preserve">. — (Среднее профессиональное образование). - ISBN </w:t>
      </w:r>
      <w:r w:rsidR="002146FE" w:rsidRPr="002146FE">
        <w:rPr>
          <w:shd w:val="clear" w:color="auto" w:fill="FFFFFF"/>
        </w:rPr>
        <w:lastRenderedPageBreak/>
        <w:t>978-5-16-015038-3. - Текст</w:t>
      </w:r>
      <w:proofErr w:type="gramStart"/>
      <w:r w:rsidR="002146FE" w:rsidRPr="002146FE">
        <w:rPr>
          <w:shd w:val="clear" w:color="auto" w:fill="FFFFFF"/>
        </w:rPr>
        <w:t xml:space="preserve"> :</w:t>
      </w:r>
      <w:proofErr w:type="gramEnd"/>
      <w:r w:rsidR="002146FE" w:rsidRPr="002146FE">
        <w:rPr>
          <w:shd w:val="clear" w:color="auto" w:fill="FFFFFF"/>
        </w:rPr>
        <w:t xml:space="preserve"> электронный. - URL: https://znanium.com/catalog/product/1911500– Режим доступа: по подписке</w:t>
      </w:r>
    </w:p>
    <w:p w:rsidR="00F96CE0" w:rsidRPr="002146FE" w:rsidRDefault="00FB625C" w:rsidP="00F96CE0">
      <w:pPr>
        <w:tabs>
          <w:tab w:val="left" w:pos="1134"/>
        </w:tabs>
        <w:spacing w:line="276" w:lineRule="auto"/>
        <w:ind w:firstLine="708"/>
        <w:contextualSpacing/>
        <w:jc w:val="both"/>
      </w:pPr>
      <w:r w:rsidRPr="002146FE">
        <w:t>9.</w:t>
      </w:r>
      <w:r w:rsidR="002146FE" w:rsidRPr="002146FE">
        <w:rPr>
          <w:shd w:val="clear" w:color="auto" w:fill="FFFFFF"/>
        </w:rPr>
        <w:t>Фридман, А. М. Экономика организации</w:t>
      </w:r>
      <w:proofErr w:type="gramStart"/>
      <w:r w:rsidR="002146FE" w:rsidRPr="002146FE">
        <w:rPr>
          <w:shd w:val="clear" w:color="auto" w:fill="FFFFFF"/>
        </w:rPr>
        <w:t xml:space="preserve"> :</w:t>
      </w:r>
      <w:proofErr w:type="gramEnd"/>
      <w:r w:rsidR="002146FE" w:rsidRPr="002146FE">
        <w:rPr>
          <w:shd w:val="clear" w:color="auto" w:fill="FFFFFF"/>
        </w:rPr>
        <w:t xml:space="preserve"> учебник / А.М. Фридман. — Москва</w:t>
      </w:r>
      <w:proofErr w:type="gramStart"/>
      <w:r w:rsidR="002146FE" w:rsidRPr="002146FE">
        <w:rPr>
          <w:shd w:val="clear" w:color="auto" w:fill="FFFFFF"/>
        </w:rPr>
        <w:t xml:space="preserve"> :</w:t>
      </w:r>
      <w:proofErr w:type="gramEnd"/>
      <w:r w:rsidR="002146FE" w:rsidRPr="002146FE">
        <w:rPr>
          <w:shd w:val="clear" w:color="auto" w:fill="FFFFFF"/>
        </w:rPr>
        <w:t xml:space="preserve"> РИОР</w:t>
      </w:r>
      <w:proofErr w:type="gramStart"/>
      <w:r w:rsidR="002146FE" w:rsidRPr="002146FE">
        <w:rPr>
          <w:shd w:val="clear" w:color="auto" w:fill="FFFFFF"/>
        </w:rPr>
        <w:t xml:space="preserve"> :</w:t>
      </w:r>
      <w:proofErr w:type="gramEnd"/>
      <w:r w:rsidR="002146FE" w:rsidRPr="002146FE">
        <w:rPr>
          <w:shd w:val="clear" w:color="auto" w:fill="FFFFFF"/>
        </w:rPr>
        <w:t xml:space="preserve"> ИНФРА-М, 2022. — 239 </w:t>
      </w:r>
      <w:proofErr w:type="gramStart"/>
      <w:r w:rsidR="002146FE" w:rsidRPr="002146FE">
        <w:rPr>
          <w:shd w:val="clear" w:color="auto" w:fill="FFFFFF"/>
        </w:rPr>
        <w:t>с</w:t>
      </w:r>
      <w:proofErr w:type="gramEnd"/>
      <w:r w:rsidR="002146FE" w:rsidRPr="002146FE">
        <w:rPr>
          <w:shd w:val="clear" w:color="auto" w:fill="FFFFFF"/>
        </w:rPr>
        <w:t>. — (Среднее профессиональное образование). — DOI: https://doi.org/10.12737/1705-0. - ISBN 978-5-369-01729-6. - Текст</w:t>
      </w:r>
      <w:proofErr w:type="gramStart"/>
      <w:r w:rsidR="002146FE" w:rsidRPr="002146FE">
        <w:rPr>
          <w:shd w:val="clear" w:color="auto" w:fill="FFFFFF"/>
        </w:rPr>
        <w:t xml:space="preserve"> :</w:t>
      </w:r>
      <w:proofErr w:type="gramEnd"/>
      <w:r w:rsidR="002146FE" w:rsidRPr="002146FE">
        <w:rPr>
          <w:shd w:val="clear" w:color="auto" w:fill="FFFFFF"/>
        </w:rPr>
        <w:t xml:space="preserve"> электронный. - URL: https://znanium.com/catalog/product/1850707– Режим доступа: по подписке.</w:t>
      </w:r>
    </w:p>
    <w:p w:rsidR="00F96CE0" w:rsidRPr="002146FE" w:rsidRDefault="00F96CE0" w:rsidP="00F96CE0">
      <w:pPr>
        <w:tabs>
          <w:tab w:val="left" w:pos="1134"/>
        </w:tabs>
        <w:spacing w:line="276" w:lineRule="auto"/>
        <w:ind w:firstLine="708"/>
        <w:contextualSpacing/>
        <w:jc w:val="both"/>
        <w:rPr>
          <w:b/>
          <w:bCs/>
        </w:rPr>
      </w:pPr>
    </w:p>
    <w:p w:rsidR="00F96CE0" w:rsidRPr="002146FE" w:rsidRDefault="00F96CE0" w:rsidP="00F96CE0">
      <w:pPr>
        <w:tabs>
          <w:tab w:val="left" w:pos="1134"/>
        </w:tabs>
        <w:spacing w:line="276" w:lineRule="auto"/>
        <w:ind w:firstLine="708"/>
        <w:contextualSpacing/>
        <w:jc w:val="both"/>
        <w:rPr>
          <w:b/>
          <w:bCs/>
        </w:rPr>
      </w:pPr>
      <w:r w:rsidRPr="002146FE">
        <w:rPr>
          <w:b/>
          <w:bCs/>
        </w:rPr>
        <w:t xml:space="preserve">3.2.3. Дополнительные источники </w:t>
      </w:r>
    </w:p>
    <w:p w:rsidR="001A0056" w:rsidRPr="002146FE" w:rsidRDefault="002146FE" w:rsidP="001A0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2146FE">
        <w:rPr>
          <w:shd w:val="clear" w:color="auto" w:fill="FFFFFF"/>
        </w:rPr>
        <w:t>Экономика организации</w:t>
      </w:r>
      <w:proofErr w:type="gramStart"/>
      <w:r w:rsidRPr="002146FE">
        <w:rPr>
          <w:shd w:val="clear" w:color="auto" w:fill="FFFFFF"/>
        </w:rPr>
        <w:t> :</w:t>
      </w:r>
      <w:proofErr w:type="gramEnd"/>
      <w:r w:rsidRPr="002146FE">
        <w:rPr>
          <w:shd w:val="clear" w:color="auto" w:fill="FFFFFF"/>
        </w:rPr>
        <w:t xml:space="preserve"> учебник и практикум для среднего профессионального образования / А. В. Колышкин [и др.] ; под редакцией А. В. Колышкина, С. А. Смирнова. — Москва</w:t>
      </w:r>
      <w:proofErr w:type="gramStart"/>
      <w:r w:rsidRPr="002146FE">
        <w:rPr>
          <w:shd w:val="clear" w:color="auto" w:fill="FFFFFF"/>
        </w:rPr>
        <w:t> :</w:t>
      </w:r>
      <w:proofErr w:type="gramEnd"/>
      <w:r w:rsidRPr="002146FE">
        <w:rPr>
          <w:shd w:val="clear" w:color="auto" w:fill="FFFFFF"/>
        </w:rPr>
        <w:t xml:space="preserve"> Издательство Юрайт, 2023. — 498 с. — (Профессиональное образование). — ISBN 978-5-534-06278-6. — Текст</w:t>
      </w:r>
      <w:proofErr w:type="gramStart"/>
      <w:r w:rsidRPr="002146FE">
        <w:rPr>
          <w:shd w:val="clear" w:color="auto" w:fill="FFFFFF"/>
        </w:rPr>
        <w:t xml:space="preserve"> :</w:t>
      </w:r>
      <w:proofErr w:type="gramEnd"/>
      <w:r w:rsidRPr="002146FE">
        <w:rPr>
          <w:shd w:val="clear" w:color="auto" w:fill="FFFFFF"/>
        </w:rPr>
        <w:t xml:space="preserve"> электронный // Образовательная платформа Юрайт [сайт]. — URL: </w:t>
      </w:r>
      <w:hyperlink r:id="rId14" w:tgtFrame="_blank" w:history="1">
        <w:r w:rsidRPr="002146FE">
          <w:rPr>
            <w:rStyle w:val="aa"/>
            <w:color w:val="auto"/>
            <w:bdr w:val="single" w:sz="2" w:space="0" w:color="E5E7EB" w:frame="1"/>
            <w:shd w:val="clear" w:color="auto" w:fill="FFFFFF"/>
          </w:rPr>
          <w:t>https://urait.ru/bcode/516314</w:t>
        </w:r>
      </w:hyperlink>
      <w:r w:rsidRPr="002146FE">
        <w:rPr>
          <w:shd w:val="clear" w:color="auto" w:fill="FFFFFF"/>
        </w:rPr>
        <w:t> </w:t>
      </w:r>
    </w:p>
    <w:p w:rsidR="002146FE" w:rsidRPr="00A20A8B" w:rsidRDefault="002146FE" w:rsidP="001A0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FB625C" w:rsidRPr="004A0B5D" w:rsidRDefault="00FB625C" w:rsidP="00FB625C">
      <w:pPr>
        <w:pStyle w:val="a8"/>
        <w:spacing w:before="120" w:after="120" w:line="276" w:lineRule="auto"/>
        <w:rPr>
          <w:b/>
        </w:rPr>
      </w:pPr>
      <w:r>
        <w:rPr>
          <w:b/>
        </w:rPr>
        <w:t>4.</w:t>
      </w:r>
      <w:r w:rsidRPr="004A0B5D">
        <w:rPr>
          <w:b/>
        </w:rPr>
        <w:t>КОНТРОЛЬ И ОЦЕНКА РЕЗУЛЬТАТОВ ОСВОЕНИЯ УЧЕБНОЙ ДИСЦИПЛИНЫ</w:t>
      </w:r>
    </w:p>
    <w:p w:rsidR="00FB625C" w:rsidRDefault="00FB625C" w:rsidP="001375D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7"/>
        <w:gridCol w:w="3551"/>
        <w:gridCol w:w="4283"/>
      </w:tblGrid>
      <w:tr w:rsidR="00FB625C" w:rsidRPr="004A0B5D" w:rsidTr="00535EDA">
        <w:tc>
          <w:tcPr>
            <w:tcW w:w="1241" w:type="pct"/>
          </w:tcPr>
          <w:p w:rsidR="00FB625C" w:rsidRPr="004A0B5D" w:rsidRDefault="00FB625C" w:rsidP="00FB625C">
            <w:pPr>
              <w:jc w:val="center"/>
              <w:rPr>
                <w:b/>
                <w:bCs/>
              </w:rPr>
            </w:pPr>
            <w:r w:rsidRPr="004A0B5D">
              <w:rPr>
                <w:b/>
                <w:bCs/>
              </w:rPr>
              <w:t>Результаты обучения</w:t>
            </w:r>
          </w:p>
        </w:tc>
        <w:tc>
          <w:tcPr>
            <w:tcW w:w="1704" w:type="pct"/>
          </w:tcPr>
          <w:p w:rsidR="00FB625C" w:rsidRPr="004A0B5D" w:rsidRDefault="00FB625C" w:rsidP="00FB625C">
            <w:pPr>
              <w:jc w:val="center"/>
              <w:rPr>
                <w:b/>
                <w:bCs/>
              </w:rPr>
            </w:pPr>
            <w:r w:rsidRPr="004A0B5D">
              <w:rPr>
                <w:b/>
                <w:bCs/>
              </w:rPr>
              <w:t>Критерии оценки</w:t>
            </w:r>
          </w:p>
        </w:tc>
        <w:tc>
          <w:tcPr>
            <w:tcW w:w="2055" w:type="pct"/>
          </w:tcPr>
          <w:p w:rsidR="00FB625C" w:rsidRPr="004A0B5D" w:rsidRDefault="00FB625C" w:rsidP="00FB625C">
            <w:pPr>
              <w:jc w:val="center"/>
              <w:rPr>
                <w:b/>
                <w:bCs/>
              </w:rPr>
            </w:pPr>
            <w:r w:rsidRPr="004A0B5D">
              <w:rPr>
                <w:b/>
                <w:bCs/>
              </w:rPr>
              <w:t>Методы оценки</w:t>
            </w:r>
          </w:p>
        </w:tc>
      </w:tr>
      <w:tr w:rsidR="00FB625C" w:rsidRPr="004A0B5D" w:rsidTr="00535EDA">
        <w:trPr>
          <w:trHeight w:val="274"/>
        </w:trPr>
        <w:tc>
          <w:tcPr>
            <w:tcW w:w="1241" w:type="pct"/>
          </w:tcPr>
          <w:p w:rsidR="00FB625C" w:rsidRPr="004A0B5D" w:rsidRDefault="00FB625C" w:rsidP="00FB625C">
            <w:pPr>
              <w:rPr>
                <w:bCs/>
                <w:i/>
              </w:rPr>
            </w:pPr>
            <w:r>
              <w:rPr>
                <w:bCs/>
                <w:i/>
              </w:rPr>
              <w:t>Знания</w:t>
            </w:r>
            <w:r w:rsidRPr="004A0B5D">
              <w:rPr>
                <w:bCs/>
                <w:i/>
              </w:rPr>
              <w:t>:</w:t>
            </w:r>
          </w:p>
          <w:p w:rsidR="00FB625C" w:rsidRPr="004A0B5D" w:rsidRDefault="00FB625C" w:rsidP="00FB625C">
            <w:pPr>
              <w:pStyle w:val="ConsPlusNormal"/>
              <w:rPr>
                <w:rFonts w:ascii="Times New Roman" w:hAnsi="Times New Roman" w:cs="Times New Roman"/>
                <w:sz w:val="24"/>
                <w:szCs w:val="24"/>
              </w:rPr>
            </w:pPr>
            <w:r w:rsidRPr="004A0B5D">
              <w:rPr>
                <w:rFonts w:ascii="Times New Roman" w:hAnsi="Times New Roman" w:cs="Times New Roman"/>
                <w:sz w:val="24"/>
                <w:szCs w:val="24"/>
              </w:rPr>
              <w:t>принципы обеспечения устойчивости объектов экономики;</w:t>
            </w:r>
          </w:p>
          <w:p w:rsidR="00FB625C" w:rsidRPr="004A0B5D" w:rsidRDefault="00FB625C" w:rsidP="00FB625C">
            <w:pPr>
              <w:suppressAutoHyphens/>
              <w:jc w:val="both"/>
              <w:rPr>
                <w:bCs/>
                <w:i/>
              </w:rPr>
            </w:pPr>
            <w:r w:rsidRPr="004A0B5D">
              <w:t>основы макро- и микроэкономики</w:t>
            </w:r>
          </w:p>
          <w:p w:rsidR="00FB625C" w:rsidRPr="004A0B5D" w:rsidRDefault="00FB625C" w:rsidP="00FB625C">
            <w:pPr>
              <w:suppressAutoHyphens/>
              <w:jc w:val="both"/>
              <w:rPr>
                <w:bCs/>
                <w:i/>
              </w:rPr>
            </w:pPr>
          </w:p>
        </w:tc>
        <w:tc>
          <w:tcPr>
            <w:tcW w:w="1704" w:type="pct"/>
          </w:tcPr>
          <w:p w:rsidR="00FB625C" w:rsidRPr="004A0B5D" w:rsidRDefault="00FB625C" w:rsidP="00FB625C">
            <w:pPr>
              <w:rPr>
                <w:bCs/>
                <w:i/>
              </w:rPr>
            </w:pPr>
            <w:r>
              <w:rPr>
                <w:bCs/>
                <w:i/>
              </w:rPr>
              <w:t>Демонстрация знаний</w:t>
            </w:r>
            <w:r w:rsidRPr="004A0B5D">
              <w:rPr>
                <w:bCs/>
                <w:i/>
              </w:rPr>
              <w:t>:</w:t>
            </w:r>
          </w:p>
          <w:p w:rsidR="00FB625C" w:rsidRPr="004A0B5D" w:rsidRDefault="00FB625C" w:rsidP="00FB625C">
            <w:pPr>
              <w:pStyle w:val="ConsPlusNormal"/>
              <w:rPr>
                <w:rFonts w:ascii="Times New Roman" w:hAnsi="Times New Roman" w:cs="Times New Roman"/>
                <w:sz w:val="24"/>
                <w:szCs w:val="24"/>
              </w:rPr>
            </w:pPr>
            <w:r w:rsidRPr="004A0B5D">
              <w:rPr>
                <w:rFonts w:ascii="Times New Roman" w:hAnsi="Times New Roman" w:cs="Times New Roman"/>
                <w:bCs/>
                <w:sz w:val="24"/>
                <w:szCs w:val="24"/>
              </w:rPr>
              <w:t xml:space="preserve">обучающийся выполняет расчёт </w:t>
            </w:r>
            <w:r w:rsidRPr="004A0B5D">
              <w:rPr>
                <w:rFonts w:ascii="Times New Roman" w:hAnsi="Times New Roman" w:cs="Times New Roman"/>
                <w:sz w:val="24"/>
                <w:szCs w:val="24"/>
              </w:rPr>
              <w:t xml:space="preserve">технико-экономических показателей дизайнерского проекта; </w:t>
            </w:r>
          </w:p>
          <w:p w:rsidR="00FB625C" w:rsidRPr="00FB625C" w:rsidRDefault="00FB625C" w:rsidP="00FB625C">
            <w:pPr>
              <w:pStyle w:val="ConsPlusNormal"/>
              <w:rPr>
                <w:rFonts w:ascii="Times New Roman" w:hAnsi="Times New Roman" w:cs="Times New Roman"/>
                <w:sz w:val="24"/>
                <w:szCs w:val="24"/>
              </w:rPr>
            </w:pPr>
            <w:r w:rsidRPr="004A0B5D">
              <w:rPr>
                <w:rFonts w:ascii="Times New Roman" w:hAnsi="Times New Roman" w:cs="Times New Roman"/>
                <w:bCs/>
                <w:sz w:val="24"/>
                <w:szCs w:val="24"/>
              </w:rPr>
              <w:t xml:space="preserve">использует информацию в практической деятельности о системе </w:t>
            </w:r>
            <w:r w:rsidRPr="004A0B5D">
              <w:rPr>
                <w:rFonts w:ascii="Times New Roman" w:hAnsi="Times New Roman" w:cs="Times New Roman"/>
                <w:sz w:val="24"/>
                <w:szCs w:val="24"/>
              </w:rPr>
              <w:t>управления трудовыми ресурсами в организации</w:t>
            </w:r>
          </w:p>
        </w:tc>
        <w:tc>
          <w:tcPr>
            <w:tcW w:w="2055" w:type="pct"/>
          </w:tcPr>
          <w:p w:rsidR="00FB625C" w:rsidRPr="004A0B5D" w:rsidRDefault="00FB625C" w:rsidP="00FB625C">
            <w:pPr>
              <w:tabs>
                <w:tab w:val="left" w:pos="317"/>
              </w:tabs>
              <w:jc w:val="both"/>
            </w:pPr>
            <w:r w:rsidRPr="004A0B5D">
              <w:t>Самостоятельная работа</w:t>
            </w:r>
          </w:p>
          <w:p w:rsidR="00FB625C" w:rsidRPr="004A0B5D" w:rsidRDefault="00FB625C" w:rsidP="00FB625C">
            <w:pPr>
              <w:tabs>
                <w:tab w:val="left" w:pos="317"/>
              </w:tabs>
              <w:jc w:val="both"/>
            </w:pPr>
            <w:r w:rsidRPr="004A0B5D">
              <w:t>Наблюдение за выполнением практического задания</w:t>
            </w:r>
            <w:proofErr w:type="gramStart"/>
            <w:r w:rsidRPr="004A0B5D">
              <w:t>.</w:t>
            </w:r>
            <w:proofErr w:type="gramEnd"/>
            <w:r w:rsidRPr="004A0B5D">
              <w:t xml:space="preserve"> (</w:t>
            </w:r>
            <w:proofErr w:type="gramStart"/>
            <w:r w:rsidRPr="004A0B5D">
              <w:t>д</w:t>
            </w:r>
            <w:proofErr w:type="gramEnd"/>
            <w:r w:rsidRPr="004A0B5D">
              <w:t>еятельностью студента)</w:t>
            </w:r>
          </w:p>
          <w:p w:rsidR="00FB625C" w:rsidRPr="004A0B5D" w:rsidRDefault="00FB625C" w:rsidP="00FB625C">
            <w:pPr>
              <w:tabs>
                <w:tab w:val="left" w:pos="317"/>
              </w:tabs>
              <w:jc w:val="both"/>
            </w:pPr>
            <w:r w:rsidRPr="004A0B5D">
              <w:t>Оценка выполнения практического задания</w:t>
            </w:r>
          </w:p>
          <w:p w:rsidR="00FB625C" w:rsidRPr="004A0B5D" w:rsidRDefault="00FB625C" w:rsidP="00FB625C">
            <w:pPr>
              <w:rPr>
                <w:bCs/>
                <w:i/>
              </w:rPr>
            </w:pPr>
            <w:r w:rsidRPr="004A0B5D">
              <w:t>Решение ситуационной задачи</w:t>
            </w:r>
          </w:p>
        </w:tc>
      </w:tr>
      <w:tr w:rsidR="00FB625C" w:rsidRPr="004A0B5D" w:rsidTr="00535EDA">
        <w:trPr>
          <w:trHeight w:val="896"/>
        </w:trPr>
        <w:tc>
          <w:tcPr>
            <w:tcW w:w="1241" w:type="pct"/>
          </w:tcPr>
          <w:p w:rsidR="00FB625C" w:rsidRPr="004A0B5D" w:rsidRDefault="00FB625C" w:rsidP="00FB625C">
            <w:pPr>
              <w:rPr>
                <w:bCs/>
                <w:i/>
              </w:rPr>
            </w:pPr>
            <w:r>
              <w:rPr>
                <w:bCs/>
                <w:i/>
              </w:rPr>
              <w:t>Умения</w:t>
            </w:r>
            <w:r w:rsidRPr="004A0B5D">
              <w:rPr>
                <w:bCs/>
                <w:i/>
              </w:rPr>
              <w:t>:</w:t>
            </w:r>
          </w:p>
          <w:p w:rsidR="00FB625C" w:rsidRPr="00FB625C" w:rsidRDefault="00FB625C" w:rsidP="00FB625C">
            <w:pPr>
              <w:pStyle w:val="ConsPlusNormal"/>
              <w:rPr>
                <w:bCs/>
              </w:rPr>
            </w:pPr>
            <w:r w:rsidRPr="004A0B5D">
              <w:rPr>
                <w:rFonts w:ascii="Times New Roman" w:hAnsi="Times New Roman" w:cs="Times New Roman"/>
                <w:sz w:val="24"/>
                <w:szCs w:val="24"/>
              </w:rPr>
              <w:t>находить и использовать современную информацию для технико-экономического обоснования деятельности организации</w:t>
            </w:r>
          </w:p>
        </w:tc>
        <w:tc>
          <w:tcPr>
            <w:tcW w:w="1704" w:type="pct"/>
          </w:tcPr>
          <w:p w:rsidR="00FB625C" w:rsidRPr="004A0B5D" w:rsidRDefault="00FB625C" w:rsidP="00FB625C">
            <w:pPr>
              <w:rPr>
                <w:bCs/>
                <w:i/>
              </w:rPr>
            </w:pPr>
            <w:r>
              <w:rPr>
                <w:bCs/>
                <w:i/>
              </w:rPr>
              <w:t>Демонстрация умений</w:t>
            </w:r>
            <w:r w:rsidRPr="004A0B5D">
              <w:rPr>
                <w:bCs/>
                <w:i/>
              </w:rPr>
              <w:t>:</w:t>
            </w:r>
          </w:p>
          <w:p w:rsidR="00FB625C" w:rsidRPr="004A0B5D" w:rsidRDefault="00FB625C" w:rsidP="00FB625C">
            <w:pPr>
              <w:suppressAutoHyphens/>
              <w:jc w:val="both"/>
            </w:pPr>
            <w:proofErr w:type="gramStart"/>
            <w:r w:rsidRPr="004A0B5D">
              <w:rPr>
                <w:bCs/>
              </w:rPr>
              <w:t>обучающийся</w:t>
            </w:r>
            <w:proofErr w:type="gramEnd"/>
            <w:r w:rsidRPr="004A0B5D">
              <w:rPr>
                <w:bCs/>
              </w:rPr>
              <w:t xml:space="preserve"> выполняет </w:t>
            </w:r>
            <w:r w:rsidRPr="004A0B5D">
              <w:t>расчеты основных технико-экономических показателей проектирования;</w:t>
            </w:r>
          </w:p>
          <w:p w:rsidR="00FB625C" w:rsidRPr="004A0B5D" w:rsidRDefault="00FB625C" w:rsidP="00FB625C">
            <w:pPr>
              <w:pStyle w:val="ConsPlusNormal"/>
              <w:rPr>
                <w:bCs/>
              </w:rPr>
            </w:pPr>
            <w:r w:rsidRPr="004A0B5D">
              <w:rPr>
                <w:rFonts w:ascii="Times New Roman" w:hAnsi="Times New Roman" w:cs="Times New Roman"/>
                <w:bCs/>
                <w:sz w:val="24"/>
                <w:szCs w:val="24"/>
              </w:rPr>
              <w:t xml:space="preserve">принимает </w:t>
            </w:r>
            <w:r w:rsidRPr="004A0B5D">
              <w:rPr>
                <w:rFonts w:ascii="Times New Roman" w:hAnsi="Times New Roman" w:cs="Times New Roman"/>
                <w:sz w:val="24"/>
                <w:szCs w:val="24"/>
              </w:rPr>
              <w:t>самостоятельные решения по вопросам совершенствования организации управленческой работы в коллективе</w:t>
            </w:r>
          </w:p>
        </w:tc>
        <w:tc>
          <w:tcPr>
            <w:tcW w:w="2055" w:type="pct"/>
          </w:tcPr>
          <w:p w:rsidR="00FB625C" w:rsidRPr="004A0B5D" w:rsidRDefault="00FB625C" w:rsidP="00FB625C">
            <w:pPr>
              <w:rPr>
                <w:bCs/>
              </w:rPr>
            </w:pPr>
            <w:r w:rsidRPr="004A0B5D">
              <w:rPr>
                <w:bCs/>
              </w:rPr>
              <w:t>Оценка результатов выполнения практических</w:t>
            </w:r>
            <w:r>
              <w:rPr>
                <w:bCs/>
              </w:rPr>
              <w:t xml:space="preserve"> заданий</w:t>
            </w:r>
          </w:p>
          <w:p w:rsidR="00FB625C" w:rsidRPr="004A0B5D" w:rsidRDefault="00FB625C" w:rsidP="00FB625C">
            <w:pPr>
              <w:rPr>
                <w:bCs/>
                <w:i/>
              </w:rPr>
            </w:pPr>
            <w:r w:rsidRPr="004A0B5D">
              <w:rPr>
                <w:bCs/>
              </w:rPr>
              <w:t xml:space="preserve">Экспертное наблюдение за ходом выполнения практических </w:t>
            </w:r>
            <w:r>
              <w:rPr>
                <w:bCs/>
              </w:rPr>
              <w:t>заданий</w:t>
            </w:r>
          </w:p>
        </w:tc>
      </w:tr>
    </w:tbl>
    <w:p w:rsidR="00717C7F" w:rsidRDefault="00717C7F" w:rsidP="001375DC"/>
    <w:sectPr w:rsidR="00717C7F" w:rsidSect="00770C55">
      <w:footerReference w:type="default" r:id="rId15"/>
      <w:pgSz w:w="11907" w:h="16840"/>
      <w:pgMar w:top="709" w:right="851" w:bottom="992"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5F31" w:rsidRDefault="003A5F31" w:rsidP="002A59E9">
      <w:r>
        <w:separator/>
      </w:r>
    </w:p>
  </w:endnote>
  <w:endnote w:type="continuationSeparator" w:id="1">
    <w:p w:rsidR="003A5F31" w:rsidRDefault="003A5F31" w:rsidP="002A59E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F31" w:rsidRDefault="007044F8" w:rsidP="003A5F31">
    <w:pPr>
      <w:pStyle w:val="a3"/>
      <w:framePr w:wrap="around" w:vAnchor="text" w:hAnchor="margin" w:xAlign="right" w:y="1"/>
      <w:rPr>
        <w:rStyle w:val="a5"/>
      </w:rPr>
    </w:pPr>
    <w:r>
      <w:rPr>
        <w:rStyle w:val="a5"/>
      </w:rPr>
      <w:fldChar w:fldCharType="begin"/>
    </w:r>
    <w:r w:rsidR="003A5F31">
      <w:rPr>
        <w:rStyle w:val="a5"/>
      </w:rPr>
      <w:instrText xml:space="preserve">PAGE  </w:instrText>
    </w:r>
    <w:r>
      <w:rPr>
        <w:rStyle w:val="a5"/>
      </w:rPr>
      <w:fldChar w:fldCharType="end"/>
    </w:r>
  </w:p>
  <w:p w:rsidR="003A5F31" w:rsidRDefault="003A5F31" w:rsidP="003A5F31">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F31" w:rsidRDefault="007044F8" w:rsidP="003A5F31">
    <w:pPr>
      <w:pStyle w:val="a3"/>
      <w:framePr w:wrap="around" w:vAnchor="text" w:hAnchor="margin" w:xAlign="right" w:y="1"/>
      <w:rPr>
        <w:rStyle w:val="a5"/>
      </w:rPr>
    </w:pPr>
    <w:r>
      <w:rPr>
        <w:rStyle w:val="a5"/>
      </w:rPr>
      <w:fldChar w:fldCharType="begin"/>
    </w:r>
    <w:r w:rsidR="003A5F31">
      <w:rPr>
        <w:rStyle w:val="a5"/>
      </w:rPr>
      <w:instrText xml:space="preserve">PAGE  </w:instrText>
    </w:r>
    <w:r>
      <w:rPr>
        <w:rStyle w:val="a5"/>
      </w:rPr>
      <w:fldChar w:fldCharType="separate"/>
    </w:r>
    <w:r w:rsidR="0072710C">
      <w:rPr>
        <w:rStyle w:val="a5"/>
        <w:noProof/>
      </w:rPr>
      <w:t>9</w:t>
    </w:r>
    <w:r>
      <w:rPr>
        <w:rStyle w:val="a5"/>
      </w:rPr>
      <w:fldChar w:fldCharType="end"/>
    </w:r>
  </w:p>
  <w:p w:rsidR="003A5F31" w:rsidRDefault="003A5F31" w:rsidP="003A5F31">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F31" w:rsidRDefault="007044F8">
    <w:pPr>
      <w:pStyle w:val="a3"/>
      <w:jc w:val="right"/>
    </w:pPr>
    <w:r>
      <w:fldChar w:fldCharType="begin"/>
    </w:r>
    <w:r w:rsidR="00B35F8C">
      <w:instrText xml:space="preserve"> PAGE   \* MERGEFORMAT </w:instrText>
    </w:r>
    <w:r>
      <w:fldChar w:fldCharType="separate"/>
    </w:r>
    <w:r w:rsidR="0072710C">
      <w:rPr>
        <w:noProof/>
      </w:rPr>
      <w:t>11</w:t>
    </w:r>
    <w:r>
      <w:rPr>
        <w:noProof/>
      </w:rPr>
      <w:fldChar w:fldCharType="end"/>
    </w:r>
  </w:p>
  <w:p w:rsidR="003A5F31" w:rsidRDefault="003A5F3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5F31" w:rsidRDefault="003A5F31" w:rsidP="002A59E9">
      <w:r>
        <w:separator/>
      </w:r>
    </w:p>
  </w:footnote>
  <w:footnote w:type="continuationSeparator" w:id="1">
    <w:p w:rsidR="003A5F31" w:rsidRDefault="003A5F31" w:rsidP="002A59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17C17"/>
    <w:multiLevelType w:val="hybridMultilevel"/>
    <w:tmpl w:val="656A1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B33303"/>
    <w:multiLevelType w:val="hybridMultilevel"/>
    <w:tmpl w:val="83CC88BC"/>
    <w:lvl w:ilvl="0" w:tplc="4CA82B2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530ED2"/>
    <w:multiLevelType w:val="hybridMultilevel"/>
    <w:tmpl w:val="81DC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D155FC1"/>
    <w:multiLevelType w:val="hybridMultilevel"/>
    <w:tmpl w:val="8DFED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74403F"/>
    <w:multiLevelType w:val="hybridMultilevel"/>
    <w:tmpl w:val="15D4D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7F528A"/>
    <w:multiLevelType w:val="hybridMultilevel"/>
    <w:tmpl w:val="CDBA1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CA24EF"/>
    <w:multiLevelType w:val="hybridMultilevel"/>
    <w:tmpl w:val="48706262"/>
    <w:lvl w:ilvl="0" w:tplc="6644AFD6">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34670BFD"/>
    <w:multiLevelType w:val="hybridMultilevel"/>
    <w:tmpl w:val="08BA157A"/>
    <w:lvl w:ilvl="0" w:tplc="4B60FF9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DA91602"/>
    <w:multiLevelType w:val="multilevel"/>
    <w:tmpl w:val="C396E326"/>
    <w:lvl w:ilvl="0">
      <w:start w:val="1"/>
      <w:numFmt w:val="decimal"/>
      <w:lvlText w:val="%1."/>
      <w:lvlJc w:val="left"/>
      <w:pPr>
        <w:ind w:left="644" w:hanging="360"/>
      </w:pPr>
      <w:rPr>
        <w:rFonts w:hint="default"/>
        <w:sz w:val="28"/>
      </w:rPr>
    </w:lvl>
    <w:lvl w:ilvl="1">
      <w:start w:val="2"/>
      <w:numFmt w:val="decimal"/>
      <w:isLgl/>
      <w:lvlText w:val="%1.%2."/>
      <w:lvlJc w:val="left"/>
      <w:pPr>
        <w:ind w:left="1049" w:hanging="765"/>
      </w:pPr>
      <w:rPr>
        <w:rFonts w:hint="default"/>
        <w:b/>
      </w:rPr>
    </w:lvl>
    <w:lvl w:ilvl="2">
      <w:start w:val="1"/>
      <w:numFmt w:val="decimal"/>
      <w:isLgl/>
      <w:lvlText w:val="%1.%2.%3."/>
      <w:lvlJc w:val="left"/>
      <w:pPr>
        <w:ind w:left="1049" w:hanging="765"/>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084" w:hanging="1800"/>
      </w:pPr>
      <w:rPr>
        <w:rFonts w:hint="default"/>
        <w:b/>
      </w:rPr>
    </w:lvl>
  </w:abstractNum>
  <w:abstractNum w:abstractNumId="9">
    <w:nsid w:val="51EA40E8"/>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0">
    <w:nsid w:val="53A34F22"/>
    <w:multiLevelType w:val="multilevel"/>
    <w:tmpl w:val="0F9C3EBA"/>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1">
    <w:nsid w:val="58BB3CF9"/>
    <w:multiLevelType w:val="hybridMultilevel"/>
    <w:tmpl w:val="C3EE1FBA"/>
    <w:lvl w:ilvl="0" w:tplc="0419000F">
      <w:start w:val="1"/>
      <w:numFmt w:val="decimal"/>
      <w:lvlText w:val="%1."/>
      <w:lvlJc w:val="left"/>
      <w:pPr>
        <w:tabs>
          <w:tab w:val="num" w:pos="786"/>
        </w:tabs>
        <w:ind w:left="786" w:hanging="360"/>
      </w:pPr>
      <w:rPr>
        <w:rFonts w:cs="Times New Roman"/>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12">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13">
    <w:nsid w:val="7ACD6E17"/>
    <w:multiLevelType w:val="hybridMultilevel"/>
    <w:tmpl w:val="14D46476"/>
    <w:lvl w:ilvl="0" w:tplc="8D0465BA">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5"/>
  </w:num>
  <w:num w:numId="4">
    <w:abstractNumId w:val="11"/>
  </w:num>
  <w:num w:numId="5">
    <w:abstractNumId w:val="2"/>
  </w:num>
  <w:num w:numId="6">
    <w:abstractNumId w:val="4"/>
  </w:num>
  <w:num w:numId="7">
    <w:abstractNumId w:val="1"/>
  </w:num>
  <w:num w:numId="8">
    <w:abstractNumId w:val="13"/>
  </w:num>
  <w:num w:numId="9">
    <w:abstractNumId w:val="3"/>
  </w:num>
  <w:num w:numId="10">
    <w:abstractNumId w:val="8"/>
  </w:num>
  <w:num w:numId="11">
    <w:abstractNumId w:val="6"/>
  </w:num>
  <w:num w:numId="12">
    <w:abstractNumId w:val="10"/>
  </w:num>
  <w:num w:numId="13">
    <w:abstractNumId w:val="0"/>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416380"/>
    <w:rsid w:val="00032652"/>
    <w:rsid w:val="00035094"/>
    <w:rsid w:val="0006379D"/>
    <w:rsid w:val="000715F4"/>
    <w:rsid w:val="00080A5D"/>
    <w:rsid w:val="000A47D0"/>
    <w:rsid w:val="000E09BC"/>
    <w:rsid w:val="00101981"/>
    <w:rsid w:val="0010617C"/>
    <w:rsid w:val="001375DC"/>
    <w:rsid w:val="00160596"/>
    <w:rsid w:val="00165082"/>
    <w:rsid w:val="00165CC6"/>
    <w:rsid w:val="00166092"/>
    <w:rsid w:val="001A0056"/>
    <w:rsid w:val="001B4C7E"/>
    <w:rsid w:val="001C4707"/>
    <w:rsid w:val="002146FE"/>
    <w:rsid w:val="00225941"/>
    <w:rsid w:val="002612BE"/>
    <w:rsid w:val="00265512"/>
    <w:rsid w:val="002671DF"/>
    <w:rsid w:val="002A59E9"/>
    <w:rsid w:val="002B0EE2"/>
    <w:rsid w:val="002D669C"/>
    <w:rsid w:val="002F744C"/>
    <w:rsid w:val="00303492"/>
    <w:rsid w:val="003451A5"/>
    <w:rsid w:val="00365CAD"/>
    <w:rsid w:val="003A5F31"/>
    <w:rsid w:val="003B6389"/>
    <w:rsid w:val="003C1AF9"/>
    <w:rsid w:val="003E2561"/>
    <w:rsid w:val="00416380"/>
    <w:rsid w:val="00441CE0"/>
    <w:rsid w:val="0047001A"/>
    <w:rsid w:val="00491306"/>
    <w:rsid w:val="0049358A"/>
    <w:rsid w:val="004A1760"/>
    <w:rsid w:val="004A2DE1"/>
    <w:rsid w:val="00540AB8"/>
    <w:rsid w:val="00560FD9"/>
    <w:rsid w:val="005818ED"/>
    <w:rsid w:val="005A367D"/>
    <w:rsid w:val="005C211C"/>
    <w:rsid w:val="006C6CE0"/>
    <w:rsid w:val="007044F8"/>
    <w:rsid w:val="00713983"/>
    <w:rsid w:val="00713E57"/>
    <w:rsid w:val="00717C7F"/>
    <w:rsid w:val="00723A44"/>
    <w:rsid w:val="0072710C"/>
    <w:rsid w:val="00770C55"/>
    <w:rsid w:val="007846CD"/>
    <w:rsid w:val="00794579"/>
    <w:rsid w:val="00843D9A"/>
    <w:rsid w:val="00872730"/>
    <w:rsid w:val="00887B1E"/>
    <w:rsid w:val="008A3DAE"/>
    <w:rsid w:val="008B5A8A"/>
    <w:rsid w:val="008D56A0"/>
    <w:rsid w:val="00905D23"/>
    <w:rsid w:val="00910DA6"/>
    <w:rsid w:val="00917183"/>
    <w:rsid w:val="00986997"/>
    <w:rsid w:val="009F4735"/>
    <w:rsid w:val="00A25352"/>
    <w:rsid w:val="00A37CD6"/>
    <w:rsid w:val="00AB18B1"/>
    <w:rsid w:val="00AD0AC9"/>
    <w:rsid w:val="00AD70A2"/>
    <w:rsid w:val="00AF2C47"/>
    <w:rsid w:val="00AF3DF7"/>
    <w:rsid w:val="00B000B9"/>
    <w:rsid w:val="00B35F8C"/>
    <w:rsid w:val="00B40A43"/>
    <w:rsid w:val="00B5483F"/>
    <w:rsid w:val="00B9402F"/>
    <w:rsid w:val="00B95D92"/>
    <w:rsid w:val="00BC62E8"/>
    <w:rsid w:val="00BD21D1"/>
    <w:rsid w:val="00BE79DD"/>
    <w:rsid w:val="00C867D4"/>
    <w:rsid w:val="00CB5533"/>
    <w:rsid w:val="00CC0FE4"/>
    <w:rsid w:val="00CE2619"/>
    <w:rsid w:val="00CE3C4E"/>
    <w:rsid w:val="00CF7B9E"/>
    <w:rsid w:val="00D1239B"/>
    <w:rsid w:val="00D27F8F"/>
    <w:rsid w:val="00D30750"/>
    <w:rsid w:val="00D4380A"/>
    <w:rsid w:val="00D462C3"/>
    <w:rsid w:val="00D645F6"/>
    <w:rsid w:val="00D76EF5"/>
    <w:rsid w:val="00D950B1"/>
    <w:rsid w:val="00D95550"/>
    <w:rsid w:val="00DB20C3"/>
    <w:rsid w:val="00DC2938"/>
    <w:rsid w:val="00E01F4F"/>
    <w:rsid w:val="00E15780"/>
    <w:rsid w:val="00E31909"/>
    <w:rsid w:val="00E61688"/>
    <w:rsid w:val="00E80ADD"/>
    <w:rsid w:val="00E906BB"/>
    <w:rsid w:val="00E92EB4"/>
    <w:rsid w:val="00ED3298"/>
    <w:rsid w:val="00EE6036"/>
    <w:rsid w:val="00EE6771"/>
    <w:rsid w:val="00F15383"/>
    <w:rsid w:val="00F2222E"/>
    <w:rsid w:val="00F96CE0"/>
    <w:rsid w:val="00FB625C"/>
    <w:rsid w:val="00FF0E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38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16380"/>
    <w:pPr>
      <w:keepNext/>
      <w:numPr>
        <w:numId w:val="1"/>
      </w:numPr>
      <w:autoSpaceDE w:val="0"/>
      <w:autoSpaceDN w:val="0"/>
      <w:jc w:val="both"/>
      <w:outlineLvl w:val="0"/>
    </w:pPr>
    <w:rPr>
      <w:b/>
    </w:rPr>
  </w:style>
  <w:style w:type="paragraph" w:styleId="2">
    <w:name w:val="heading 2"/>
    <w:basedOn w:val="a"/>
    <w:next w:val="a"/>
    <w:link w:val="20"/>
    <w:uiPriority w:val="9"/>
    <w:unhideWhenUsed/>
    <w:qFormat/>
    <w:rsid w:val="00713E57"/>
    <w:pPr>
      <w:keepNext/>
      <w:keepLines/>
      <w:spacing w:before="200"/>
      <w:outlineLvl w:val="1"/>
    </w:pPr>
    <w:rPr>
      <w:rFonts w:asciiTheme="majorHAnsi" w:eastAsiaTheme="majorEastAsia" w:hAnsiTheme="majorHAnsi" w:cstheme="majorBidi"/>
      <w:b/>
      <w:bCs/>
      <w:color w:val="F07F09"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6380"/>
    <w:rPr>
      <w:rFonts w:ascii="Times New Roman" w:eastAsia="Times New Roman" w:hAnsi="Times New Roman" w:cs="Times New Roman"/>
      <w:b/>
      <w:sz w:val="24"/>
      <w:szCs w:val="24"/>
    </w:rPr>
  </w:style>
  <w:style w:type="paragraph" w:styleId="a3">
    <w:name w:val="footer"/>
    <w:basedOn w:val="a"/>
    <w:link w:val="a4"/>
    <w:rsid w:val="00416380"/>
    <w:pPr>
      <w:tabs>
        <w:tab w:val="center" w:pos="4677"/>
        <w:tab w:val="right" w:pos="9355"/>
      </w:tabs>
    </w:pPr>
  </w:style>
  <w:style w:type="character" w:customStyle="1" w:styleId="a4">
    <w:name w:val="Нижний колонтитул Знак"/>
    <w:basedOn w:val="a0"/>
    <w:link w:val="a3"/>
    <w:rsid w:val="00416380"/>
    <w:rPr>
      <w:rFonts w:ascii="Times New Roman" w:eastAsia="Times New Roman" w:hAnsi="Times New Roman" w:cs="Times New Roman"/>
      <w:sz w:val="24"/>
      <w:szCs w:val="24"/>
    </w:rPr>
  </w:style>
  <w:style w:type="paragraph" w:styleId="21">
    <w:name w:val="Body Text Indent 2"/>
    <w:basedOn w:val="a"/>
    <w:link w:val="22"/>
    <w:rsid w:val="00416380"/>
    <w:pPr>
      <w:spacing w:after="120" w:line="480" w:lineRule="auto"/>
      <w:ind w:left="283"/>
    </w:pPr>
  </w:style>
  <w:style w:type="character" w:customStyle="1" w:styleId="22">
    <w:name w:val="Основной текст с отступом 2 Знак"/>
    <w:basedOn w:val="a0"/>
    <w:link w:val="21"/>
    <w:rsid w:val="00416380"/>
    <w:rPr>
      <w:rFonts w:ascii="Times New Roman" w:eastAsia="Times New Roman" w:hAnsi="Times New Roman" w:cs="Times New Roman"/>
      <w:sz w:val="24"/>
      <w:szCs w:val="24"/>
    </w:rPr>
  </w:style>
  <w:style w:type="character" w:styleId="a5">
    <w:name w:val="page number"/>
    <w:basedOn w:val="a0"/>
    <w:rsid w:val="00416380"/>
  </w:style>
  <w:style w:type="paragraph" w:styleId="a6">
    <w:name w:val="Body Text"/>
    <w:basedOn w:val="a"/>
    <w:link w:val="a7"/>
    <w:unhideWhenUsed/>
    <w:rsid w:val="00416380"/>
    <w:pPr>
      <w:widowControl w:val="0"/>
      <w:spacing w:after="120"/>
    </w:pPr>
    <w:rPr>
      <w:rFonts w:ascii="Courier New" w:eastAsia="Courier New" w:hAnsi="Courier New" w:cs="Courier New"/>
      <w:color w:val="000000"/>
    </w:rPr>
  </w:style>
  <w:style w:type="character" w:customStyle="1" w:styleId="a7">
    <w:name w:val="Основной текст Знак"/>
    <w:basedOn w:val="a0"/>
    <w:link w:val="a6"/>
    <w:rsid w:val="00416380"/>
    <w:rPr>
      <w:rFonts w:ascii="Courier New" w:eastAsia="Courier New" w:hAnsi="Courier New" w:cs="Courier New"/>
      <w:color w:val="000000"/>
      <w:sz w:val="24"/>
      <w:szCs w:val="24"/>
      <w:lang w:eastAsia="ru-RU"/>
    </w:rPr>
  </w:style>
  <w:style w:type="paragraph" w:styleId="a8">
    <w:name w:val="List Paragraph"/>
    <w:aliases w:val="Содержание. 2 уровень"/>
    <w:basedOn w:val="a"/>
    <w:link w:val="a9"/>
    <w:uiPriority w:val="34"/>
    <w:qFormat/>
    <w:rsid w:val="00165CC6"/>
    <w:pPr>
      <w:ind w:left="720"/>
      <w:contextualSpacing/>
    </w:pPr>
  </w:style>
  <w:style w:type="character" w:styleId="aa">
    <w:name w:val="Hyperlink"/>
    <w:basedOn w:val="a0"/>
    <w:uiPriority w:val="99"/>
    <w:rsid w:val="00165CC6"/>
    <w:rPr>
      <w:color w:val="0000FF"/>
      <w:u w:val="single"/>
    </w:rPr>
  </w:style>
  <w:style w:type="paragraph" w:styleId="ab">
    <w:name w:val="Balloon Text"/>
    <w:basedOn w:val="a"/>
    <w:link w:val="ac"/>
    <w:uiPriority w:val="99"/>
    <w:semiHidden/>
    <w:unhideWhenUsed/>
    <w:rsid w:val="006C6CE0"/>
    <w:rPr>
      <w:rFonts w:ascii="Segoe UI" w:hAnsi="Segoe UI" w:cs="Segoe UI"/>
      <w:sz w:val="18"/>
      <w:szCs w:val="18"/>
    </w:rPr>
  </w:style>
  <w:style w:type="character" w:customStyle="1" w:styleId="ac">
    <w:name w:val="Текст выноски Знак"/>
    <w:basedOn w:val="a0"/>
    <w:link w:val="ab"/>
    <w:uiPriority w:val="99"/>
    <w:semiHidden/>
    <w:rsid w:val="006C6CE0"/>
    <w:rPr>
      <w:rFonts w:ascii="Segoe UI" w:eastAsia="Times New Roman" w:hAnsi="Segoe UI" w:cs="Segoe UI"/>
      <w:sz w:val="18"/>
      <w:szCs w:val="18"/>
      <w:lang w:eastAsia="ru-RU"/>
    </w:rPr>
  </w:style>
  <w:style w:type="character" w:customStyle="1" w:styleId="a9">
    <w:name w:val="Абзац списка Знак"/>
    <w:aliases w:val="Содержание. 2 уровень Знак"/>
    <w:link w:val="a8"/>
    <w:uiPriority w:val="34"/>
    <w:qFormat/>
    <w:locked/>
    <w:rsid w:val="00FF0EF3"/>
    <w:rPr>
      <w:rFonts w:ascii="Times New Roman" w:eastAsia="Times New Roman" w:hAnsi="Times New Roman" w:cs="Times New Roman"/>
      <w:sz w:val="24"/>
      <w:szCs w:val="24"/>
      <w:lang w:eastAsia="ru-RU"/>
    </w:rPr>
  </w:style>
  <w:style w:type="character" w:styleId="ad">
    <w:name w:val="Emphasis"/>
    <w:qFormat/>
    <w:rsid w:val="00713E57"/>
    <w:rPr>
      <w:rFonts w:cs="Times New Roman"/>
      <w:i/>
    </w:rPr>
  </w:style>
  <w:style w:type="character" w:customStyle="1" w:styleId="20">
    <w:name w:val="Заголовок 2 Знак"/>
    <w:basedOn w:val="a0"/>
    <w:link w:val="2"/>
    <w:uiPriority w:val="9"/>
    <w:rsid w:val="00713E57"/>
    <w:rPr>
      <w:rFonts w:asciiTheme="majorHAnsi" w:eastAsiaTheme="majorEastAsia" w:hAnsiTheme="majorHAnsi" w:cstheme="majorBidi"/>
      <w:b/>
      <w:bCs/>
      <w:color w:val="F07F09" w:themeColor="accent1"/>
      <w:sz w:val="26"/>
      <w:szCs w:val="26"/>
      <w:lang w:eastAsia="ru-RU"/>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713E57"/>
    <w:rPr>
      <w:sz w:val="20"/>
      <w:szCs w:val="20"/>
      <w:lang w:val="en-US"/>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713E57"/>
    <w:rPr>
      <w:rFonts w:ascii="Times New Roman" w:eastAsia="Times New Roman" w:hAnsi="Times New Roman" w:cs="Times New Roman"/>
      <w:sz w:val="20"/>
      <w:szCs w:val="20"/>
      <w:lang w:val="en-US" w:eastAsia="ru-RU"/>
    </w:rPr>
  </w:style>
  <w:style w:type="character" w:styleId="af0">
    <w:name w:val="footnote reference"/>
    <w:aliases w:val="Знак сноски-FN,Ciae niinee-FN,AЗнак сноски зел"/>
    <w:uiPriority w:val="99"/>
    <w:rsid w:val="00713E57"/>
    <w:rPr>
      <w:rFonts w:cs="Times New Roman"/>
      <w:vertAlign w:val="superscript"/>
    </w:rPr>
  </w:style>
  <w:style w:type="paragraph" w:customStyle="1" w:styleId="ConsPlusNormal">
    <w:name w:val="ConsPlusNormal"/>
    <w:rsid w:val="00713E5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ableParagraph">
    <w:name w:val="Table Paragraph"/>
    <w:basedOn w:val="a"/>
    <w:uiPriority w:val="1"/>
    <w:qFormat/>
    <w:rsid w:val="00917183"/>
    <w:pPr>
      <w:widowControl w:val="0"/>
      <w:autoSpaceDE w:val="0"/>
      <w:autoSpaceDN w:val="0"/>
    </w:pPr>
    <w:rPr>
      <w:sz w:val="22"/>
      <w:szCs w:val="22"/>
      <w:lang w:eastAsia="en-US"/>
    </w:rPr>
  </w:style>
  <w:style w:type="paragraph" w:styleId="af1">
    <w:name w:val="header"/>
    <w:basedOn w:val="a"/>
    <w:link w:val="af2"/>
    <w:uiPriority w:val="99"/>
    <w:semiHidden/>
    <w:unhideWhenUsed/>
    <w:rsid w:val="001A0056"/>
    <w:pPr>
      <w:tabs>
        <w:tab w:val="center" w:pos="4677"/>
        <w:tab w:val="right" w:pos="9355"/>
      </w:tabs>
    </w:pPr>
  </w:style>
  <w:style w:type="character" w:customStyle="1" w:styleId="af2">
    <w:name w:val="Верхний колонтитул Знак"/>
    <w:basedOn w:val="a0"/>
    <w:link w:val="af1"/>
    <w:uiPriority w:val="99"/>
    <w:semiHidden/>
    <w:rsid w:val="001A0056"/>
    <w:rPr>
      <w:rFonts w:ascii="Times New Roman" w:eastAsia="Times New Roman" w:hAnsi="Times New Roman" w:cs="Times New Roman"/>
      <w:sz w:val="24"/>
      <w:szCs w:val="24"/>
      <w:lang w:eastAsia="ru-RU"/>
    </w:rPr>
  </w:style>
  <w:style w:type="paragraph" w:customStyle="1" w:styleId="Default">
    <w:name w:val="Default"/>
    <w:rsid w:val="001A005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markedcontent">
    <w:name w:val="markedcontent"/>
    <w:basedOn w:val="a0"/>
    <w:rsid w:val="00ED329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zakonrf.in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100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6264"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urait.ru/bcode/532165"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urait.ru/bcode/516314" TargetMode="External"/></Relationships>
</file>

<file path=word/theme/theme1.xml><?xml version="1.0" encoding="utf-8"?>
<a:theme xmlns:a="http://schemas.openxmlformats.org/drawingml/2006/main" name="Тема Office">
  <a:themeElements>
    <a:clrScheme name="Аспект">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C3E05-F789-4377-ADAD-8DB8052E0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10</Pages>
  <Words>1692</Words>
  <Characters>9648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Владелец</cp:lastModifiedBy>
  <cp:revision>17</cp:revision>
  <cp:lastPrinted>2022-06-27T08:56:00Z</cp:lastPrinted>
  <dcterms:created xsi:type="dcterms:W3CDTF">2023-01-01T13:58:00Z</dcterms:created>
  <dcterms:modified xsi:type="dcterms:W3CDTF">2024-01-09T17:57:00Z</dcterms:modified>
</cp:coreProperties>
</file>